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99D49" w14:textId="6C15FCD0" w:rsidR="00E30615" w:rsidRPr="00E30615" w:rsidRDefault="00E30615" w:rsidP="00AB0579">
      <w:pPr>
        <w:spacing w:after="0" w:line="240" w:lineRule="auto"/>
        <w:jc w:val="center"/>
        <w:rPr>
          <w:rFonts w:ascii="Times New Roman" w:eastAsia="Calibri" w:hAnsi="Times New Roman" w:cs="Times New Roman"/>
          <w:bCs/>
          <w:sz w:val="28"/>
          <w:szCs w:val="28"/>
        </w:rPr>
      </w:pPr>
      <w:bookmarkStart w:id="0" w:name="_Hlk193235774"/>
      <w:bookmarkStart w:id="1" w:name="_GoBack"/>
      <w:bookmarkEnd w:id="1"/>
      <w:r w:rsidRPr="00E30615">
        <w:rPr>
          <w:rFonts w:ascii="Times New Roman" w:eastAsia="Calibri" w:hAnsi="Times New Roman" w:cs="Times New Roman"/>
          <w:bCs/>
          <w:sz w:val="28"/>
          <w:szCs w:val="28"/>
        </w:rPr>
        <w:t>Коммерциялық емес Акционерлік Қоғам</w:t>
      </w:r>
    </w:p>
    <w:p w14:paraId="0783DA5C" w14:textId="1B9E0B05" w:rsidR="00E30615" w:rsidRDefault="00E30615" w:rsidP="00AB0579">
      <w:pPr>
        <w:spacing w:after="0" w:line="240" w:lineRule="auto"/>
        <w:jc w:val="center"/>
        <w:rPr>
          <w:rFonts w:ascii="Times New Roman" w:eastAsia="Calibri" w:hAnsi="Times New Roman" w:cs="Times New Roman"/>
          <w:bCs/>
          <w:sz w:val="28"/>
          <w:szCs w:val="28"/>
        </w:rPr>
      </w:pPr>
      <w:bookmarkStart w:id="2" w:name="_Hlk224770189"/>
      <w:r w:rsidRPr="00E30615">
        <w:rPr>
          <w:rFonts w:ascii="Times New Roman" w:eastAsia="Calibri" w:hAnsi="Times New Roman" w:cs="Times New Roman"/>
          <w:bCs/>
          <w:sz w:val="28"/>
          <w:szCs w:val="28"/>
        </w:rPr>
        <w:t>Әбілқас Сағынов атындағы Қарағанды техникалық университеті</w:t>
      </w:r>
    </w:p>
    <w:bookmarkEnd w:id="2"/>
    <w:p w14:paraId="191979A3" w14:textId="015C2C40" w:rsidR="00E30615" w:rsidRDefault="00E30615" w:rsidP="00AB0579">
      <w:pPr>
        <w:spacing w:after="0" w:line="240" w:lineRule="auto"/>
        <w:jc w:val="center"/>
        <w:rPr>
          <w:rFonts w:ascii="Times New Roman" w:eastAsia="Calibri" w:hAnsi="Times New Roman" w:cs="Times New Roman"/>
          <w:bCs/>
          <w:sz w:val="28"/>
          <w:szCs w:val="28"/>
        </w:rPr>
      </w:pPr>
    </w:p>
    <w:p w14:paraId="481A320C" w14:textId="2FFEC2F0" w:rsidR="00E30615" w:rsidRDefault="00E30615" w:rsidP="00AB0579">
      <w:pPr>
        <w:spacing w:after="0" w:line="240" w:lineRule="auto"/>
        <w:jc w:val="center"/>
        <w:rPr>
          <w:rFonts w:ascii="Times New Roman" w:eastAsia="Calibri" w:hAnsi="Times New Roman" w:cs="Times New Roman"/>
          <w:bCs/>
          <w:sz w:val="28"/>
          <w:szCs w:val="28"/>
        </w:rPr>
      </w:pPr>
    </w:p>
    <w:p w14:paraId="5B89488D" w14:textId="3CB1417C" w:rsidR="00E30615" w:rsidRDefault="00E30615" w:rsidP="00AB0579">
      <w:pPr>
        <w:spacing w:after="0" w:line="240" w:lineRule="auto"/>
        <w:jc w:val="center"/>
        <w:rPr>
          <w:rFonts w:ascii="Times New Roman" w:eastAsia="Calibri" w:hAnsi="Times New Roman" w:cs="Times New Roman"/>
          <w:bCs/>
          <w:sz w:val="28"/>
          <w:szCs w:val="28"/>
        </w:rPr>
      </w:pPr>
    </w:p>
    <w:p w14:paraId="7729F9FA" w14:textId="77777777" w:rsidR="00E30615" w:rsidRPr="00E30615" w:rsidRDefault="00E30615" w:rsidP="00AB0579">
      <w:pPr>
        <w:spacing w:after="0" w:line="240" w:lineRule="auto"/>
        <w:jc w:val="center"/>
        <w:rPr>
          <w:rFonts w:ascii="Times New Roman" w:eastAsia="Calibri" w:hAnsi="Times New Roman" w:cs="Times New Roman"/>
          <w:bCs/>
          <w:sz w:val="28"/>
          <w:szCs w:val="28"/>
        </w:rPr>
      </w:pPr>
    </w:p>
    <w:p w14:paraId="53E02467" w14:textId="77777777" w:rsidR="003B08E4" w:rsidRDefault="003B08E4" w:rsidP="00AB0579">
      <w:pPr>
        <w:spacing w:after="0" w:line="240" w:lineRule="auto"/>
        <w:rPr>
          <w:rFonts w:ascii="Times New Roman" w:eastAsia="Calibri" w:hAnsi="Times New Roman" w:cs="Times New Roman"/>
          <w:bCs/>
          <w:sz w:val="28"/>
          <w:szCs w:val="28"/>
        </w:rPr>
      </w:pPr>
      <w:r w:rsidRPr="005F68FB">
        <w:rPr>
          <w:rFonts w:ascii="Times New Roman" w:eastAsia="Calibri" w:hAnsi="Times New Roman" w:cs="Times New Roman"/>
          <w:bCs/>
          <w:sz w:val="28"/>
          <w:szCs w:val="28"/>
        </w:rPr>
        <w:t>ӘОЖ 622.271.3=512.122</w:t>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t xml:space="preserve">      </w:t>
      </w:r>
      <w:r w:rsidRPr="00E30615">
        <w:rPr>
          <w:rFonts w:ascii="Times New Roman" w:eastAsia="Calibri" w:hAnsi="Times New Roman" w:cs="Times New Roman"/>
          <w:bCs/>
          <w:sz w:val="28"/>
          <w:szCs w:val="28"/>
        </w:rPr>
        <w:t>Қолжазба құқығында</w:t>
      </w:r>
    </w:p>
    <w:p w14:paraId="58E15E3B" w14:textId="77777777" w:rsidR="003B08E4" w:rsidRDefault="003B08E4" w:rsidP="00AB0579">
      <w:pPr>
        <w:spacing w:after="0" w:line="240" w:lineRule="auto"/>
        <w:rPr>
          <w:rFonts w:ascii="Times New Roman" w:eastAsia="Calibri" w:hAnsi="Times New Roman" w:cs="Times New Roman"/>
          <w:bCs/>
          <w:sz w:val="28"/>
          <w:szCs w:val="28"/>
        </w:rPr>
      </w:pPr>
      <w:r w:rsidRPr="005F68FB">
        <w:rPr>
          <w:rFonts w:ascii="Times New Roman" w:eastAsia="Calibri" w:hAnsi="Times New Roman" w:cs="Times New Roman"/>
          <w:bCs/>
          <w:sz w:val="28"/>
          <w:szCs w:val="28"/>
        </w:rPr>
        <w:t>О-65</w:t>
      </w:r>
    </w:p>
    <w:p w14:paraId="4A3E9D4F" w14:textId="5F25CE71" w:rsidR="00E30615" w:rsidRDefault="00E30615" w:rsidP="00AB0579">
      <w:pPr>
        <w:spacing w:after="0" w:line="240" w:lineRule="auto"/>
        <w:jc w:val="center"/>
        <w:rPr>
          <w:rFonts w:ascii="Times New Roman" w:eastAsia="Calibri" w:hAnsi="Times New Roman" w:cs="Times New Roman"/>
          <w:bCs/>
          <w:sz w:val="28"/>
          <w:szCs w:val="28"/>
        </w:rPr>
      </w:pPr>
    </w:p>
    <w:p w14:paraId="486DB0B9" w14:textId="332183B9" w:rsidR="00E30615" w:rsidRDefault="00E30615" w:rsidP="00AB0579">
      <w:pPr>
        <w:spacing w:after="0" w:line="240" w:lineRule="auto"/>
        <w:jc w:val="center"/>
        <w:rPr>
          <w:rFonts w:ascii="Times New Roman" w:eastAsia="Calibri" w:hAnsi="Times New Roman" w:cs="Times New Roman"/>
          <w:bCs/>
          <w:sz w:val="28"/>
          <w:szCs w:val="28"/>
        </w:rPr>
      </w:pPr>
    </w:p>
    <w:p w14:paraId="27C713DE" w14:textId="1B520650" w:rsidR="00E30615" w:rsidRDefault="00E30615" w:rsidP="00AB0579">
      <w:pPr>
        <w:spacing w:after="0" w:line="240" w:lineRule="auto"/>
        <w:jc w:val="center"/>
        <w:rPr>
          <w:rFonts w:ascii="Times New Roman" w:eastAsia="Calibri" w:hAnsi="Times New Roman" w:cs="Times New Roman"/>
          <w:bCs/>
          <w:sz w:val="28"/>
          <w:szCs w:val="28"/>
        </w:rPr>
      </w:pPr>
    </w:p>
    <w:p w14:paraId="34C8FCA9" w14:textId="77777777" w:rsidR="00E30615" w:rsidRDefault="00E30615" w:rsidP="00AB0579">
      <w:pPr>
        <w:spacing w:after="0" w:line="240" w:lineRule="auto"/>
        <w:jc w:val="center"/>
        <w:rPr>
          <w:rFonts w:ascii="Times New Roman" w:eastAsia="Calibri" w:hAnsi="Times New Roman" w:cs="Times New Roman"/>
          <w:b/>
          <w:sz w:val="28"/>
          <w:szCs w:val="28"/>
        </w:rPr>
      </w:pPr>
    </w:p>
    <w:p w14:paraId="65B501E1" w14:textId="094F8B75" w:rsidR="00E30615" w:rsidRDefault="00E30615" w:rsidP="00AB0579">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ОРАЛБАЙ</w:t>
      </w:r>
      <w:r w:rsidRPr="00E30615">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kk-KZ"/>
        </w:rPr>
        <w:t>АЛДИЯР</w:t>
      </w:r>
      <w:r w:rsidRPr="00E30615">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kk-KZ"/>
        </w:rPr>
        <w:t>ОРАЛБАЙҰЛЫ</w:t>
      </w:r>
    </w:p>
    <w:p w14:paraId="4BA5BC67" w14:textId="30399E66" w:rsidR="00E30615" w:rsidRDefault="00E30615" w:rsidP="00AB0579">
      <w:pPr>
        <w:spacing w:after="0" w:line="240" w:lineRule="auto"/>
        <w:jc w:val="center"/>
        <w:rPr>
          <w:rFonts w:ascii="Times New Roman" w:eastAsia="Calibri" w:hAnsi="Times New Roman" w:cs="Times New Roman"/>
          <w:b/>
          <w:sz w:val="28"/>
          <w:szCs w:val="28"/>
          <w:lang w:val="kk-KZ"/>
        </w:rPr>
      </w:pPr>
    </w:p>
    <w:p w14:paraId="2D7E86DF" w14:textId="6A08EE5A" w:rsidR="00E30615" w:rsidRDefault="00E30615" w:rsidP="00AB0579">
      <w:pPr>
        <w:spacing w:after="0" w:line="240" w:lineRule="auto"/>
        <w:jc w:val="center"/>
        <w:rPr>
          <w:rFonts w:ascii="Times New Roman" w:eastAsia="Calibri" w:hAnsi="Times New Roman" w:cs="Times New Roman"/>
          <w:b/>
          <w:sz w:val="28"/>
          <w:szCs w:val="28"/>
          <w:lang w:val="kk-KZ"/>
        </w:rPr>
      </w:pPr>
    </w:p>
    <w:p w14:paraId="73ACEEA0" w14:textId="77777777" w:rsidR="00E30615" w:rsidRDefault="00E30615" w:rsidP="00AB0579">
      <w:pPr>
        <w:spacing w:after="0" w:line="240" w:lineRule="auto"/>
        <w:jc w:val="center"/>
        <w:rPr>
          <w:rFonts w:ascii="Times New Roman" w:eastAsia="Calibri" w:hAnsi="Times New Roman" w:cs="Times New Roman"/>
          <w:b/>
          <w:sz w:val="28"/>
          <w:szCs w:val="28"/>
        </w:rPr>
      </w:pPr>
    </w:p>
    <w:p w14:paraId="5C08526A" w14:textId="350D6EC3" w:rsidR="005F0241" w:rsidRDefault="00824EF4" w:rsidP="00AB0579">
      <w:pPr>
        <w:spacing w:after="0" w:line="240" w:lineRule="auto"/>
        <w:jc w:val="center"/>
        <w:rPr>
          <w:rFonts w:ascii="Times New Roman" w:eastAsia="Calibri" w:hAnsi="Times New Roman" w:cs="Times New Roman"/>
          <w:bCs/>
          <w:sz w:val="28"/>
          <w:szCs w:val="28"/>
        </w:rPr>
      </w:pPr>
      <w:r w:rsidRPr="00824EF4">
        <w:rPr>
          <w:rFonts w:ascii="Times New Roman" w:eastAsia="Calibri" w:hAnsi="Times New Roman" w:cs="Times New Roman"/>
          <w:bCs/>
          <w:sz w:val="28"/>
          <w:szCs w:val="28"/>
        </w:rPr>
        <w:t>Бортмаңайы сілемдерінің тұрақтылығын қамтамасыз ету арқылы темір кен қорларын тиімді өндіруге бағытталған технологияны дамыту</w:t>
      </w:r>
    </w:p>
    <w:p w14:paraId="5F5F0754" w14:textId="77777777" w:rsidR="00824EF4" w:rsidRDefault="00824EF4" w:rsidP="00AB0579">
      <w:pPr>
        <w:spacing w:after="0" w:line="240" w:lineRule="auto"/>
        <w:rPr>
          <w:rFonts w:ascii="Times New Roman" w:eastAsia="Calibri" w:hAnsi="Times New Roman" w:cs="Times New Roman"/>
          <w:b/>
          <w:sz w:val="28"/>
          <w:szCs w:val="28"/>
        </w:rPr>
      </w:pPr>
    </w:p>
    <w:p w14:paraId="52E46544" w14:textId="06DB07CA" w:rsidR="00E30615" w:rsidRDefault="005D3329" w:rsidP="00AB0579">
      <w:pPr>
        <w:spacing w:after="0" w:line="240" w:lineRule="auto"/>
        <w:jc w:val="center"/>
        <w:rPr>
          <w:rFonts w:ascii="Times New Roman" w:eastAsia="Calibri" w:hAnsi="Times New Roman" w:cs="Times New Roman"/>
          <w:bCs/>
          <w:sz w:val="28"/>
          <w:szCs w:val="28"/>
        </w:rPr>
      </w:pPr>
      <w:r w:rsidRPr="005D3329">
        <w:rPr>
          <w:rFonts w:ascii="Times New Roman" w:eastAsia="Calibri" w:hAnsi="Times New Roman" w:cs="Times New Roman"/>
          <w:bCs/>
          <w:sz w:val="28"/>
          <w:szCs w:val="28"/>
        </w:rPr>
        <w:t>8D07202</w:t>
      </w:r>
      <w:r w:rsidR="00E30615" w:rsidRPr="00E30615">
        <w:rPr>
          <w:rFonts w:ascii="Times New Roman" w:eastAsia="Calibri" w:hAnsi="Times New Roman" w:cs="Times New Roman"/>
          <w:bCs/>
          <w:sz w:val="28"/>
          <w:szCs w:val="28"/>
        </w:rPr>
        <w:t>– Тау-кен ісі</w:t>
      </w:r>
    </w:p>
    <w:p w14:paraId="368CDB7F" w14:textId="77777777" w:rsidR="00E30615" w:rsidRPr="00E30615" w:rsidRDefault="00E30615" w:rsidP="00AB0579">
      <w:pPr>
        <w:spacing w:after="0" w:line="240" w:lineRule="auto"/>
        <w:jc w:val="center"/>
        <w:rPr>
          <w:rFonts w:ascii="Times New Roman" w:eastAsia="Calibri" w:hAnsi="Times New Roman" w:cs="Times New Roman"/>
          <w:bCs/>
          <w:sz w:val="28"/>
          <w:szCs w:val="28"/>
        </w:rPr>
      </w:pPr>
    </w:p>
    <w:p w14:paraId="6E33C5E8" w14:textId="4B4B011A" w:rsidR="00E30615" w:rsidRPr="00E30615" w:rsidRDefault="00E30615" w:rsidP="00AB0579">
      <w:pPr>
        <w:spacing w:after="0" w:line="240" w:lineRule="auto"/>
        <w:jc w:val="center"/>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Философия докторы (РhD)</w:t>
      </w:r>
    </w:p>
    <w:p w14:paraId="48B47551" w14:textId="54CD70AD" w:rsidR="00E30615" w:rsidRDefault="00E30615" w:rsidP="00AB0579">
      <w:pPr>
        <w:spacing w:after="0" w:line="240" w:lineRule="auto"/>
        <w:jc w:val="center"/>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дәрежесін алу үшін диссертация</w:t>
      </w:r>
    </w:p>
    <w:p w14:paraId="68687902" w14:textId="0AF72B9B" w:rsidR="00E30615" w:rsidRDefault="00E30615" w:rsidP="00AB0579">
      <w:pPr>
        <w:spacing w:after="0" w:line="240" w:lineRule="auto"/>
        <w:jc w:val="center"/>
        <w:rPr>
          <w:rFonts w:ascii="Times New Roman" w:eastAsia="Calibri" w:hAnsi="Times New Roman" w:cs="Times New Roman"/>
          <w:bCs/>
          <w:sz w:val="28"/>
          <w:szCs w:val="28"/>
        </w:rPr>
      </w:pPr>
    </w:p>
    <w:p w14:paraId="47507FAC" w14:textId="763EC352" w:rsidR="00E30615" w:rsidRDefault="00E30615" w:rsidP="00AB0579">
      <w:pPr>
        <w:spacing w:after="0" w:line="240" w:lineRule="auto"/>
        <w:jc w:val="center"/>
        <w:rPr>
          <w:rFonts w:ascii="Times New Roman" w:eastAsia="Calibri" w:hAnsi="Times New Roman" w:cs="Times New Roman"/>
          <w:bCs/>
          <w:sz w:val="28"/>
          <w:szCs w:val="28"/>
        </w:rPr>
      </w:pPr>
    </w:p>
    <w:p w14:paraId="60D818D3" w14:textId="5D3D3031" w:rsidR="00E30615" w:rsidRDefault="00E30615" w:rsidP="00AB0579">
      <w:pPr>
        <w:spacing w:after="0" w:line="240" w:lineRule="auto"/>
        <w:jc w:val="center"/>
        <w:rPr>
          <w:rFonts w:ascii="Times New Roman" w:eastAsia="Calibri" w:hAnsi="Times New Roman" w:cs="Times New Roman"/>
          <w:bCs/>
          <w:sz w:val="28"/>
          <w:szCs w:val="28"/>
        </w:rPr>
      </w:pPr>
    </w:p>
    <w:p w14:paraId="0F6EA3F7" w14:textId="2294FE3E" w:rsidR="00E30615" w:rsidRDefault="00E30615" w:rsidP="00AB0579">
      <w:pPr>
        <w:spacing w:after="0" w:line="240" w:lineRule="auto"/>
        <w:jc w:val="center"/>
        <w:rPr>
          <w:rFonts w:ascii="Times New Roman" w:eastAsia="Calibri" w:hAnsi="Times New Roman" w:cs="Times New Roman"/>
          <w:bCs/>
          <w:sz w:val="28"/>
          <w:szCs w:val="28"/>
        </w:rPr>
      </w:pPr>
    </w:p>
    <w:p w14:paraId="48EA5D40" w14:textId="77777777" w:rsidR="00E30615" w:rsidRPr="00E30615" w:rsidRDefault="00E30615" w:rsidP="00AB0579">
      <w:pPr>
        <w:spacing w:after="0" w:line="240" w:lineRule="auto"/>
        <w:jc w:val="center"/>
        <w:rPr>
          <w:rFonts w:ascii="Times New Roman" w:eastAsia="Calibri" w:hAnsi="Times New Roman" w:cs="Times New Roman"/>
          <w:bCs/>
          <w:sz w:val="28"/>
          <w:szCs w:val="28"/>
        </w:rPr>
      </w:pPr>
    </w:p>
    <w:p w14:paraId="70A95606" w14:textId="4A1CCE1C" w:rsidR="00E30615" w:rsidRP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Ғылыми </w:t>
      </w:r>
      <w:r w:rsidR="00F8360D" w:rsidRPr="00E30615">
        <w:rPr>
          <w:rFonts w:ascii="Times New Roman" w:eastAsia="Calibri" w:hAnsi="Times New Roman" w:cs="Times New Roman"/>
          <w:bCs/>
          <w:sz w:val="28"/>
          <w:szCs w:val="28"/>
        </w:rPr>
        <w:t>кеңесші</w:t>
      </w:r>
    </w:p>
    <w:p w14:paraId="22AD5620" w14:textId="6A8B0A30" w:rsidR="00E30615" w:rsidRP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техника ғылымдарының докторы,</w:t>
      </w:r>
    </w:p>
    <w:p w14:paraId="2FADC189" w14:textId="67B987C9" w:rsid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профессор Низаметдинов Ф. К. </w:t>
      </w:r>
    </w:p>
    <w:p w14:paraId="539B1C6F" w14:textId="77777777" w:rsidR="00E30615" w:rsidRPr="00E30615" w:rsidRDefault="00E30615" w:rsidP="00AB0579">
      <w:pPr>
        <w:spacing w:after="0" w:line="240" w:lineRule="auto"/>
        <w:ind w:firstLine="4678"/>
        <w:rPr>
          <w:rFonts w:ascii="Times New Roman" w:eastAsia="Calibri" w:hAnsi="Times New Roman" w:cs="Times New Roman"/>
          <w:bCs/>
          <w:sz w:val="28"/>
          <w:szCs w:val="28"/>
        </w:rPr>
      </w:pPr>
    </w:p>
    <w:p w14:paraId="7E0C4B57" w14:textId="77777777" w:rsidR="00E30615" w:rsidRP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Шетелдік ғылыми кеңесші </w:t>
      </w:r>
    </w:p>
    <w:p w14:paraId="735D5F5A" w14:textId="77777777" w:rsidR="00E30615" w:rsidRP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техника ғылымдарының кандидаты, </w:t>
      </w:r>
    </w:p>
    <w:p w14:paraId="436751CE" w14:textId="77777777" w:rsidR="00E30615" w:rsidRP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Барышников В. Д.  </w:t>
      </w:r>
    </w:p>
    <w:p w14:paraId="1B1E7A2F" w14:textId="009EB62E" w:rsidR="00E30615" w:rsidRDefault="00E30615" w:rsidP="00AB0579">
      <w:pPr>
        <w:spacing w:after="0" w:line="240" w:lineRule="auto"/>
        <w:ind w:firstLine="4678"/>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(Новосибирск қ., Ресей) </w:t>
      </w:r>
    </w:p>
    <w:p w14:paraId="63BFACBE" w14:textId="4B52F168" w:rsidR="00E30615" w:rsidRDefault="00E30615" w:rsidP="00AB0579">
      <w:pPr>
        <w:spacing w:after="0" w:line="240" w:lineRule="auto"/>
        <w:ind w:firstLine="4678"/>
        <w:rPr>
          <w:rFonts w:ascii="Times New Roman" w:eastAsia="Calibri" w:hAnsi="Times New Roman" w:cs="Times New Roman"/>
          <w:bCs/>
          <w:sz w:val="28"/>
          <w:szCs w:val="28"/>
        </w:rPr>
      </w:pPr>
    </w:p>
    <w:p w14:paraId="4803F5CD" w14:textId="5AF99D33" w:rsidR="00E30615" w:rsidRDefault="00E30615" w:rsidP="00AB0579">
      <w:pPr>
        <w:spacing w:after="0" w:line="240" w:lineRule="auto"/>
        <w:ind w:firstLine="4678"/>
        <w:rPr>
          <w:rFonts w:ascii="Times New Roman" w:eastAsia="Calibri" w:hAnsi="Times New Roman" w:cs="Times New Roman"/>
          <w:bCs/>
          <w:sz w:val="28"/>
          <w:szCs w:val="28"/>
        </w:rPr>
      </w:pPr>
    </w:p>
    <w:p w14:paraId="3510A4AA" w14:textId="68BCB91F" w:rsidR="00E30615" w:rsidRDefault="00E30615" w:rsidP="00AB0579">
      <w:pPr>
        <w:spacing w:after="0" w:line="240" w:lineRule="auto"/>
        <w:ind w:firstLine="4678"/>
        <w:rPr>
          <w:rFonts w:ascii="Times New Roman" w:eastAsia="Calibri" w:hAnsi="Times New Roman" w:cs="Times New Roman"/>
          <w:bCs/>
          <w:sz w:val="28"/>
          <w:szCs w:val="28"/>
        </w:rPr>
      </w:pPr>
    </w:p>
    <w:p w14:paraId="2B16CBC8" w14:textId="77777777" w:rsidR="005C1A9A" w:rsidRDefault="005C1A9A" w:rsidP="00AB0579">
      <w:pPr>
        <w:spacing w:after="0" w:line="240" w:lineRule="auto"/>
        <w:ind w:firstLine="4678"/>
        <w:rPr>
          <w:rFonts w:ascii="Times New Roman" w:eastAsia="Calibri" w:hAnsi="Times New Roman" w:cs="Times New Roman"/>
          <w:bCs/>
          <w:sz w:val="28"/>
          <w:szCs w:val="28"/>
        </w:rPr>
      </w:pPr>
    </w:p>
    <w:p w14:paraId="766CF6ED" w14:textId="4D49CFB8" w:rsidR="00E30615" w:rsidRDefault="00E30615" w:rsidP="00AB0579">
      <w:pPr>
        <w:spacing w:after="0" w:line="240" w:lineRule="auto"/>
        <w:ind w:firstLine="4678"/>
        <w:rPr>
          <w:rFonts w:ascii="Times New Roman" w:eastAsia="Calibri" w:hAnsi="Times New Roman" w:cs="Times New Roman"/>
          <w:bCs/>
          <w:sz w:val="28"/>
          <w:szCs w:val="28"/>
        </w:rPr>
      </w:pPr>
    </w:p>
    <w:p w14:paraId="6F3A86B5" w14:textId="77777777" w:rsidR="00E30615" w:rsidRPr="00E30615" w:rsidRDefault="00E30615" w:rsidP="00AB0579">
      <w:pPr>
        <w:spacing w:after="0" w:line="240" w:lineRule="auto"/>
        <w:ind w:firstLine="4678"/>
        <w:rPr>
          <w:rFonts w:ascii="Times New Roman" w:eastAsia="Calibri" w:hAnsi="Times New Roman" w:cs="Times New Roman"/>
          <w:bCs/>
          <w:sz w:val="28"/>
          <w:szCs w:val="28"/>
        </w:rPr>
      </w:pPr>
    </w:p>
    <w:p w14:paraId="3208B14F" w14:textId="77777777" w:rsidR="00E30615" w:rsidRDefault="00E30615" w:rsidP="00AB0579">
      <w:pPr>
        <w:spacing w:after="0" w:line="240" w:lineRule="auto"/>
        <w:rPr>
          <w:rFonts w:ascii="Times New Roman" w:eastAsia="Calibri" w:hAnsi="Times New Roman" w:cs="Times New Roman"/>
          <w:b/>
          <w:sz w:val="28"/>
          <w:szCs w:val="28"/>
        </w:rPr>
      </w:pPr>
    </w:p>
    <w:p w14:paraId="6DD908DC" w14:textId="77777777" w:rsidR="00E30615" w:rsidRDefault="00E30615" w:rsidP="00AB0579">
      <w:pPr>
        <w:spacing w:after="0" w:line="240" w:lineRule="auto"/>
        <w:jc w:val="center"/>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 xml:space="preserve">Қазақстан Республикасы  </w:t>
      </w:r>
    </w:p>
    <w:p w14:paraId="4A97B7FC" w14:textId="5B42F450" w:rsidR="00E30615" w:rsidRPr="00E30615" w:rsidRDefault="00E30615" w:rsidP="00AB0579">
      <w:pPr>
        <w:spacing w:after="0" w:line="240" w:lineRule="auto"/>
        <w:jc w:val="center"/>
        <w:rPr>
          <w:rFonts w:ascii="Times New Roman" w:eastAsia="Calibri" w:hAnsi="Times New Roman" w:cs="Times New Roman"/>
          <w:bCs/>
          <w:sz w:val="28"/>
          <w:szCs w:val="28"/>
        </w:rPr>
      </w:pPr>
      <w:r w:rsidRPr="00E30615">
        <w:rPr>
          <w:rFonts w:ascii="Times New Roman" w:eastAsia="Calibri" w:hAnsi="Times New Roman" w:cs="Times New Roman"/>
          <w:bCs/>
          <w:sz w:val="28"/>
          <w:szCs w:val="28"/>
        </w:rPr>
        <w:t>Қарағанды, 202</w:t>
      </w:r>
      <w:r w:rsidR="007D33C7">
        <w:rPr>
          <w:rFonts w:ascii="Times New Roman" w:eastAsia="Calibri" w:hAnsi="Times New Roman" w:cs="Times New Roman"/>
          <w:bCs/>
          <w:sz w:val="28"/>
          <w:szCs w:val="28"/>
          <w:lang w:val="kk-KZ"/>
        </w:rPr>
        <w:t>6</w:t>
      </w:r>
      <w:r w:rsidRPr="00E30615">
        <w:rPr>
          <w:rFonts w:ascii="Times New Roman" w:eastAsia="Calibri" w:hAnsi="Times New Roman" w:cs="Times New Roman"/>
          <w:bCs/>
          <w:sz w:val="28"/>
          <w:szCs w:val="28"/>
        </w:rPr>
        <w:t xml:space="preserve"> ж</w:t>
      </w:r>
    </w:p>
    <w:p w14:paraId="1AED3612" w14:textId="77777777" w:rsidR="0046011E" w:rsidRDefault="0046011E" w:rsidP="0046011E">
      <w:pPr>
        <w:spacing w:after="0" w:line="240" w:lineRule="auto"/>
        <w:jc w:val="center"/>
        <w:rPr>
          <w:rFonts w:ascii="Times New Roman" w:eastAsia="Calibri" w:hAnsi="Times New Roman" w:cs="Times New Roman"/>
          <w:b/>
          <w:sz w:val="28"/>
          <w:szCs w:val="28"/>
          <w:lang w:val="kk-KZ"/>
        </w:rPr>
      </w:pPr>
      <w:bookmarkStart w:id="3" w:name="_Hlk229952978"/>
      <w:r w:rsidRPr="00E30615">
        <w:rPr>
          <w:rFonts w:ascii="Times New Roman" w:eastAsia="Calibri" w:hAnsi="Times New Roman" w:cs="Times New Roman"/>
          <w:b/>
          <w:sz w:val="28"/>
          <w:szCs w:val="28"/>
        </w:rPr>
        <w:lastRenderedPageBreak/>
        <w:t>МАЗМҰНЫ</w:t>
      </w:r>
      <w:r>
        <w:rPr>
          <w:rFonts w:ascii="Times New Roman" w:eastAsia="Calibri" w:hAnsi="Times New Roman" w:cs="Times New Roman"/>
          <w:b/>
          <w:sz w:val="28"/>
          <w:szCs w:val="28"/>
          <w:lang w:val="kk-KZ"/>
        </w:rPr>
        <w:t xml:space="preserve"> </w:t>
      </w:r>
    </w:p>
    <w:p w14:paraId="19401FAB" w14:textId="77777777" w:rsidR="0046011E" w:rsidRDefault="0046011E" w:rsidP="0046011E">
      <w:pPr>
        <w:spacing w:after="0" w:line="240" w:lineRule="auto"/>
        <w:rPr>
          <w:rFonts w:ascii="Times New Roman" w:eastAsia="Calibri" w:hAnsi="Times New Roman" w:cs="Times New Roman"/>
          <w:b/>
          <w:sz w:val="28"/>
          <w:szCs w:val="28"/>
        </w:rPr>
      </w:pPr>
    </w:p>
    <w:tbl>
      <w:tblPr>
        <w:tblStyle w:val="12"/>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708"/>
      </w:tblGrid>
      <w:tr w:rsidR="005965A1" w:rsidRPr="00E25F60" w14:paraId="17DC0A80" w14:textId="77777777" w:rsidTr="005965A1">
        <w:trPr>
          <w:trHeight w:val="397"/>
        </w:trPr>
        <w:tc>
          <w:tcPr>
            <w:tcW w:w="8789" w:type="dxa"/>
          </w:tcPr>
          <w:p w14:paraId="4C0B8F67" w14:textId="77777777" w:rsidR="005965A1" w:rsidRPr="00CF1D29" w:rsidRDefault="005965A1" w:rsidP="004123B4">
            <w:pPr>
              <w:tabs>
                <w:tab w:val="right" w:leader="dot" w:pos="8539"/>
              </w:tabs>
              <w:rPr>
                <w:rFonts w:ascii="Times New Roman" w:hAnsi="Times New Roman" w:cs="Times New Roman"/>
                <w:b/>
                <w:bCs/>
                <w:sz w:val="28"/>
                <w:szCs w:val="28"/>
              </w:rPr>
            </w:pPr>
            <w:bookmarkStart w:id="4" w:name="_Hlk121443486"/>
            <w:bookmarkStart w:id="5" w:name="_Hlk227615437"/>
            <w:bookmarkEnd w:id="4"/>
            <w:r w:rsidRPr="00CF1D29">
              <w:rPr>
                <w:rFonts w:ascii="Times New Roman" w:hAnsi="Times New Roman" w:cs="Times New Roman"/>
                <w:b/>
                <w:bCs/>
                <w:sz w:val="28"/>
                <w:szCs w:val="28"/>
                <w:lang w:val="kk-KZ"/>
              </w:rPr>
              <w:t>НОРМАТИВТІК СІЛТЕМЕЛЕР</w:t>
            </w:r>
            <w:r w:rsidRPr="00F41781">
              <w:rPr>
                <w:rFonts w:ascii="Times New Roman" w:eastAsia="Calibri" w:hAnsi="Times New Roman" w:cs="Times New Roman"/>
                <w:bCs/>
                <w:sz w:val="28"/>
                <w:szCs w:val="28"/>
                <w:lang w:val="kk-KZ"/>
              </w:rPr>
              <w:tab/>
            </w:r>
          </w:p>
        </w:tc>
        <w:tc>
          <w:tcPr>
            <w:tcW w:w="708" w:type="dxa"/>
          </w:tcPr>
          <w:p w14:paraId="6257181F" w14:textId="39B3FDE7"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4</w:t>
            </w:r>
          </w:p>
        </w:tc>
      </w:tr>
      <w:tr w:rsidR="005965A1" w:rsidRPr="00E25F60" w14:paraId="439A0F86" w14:textId="77777777" w:rsidTr="005965A1">
        <w:trPr>
          <w:trHeight w:val="397"/>
        </w:trPr>
        <w:tc>
          <w:tcPr>
            <w:tcW w:w="8789" w:type="dxa"/>
          </w:tcPr>
          <w:p w14:paraId="6F8BA132" w14:textId="77777777" w:rsidR="005965A1" w:rsidRPr="00CF1D29" w:rsidRDefault="005965A1" w:rsidP="004123B4">
            <w:pPr>
              <w:tabs>
                <w:tab w:val="right" w:leader="dot" w:pos="8539"/>
              </w:tabs>
              <w:rPr>
                <w:rFonts w:ascii="Times New Roman" w:hAnsi="Times New Roman" w:cs="Times New Roman"/>
                <w:b/>
                <w:bCs/>
                <w:sz w:val="28"/>
                <w:szCs w:val="28"/>
                <w:lang w:val="kk-KZ"/>
              </w:rPr>
            </w:pPr>
            <w:r w:rsidRPr="00CF1D29">
              <w:rPr>
                <w:rFonts w:ascii="Times New Roman" w:hAnsi="Times New Roman" w:cs="Times New Roman"/>
                <w:b/>
                <w:bCs/>
                <w:sz w:val="28"/>
                <w:szCs w:val="28"/>
                <w:lang w:val="kk-KZ"/>
              </w:rPr>
              <w:t>АНЫҚТАМАЛАР</w:t>
            </w:r>
            <w:r w:rsidRPr="00F41781">
              <w:rPr>
                <w:rFonts w:ascii="Times New Roman" w:eastAsia="Calibri" w:hAnsi="Times New Roman" w:cs="Times New Roman"/>
                <w:bCs/>
                <w:sz w:val="28"/>
                <w:szCs w:val="28"/>
                <w:lang w:val="kk-KZ"/>
              </w:rPr>
              <w:tab/>
            </w:r>
          </w:p>
        </w:tc>
        <w:tc>
          <w:tcPr>
            <w:tcW w:w="708" w:type="dxa"/>
          </w:tcPr>
          <w:p w14:paraId="76315D2A" w14:textId="49206660"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5</w:t>
            </w:r>
          </w:p>
        </w:tc>
      </w:tr>
      <w:tr w:rsidR="005965A1" w:rsidRPr="00E25F60" w14:paraId="1026A8F7" w14:textId="77777777" w:rsidTr="005965A1">
        <w:trPr>
          <w:trHeight w:val="397"/>
        </w:trPr>
        <w:tc>
          <w:tcPr>
            <w:tcW w:w="8789" w:type="dxa"/>
          </w:tcPr>
          <w:p w14:paraId="08524E91" w14:textId="77777777" w:rsidR="005965A1" w:rsidRPr="00CF1D29" w:rsidRDefault="005965A1" w:rsidP="004123B4">
            <w:pPr>
              <w:tabs>
                <w:tab w:val="right" w:leader="dot" w:pos="8539"/>
              </w:tabs>
              <w:rPr>
                <w:rFonts w:ascii="Times New Roman" w:hAnsi="Times New Roman" w:cs="Times New Roman"/>
                <w:b/>
                <w:bCs/>
                <w:sz w:val="28"/>
                <w:szCs w:val="28"/>
                <w:lang w:val="kk-KZ"/>
              </w:rPr>
            </w:pPr>
            <w:r w:rsidRPr="00CF1D29">
              <w:rPr>
                <w:rFonts w:ascii="Times New Roman" w:hAnsi="Times New Roman" w:cs="Times New Roman"/>
                <w:b/>
                <w:bCs/>
                <w:sz w:val="28"/>
                <w:szCs w:val="28"/>
                <w:lang w:val="kk-KZ"/>
              </w:rPr>
              <w:t>БЕЛГІЛЕУЛЕР МЕН ҚЫСҚАРТУЛАР</w:t>
            </w:r>
            <w:r w:rsidRPr="00F41781">
              <w:rPr>
                <w:rFonts w:ascii="Times New Roman" w:eastAsia="Calibri" w:hAnsi="Times New Roman" w:cs="Times New Roman"/>
                <w:bCs/>
                <w:sz w:val="28"/>
                <w:szCs w:val="28"/>
                <w:lang w:val="kk-KZ"/>
              </w:rPr>
              <w:tab/>
            </w:r>
          </w:p>
        </w:tc>
        <w:tc>
          <w:tcPr>
            <w:tcW w:w="708" w:type="dxa"/>
          </w:tcPr>
          <w:p w14:paraId="6D4C6007" w14:textId="7B045A72" w:rsidR="005965A1" w:rsidRPr="00FE1622" w:rsidRDefault="005965A1" w:rsidP="004123B4">
            <w:pPr>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5965A1" w:rsidRPr="00E25F60" w14:paraId="1193C9CF" w14:textId="77777777" w:rsidTr="005965A1">
        <w:trPr>
          <w:trHeight w:val="397"/>
        </w:trPr>
        <w:tc>
          <w:tcPr>
            <w:tcW w:w="8789" w:type="dxa"/>
          </w:tcPr>
          <w:p w14:paraId="362CC7E6" w14:textId="77777777" w:rsidR="005965A1" w:rsidRPr="00CF1D29" w:rsidRDefault="005965A1" w:rsidP="004123B4">
            <w:pPr>
              <w:tabs>
                <w:tab w:val="right" w:leader="dot" w:pos="8539"/>
              </w:tabs>
              <w:rPr>
                <w:rFonts w:ascii="Times New Roman" w:hAnsi="Times New Roman" w:cs="Times New Roman"/>
                <w:b/>
                <w:bCs/>
                <w:sz w:val="28"/>
                <w:szCs w:val="28"/>
                <w:lang w:val="kk-KZ"/>
              </w:rPr>
            </w:pPr>
            <w:r w:rsidRPr="00CF1D29">
              <w:rPr>
                <w:rFonts w:ascii="Times New Roman" w:hAnsi="Times New Roman" w:cs="Times New Roman"/>
                <w:b/>
                <w:bCs/>
                <w:sz w:val="28"/>
                <w:szCs w:val="28"/>
                <w:lang w:val="kk-KZ"/>
              </w:rPr>
              <w:t>КІРІСПЕ</w:t>
            </w:r>
            <w:r w:rsidRPr="00F41781">
              <w:rPr>
                <w:rFonts w:ascii="Times New Roman" w:eastAsia="Calibri" w:hAnsi="Times New Roman" w:cs="Times New Roman"/>
                <w:bCs/>
                <w:sz w:val="28"/>
                <w:szCs w:val="28"/>
                <w:lang w:val="kk-KZ"/>
              </w:rPr>
              <w:tab/>
            </w:r>
          </w:p>
        </w:tc>
        <w:tc>
          <w:tcPr>
            <w:tcW w:w="708" w:type="dxa"/>
          </w:tcPr>
          <w:p w14:paraId="588FD0F5" w14:textId="710EC4FE" w:rsidR="005965A1" w:rsidRPr="00FE1622" w:rsidRDefault="005965A1" w:rsidP="004123B4">
            <w:pP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5965A1" w:rsidRPr="00E25F60" w14:paraId="2CC9268B" w14:textId="77777777" w:rsidTr="005965A1">
        <w:trPr>
          <w:trHeight w:val="680"/>
        </w:trPr>
        <w:tc>
          <w:tcPr>
            <w:tcW w:w="8789" w:type="dxa"/>
          </w:tcPr>
          <w:p w14:paraId="6DB1B73B" w14:textId="77777777" w:rsidR="005965A1" w:rsidRPr="00C074EE" w:rsidRDefault="005965A1" w:rsidP="004123B4">
            <w:pPr>
              <w:tabs>
                <w:tab w:val="right" w:leader="dot" w:pos="8539"/>
              </w:tabs>
              <w:jc w:val="both"/>
              <w:rPr>
                <w:rFonts w:ascii="Times New Roman" w:hAnsi="Times New Roman" w:cs="Times New Roman"/>
                <w:sz w:val="28"/>
                <w:szCs w:val="28"/>
                <w:lang w:val="kk-KZ"/>
              </w:rPr>
            </w:pPr>
            <w:r w:rsidRPr="00C074EE">
              <w:rPr>
                <w:rFonts w:ascii="Times New Roman" w:hAnsi="Times New Roman" w:cs="Times New Roman"/>
                <w:sz w:val="28"/>
                <w:szCs w:val="28"/>
                <w:lang w:val="kk-KZ"/>
              </w:rPr>
              <w:t xml:space="preserve">1 </w:t>
            </w:r>
            <w:bookmarkStart w:id="6" w:name="_Hlk222990307"/>
            <w:r w:rsidRPr="00D51463">
              <w:rPr>
                <w:rFonts w:ascii="Times New Roman" w:hAnsi="Times New Roman" w:cs="Times New Roman"/>
                <w:sz w:val="28"/>
                <w:szCs w:val="28"/>
                <w:lang w:val="kk-KZ"/>
              </w:rPr>
              <w:t>Бортмаңайы сілемдерінің тұрақтылығын қамтамасыз ету арқылы темір кен қорларын өндіруге бағытталған технологиялар</w:t>
            </w:r>
            <w:r>
              <w:rPr>
                <w:rFonts w:ascii="Times New Roman" w:hAnsi="Times New Roman" w:cs="Times New Roman"/>
                <w:sz w:val="28"/>
                <w:szCs w:val="28"/>
                <w:lang w:val="kk-KZ"/>
              </w:rPr>
              <w:t>ды</w:t>
            </w:r>
            <w:r w:rsidRPr="00D51463">
              <w:rPr>
                <w:rFonts w:ascii="Times New Roman" w:hAnsi="Times New Roman" w:cs="Times New Roman"/>
                <w:sz w:val="28"/>
                <w:szCs w:val="28"/>
                <w:lang w:val="kk-KZ"/>
              </w:rPr>
              <w:t xml:space="preserve"> талдау</w:t>
            </w:r>
            <w:bookmarkEnd w:id="6"/>
            <w:r w:rsidRPr="00F41781">
              <w:rPr>
                <w:rFonts w:ascii="Times New Roman" w:eastAsia="Calibri" w:hAnsi="Times New Roman" w:cs="Times New Roman"/>
                <w:bCs/>
                <w:sz w:val="28"/>
                <w:szCs w:val="28"/>
                <w:lang w:val="kk-KZ"/>
              </w:rPr>
              <w:tab/>
            </w:r>
          </w:p>
        </w:tc>
        <w:tc>
          <w:tcPr>
            <w:tcW w:w="708" w:type="dxa"/>
          </w:tcPr>
          <w:p w14:paraId="5EA82E98" w14:textId="77777777" w:rsidR="005965A1" w:rsidRPr="00FE1622" w:rsidRDefault="005965A1" w:rsidP="004123B4">
            <w:pPr>
              <w:rPr>
                <w:rFonts w:ascii="Times New Roman" w:hAnsi="Times New Roman" w:cs="Times New Roman"/>
                <w:sz w:val="28"/>
                <w:szCs w:val="28"/>
                <w:lang w:val="kk-KZ"/>
              </w:rPr>
            </w:pPr>
          </w:p>
          <w:p w14:paraId="3FB7D13B" w14:textId="751073D4"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en-US"/>
              </w:rPr>
              <w:t>1</w:t>
            </w:r>
            <w:r>
              <w:rPr>
                <w:rFonts w:ascii="Times New Roman" w:hAnsi="Times New Roman" w:cs="Times New Roman"/>
                <w:sz w:val="28"/>
                <w:szCs w:val="28"/>
                <w:lang w:val="kk-KZ"/>
              </w:rPr>
              <w:t>2</w:t>
            </w:r>
          </w:p>
        </w:tc>
      </w:tr>
      <w:tr w:rsidR="005965A1" w:rsidRPr="00E25F60" w14:paraId="5A3390DB" w14:textId="77777777" w:rsidTr="005965A1">
        <w:trPr>
          <w:trHeight w:val="397"/>
        </w:trPr>
        <w:tc>
          <w:tcPr>
            <w:tcW w:w="8789" w:type="dxa"/>
          </w:tcPr>
          <w:p w14:paraId="3BD86A34" w14:textId="77777777" w:rsidR="005965A1" w:rsidRPr="00C074EE"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 xml:space="preserve">1.1 </w:t>
            </w:r>
            <w:r w:rsidRPr="00C3144E">
              <w:rPr>
                <w:rFonts w:ascii="Times New Roman" w:hAnsi="Times New Roman" w:cs="Times New Roman"/>
                <w:sz w:val="28"/>
                <w:szCs w:val="28"/>
                <w:lang w:val="kk-KZ"/>
              </w:rPr>
              <w:t>Темір кен ор</w:t>
            </w:r>
            <w:r>
              <w:rPr>
                <w:rFonts w:ascii="Times New Roman" w:hAnsi="Times New Roman" w:cs="Times New Roman"/>
                <w:sz w:val="28"/>
                <w:szCs w:val="28"/>
                <w:lang w:val="kk-KZ"/>
              </w:rPr>
              <w:t>ындарын</w:t>
            </w:r>
            <w:r w:rsidRPr="00C3144E">
              <w:rPr>
                <w:rFonts w:ascii="Times New Roman" w:hAnsi="Times New Roman" w:cs="Times New Roman"/>
                <w:sz w:val="28"/>
                <w:szCs w:val="28"/>
                <w:lang w:val="kk-KZ"/>
              </w:rPr>
              <w:t xml:space="preserve"> игерудің әлемдік тәжірибесі</w:t>
            </w:r>
            <w:r w:rsidRPr="00F41781">
              <w:rPr>
                <w:rFonts w:ascii="Times New Roman" w:eastAsia="Calibri" w:hAnsi="Times New Roman" w:cs="Times New Roman"/>
                <w:bCs/>
                <w:sz w:val="28"/>
                <w:szCs w:val="28"/>
                <w:lang w:val="kk-KZ"/>
              </w:rPr>
              <w:tab/>
            </w:r>
          </w:p>
        </w:tc>
        <w:tc>
          <w:tcPr>
            <w:tcW w:w="708" w:type="dxa"/>
          </w:tcPr>
          <w:p w14:paraId="57AD8047" w14:textId="13387A77" w:rsidR="005965A1" w:rsidRPr="00FE1622" w:rsidRDefault="005965A1" w:rsidP="004123B4">
            <w:pPr>
              <w:rPr>
                <w:rFonts w:ascii="Times New Roman" w:hAnsi="Times New Roman" w:cs="Times New Roman"/>
                <w:sz w:val="28"/>
                <w:szCs w:val="28"/>
                <w:lang w:val="en-US"/>
              </w:rPr>
            </w:pPr>
            <w:r w:rsidRPr="00FE1622">
              <w:rPr>
                <w:rFonts w:ascii="Times New Roman" w:hAnsi="Times New Roman" w:cs="Times New Roman"/>
                <w:sz w:val="28"/>
                <w:szCs w:val="28"/>
                <w:lang w:val="en-US"/>
              </w:rPr>
              <w:t>1</w:t>
            </w:r>
            <w:r>
              <w:rPr>
                <w:rFonts w:ascii="Times New Roman" w:hAnsi="Times New Roman" w:cs="Times New Roman"/>
                <w:sz w:val="28"/>
                <w:szCs w:val="28"/>
                <w:lang w:val="kk-KZ"/>
              </w:rPr>
              <w:t>2</w:t>
            </w:r>
          </w:p>
        </w:tc>
      </w:tr>
      <w:tr w:rsidR="005965A1" w:rsidRPr="00E25F60" w14:paraId="3359B778" w14:textId="77777777" w:rsidTr="005965A1">
        <w:trPr>
          <w:trHeight w:val="680"/>
        </w:trPr>
        <w:tc>
          <w:tcPr>
            <w:tcW w:w="8789" w:type="dxa"/>
          </w:tcPr>
          <w:p w14:paraId="0749084A" w14:textId="77777777" w:rsidR="005965A1" w:rsidRPr="00C074EE"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 xml:space="preserve">1.2 </w:t>
            </w:r>
            <w:bookmarkStart w:id="7" w:name="_Hlk222990332"/>
            <w:r w:rsidRPr="00C3144E">
              <w:rPr>
                <w:rFonts w:ascii="Times New Roman" w:hAnsi="Times New Roman" w:cs="Times New Roman"/>
                <w:sz w:val="28"/>
                <w:szCs w:val="28"/>
                <w:lang w:val="kk-KZ"/>
              </w:rPr>
              <w:t xml:space="preserve">Қолданыстағы </w:t>
            </w:r>
            <w:r w:rsidRPr="00F4011B">
              <w:rPr>
                <w:rFonts w:ascii="Times New Roman" w:hAnsi="Times New Roman" w:cs="Times New Roman"/>
                <w:sz w:val="28"/>
                <w:szCs w:val="28"/>
                <w:lang w:val="kk-KZ"/>
              </w:rPr>
              <w:t xml:space="preserve">геологиялық-геомеханикалық </w:t>
            </w:r>
            <w:r w:rsidRPr="00C3144E">
              <w:rPr>
                <w:rFonts w:ascii="Times New Roman" w:hAnsi="Times New Roman" w:cs="Times New Roman"/>
                <w:sz w:val="28"/>
                <w:szCs w:val="28"/>
                <w:lang w:val="kk-KZ"/>
              </w:rPr>
              <w:t>үлгілерді және оларды құру әдістерін талдау</w:t>
            </w:r>
            <w:bookmarkEnd w:id="7"/>
            <w:r w:rsidRPr="00F41781">
              <w:rPr>
                <w:rFonts w:ascii="Times New Roman" w:eastAsia="Calibri" w:hAnsi="Times New Roman" w:cs="Times New Roman"/>
                <w:bCs/>
                <w:sz w:val="28"/>
                <w:szCs w:val="28"/>
                <w:lang w:val="kk-KZ"/>
              </w:rPr>
              <w:tab/>
            </w:r>
          </w:p>
        </w:tc>
        <w:tc>
          <w:tcPr>
            <w:tcW w:w="708" w:type="dxa"/>
          </w:tcPr>
          <w:p w14:paraId="78BED0D0" w14:textId="77777777" w:rsidR="005965A1" w:rsidRPr="00FE1622" w:rsidRDefault="005965A1" w:rsidP="004123B4">
            <w:pPr>
              <w:rPr>
                <w:rFonts w:ascii="Times New Roman" w:hAnsi="Times New Roman" w:cs="Times New Roman"/>
                <w:sz w:val="28"/>
                <w:szCs w:val="28"/>
                <w:lang w:val="kk-KZ"/>
              </w:rPr>
            </w:pPr>
          </w:p>
          <w:p w14:paraId="61F1739C" w14:textId="4B5DB47F"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en-US"/>
              </w:rPr>
              <w:t>1</w:t>
            </w:r>
            <w:r>
              <w:rPr>
                <w:rFonts w:ascii="Times New Roman" w:hAnsi="Times New Roman" w:cs="Times New Roman"/>
                <w:sz w:val="28"/>
                <w:szCs w:val="28"/>
                <w:lang w:val="kk-KZ"/>
              </w:rPr>
              <w:t>6</w:t>
            </w:r>
          </w:p>
        </w:tc>
      </w:tr>
      <w:tr w:rsidR="005965A1" w:rsidRPr="00E25F60" w14:paraId="7009758B" w14:textId="77777777" w:rsidTr="005965A1">
        <w:trPr>
          <w:trHeight w:val="680"/>
        </w:trPr>
        <w:tc>
          <w:tcPr>
            <w:tcW w:w="8789" w:type="dxa"/>
          </w:tcPr>
          <w:p w14:paraId="13E04A71" w14:textId="77777777" w:rsidR="005965A1" w:rsidRPr="00810F01" w:rsidRDefault="005965A1" w:rsidP="004123B4">
            <w:pPr>
              <w:tabs>
                <w:tab w:val="right" w:leader="dot" w:pos="8539"/>
              </w:tabs>
              <w:rPr>
                <w:rFonts w:ascii="Times New Roman" w:hAnsi="Times New Roman" w:cs="Times New Roman"/>
                <w:sz w:val="28"/>
                <w:szCs w:val="28"/>
              </w:rPr>
            </w:pPr>
            <w:r w:rsidRPr="005628DF">
              <w:rPr>
                <w:rFonts w:ascii="Times New Roman" w:hAnsi="Times New Roman" w:cs="Times New Roman"/>
                <w:sz w:val="28"/>
                <w:szCs w:val="28"/>
              </w:rPr>
              <w:t xml:space="preserve">1.3 </w:t>
            </w:r>
            <w:bookmarkStart w:id="8" w:name="_Hlk222990347"/>
            <w:r w:rsidRPr="00C3144E">
              <w:rPr>
                <w:rFonts w:ascii="Times New Roman" w:hAnsi="Times New Roman" w:cs="Times New Roman"/>
                <w:sz w:val="28"/>
                <w:szCs w:val="28"/>
              </w:rPr>
              <w:t xml:space="preserve">Карьер </w:t>
            </w:r>
            <w:r>
              <w:rPr>
                <w:rFonts w:ascii="Times New Roman" w:hAnsi="Times New Roman" w:cs="Times New Roman"/>
                <w:sz w:val="28"/>
                <w:szCs w:val="28"/>
                <w:lang w:val="kk-KZ"/>
              </w:rPr>
              <w:t>кемерлері қиябеттерін</w:t>
            </w:r>
            <w:r w:rsidRPr="00C3144E">
              <w:rPr>
                <w:rFonts w:ascii="Times New Roman" w:hAnsi="Times New Roman" w:cs="Times New Roman"/>
                <w:sz w:val="28"/>
                <w:szCs w:val="28"/>
              </w:rPr>
              <w:t xml:space="preserve"> шекті жағдайға орнату кезіндегі тау-кен жұмыстарын</w:t>
            </w:r>
            <w:r>
              <w:rPr>
                <w:rFonts w:ascii="Times New Roman" w:hAnsi="Times New Roman" w:cs="Times New Roman"/>
                <w:sz w:val="28"/>
                <w:szCs w:val="28"/>
                <w:lang w:val="kk-KZ"/>
              </w:rPr>
              <w:t xml:space="preserve"> жүргізу</w:t>
            </w:r>
            <w:r w:rsidRPr="00C3144E">
              <w:rPr>
                <w:rFonts w:ascii="Times New Roman" w:hAnsi="Times New Roman" w:cs="Times New Roman"/>
                <w:sz w:val="28"/>
                <w:szCs w:val="28"/>
              </w:rPr>
              <w:t xml:space="preserve"> технология</w:t>
            </w:r>
            <w:r>
              <w:rPr>
                <w:rFonts w:ascii="Times New Roman" w:hAnsi="Times New Roman" w:cs="Times New Roman"/>
                <w:sz w:val="28"/>
                <w:szCs w:val="28"/>
              </w:rPr>
              <w:t>ларын саралау</w:t>
            </w:r>
            <w:bookmarkEnd w:id="8"/>
            <w:r w:rsidRPr="00F41781">
              <w:rPr>
                <w:rFonts w:ascii="Times New Roman" w:eastAsia="Calibri" w:hAnsi="Times New Roman" w:cs="Times New Roman"/>
                <w:bCs/>
                <w:sz w:val="28"/>
                <w:szCs w:val="28"/>
                <w:lang w:val="kk-KZ"/>
              </w:rPr>
              <w:tab/>
            </w:r>
          </w:p>
        </w:tc>
        <w:tc>
          <w:tcPr>
            <w:tcW w:w="708" w:type="dxa"/>
          </w:tcPr>
          <w:p w14:paraId="64E24C91" w14:textId="77777777" w:rsidR="005965A1" w:rsidRPr="00FE1622" w:rsidRDefault="005965A1" w:rsidP="004123B4">
            <w:pPr>
              <w:rPr>
                <w:rFonts w:ascii="Times New Roman" w:hAnsi="Times New Roman" w:cs="Times New Roman"/>
                <w:sz w:val="28"/>
                <w:szCs w:val="28"/>
                <w:lang w:val="kk-KZ"/>
              </w:rPr>
            </w:pPr>
          </w:p>
          <w:p w14:paraId="5247F7BF" w14:textId="58A04E1C"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en-US"/>
              </w:rPr>
              <w:t>1</w:t>
            </w:r>
            <w:r>
              <w:rPr>
                <w:rFonts w:ascii="Times New Roman" w:hAnsi="Times New Roman" w:cs="Times New Roman"/>
                <w:sz w:val="28"/>
                <w:szCs w:val="28"/>
                <w:lang w:val="kk-KZ"/>
              </w:rPr>
              <w:t>9</w:t>
            </w:r>
          </w:p>
        </w:tc>
      </w:tr>
      <w:tr w:rsidR="005965A1" w:rsidRPr="00E25F60" w14:paraId="2C09678E" w14:textId="77777777" w:rsidTr="005965A1">
        <w:trPr>
          <w:trHeight w:val="680"/>
        </w:trPr>
        <w:tc>
          <w:tcPr>
            <w:tcW w:w="8789" w:type="dxa"/>
          </w:tcPr>
          <w:p w14:paraId="35EF54CD" w14:textId="77777777" w:rsidR="005965A1" w:rsidRPr="007D33C7" w:rsidRDefault="005965A1" w:rsidP="004123B4">
            <w:pPr>
              <w:tabs>
                <w:tab w:val="right" w:leader="dot" w:pos="8539"/>
              </w:tabs>
              <w:jc w:val="both"/>
              <w:rPr>
                <w:rFonts w:ascii="Times New Roman" w:hAnsi="Times New Roman" w:cs="Times New Roman"/>
                <w:sz w:val="28"/>
                <w:szCs w:val="28"/>
              </w:rPr>
            </w:pPr>
            <w:r w:rsidRPr="007D33C7">
              <w:rPr>
                <w:rFonts w:ascii="Times New Roman" w:hAnsi="Times New Roman" w:cs="Times New Roman"/>
                <w:sz w:val="28"/>
                <w:szCs w:val="28"/>
              </w:rPr>
              <w:t>1.</w:t>
            </w:r>
            <w:r w:rsidRPr="007D33C7">
              <w:rPr>
                <w:rFonts w:ascii="Times New Roman" w:hAnsi="Times New Roman" w:cs="Times New Roman"/>
                <w:sz w:val="28"/>
                <w:szCs w:val="28"/>
                <w:lang w:val="kk-KZ"/>
              </w:rPr>
              <w:t>4</w:t>
            </w:r>
            <w:r w:rsidRPr="007D33C7">
              <w:rPr>
                <w:rFonts w:ascii="Times New Roman" w:hAnsi="Times New Roman" w:cs="Times New Roman"/>
                <w:sz w:val="28"/>
                <w:szCs w:val="28"/>
              </w:rPr>
              <w:t xml:space="preserve"> </w:t>
            </w:r>
            <w:bookmarkStart w:id="9" w:name="_Hlk222990360"/>
            <w:r w:rsidRPr="007D33C7">
              <w:rPr>
                <w:rFonts w:ascii="Times New Roman" w:hAnsi="Times New Roman" w:cs="Times New Roman"/>
                <w:sz w:val="28"/>
                <w:szCs w:val="28"/>
              </w:rPr>
              <w:t xml:space="preserve">Карьер </w:t>
            </w:r>
            <w:r w:rsidRPr="007D33C7">
              <w:rPr>
                <w:rFonts w:ascii="Times New Roman" w:hAnsi="Times New Roman" w:cs="Times New Roman"/>
                <w:sz w:val="28"/>
                <w:szCs w:val="28"/>
                <w:lang w:val="kk-KZ"/>
              </w:rPr>
              <w:t>кемерлері</w:t>
            </w:r>
            <w:r w:rsidRPr="007D33C7">
              <w:rPr>
                <w:rFonts w:ascii="Times New Roman" w:hAnsi="Times New Roman" w:cs="Times New Roman"/>
                <w:sz w:val="28"/>
                <w:szCs w:val="28"/>
              </w:rPr>
              <w:t xml:space="preserve"> мен </w:t>
            </w:r>
            <w:r w:rsidRPr="007D33C7">
              <w:rPr>
                <w:rFonts w:ascii="Times New Roman" w:hAnsi="Times New Roman" w:cs="Times New Roman"/>
                <w:sz w:val="28"/>
                <w:szCs w:val="28"/>
                <w:lang w:val="kk-KZ"/>
              </w:rPr>
              <w:t>борттары қиябеттерінің</w:t>
            </w:r>
            <w:r w:rsidRPr="007D33C7">
              <w:rPr>
                <w:rFonts w:ascii="Times New Roman" w:hAnsi="Times New Roman" w:cs="Times New Roman"/>
                <w:sz w:val="28"/>
                <w:szCs w:val="28"/>
              </w:rPr>
              <w:t xml:space="preserve"> </w:t>
            </w:r>
            <w:r w:rsidRPr="007D33C7">
              <w:rPr>
                <w:rFonts w:ascii="Times New Roman" w:hAnsi="Times New Roman" w:cs="Times New Roman"/>
                <w:sz w:val="28"/>
                <w:szCs w:val="28"/>
                <w:lang w:val="kk-KZ"/>
              </w:rPr>
              <w:t>жай-күйіне</w:t>
            </w:r>
            <w:r w:rsidRPr="007D33C7">
              <w:rPr>
                <w:rFonts w:ascii="Times New Roman" w:hAnsi="Times New Roman" w:cs="Times New Roman"/>
                <w:sz w:val="28"/>
                <w:szCs w:val="28"/>
              </w:rPr>
              <w:t xml:space="preserve"> </w:t>
            </w:r>
            <w:r w:rsidRPr="007D33C7">
              <w:rPr>
                <w:rFonts w:ascii="Times New Roman" w:hAnsi="Times New Roman" w:cs="Times New Roman"/>
                <w:sz w:val="28"/>
                <w:szCs w:val="28"/>
                <w:lang w:val="kk-KZ"/>
              </w:rPr>
              <w:t>мониторинг жүргіздіру</w:t>
            </w:r>
            <w:r w:rsidRPr="007D33C7">
              <w:rPr>
                <w:rFonts w:ascii="Times New Roman" w:hAnsi="Times New Roman" w:cs="Times New Roman"/>
                <w:sz w:val="28"/>
                <w:szCs w:val="28"/>
              </w:rPr>
              <w:t xml:space="preserve"> әдістері</w:t>
            </w:r>
            <w:r w:rsidRPr="007D33C7">
              <w:rPr>
                <w:rFonts w:ascii="Times New Roman" w:hAnsi="Times New Roman" w:cs="Times New Roman"/>
                <w:sz w:val="28"/>
                <w:szCs w:val="28"/>
                <w:lang w:val="kk-KZ"/>
              </w:rPr>
              <w:t>н зерделеу</w:t>
            </w:r>
            <w:bookmarkEnd w:id="9"/>
            <w:r w:rsidRPr="007D33C7">
              <w:rPr>
                <w:rFonts w:ascii="Times New Roman" w:eastAsia="Calibri" w:hAnsi="Times New Roman" w:cs="Times New Roman"/>
                <w:bCs/>
                <w:sz w:val="28"/>
                <w:szCs w:val="28"/>
                <w:lang w:val="kk-KZ"/>
              </w:rPr>
              <w:tab/>
            </w:r>
          </w:p>
        </w:tc>
        <w:tc>
          <w:tcPr>
            <w:tcW w:w="708" w:type="dxa"/>
          </w:tcPr>
          <w:p w14:paraId="18E1768B" w14:textId="77777777" w:rsidR="005965A1" w:rsidRPr="00FE1622" w:rsidRDefault="005965A1" w:rsidP="004123B4">
            <w:pPr>
              <w:rPr>
                <w:rFonts w:ascii="Times New Roman" w:hAnsi="Times New Roman" w:cs="Times New Roman"/>
                <w:sz w:val="28"/>
                <w:szCs w:val="28"/>
              </w:rPr>
            </w:pPr>
          </w:p>
          <w:p w14:paraId="263A83C5" w14:textId="1C8D7B54" w:rsidR="005965A1" w:rsidRPr="00FE1622" w:rsidRDefault="005965A1" w:rsidP="004123B4">
            <w:pPr>
              <w:rPr>
                <w:rFonts w:ascii="Times New Roman" w:hAnsi="Times New Roman" w:cs="Times New Roman"/>
                <w:sz w:val="28"/>
                <w:szCs w:val="28"/>
              </w:rPr>
            </w:pPr>
            <w:r w:rsidRPr="00FE1622">
              <w:rPr>
                <w:rFonts w:ascii="Times New Roman" w:hAnsi="Times New Roman" w:cs="Times New Roman"/>
                <w:sz w:val="28"/>
                <w:szCs w:val="28"/>
                <w:lang w:val="en-US"/>
              </w:rPr>
              <w:t>2</w:t>
            </w:r>
            <w:r>
              <w:rPr>
                <w:rFonts w:ascii="Times New Roman" w:hAnsi="Times New Roman" w:cs="Times New Roman"/>
                <w:sz w:val="28"/>
                <w:szCs w:val="28"/>
                <w:lang w:val="kk-KZ"/>
              </w:rPr>
              <w:t>2</w:t>
            </w:r>
          </w:p>
        </w:tc>
      </w:tr>
      <w:tr w:rsidR="005965A1" w:rsidRPr="00E25F60" w14:paraId="134017DB" w14:textId="77777777" w:rsidTr="005965A1">
        <w:trPr>
          <w:trHeight w:val="330"/>
        </w:trPr>
        <w:tc>
          <w:tcPr>
            <w:tcW w:w="8789" w:type="dxa"/>
          </w:tcPr>
          <w:p w14:paraId="7FD6829B" w14:textId="77777777" w:rsidR="005965A1" w:rsidRPr="007D33C7" w:rsidRDefault="005965A1" w:rsidP="004123B4">
            <w:pPr>
              <w:tabs>
                <w:tab w:val="right" w:leader="dot" w:pos="8539"/>
              </w:tabs>
              <w:jc w:val="both"/>
              <w:rPr>
                <w:rFonts w:ascii="Times New Roman" w:hAnsi="Times New Roman" w:cs="Times New Roman"/>
                <w:sz w:val="28"/>
                <w:szCs w:val="28"/>
                <w:lang w:val="kk-KZ"/>
              </w:rPr>
            </w:pPr>
            <w:r w:rsidRPr="007D33C7">
              <w:rPr>
                <w:rFonts w:ascii="Times New Roman" w:hAnsi="Times New Roman" w:cs="Times New Roman"/>
                <w:sz w:val="28"/>
                <w:szCs w:val="28"/>
                <w:lang w:val="kk-KZ"/>
              </w:rPr>
              <w:t xml:space="preserve">1.5 </w:t>
            </w:r>
            <w:bookmarkStart w:id="10" w:name="_Hlk222991055"/>
            <w:r w:rsidRPr="007D33C7">
              <w:rPr>
                <w:rFonts w:ascii="Times New Roman" w:hAnsi="Times New Roman" w:cs="Times New Roman"/>
                <w:sz w:val="28"/>
                <w:szCs w:val="28"/>
                <w:lang w:val="kk-KZ"/>
              </w:rPr>
              <w:t>Кентөбе кен орнының тау-кен техникалық жағдайларына шолу</w:t>
            </w:r>
            <w:bookmarkEnd w:id="10"/>
            <w:r w:rsidRPr="007D33C7">
              <w:rPr>
                <w:rFonts w:ascii="Times New Roman" w:eastAsia="Calibri" w:hAnsi="Times New Roman" w:cs="Times New Roman"/>
                <w:bCs/>
                <w:sz w:val="28"/>
                <w:szCs w:val="28"/>
                <w:lang w:val="kk-KZ"/>
              </w:rPr>
              <w:tab/>
            </w:r>
          </w:p>
        </w:tc>
        <w:tc>
          <w:tcPr>
            <w:tcW w:w="708" w:type="dxa"/>
          </w:tcPr>
          <w:p w14:paraId="347CC566" w14:textId="248D7AB7" w:rsidR="005965A1" w:rsidRPr="00FE1622" w:rsidRDefault="005965A1" w:rsidP="004123B4">
            <w:pPr>
              <w:rPr>
                <w:rFonts w:ascii="Times New Roman" w:hAnsi="Times New Roman" w:cs="Times New Roman"/>
                <w:sz w:val="28"/>
                <w:szCs w:val="28"/>
              </w:rPr>
            </w:pPr>
            <w:r w:rsidRPr="00FE1622">
              <w:rPr>
                <w:rFonts w:ascii="Times New Roman" w:hAnsi="Times New Roman" w:cs="Times New Roman"/>
                <w:sz w:val="28"/>
                <w:szCs w:val="28"/>
              </w:rPr>
              <w:t>2</w:t>
            </w:r>
            <w:r w:rsidR="000637D6">
              <w:rPr>
                <w:rFonts w:ascii="Times New Roman" w:hAnsi="Times New Roman" w:cs="Times New Roman"/>
                <w:sz w:val="28"/>
                <w:szCs w:val="28"/>
                <w:lang w:val="kk-KZ"/>
              </w:rPr>
              <w:t>7</w:t>
            </w:r>
          </w:p>
        </w:tc>
      </w:tr>
      <w:tr w:rsidR="005965A1" w:rsidRPr="00E25F60" w14:paraId="5C2A155F" w14:textId="77777777" w:rsidTr="005965A1">
        <w:trPr>
          <w:trHeight w:val="330"/>
        </w:trPr>
        <w:tc>
          <w:tcPr>
            <w:tcW w:w="8789" w:type="dxa"/>
          </w:tcPr>
          <w:p w14:paraId="1CDFF70A" w14:textId="77777777" w:rsidR="005965A1" w:rsidRPr="007D33C7" w:rsidRDefault="005965A1" w:rsidP="004123B4">
            <w:pPr>
              <w:tabs>
                <w:tab w:val="right" w:leader="dot" w:pos="8539"/>
              </w:tabs>
              <w:jc w:val="both"/>
              <w:rPr>
                <w:rFonts w:ascii="Times New Roman" w:hAnsi="Times New Roman" w:cs="Times New Roman"/>
                <w:sz w:val="28"/>
                <w:szCs w:val="28"/>
                <w:lang w:val="kk-KZ"/>
              </w:rPr>
            </w:pPr>
            <w:r w:rsidRPr="007D33C7">
              <w:rPr>
                <w:rFonts w:ascii="Times New Roman" w:hAnsi="Times New Roman" w:cs="Times New Roman"/>
                <w:sz w:val="28"/>
                <w:szCs w:val="28"/>
                <w:lang w:val="kk-KZ"/>
              </w:rPr>
              <w:t xml:space="preserve">1.6 </w:t>
            </w:r>
            <w:bookmarkStart w:id="11" w:name="_Hlk222991066"/>
            <w:r w:rsidRPr="007D33C7">
              <w:rPr>
                <w:rFonts w:ascii="Times New Roman" w:hAnsi="Times New Roman" w:cs="Times New Roman"/>
                <w:sz w:val="28"/>
                <w:szCs w:val="28"/>
                <w:lang w:val="kk-KZ"/>
              </w:rPr>
              <w:t>Кентөбе карьеріндегі бұрғылау-жару жұмыстарының күйі</w:t>
            </w:r>
            <w:bookmarkEnd w:id="11"/>
            <w:r w:rsidRPr="007D33C7">
              <w:rPr>
                <w:rFonts w:ascii="Times New Roman" w:eastAsia="Calibri" w:hAnsi="Times New Roman" w:cs="Times New Roman"/>
                <w:bCs/>
                <w:sz w:val="28"/>
                <w:szCs w:val="28"/>
                <w:lang w:val="kk-KZ"/>
              </w:rPr>
              <w:tab/>
            </w:r>
          </w:p>
        </w:tc>
        <w:tc>
          <w:tcPr>
            <w:tcW w:w="708" w:type="dxa"/>
          </w:tcPr>
          <w:p w14:paraId="6D1AE98C" w14:textId="1EE677BB" w:rsidR="005965A1" w:rsidRPr="00FE1622" w:rsidRDefault="005965A1" w:rsidP="004123B4">
            <w:pPr>
              <w:rPr>
                <w:rFonts w:ascii="Times New Roman" w:hAnsi="Times New Roman" w:cs="Times New Roman"/>
                <w:sz w:val="28"/>
                <w:szCs w:val="28"/>
              </w:rPr>
            </w:pPr>
            <w:r w:rsidRPr="00FE1622">
              <w:rPr>
                <w:rFonts w:ascii="Times New Roman" w:hAnsi="Times New Roman" w:cs="Times New Roman"/>
                <w:sz w:val="28"/>
                <w:szCs w:val="28"/>
              </w:rPr>
              <w:t>2</w:t>
            </w:r>
            <w:r w:rsidR="000637D6">
              <w:rPr>
                <w:rFonts w:ascii="Times New Roman" w:hAnsi="Times New Roman" w:cs="Times New Roman"/>
                <w:sz w:val="28"/>
                <w:szCs w:val="28"/>
                <w:lang w:val="kk-KZ"/>
              </w:rPr>
              <w:t>8</w:t>
            </w:r>
          </w:p>
        </w:tc>
      </w:tr>
      <w:tr w:rsidR="005965A1" w:rsidRPr="00E25F60" w14:paraId="62E5359D" w14:textId="77777777" w:rsidTr="005965A1">
        <w:trPr>
          <w:trHeight w:val="330"/>
        </w:trPr>
        <w:tc>
          <w:tcPr>
            <w:tcW w:w="8789" w:type="dxa"/>
          </w:tcPr>
          <w:p w14:paraId="5582D206" w14:textId="77777777" w:rsidR="005965A1" w:rsidRPr="007D33C7" w:rsidRDefault="005965A1" w:rsidP="004123B4">
            <w:pPr>
              <w:tabs>
                <w:tab w:val="right" w:leader="dot" w:pos="8539"/>
              </w:tabs>
              <w:jc w:val="both"/>
              <w:rPr>
                <w:rFonts w:ascii="Times New Roman" w:hAnsi="Times New Roman" w:cs="Times New Roman"/>
                <w:sz w:val="28"/>
                <w:szCs w:val="28"/>
                <w:lang w:val="kk-KZ"/>
              </w:rPr>
            </w:pPr>
            <w:r w:rsidRPr="007D33C7">
              <w:rPr>
                <w:rFonts w:ascii="Times New Roman" w:hAnsi="Times New Roman" w:cs="Times New Roman"/>
                <w:sz w:val="28"/>
                <w:szCs w:val="28"/>
                <w:lang w:val="kk-KZ"/>
              </w:rPr>
              <w:t>1.7 Кентөбе карьері бортмаңайлық сілемінің нақты жағдайы</w:t>
            </w:r>
            <w:r w:rsidRPr="007D33C7">
              <w:rPr>
                <w:rFonts w:ascii="Times New Roman" w:eastAsia="Calibri" w:hAnsi="Times New Roman" w:cs="Times New Roman"/>
                <w:bCs/>
                <w:sz w:val="28"/>
                <w:szCs w:val="28"/>
                <w:lang w:val="kk-KZ"/>
              </w:rPr>
              <w:tab/>
            </w:r>
          </w:p>
        </w:tc>
        <w:tc>
          <w:tcPr>
            <w:tcW w:w="708" w:type="dxa"/>
          </w:tcPr>
          <w:p w14:paraId="5CD2E565" w14:textId="01CF7274" w:rsidR="005965A1" w:rsidRPr="000637D6" w:rsidRDefault="00DF3A3A" w:rsidP="004123B4">
            <w:pPr>
              <w:rPr>
                <w:rFonts w:ascii="Times New Roman" w:hAnsi="Times New Roman" w:cs="Times New Roman"/>
                <w:sz w:val="28"/>
                <w:szCs w:val="28"/>
                <w:lang w:val="kk-KZ"/>
              </w:rPr>
            </w:pPr>
            <w:r>
              <w:rPr>
                <w:rFonts w:ascii="Times New Roman" w:hAnsi="Times New Roman" w:cs="Times New Roman"/>
                <w:sz w:val="28"/>
                <w:szCs w:val="28"/>
                <w:lang w:val="kk-KZ"/>
              </w:rPr>
              <w:t>29</w:t>
            </w:r>
          </w:p>
        </w:tc>
      </w:tr>
      <w:tr w:rsidR="005965A1" w:rsidRPr="00E25F60" w14:paraId="2D66D605" w14:textId="77777777" w:rsidTr="005965A1">
        <w:trPr>
          <w:trHeight w:val="397"/>
        </w:trPr>
        <w:tc>
          <w:tcPr>
            <w:tcW w:w="8789" w:type="dxa"/>
          </w:tcPr>
          <w:p w14:paraId="0E46A88C"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Бөлім бойынша қорытынды</w:t>
            </w:r>
            <w:r w:rsidRPr="00F41781">
              <w:rPr>
                <w:rFonts w:ascii="Times New Roman" w:eastAsia="Calibri" w:hAnsi="Times New Roman" w:cs="Times New Roman"/>
                <w:bCs/>
                <w:sz w:val="28"/>
                <w:szCs w:val="28"/>
                <w:lang w:val="kk-KZ"/>
              </w:rPr>
              <w:tab/>
            </w:r>
          </w:p>
        </w:tc>
        <w:tc>
          <w:tcPr>
            <w:tcW w:w="708" w:type="dxa"/>
          </w:tcPr>
          <w:p w14:paraId="0C0FA3EF" w14:textId="488141E3" w:rsidR="005965A1" w:rsidRPr="00FE1622" w:rsidRDefault="005965A1" w:rsidP="004123B4">
            <w:pPr>
              <w:rPr>
                <w:rFonts w:ascii="Times New Roman" w:hAnsi="Times New Roman" w:cs="Times New Roman"/>
                <w:sz w:val="28"/>
                <w:szCs w:val="28"/>
                <w:lang w:val="en-US"/>
              </w:rPr>
            </w:pPr>
            <w:r w:rsidRPr="00FE1622">
              <w:rPr>
                <w:rFonts w:ascii="Times New Roman" w:hAnsi="Times New Roman" w:cs="Times New Roman"/>
                <w:sz w:val="28"/>
                <w:szCs w:val="28"/>
                <w:lang w:val="en-US"/>
              </w:rPr>
              <w:t>3</w:t>
            </w:r>
            <w:r>
              <w:rPr>
                <w:rFonts w:ascii="Times New Roman" w:hAnsi="Times New Roman" w:cs="Times New Roman"/>
                <w:sz w:val="28"/>
                <w:szCs w:val="28"/>
                <w:lang w:val="kk-KZ"/>
              </w:rPr>
              <w:t>1</w:t>
            </w:r>
          </w:p>
        </w:tc>
      </w:tr>
      <w:tr w:rsidR="005965A1" w:rsidRPr="00E25F60" w14:paraId="056D940F" w14:textId="77777777" w:rsidTr="005965A1">
        <w:trPr>
          <w:trHeight w:val="397"/>
        </w:trPr>
        <w:tc>
          <w:tcPr>
            <w:tcW w:w="8789" w:type="dxa"/>
          </w:tcPr>
          <w:p w14:paraId="5D2D4705"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 xml:space="preserve">2 </w:t>
            </w:r>
            <w:r w:rsidRPr="00A13BEC">
              <w:rPr>
                <w:rFonts w:ascii="Times New Roman" w:hAnsi="Times New Roman" w:cs="Times New Roman"/>
                <w:sz w:val="28"/>
                <w:szCs w:val="28"/>
                <w:lang w:val="kk-KZ"/>
              </w:rPr>
              <w:t>Карьер ала</w:t>
            </w:r>
            <w:r>
              <w:rPr>
                <w:rFonts w:ascii="Times New Roman" w:hAnsi="Times New Roman" w:cs="Times New Roman"/>
                <w:sz w:val="28"/>
                <w:szCs w:val="28"/>
                <w:lang w:val="kk-KZ"/>
              </w:rPr>
              <w:t>бы</w:t>
            </w:r>
            <w:r w:rsidRPr="00A13BEC">
              <w:rPr>
                <w:rFonts w:ascii="Times New Roman" w:hAnsi="Times New Roman" w:cs="Times New Roman"/>
                <w:sz w:val="28"/>
                <w:szCs w:val="28"/>
                <w:lang w:val="kk-KZ"/>
              </w:rPr>
              <w:t xml:space="preserve">ның </w:t>
            </w:r>
            <w:bookmarkStart w:id="12" w:name="_Hlk196867197"/>
            <w:r w:rsidRPr="00A13BEC">
              <w:rPr>
                <w:rFonts w:ascii="Times New Roman" w:hAnsi="Times New Roman" w:cs="Times New Roman"/>
                <w:sz w:val="28"/>
                <w:szCs w:val="28"/>
                <w:lang w:val="kk-KZ"/>
              </w:rPr>
              <w:t>геолог</w:t>
            </w:r>
            <w:r>
              <w:rPr>
                <w:rFonts w:ascii="Times New Roman" w:hAnsi="Times New Roman" w:cs="Times New Roman"/>
                <w:sz w:val="28"/>
                <w:szCs w:val="28"/>
                <w:lang w:val="kk-KZ"/>
              </w:rPr>
              <w:t>иялық-</w:t>
            </w:r>
            <w:r w:rsidRPr="00A13BEC">
              <w:rPr>
                <w:rFonts w:ascii="Times New Roman" w:hAnsi="Times New Roman" w:cs="Times New Roman"/>
                <w:sz w:val="28"/>
                <w:szCs w:val="28"/>
                <w:lang w:val="kk-KZ"/>
              </w:rPr>
              <w:t xml:space="preserve">геомеханикалық </w:t>
            </w:r>
            <w:bookmarkEnd w:id="12"/>
            <w:r>
              <w:rPr>
                <w:rFonts w:ascii="Times New Roman" w:hAnsi="Times New Roman" w:cs="Times New Roman"/>
                <w:sz w:val="28"/>
                <w:szCs w:val="28"/>
                <w:lang w:val="kk-KZ"/>
              </w:rPr>
              <w:t>үлгісін</w:t>
            </w:r>
            <w:r w:rsidRPr="00A13BEC">
              <w:rPr>
                <w:rFonts w:ascii="Times New Roman" w:hAnsi="Times New Roman" w:cs="Times New Roman"/>
                <w:sz w:val="28"/>
                <w:szCs w:val="28"/>
                <w:lang w:val="kk-KZ"/>
              </w:rPr>
              <w:t xml:space="preserve"> жасау</w:t>
            </w:r>
            <w:r w:rsidRPr="00F41781">
              <w:rPr>
                <w:rFonts w:ascii="Times New Roman" w:eastAsia="Calibri" w:hAnsi="Times New Roman" w:cs="Times New Roman"/>
                <w:bCs/>
                <w:sz w:val="28"/>
                <w:szCs w:val="28"/>
                <w:lang w:val="kk-KZ"/>
              </w:rPr>
              <w:tab/>
            </w:r>
          </w:p>
        </w:tc>
        <w:tc>
          <w:tcPr>
            <w:tcW w:w="708" w:type="dxa"/>
          </w:tcPr>
          <w:p w14:paraId="51331C08" w14:textId="0B12BAE8"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3</w:t>
            </w:r>
            <w:r w:rsidR="00DF3A3A">
              <w:rPr>
                <w:rFonts w:ascii="Times New Roman" w:hAnsi="Times New Roman" w:cs="Times New Roman"/>
                <w:sz w:val="28"/>
                <w:szCs w:val="28"/>
                <w:lang w:val="kk-KZ"/>
              </w:rPr>
              <w:t>3</w:t>
            </w:r>
          </w:p>
        </w:tc>
      </w:tr>
      <w:tr w:rsidR="005965A1" w:rsidRPr="00E25F60" w14:paraId="4AC2755D" w14:textId="77777777" w:rsidTr="005965A1">
        <w:trPr>
          <w:trHeight w:val="397"/>
        </w:trPr>
        <w:tc>
          <w:tcPr>
            <w:tcW w:w="8789" w:type="dxa"/>
          </w:tcPr>
          <w:p w14:paraId="57D5A4DE"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Pr>
                <w:rFonts w:ascii="Times New Roman" w:hAnsi="Times New Roman" w:cs="Times New Roman"/>
                <w:sz w:val="28"/>
                <w:szCs w:val="28"/>
                <w:lang w:val="kk-KZ"/>
              </w:rPr>
              <w:t>2.1 Кентөбе т</w:t>
            </w:r>
            <w:r w:rsidRPr="00046069">
              <w:rPr>
                <w:rFonts w:ascii="Times New Roman" w:hAnsi="Times New Roman" w:cs="Times New Roman"/>
                <w:sz w:val="28"/>
                <w:szCs w:val="28"/>
                <w:lang w:val="kk-KZ"/>
              </w:rPr>
              <w:t xml:space="preserve">емір кен орнын цифрлық параметрлеудің негізі ретінде тау жыныстары </w:t>
            </w:r>
            <w:r>
              <w:rPr>
                <w:rFonts w:ascii="Times New Roman" w:hAnsi="Times New Roman" w:cs="Times New Roman"/>
                <w:sz w:val="28"/>
                <w:szCs w:val="28"/>
                <w:lang w:val="kk-KZ"/>
              </w:rPr>
              <w:t>сілемінің</w:t>
            </w:r>
            <w:r w:rsidRPr="00046069">
              <w:rPr>
                <w:rFonts w:ascii="Times New Roman" w:hAnsi="Times New Roman" w:cs="Times New Roman"/>
                <w:sz w:val="28"/>
                <w:szCs w:val="28"/>
                <w:lang w:val="kk-KZ"/>
              </w:rPr>
              <w:t xml:space="preserve"> құрылымы мен қасиеттерін зерттеу</w:t>
            </w:r>
            <w:r w:rsidRPr="00F41781">
              <w:rPr>
                <w:rFonts w:ascii="Times New Roman" w:eastAsia="Calibri" w:hAnsi="Times New Roman" w:cs="Times New Roman"/>
                <w:bCs/>
                <w:sz w:val="28"/>
                <w:szCs w:val="28"/>
                <w:lang w:val="kk-KZ"/>
              </w:rPr>
              <w:tab/>
            </w:r>
          </w:p>
        </w:tc>
        <w:tc>
          <w:tcPr>
            <w:tcW w:w="708" w:type="dxa"/>
          </w:tcPr>
          <w:p w14:paraId="4B8BD9FD" w14:textId="77777777" w:rsidR="005965A1" w:rsidRPr="00FE1622" w:rsidRDefault="005965A1" w:rsidP="004123B4">
            <w:pPr>
              <w:rPr>
                <w:rFonts w:ascii="Times New Roman" w:hAnsi="Times New Roman" w:cs="Times New Roman"/>
                <w:sz w:val="28"/>
                <w:szCs w:val="28"/>
                <w:lang w:val="kk-KZ"/>
              </w:rPr>
            </w:pPr>
          </w:p>
          <w:p w14:paraId="64FB7304" w14:textId="53517B0D"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3</w:t>
            </w:r>
            <w:r w:rsidR="00DF3A3A">
              <w:rPr>
                <w:rFonts w:ascii="Times New Roman" w:hAnsi="Times New Roman" w:cs="Times New Roman"/>
                <w:sz w:val="28"/>
                <w:szCs w:val="28"/>
                <w:lang w:val="kk-KZ"/>
              </w:rPr>
              <w:t>7</w:t>
            </w:r>
          </w:p>
        </w:tc>
      </w:tr>
      <w:tr w:rsidR="005965A1" w:rsidRPr="00E25F60" w14:paraId="6AEA902A" w14:textId="77777777" w:rsidTr="005965A1">
        <w:trPr>
          <w:trHeight w:val="397"/>
        </w:trPr>
        <w:tc>
          <w:tcPr>
            <w:tcW w:w="8789" w:type="dxa"/>
          </w:tcPr>
          <w:p w14:paraId="211D4143"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2.</w:t>
            </w:r>
            <w:r>
              <w:rPr>
                <w:rFonts w:ascii="Times New Roman" w:hAnsi="Times New Roman" w:cs="Times New Roman"/>
                <w:sz w:val="28"/>
                <w:szCs w:val="28"/>
                <w:lang w:val="kk-KZ"/>
              </w:rPr>
              <w:t>2</w:t>
            </w:r>
            <w:r w:rsidRPr="005628DF">
              <w:rPr>
                <w:rFonts w:ascii="Times New Roman" w:hAnsi="Times New Roman" w:cs="Times New Roman"/>
                <w:sz w:val="28"/>
                <w:szCs w:val="28"/>
                <w:lang w:val="kk-KZ"/>
              </w:rPr>
              <w:t xml:space="preserve"> </w:t>
            </w:r>
            <w:bookmarkStart w:id="13" w:name="_Hlk222990708"/>
            <w:r w:rsidRPr="00A13BEC">
              <w:rPr>
                <w:rFonts w:ascii="Times New Roman" w:hAnsi="Times New Roman" w:cs="Times New Roman"/>
                <w:sz w:val="28"/>
                <w:szCs w:val="28"/>
                <w:lang w:val="kk-KZ"/>
              </w:rPr>
              <w:t xml:space="preserve">Кен орнының </w:t>
            </w:r>
            <w:r>
              <w:rPr>
                <w:rFonts w:ascii="Times New Roman" w:hAnsi="Times New Roman" w:cs="Times New Roman"/>
                <w:sz w:val="28"/>
                <w:szCs w:val="28"/>
                <w:lang w:val="kk-KZ"/>
              </w:rPr>
              <w:t xml:space="preserve">цифрлық </w:t>
            </w:r>
            <w:r w:rsidRPr="00A13BEC">
              <w:rPr>
                <w:rFonts w:ascii="Times New Roman" w:hAnsi="Times New Roman" w:cs="Times New Roman"/>
                <w:sz w:val="28"/>
                <w:szCs w:val="28"/>
                <w:lang w:val="kk-KZ"/>
              </w:rPr>
              <w:t>геолог</w:t>
            </w:r>
            <w:r>
              <w:rPr>
                <w:rFonts w:ascii="Times New Roman" w:hAnsi="Times New Roman" w:cs="Times New Roman"/>
                <w:sz w:val="28"/>
                <w:szCs w:val="28"/>
                <w:lang w:val="kk-KZ"/>
              </w:rPr>
              <w:t>иялық-</w:t>
            </w:r>
            <w:r w:rsidRPr="00A13BEC">
              <w:rPr>
                <w:rFonts w:ascii="Times New Roman" w:hAnsi="Times New Roman" w:cs="Times New Roman"/>
                <w:sz w:val="28"/>
                <w:szCs w:val="28"/>
                <w:lang w:val="kk-KZ"/>
              </w:rPr>
              <w:t xml:space="preserve">геомеханикалық </w:t>
            </w:r>
            <w:r>
              <w:rPr>
                <w:rFonts w:ascii="Times New Roman" w:hAnsi="Times New Roman" w:cs="Times New Roman"/>
                <w:sz w:val="28"/>
                <w:szCs w:val="28"/>
                <w:lang w:val="kk-KZ"/>
              </w:rPr>
              <w:t>үлгісін</w:t>
            </w:r>
            <w:r w:rsidRPr="00A13BEC">
              <w:rPr>
                <w:rFonts w:ascii="Times New Roman" w:hAnsi="Times New Roman" w:cs="Times New Roman"/>
                <w:sz w:val="28"/>
                <w:szCs w:val="28"/>
                <w:lang w:val="kk-KZ"/>
              </w:rPr>
              <w:t xml:space="preserve"> құру</w:t>
            </w:r>
            <w:bookmarkEnd w:id="13"/>
            <w:r w:rsidRPr="00F41781">
              <w:rPr>
                <w:rFonts w:ascii="Times New Roman" w:eastAsia="Calibri" w:hAnsi="Times New Roman" w:cs="Times New Roman"/>
                <w:bCs/>
                <w:sz w:val="28"/>
                <w:szCs w:val="28"/>
                <w:lang w:val="kk-KZ"/>
              </w:rPr>
              <w:tab/>
            </w:r>
          </w:p>
        </w:tc>
        <w:tc>
          <w:tcPr>
            <w:tcW w:w="708" w:type="dxa"/>
          </w:tcPr>
          <w:p w14:paraId="29DF6FB8" w14:textId="7B2E227D" w:rsidR="005965A1" w:rsidRPr="00FE1622" w:rsidRDefault="005965A1" w:rsidP="004123B4">
            <w:pPr>
              <w:rPr>
                <w:rFonts w:ascii="Times New Roman" w:hAnsi="Times New Roman" w:cs="Times New Roman"/>
                <w:sz w:val="28"/>
                <w:szCs w:val="28"/>
                <w:lang w:val="kk-KZ"/>
              </w:rPr>
            </w:pPr>
            <w:r>
              <w:rPr>
                <w:rFonts w:ascii="Times New Roman" w:hAnsi="Times New Roman" w:cs="Times New Roman"/>
                <w:sz w:val="28"/>
                <w:szCs w:val="28"/>
                <w:lang w:val="kk-KZ"/>
              </w:rPr>
              <w:t>4</w:t>
            </w:r>
            <w:r w:rsidR="00DF3A3A">
              <w:rPr>
                <w:rFonts w:ascii="Times New Roman" w:hAnsi="Times New Roman" w:cs="Times New Roman"/>
                <w:sz w:val="28"/>
                <w:szCs w:val="28"/>
                <w:lang w:val="kk-KZ"/>
              </w:rPr>
              <w:t>1</w:t>
            </w:r>
          </w:p>
        </w:tc>
      </w:tr>
      <w:tr w:rsidR="005965A1" w:rsidRPr="00E25F60" w14:paraId="071BBFB3" w14:textId="77777777" w:rsidTr="005965A1">
        <w:trPr>
          <w:trHeight w:val="397"/>
        </w:trPr>
        <w:tc>
          <w:tcPr>
            <w:tcW w:w="8789" w:type="dxa"/>
          </w:tcPr>
          <w:p w14:paraId="43A98761"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2.</w:t>
            </w:r>
            <w:r>
              <w:rPr>
                <w:rFonts w:ascii="Times New Roman" w:hAnsi="Times New Roman" w:cs="Times New Roman"/>
                <w:sz w:val="28"/>
                <w:szCs w:val="28"/>
                <w:lang w:val="kk-KZ"/>
              </w:rPr>
              <w:t>3</w:t>
            </w:r>
            <w:r w:rsidRPr="00A13BEC">
              <w:rPr>
                <w:rFonts w:ascii="Times New Roman" w:hAnsi="Times New Roman" w:cs="Times New Roman"/>
                <w:sz w:val="28"/>
                <w:szCs w:val="28"/>
                <w:lang w:val="kk-KZ"/>
              </w:rPr>
              <w:t xml:space="preserve"> </w:t>
            </w:r>
            <w:bookmarkStart w:id="14" w:name="_Hlk222990740"/>
            <w:r w:rsidRPr="00C3030C">
              <w:rPr>
                <w:rFonts w:ascii="Times New Roman" w:hAnsi="Times New Roman" w:cs="Times New Roman"/>
                <w:sz w:val="28"/>
                <w:szCs w:val="28"/>
                <w:lang w:val="kk-KZ"/>
              </w:rPr>
              <w:t xml:space="preserve">Карьер кемерлер мен беткейлер қиябеттері тұрақтылығын </w:t>
            </w:r>
            <w:r>
              <w:rPr>
                <w:rFonts w:ascii="Times New Roman" w:hAnsi="Times New Roman" w:cs="Times New Roman"/>
                <w:sz w:val="28"/>
                <w:szCs w:val="28"/>
                <w:lang w:val="kk-KZ"/>
              </w:rPr>
              <w:t>бағалау</w:t>
            </w:r>
            <w:bookmarkEnd w:id="14"/>
            <w:r w:rsidRPr="00F41781">
              <w:rPr>
                <w:rFonts w:ascii="Times New Roman" w:eastAsia="Calibri" w:hAnsi="Times New Roman" w:cs="Times New Roman"/>
                <w:bCs/>
                <w:sz w:val="28"/>
                <w:szCs w:val="28"/>
                <w:lang w:val="kk-KZ"/>
              </w:rPr>
              <w:tab/>
            </w:r>
          </w:p>
        </w:tc>
        <w:tc>
          <w:tcPr>
            <w:tcW w:w="708" w:type="dxa"/>
          </w:tcPr>
          <w:p w14:paraId="1D87A209" w14:textId="4D9DD25A"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4</w:t>
            </w:r>
            <w:r w:rsidR="00DF3A3A">
              <w:rPr>
                <w:rFonts w:ascii="Times New Roman" w:hAnsi="Times New Roman" w:cs="Times New Roman"/>
                <w:sz w:val="28"/>
                <w:szCs w:val="28"/>
                <w:lang w:val="kk-KZ"/>
              </w:rPr>
              <w:t>4</w:t>
            </w:r>
          </w:p>
        </w:tc>
      </w:tr>
      <w:tr w:rsidR="005965A1" w:rsidRPr="00E25F60" w14:paraId="6B5255B0" w14:textId="77777777" w:rsidTr="005965A1">
        <w:trPr>
          <w:trHeight w:val="397"/>
        </w:trPr>
        <w:tc>
          <w:tcPr>
            <w:tcW w:w="8789" w:type="dxa"/>
          </w:tcPr>
          <w:p w14:paraId="4E95E874"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Бөлім бойынша қорытынды</w:t>
            </w:r>
            <w:r w:rsidRPr="00F41781">
              <w:rPr>
                <w:rFonts w:ascii="Times New Roman" w:eastAsia="Calibri" w:hAnsi="Times New Roman" w:cs="Times New Roman"/>
                <w:bCs/>
                <w:sz w:val="28"/>
                <w:szCs w:val="28"/>
                <w:lang w:val="kk-KZ"/>
              </w:rPr>
              <w:tab/>
            </w:r>
          </w:p>
        </w:tc>
        <w:tc>
          <w:tcPr>
            <w:tcW w:w="708" w:type="dxa"/>
          </w:tcPr>
          <w:p w14:paraId="3796A2DE" w14:textId="21167281" w:rsidR="005965A1" w:rsidRPr="00FE1622" w:rsidRDefault="00DF3A3A" w:rsidP="004123B4">
            <w:pPr>
              <w:rPr>
                <w:rFonts w:ascii="Times New Roman" w:hAnsi="Times New Roman" w:cs="Times New Roman"/>
                <w:sz w:val="28"/>
                <w:szCs w:val="28"/>
                <w:lang w:val="kk-KZ"/>
              </w:rPr>
            </w:pPr>
            <w:r>
              <w:rPr>
                <w:rFonts w:ascii="Times New Roman" w:hAnsi="Times New Roman" w:cs="Times New Roman"/>
                <w:sz w:val="28"/>
                <w:szCs w:val="28"/>
                <w:lang w:val="kk-KZ"/>
              </w:rPr>
              <w:t>60</w:t>
            </w:r>
          </w:p>
        </w:tc>
      </w:tr>
      <w:tr w:rsidR="005965A1" w:rsidRPr="00E25F60" w14:paraId="36BBF47C" w14:textId="77777777" w:rsidTr="005965A1">
        <w:trPr>
          <w:trHeight w:val="397"/>
        </w:trPr>
        <w:tc>
          <w:tcPr>
            <w:tcW w:w="8789" w:type="dxa"/>
          </w:tcPr>
          <w:p w14:paraId="50AE3048"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 xml:space="preserve">3 </w:t>
            </w:r>
            <w:bookmarkStart w:id="15" w:name="_Hlk222991043"/>
            <w:r w:rsidRPr="00C3030C">
              <w:rPr>
                <w:rFonts w:ascii="Times New Roman" w:hAnsi="Times New Roman" w:cs="Times New Roman"/>
                <w:sz w:val="28"/>
                <w:szCs w:val="28"/>
                <w:lang w:val="kk-KZ"/>
              </w:rPr>
              <w:t>Бұрғылап-жару жұмыстарын</w:t>
            </w:r>
            <w:r>
              <w:rPr>
                <w:rFonts w:ascii="Times New Roman" w:hAnsi="Times New Roman" w:cs="Times New Roman"/>
                <w:sz w:val="28"/>
                <w:szCs w:val="28"/>
                <w:lang w:val="kk-KZ"/>
              </w:rPr>
              <w:t xml:space="preserve">ның </w:t>
            </w:r>
            <w:r w:rsidRPr="00C3030C">
              <w:rPr>
                <w:rFonts w:ascii="Times New Roman" w:hAnsi="Times New Roman" w:cs="Times New Roman"/>
                <w:sz w:val="28"/>
                <w:szCs w:val="28"/>
                <w:lang w:val="kk-KZ"/>
              </w:rPr>
              <w:t>ұтымды технологиясы</w:t>
            </w:r>
            <w:r>
              <w:rPr>
                <w:rFonts w:ascii="Times New Roman" w:hAnsi="Times New Roman" w:cs="Times New Roman"/>
                <w:sz w:val="28"/>
                <w:szCs w:val="28"/>
                <w:lang w:val="kk-KZ"/>
              </w:rPr>
              <w:t>н дамыту</w:t>
            </w:r>
            <w:bookmarkEnd w:id="15"/>
            <w:r w:rsidRPr="00F41781">
              <w:rPr>
                <w:rFonts w:ascii="Times New Roman" w:eastAsia="Calibri" w:hAnsi="Times New Roman" w:cs="Times New Roman"/>
                <w:bCs/>
                <w:sz w:val="28"/>
                <w:szCs w:val="28"/>
                <w:lang w:val="kk-KZ"/>
              </w:rPr>
              <w:tab/>
            </w:r>
          </w:p>
        </w:tc>
        <w:tc>
          <w:tcPr>
            <w:tcW w:w="708" w:type="dxa"/>
          </w:tcPr>
          <w:p w14:paraId="09BB418A" w14:textId="51884759" w:rsidR="005965A1" w:rsidRPr="00FE1622" w:rsidRDefault="005965A1" w:rsidP="004123B4">
            <w:pPr>
              <w:rPr>
                <w:rFonts w:ascii="Times New Roman" w:hAnsi="Times New Roman" w:cs="Times New Roman"/>
                <w:sz w:val="28"/>
                <w:szCs w:val="28"/>
                <w:lang w:val="en-US"/>
              </w:rPr>
            </w:pPr>
            <w:r w:rsidRPr="00FE1622">
              <w:rPr>
                <w:rFonts w:ascii="Times New Roman" w:hAnsi="Times New Roman" w:cs="Times New Roman"/>
                <w:sz w:val="28"/>
                <w:szCs w:val="28"/>
                <w:lang w:val="en-US"/>
              </w:rPr>
              <w:t>6</w:t>
            </w:r>
            <w:r w:rsidR="00DF3A3A">
              <w:rPr>
                <w:rFonts w:ascii="Times New Roman" w:hAnsi="Times New Roman" w:cs="Times New Roman"/>
                <w:sz w:val="28"/>
                <w:szCs w:val="28"/>
                <w:lang w:val="kk-KZ"/>
              </w:rPr>
              <w:t>2</w:t>
            </w:r>
          </w:p>
        </w:tc>
      </w:tr>
      <w:tr w:rsidR="005965A1" w:rsidRPr="00E25F60" w14:paraId="11B825F9" w14:textId="77777777" w:rsidTr="005965A1">
        <w:trPr>
          <w:trHeight w:val="1020"/>
        </w:trPr>
        <w:tc>
          <w:tcPr>
            <w:tcW w:w="8789" w:type="dxa"/>
          </w:tcPr>
          <w:p w14:paraId="639EF776"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3.1 </w:t>
            </w:r>
            <w:bookmarkStart w:id="16" w:name="_Hlk222991077"/>
            <w:r w:rsidRPr="00C3030C">
              <w:rPr>
                <w:rFonts w:ascii="Times New Roman" w:hAnsi="Times New Roman" w:cs="Times New Roman"/>
                <w:sz w:val="28"/>
                <w:szCs w:val="28"/>
                <w:lang w:val="kk-KZ"/>
              </w:rPr>
              <w:t xml:space="preserve">Бұрғылап-жару жұмыстары параметрлерінің карьер </w:t>
            </w:r>
            <w:r>
              <w:rPr>
                <w:rFonts w:ascii="Times New Roman" w:hAnsi="Times New Roman" w:cs="Times New Roman"/>
                <w:sz w:val="28"/>
                <w:szCs w:val="28"/>
                <w:lang w:val="kk-KZ"/>
              </w:rPr>
              <w:t>қиябеттері</w:t>
            </w:r>
            <w:r w:rsidRPr="00C3030C">
              <w:rPr>
                <w:rFonts w:ascii="Times New Roman" w:hAnsi="Times New Roman" w:cs="Times New Roman"/>
                <w:sz w:val="28"/>
                <w:szCs w:val="28"/>
                <w:lang w:val="kk-KZ"/>
              </w:rPr>
              <w:t xml:space="preserve"> тұрақтылығына және беткеймандық сілемінің динамикалық күйіне әсері</w:t>
            </w:r>
            <w:r>
              <w:rPr>
                <w:rFonts w:ascii="Times New Roman" w:hAnsi="Times New Roman" w:cs="Times New Roman"/>
                <w:sz w:val="28"/>
                <w:szCs w:val="28"/>
                <w:lang w:val="kk-KZ"/>
              </w:rPr>
              <w:t>н айғақтау</w:t>
            </w:r>
            <w:bookmarkEnd w:id="16"/>
            <w:r w:rsidRPr="00F41781">
              <w:rPr>
                <w:rFonts w:ascii="Times New Roman" w:eastAsia="Calibri" w:hAnsi="Times New Roman" w:cs="Times New Roman"/>
                <w:bCs/>
                <w:sz w:val="28"/>
                <w:szCs w:val="28"/>
                <w:lang w:val="kk-KZ"/>
              </w:rPr>
              <w:tab/>
            </w:r>
          </w:p>
        </w:tc>
        <w:tc>
          <w:tcPr>
            <w:tcW w:w="708" w:type="dxa"/>
          </w:tcPr>
          <w:p w14:paraId="10B10303" w14:textId="77777777" w:rsidR="005965A1" w:rsidRPr="00FE1622" w:rsidRDefault="005965A1" w:rsidP="004123B4">
            <w:pPr>
              <w:rPr>
                <w:rFonts w:ascii="Times New Roman" w:hAnsi="Times New Roman" w:cs="Times New Roman"/>
                <w:sz w:val="28"/>
                <w:szCs w:val="28"/>
                <w:lang w:val="kk-KZ"/>
              </w:rPr>
            </w:pPr>
          </w:p>
          <w:p w14:paraId="71CD38C4" w14:textId="77777777" w:rsidR="005965A1" w:rsidRPr="00FE1622" w:rsidRDefault="005965A1" w:rsidP="004123B4">
            <w:pPr>
              <w:rPr>
                <w:rFonts w:ascii="Times New Roman" w:hAnsi="Times New Roman" w:cs="Times New Roman"/>
                <w:sz w:val="28"/>
                <w:szCs w:val="28"/>
                <w:lang w:val="kk-KZ"/>
              </w:rPr>
            </w:pPr>
          </w:p>
          <w:p w14:paraId="4A7FD16F" w14:textId="6E782BCB"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6</w:t>
            </w:r>
            <w:r w:rsidR="00DF3A3A">
              <w:rPr>
                <w:rFonts w:ascii="Times New Roman" w:hAnsi="Times New Roman" w:cs="Times New Roman"/>
                <w:sz w:val="28"/>
                <w:szCs w:val="28"/>
                <w:lang w:val="kk-KZ"/>
              </w:rPr>
              <w:t>3</w:t>
            </w:r>
          </w:p>
        </w:tc>
      </w:tr>
      <w:tr w:rsidR="005965A1" w:rsidRPr="00E25F60" w14:paraId="18E78D2C" w14:textId="77777777" w:rsidTr="005965A1">
        <w:trPr>
          <w:trHeight w:val="397"/>
        </w:trPr>
        <w:tc>
          <w:tcPr>
            <w:tcW w:w="8789" w:type="dxa"/>
          </w:tcPr>
          <w:p w14:paraId="60957D66"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3.</w:t>
            </w:r>
            <w:r>
              <w:rPr>
                <w:rFonts w:ascii="Times New Roman" w:hAnsi="Times New Roman" w:cs="Times New Roman"/>
                <w:sz w:val="28"/>
                <w:szCs w:val="28"/>
                <w:lang w:val="kk-KZ"/>
              </w:rPr>
              <w:t>2</w:t>
            </w:r>
            <w:r w:rsidRPr="00061757">
              <w:rPr>
                <w:rFonts w:ascii="Times New Roman" w:hAnsi="Times New Roman" w:cs="Times New Roman"/>
                <w:sz w:val="28"/>
                <w:szCs w:val="28"/>
                <w:lang w:val="kk-KZ"/>
              </w:rPr>
              <w:t xml:space="preserve"> </w:t>
            </w:r>
            <w:bookmarkStart w:id="17" w:name="_Hlk222991115"/>
            <w:r w:rsidRPr="00001AD5">
              <w:rPr>
                <w:rFonts w:ascii="Times New Roman" w:hAnsi="Times New Roman" w:cs="Times New Roman"/>
                <w:sz w:val="28"/>
                <w:szCs w:val="28"/>
                <w:lang w:val="kk-KZ"/>
              </w:rPr>
              <w:t xml:space="preserve">Карьер кемерлері </w:t>
            </w:r>
            <w:r w:rsidRPr="00A15BD1">
              <w:rPr>
                <w:rFonts w:ascii="Times New Roman" w:hAnsi="Times New Roman" w:cs="Times New Roman"/>
                <w:sz w:val="28"/>
                <w:szCs w:val="28"/>
                <w:lang w:val="kk-KZ"/>
              </w:rPr>
              <w:t xml:space="preserve">қиябеттерін </w:t>
            </w:r>
            <w:r>
              <w:rPr>
                <w:rFonts w:ascii="Times New Roman" w:hAnsi="Times New Roman" w:cs="Times New Roman"/>
                <w:sz w:val="28"/>
                <w:szCs w:val="28"/>
                <w:lang w:val="kk-KZ"/>
              </w:rPr>
              <w:t xml:space="preserve">шығару </w:t>
            </w:r>
            <w:r w:rsidRPr="00001AD5">
              <w:rPr>
                <w:rFonts w:ascii="Times New Roman" w:hAnsi="Times New Roman" w:cs="Times New Roman"/>
                <w:sz w:val="28"/>
                <w:szCs w:val="28"/>
                <w:lang w:val="kk-KZ"/>
              </w:rPr>
              <w:t>технологиясы</w:t>
            </w:r>
            <w:r>
              <w:rPr>
                <w:rFonts w:ascii="Times New Roman" w:hAnsi="Times New Roman" w:cs="Times New Roman"/>
                <w:sz w:val="28"/>
                <w:szCs w:val="28"/>
                <w:lang w:val="kk-KZ"/>
              </w:rPr>
              <w:t>н айқындау</w:t>
            </w:r>
            <w:bookmarkEnd w:id="17"/>
            <w:r w:rsidRPr="00F41781">
              <w:rPr>
                <w:rFonts w:ascii="Times New Roman" w:eastAsia="Calibri" w:hAnsi="Times New Roman" w:cs="Times New Roman"/>
                <w:bCs/>
                <w:sz w:val="28"/>
                <w:szCs w:val="28"/>
                <w:lang w:val="kk-KZ"/>
              </w:rPr>
              <w:tab/>
            </w:r>
          </w:p>
        </w:tc>
        <w:tc>
          <w:tcPr>
            <w:tcW w:w="708" w:type="dxa"/>
          </w:tcPr>
          <w:p w14:paraId="1EDC4D50" w14:textId="7450E543" w:rsidR="005965A1" w:rsidRPr="00FE1622" w:rsidRDefault="005965A1" w:rsidP="004123B4">
            <w:pPr>
              <w:rPr>
                <w:rFonts w:ascii="Times New Roman" w:hAnsi="Times New Roman" w:cs="Times New Roman"/>
                <w:sz w:val="28"/>
                <w:szCs w:val="28"/>
                <w:lang w:val="kk-KZ"/>
              </w:rPr>
            </w:pPr>
            <w:r>
              <w:rPr>
                <w:rFonts w:ascii="Times New Roman" w:hAnsi="Times New Roman" w:cs="Times New Roman"/>
                <w:sz w:val="28"/>
                <w:szCs w:val="28"/>
                <w:lang w:val="kk-KZ"/>
              </w:rPr>
              <w:t>7</w:t>
            </w:r>
            <w:r w:rsidR="00DF3A3A">
              <w:rPr>
                <w:rFonts w:ascii="Times New Roman" w:hAnsi="Times New Roman" w:cs="Times New Roman"/>
                <w:sz w:val="28"/>
                <w:szCs w:val="28"/>
                <w:lang w:val="kk-KZ"/>
              </w:rPr>
              <w:t>1</w:t>
            </w:r>
          </w:p>
        </w:tc>
      </w:tr>
      <w:tr w:rsidR="005965A1" w:rsidRPr="00E25F60" w14:paraId="11C1750B" w14:textId="77777777" w:rsidTr="005965A1">
        <w:trPr>
          <w:trHeight w:val="680"/>
        </w:trPr>
        <w:tc>
          <w:tcPr>
            <w:tcW w:w="8789" w:type="dxa"/>
          </w:tcPr>
          <w:p w14:paraId="061FA32F"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3.</w:t>
            </w:r>
            <w:r>
              <w:rPr>
                <w:rFonts w:ascii="Times New Roman" w:hAnsi="Times New Roman" w:cs="Times New Roman"/>
                <w:sz w:val="28"/>
                <w:szCs w:val="28"/>
                <w:lang w:val="kk-KZ"/>
              </w:rPr>
              <w:t>3</w:t>
            </w:r>
            <w:r w:rsidRPr="00061757">
              <w:rPr>
                <w:rFonts w:ascii="Times New Roman" w:hAnsi="Times New Roman" w:cs="Times New Roman"/>
                <w:sz w:val="28"/>
                <w:szCs w:val="28"/>
                <w:lang w:val="kk-KZ"/>
              </w:rPr>
              <w:t xml:space="preserve"> </w:t>
            </w:r>
            <w:r w:rsidRPr="00CD1E8D">
              <w:rPr>
                <w:rFonts w:ascii="Times New Roman" w:hAnsi="Times New Roman" w:cs="Times New Roman"/>
                <w:sz w:val="28"/>
                <w:szCs w:val="28"/>
                <w:lang w:val="kk-KZ"/>
              </w:rPr>
              <w:t>Карьердің шекті жиегінде жүргізілетін бұрғылап-жару жұмыстары кезіндегі сейсмикалық әсерді анықтау</w:t>
            </w:r>
            <w:r w:rsidRPr="00F41781">
              <w:rPr>
                <w:rFonts w:ascii="Times New Roman" w:eastAsia="Calibri" w:hAnsi="Times New Roman" w:cs="Times New Roman"/>
                <w:bCs/>
                <w:sz w:val="28"/>
                <w:szCs w:val="28"/>
                <w:lang w:val="kk-KZ"/>
              </w:rPr>
              <w:tab/>
            </w:r>
          </w:p>
        </w:tc>
        <w:tc>
          <w:tcPr>
            <w:tcW w:w="708" w:type="dxa"/>
          </w:tcPr>
          <w:p w14:paraId="1EBD6A33" w14:textId="77777777" w:rsidR="005965A1" w:rsidRPr="00FE1622" w:rsidRDefault="005965A1" w:rsidP="004123B4">
            <w:pPr>
              <w:rPr>
                <w:rFonts w:ascii="Times New Roman" w:hAnsi="Times New Roman" w:cs="Times New Roman"/>
                <w:sz w:val="28"/>
                <w:szCs w:val="28"/>
                <w:lang w:val="kk-KZ"/>
              </w:rPr>
            </w:pPr>
          </w:p>
          <w:p w14:paraId="72948793" w14:textId="46A22908"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7</w:t>
            </w:r>
            <w:r w:rsidR="00DF3A3A">
              <w:rPr>
                <w:rFonts w:ascii="Times New Roman" w:hAnsi="Times New Roman" w:cs="Times New Roman"/>
                <w:sz w:val="28"/>
                <w:szCs w:val="28"/>
                <w:lang w:val="kk-KZ"/>
              </w:rPr>
              <w:t>6</w:t>
            </w:r>
          </w:p>
        </w:tc>
      </w:tr>
      <w:tr w:rsidR="005965A1" w:rsidRPr="00E25F60" w14:paraId="6C81678E" w14:textId="77777777" w:rsidTr="005965A1">
        <w:trPr>
          <w:trHeight w:val="680"/>
        </w:trPr>
        <w:tc>
          <w:tcPr>
            <w:tcW w:w="8789" w:type="dxa"/>
          </w:tcPr>
          <w:p w14:paraId="45B3DA52" w14:textId="77777777" w:rsidR="005965A1" w:rsidRPr="005628DF"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3.</w:t>
            </w:r>
            <w:r>
              <w:rPr>
                <w:rFonts w:ascii="Times New Roman" w:hAnsi="Times New Roman" w:cs="Times New Roman"/>
                <w:sz w:val="28"/>
                <w:szCs w:val="28"/>
                <w:lang w:val="kk-KZ"/>
              </w:rPr>
              <w:t>4</w:t>
            </w:r>
            <w:r w:rsidRPr="00061757">
              <w:rPr>
                <w:rFonts w:ascii="Times New Roman" w:hAnsi="Times New Roman" w:cs="Times New Roman"/>
                <w:sz w:val="28"/>
                <w:szCs w:val="28"/>
                <w:lang w:val="kk-KZ"/>
              </w:rPr>
              <w:t xml:space="preserve"> </w:t>
            </w:r>
            <w:bookmarkStart w:id="18" w:name="_Hlk222991151"/>
            <w:r w:rsidRPr="00001AD5">
              <w:rPr>
                <w:rFonts w:ascii="Times New Roman" w:hAnsi="Times New Roman" w:cs="Times New Roman"/>
                <w:sz w:val="28"/>
                <w:szCs w:val="28"/>
                <w:lang w:val="kk-KZ"/>
              </w:rPr>
              <w:t xml:space="preserve">Карьер </w:t>
            </w:r>
            <w:bookmarkStart w:id="19" w:name="_Hlk196686962"/>
            <w:r>
              <w:rPr>
                <w:rFonts w:ascii="Times New Roman" w:hAnsi="Times New Roman" w:cs="Times New Roman"/>
                <w:sz w:val="28"/>
                <w:szCs w:val="28"/>
                <w:lang w:val="kk-KZ"/>
              </w:rPr>
              <w:t>кемерлер</w:t>
            </w:r>
            <w:r w:rsidRPr="00001AD5">
              <w:rPr>
                <w:rFonts w:ascii="Times New Roman" w:hAnsi="Times New Roman" w:cs="Times New Roman"/>
                <w:sz w:val="28"/>
                <w:szCs w:val="28"/>
                <w:lang w:val="kk-KZ"/>
              </w:rPr>
              <w:t xml:space="preserve"> мен </w:t>
            </w:r>
            <w:r>
              <w:rPr>
                <w:rFonts w:ascii="Times New Roman" w:hAnsi="Times New Roman" w:cs="Times New Roman"/>
                <w:sz w:val="28"/>
                <w:szCs w:val="28"/>
                <w:lang w:val="kk-KZ"/>
              </w:rPr>
              <w:t>беткейлер қиябеттерінің</w:t>
            </w:r>
            <w:r w:rsidRPr="00001AD5">
              <w:rPr>
                <w:rFonts w:ascii="Times New Roman" w:hAnsi="Times New Roman" w:cs="Times New Roman"/>
                <w:sz w:val="28"/>
                <w:szCs w:val="28"/>
                <w:lang w:val="kk-KZ"/>
              </w:rPr>
              <w:t xml:space="preserve"> </w:t>
            </w:r>
            <w:bookmarkEnd w:id="19"/>
            <w:r w:rsidRPr="00001AD5">
              <w:rPr>
                <w:rFonts w:ascii="Times New Roman" w:hAnsi="Times New Roman" w:cs="Times New Roman"/>
                <w:sz w:val="28"/>
                <w:szCs w:val="28"/>
                <w:lang w:val="kk-KZ"/>
              </w:rPr>
              <w:t>тұрақтылығын қамтамасыз ету</w:t>
            </w:r>
            <w:r>
              <w:rPr>
                <w:rFonts w:ascii="Times New Roman" w:hAnsi="Times New Roman" w:cs="Times New Roman"/>
                <w:sz w:val="28"/>
                <w:szCs w:val="28"/>
                <w:lang w:val="kk-KZ"/>
              </w:rPr>
              <w:t xml:space="preserve">ге арналған </w:t>
            </w:r>
            <w:r w:rsidRPr="00001AD5">
              <w:rPr>
                <w:rFonts w:ascii="Times New Roman" w:hAnsi="Times New Roman" w:cs="Times New Roman"/>
                <w:sz w:val="28"/>
                <w:szCs w:val="28"/>
                <w:lang w:val="kk-KZ"/>
              </w:rPr>
              <w:t>ұсыныстар</w:t>
            </w:r>
            <w:bookmarkEnd w:id="18"/>
            <w:r w:rsidRPr="00F41781">
              <w:rPr>
                <w:rFonts w:ascii="Times New Roman" w:eastAsia="Calibri" w:hAnsi="Times New Roman" w:cs="Times New Roman"/>
                <w:bCs/>
                <w:sz w:val="28"/>
                <w:szCs w:val="28"/>
                <w:lang w:val="kk-KZ"/>
              </w:rPr>
              <w:tab/>
            </w:r>
          </w:p>
        </w:tc>
        <w:tc>
          <w:tcPr>
            <w:tcW w:w="708" w:type="dxa"/>
          </w:tcPr>
          <w:p w14:paraId="082A56A4" w14:textId="77777777" w:rsidR="005965A1" w:rsidRPr="00FE1622" w:rsidRDefault="005965A1" w:rsidP="004123B4">
            <w:pPr>
              <w:rPr>
                <w:rFonts w:ascii="Times New Roman" w:hAnsi="Times New Roman" w:cs="Times New Roman"/>
                <w:sz w:val="28"/>
                <w:szCs w:val="28"/>
                <w:lang w:val="kk-KZ"/>
              </w:rPr>
            </w:pPr>
          </w:p>
          <w:p w14:paraId="7F872931" w14:textId="4A7A945C"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8</w:t>
            </w:r>
            <w:r w:rsidR="00DF3A3A">
              <w:rPr>
                <w:rFonts w:ascii="Times New Roman" w:hAnsi="Times New Roman" w:cs="Times New Roman"/>
                <w:sz w:val="28"/>
                <w:szCs w:val="28"/>
                <w:lang w:val="kk-KZ"/>
              </w:rPr>
              <w:t>3</w:t>
            </w:r>
          </w:p>
        </w:tc>
      </w:tr>
      <w:tr w:rsidR="005965A1" w:rsidRPr="00E25F60" w14:paraId="129C0DA0" w14:textId="77777777" w:rsidTr="005965A1">
        <w:trPr>
          <w:trHeight w:val="397"/>
        </w:trPr>
        <w:tc>
          <w:tcPr>
            <w:tcW w:w="8789" w:type="dxa"/>
          </w:tcPr>
          <w:p w14:paraId="3B6EABBF"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Бөлім бойынша қорытынды</w:t>
            </w:r>
            <w:r w:rsidRPr="00F41781">
              <w:rPr>
                <w:rFonts w:ascii="Times New Roman" w:eastAsia="Calibri" w:hAnsi="Times New Roman" w:cs="Times New Roman"/>
                <w:bCs/>
                <w:sz w:val="28"/>
                <w:szCs w:val="28"/>
                <w:lang w:val="kk-KZ"/>
              </w:rPr>
              <w:tab/>
            </w:r>
          </w:p>
        </w:tc>
        <w:tc>
          <w:tcPr>
            <w:tcW w:w="708" w:type="dxa"/>
          </w:tcPr>
          <w:p w14:paraId="7849BCA8" w14:textId="4D13AB8A"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8</w:t>
            </w:r>
            <w:r w:rsidR="00DF3A3A">
              <w:rPr>
                <w:rFonts w:ascii="Times New Roman" w:hAnsi="Times New Roman" w:cs="Times New Roman"/>
                <w:sz w:val="28"/>
                <w:szCs w:val="28"/>
                <w:lang w:val="kk-KZ"/>
              </w:rPr>
              <w:t>7</w:t>
            </w:r>
          </w:p>
        </w:tc>
      </w:tr>
      <w:tr w:rsidR="005965A1" w:rsidRPr="00E25F60" w14:paraId="6E84182C" w14:textId="77777777" w:rsidTr="005965A1">
        <w:trPr>
          <w:trHeight w:val="397"/>
        </w:trPr>
        <w:tc>
          <w:tcPr>
            <w:tcW w:w="8789" w:type="dxa"/>
          </w:tcPr>
          <w:p w14:paraId="07C38061"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 xml:space="preserve">4 </w:t>
            </w:r>
            <w:r w:rsidRPr="00001AD5">
              <w:rPr>
                <w:rFonts w:ascii="Times New Roman" w:hAnsi="Times New Roman" w:cs="Times New Roman"/>
                <w:sz w:val="28"/>
                <w:szCs w:val="28"/>
                <w:lang w:val="kk-KZ"/>
              </w:rPr>
              <w:t>Карьер</w:t>
            </w:r>
            <w:r>
              <w:rPr>
                <w:rFonts w:ascii="Times New Roman" w:hAnsi="Times New Roman" w:cs="Times New Roman"/>
                <w:sz w:val="28"/>
                <w:szCs w:val="28"/>
                <w:lang w:val="kk-KZ"/>
              </w:rPr>
              <w:t>дің</w:t>
            </w:r>
            <w:r w:rsidRPr="00001AD5">
              <w:rPr>
                <w:rFonts w:ascii="Times New Roman" w:hAnsi="Times New Roman" w:cs="Times New Roman"/>
                <w:sz w:val="28"/>
                <w:szCs w:val="28"/>
                <w:lang w:val="kk-KZ"/>
              </w:rPr>
              <w:t xml:space="preserve"> </w:t>
            </w:r>
            <w:r>
              <w:rPr>
                <w:rFonts w:ascii="Times New Roman" w:hAnsi="Times New Roman" w:cs="Times New Roman"/>
                <w:sz w:val="28"/>
                <w:szCs w:val="28"/>
                <w:lang w:val="kk-KZ"/>
              </w:rPr>
              <w:t>бортмаңайлық</w:t>
            </w:r>
            <w:r w:rsidRPr="00001AD5">
              <w:rPr>
                <w:rFonts w:ascii="Times New Roman" w:hAnsi="Times New Roman" w:cs="Times New Roman"/>
                <w:sz w:val="28"/>
                <w:szCs w:val="28"/>
                <w:lang w:val="kk-KZ"/>
              </w:rPr>
              <w:t xml:space="preserve"> сілемі жағдайын</w:t>
            </w:r>
            <w:r>
              <w:rPr>
                <w:rFonts w:ascii="Times New Roman" w:hAnsi="Times New Roman" w:cs="Times New Roman"/>
                <w:sz w:val="28"/>
                <w:szCs w:val="28"/>
                <w:lang w:val="kk-KZ"/>
              </w:rPr>
              <w:t>а</w:t>
            </w:r>
            <w:r w:rsidRPr="00001AD5">
              <w:rPr>
                <w:rFonts w:ascii="Times New Roman" w:hAnsi="Times New Roman" w:cs="Times New Roman"/>
                <w:sz w:val="28"/>
                <w:szCs w:val="28"/>
                <w:lang w:val="kk-KZ"/>
              </w:rPr>
              <w:t xml:space="preserve"> </w:t>
            </w:r>
            <w:r>
              <w:rPr>
                <w:rFonts w:ascii="Times New Roman" w:hAnsi="Times New Roman" w:cs="Times New Roman"/>
                <w:sz w:val="28"/>
                <w:szCs w:val="28"/>
                <w:lang w:val="kk-KZ"/>
              </w:rPr>
              <w:t>мониторинг жүргіздіру</w:t>
            </w:r>
            <w:r w:rsidRPr="00F41781">
              <w:rPr>
                <w:rFonts w:ascii="Times New Roman" w:eastAsia="Calibri" w:hAnsi="Times New Roman" w:cs="Times New Roman"/>
                <w:bCs/>
                <w:sz w:val="28"/>
                <w:szCs w:val="28"/>
                <w:lang w:val="kk-KZ"/>
              </w:rPr>
              <w:tab/>
            </w:r>
          </w:p>
        </w:tc>
        <w:tc>
          <w:tcPr>
            <w:tcW w:w="708" w:type="dxa"/>
          </w:tcPr>
          <w:p w14:paraId="45FCDF72" w14:textId="0DA7A0D1"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8</w:t>
            </w:r>
            <w:r w:rsidR="00DF3A3A">
              <w:rPr>
                <w:rFonts w:ascii="Times New Roman" w:hAnsi="Times New Roman" w:cs="Times New Roman"/>
                <w:sz w:val="28"/>
                <w:szCs w:val="28"/>
                <w:lang w:val="kk-KZ"/>
              </w:rPr>
              <w:t>9</w:t>
            </w:r>
          </w:p>
        </w:tc>
      </w:tr>
      <w:tr w:rsidR="005965A1" w:rsidRPr="00E25F60" w14:paraId="0CBC1C84" w14:textId="77777777" w:rsidTr="005965A1">
        <w:trPr>
          <w:trHeight w:val="397"/>
        </w:trPr>
        <w:tc>
          <w:tcPr>
            <w:tcW w:w="8789" w:type="dxa"/>
          </w:tcPr>
          <w:p w14:paraId="5CA0526F"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 xml:space="preserve">4.1 </w:t>
            </w:r>
            <w:bookmarkStart w:id="20" w:name="_Hlk222991195"/>
            <w:r w:rsidRPr="00DC3B51">
              <w:rPr>
                <w:rFonts w:ascii="Times New Roman" w:hAnsi="Times New Roman" w:cs="Times New Roman"/>
                <w:sz w:val="28"/>
                <w:szCs w:val="28"/>
                <w:lang w:val="kk-KZ"/>
              </w:rPr>
              <w:t>Автоматтандырылған тахеометрдің көмегімен кемерлер мен беткей</w:t>
            </w:r>
            <w:r>
              <w:rPr>
                <w:rFonts w:ascii="Times New Roman" w:hAnsi="Times New Roman" w:cs="Times New Roman"/>
                <w:sz w:val="28"/>
                <w:szCs w:val="28"/>
                <w:lang w:val="kk-KZ"/>
              </w:rPr>
              <w:t>-</w:t>
            </w:r>
            <w:r w:rsidRPr="00DC3B51">
              <w:rPr>
                <w:rFonts w:ascii="Times New Roman" w:hAnsi="Times New Roman" w:cs="Times New Roman"/>
                <w:sz w:val="28"/>
                <w:szCs w:val="28"/>
                <w:lang w:val="kk-KZ"/>
              </w:rPr>
              <w:t>лер қиябеттерінің жағдайын</w:t>
            </w:r>
            <w:r>
              <w:rPr>
                <w:rFonts w:ascii="Times New Roman" w:hAnsi="Times New Roman" w:cs="Times New Roman"/>
                <w:sz w:val="28"/>
                <w:szCs w:val="28"/>
                <w:lang w:val="kk-KZ"/>
              </w:rPr>
              <w:t xml:space="preserve">а мониторинг жүргіздіру </w:t>
            </w:r>
            <w:r w:rsidRPr="00DC3B51">
              <w:rPr>
                <w:rFonts w:ascii="Times New Roman" w:hAnsi="Times New Roman" w:cs="Times New Roman"/>
                <w:sz w:val="28"/>
                <w:szCs w:val="28"/>
                <w:lang w:val="kk-KZ"/>
              </w:rPr>
              <w:t>әдістемесі</w:t>
            </w:r>
            <w:bookmarkEnd w:id="20"/>
            <w:r w:rsidRPr="00F41781">
              <w:rPr>
                <w:rFonts w:ascii="Times New Roman" w:eastAsia="Calibri" w:hAnsi="Times New Roman" w:cs="Times New Roman"/>
                <w:bCs/>
                <w:sz w:val="28"/>
                <w:szCs w:val="28"/>
                <w:lang w:val="kk-KZ"/>
              </w:rPr>
              <w:tab/>
            </w:r>
          </w:p>
        </w:tc>
        <w:tc>
          <w:tcPr>
            <w:tcW w:w="708" w:type="dxa"/>
          </w:tcPr>
          <w:p w14:paraId="560AB7E5" w14:textId="77777777" w:rsidR="005965A1" w:rsidRPr="00FE1622" w:rsidRDefault="005965A1" w:rsidP="004123B4">
            <w:pPr>
              <w:rPr>
                <w:rFonts w:ascii="Times New Roman" w:hAnsi="Times New Roman" w:cs="Times New Roman"/>
                <w:sz w:val="28"/>
                <w:szCs w:val="28"/>
                <w:lang w:val="kk-KZ"/>
              </w:rPr>
            </w:pPr>
          </w:p>
          <w:p w14:paraId="68D2B97C" w14:textId="5BB19C4E"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8</w:t>
            </w:r>
            <w:r w:rsidR="00DF3A3A">
              <w:rPr>
                <w:rFonts w:ascii="Times New Roman" w:hAnsi="Times New Roman" w:cs="Times New Roman"/>
                <w:sz w:val="28"/>
                <w:szCs w:val="28"/>
                <w:lang w:val="kk-KZ"/>
              </w:rPr>
              <w:t>9</w:t>
            </w:r>
          </w:p>
        </w:tc>
      </w:tr>
      <w:tr w:rsidR="005965A1" w:rsidRPr="00E25F60" w14:paraId="1666A47A" w14:textId="77777777" w:rsidTr="005965A1">
        <w:trPr>
          <w:trHeight w:val="397"/>
        </w:trPr>
        <w:tc>
          <w:tcPr>
            <w:tcW w:w="8789" w:type="dxa"/>
          </w:tcPr>
          <w:p w14:paraId="279EA329"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sidRPr="00061757">
              <w:rPr>
                <w:rFonts w:ascii="Times New Roman" w:hAnsi="Times New Roman" w:cs="Times New Roman"/>
                <w:sz w:val="28"/>
                <w:szCs w:val="28"/>
                <w:lang w:val="kk-KZ"/>
              </w:rPr>
              <w:t xml:space="preserve">4.1.1 </w:t>
            </w:r>
            <w:bookmarkStart w:id="21" w:name="_Hlk222991227"/>
            <w:r w:rsidRPr="00DC3B51">
              <w:rPr>
                <w:rFonts w:ascii="Times New Roman" w:hAnsi="Times New Roman" w:cs="Times New Roman"/>
                <w:sz w:val="28"/>
                <w:szCs w:val="28"/>
                <w:lang w:val="kk-KZ"/>
              </w:rPr>
              <w:t>Кентөбе карьерінде бақылау бекеттерін құру</w:t>
            </w:r>
            <w:bookmarkEnd w:id="21"/>
            <w:r w:rsidRPr="00F41781">
              <w:rPr>
                <w:rFonts w:ascii="Times New Roman" w:eastAsia="Calibri" w:hAnsi="Times New Roman" w:cs="Times New Roman"/>
                <w:bCs/>
                <w:sz w:val="28"/>
                <w:szCs w:val="28"/>
                <w:lang w:val="kk-KZ"/>
              </w:rPr>
              <w:tab/>
            </w:r>
          </w:p>
        </w:tc>
        <w:tc>
          <w:tcPr>
            <w:tcW w:w="708" w:type="dxa"/>
          </w:tcPr>
          <w:p w14:paraId="0B31BC62" w14:textId="1CD68E77"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9</w:t>
            </w:r>
            <w:r w:rsidR="00DF3A3A">
              <w:rPr>
                <w:rFonts w:ascii="Times New Roman" w:hAnsi="Times New Roman" w:cs="Times New Roman"/>
                <w:sz w:val="28"/>
                <w:szCs w:val="28"/>
                <w:lang w:val="kk-KZ"/>
              </w:rPr>
              <w:t>5</w:t>
            </w:r>
          </w:p>
        </w:tc>
      </w:tr>
      <w:tr w:rsidR="005965A1" w:rsidRPr="00E25F60" w14:paraId="2A30D853" w14:textId="77777777" w:rsidTr="005965A1">
        <w:trPr>
          <w:trHeight w:val="397"/>
        </w:trPr>
        <w:tc>
          <w:tcPr>
            <w:tcW w:w="8789" w:type="dxa"/>
          </w:tcPr>
          <w:p w14:paraId="7AC09530"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sidRPr="00A54988">
              <w:rPr>
                <w:rFonts w:ascii="Times New Roman" w:hAnsi="Times New Roman" w:cs="Times New Roman"/>
                <w:sz w:val="28"/>
                <w:szCs w:val="28"/>
                <w:lang w:val="kk-KZ"/>
              </w:rPr>
              <w:t xml:space="preserve">4.1.2 </w:t>
            </w:r>
            <w:bookmarkStart w:id="22" w:name="_Hlk222991241"/>
            <w:r w:rsidRPr="00DC3B51">
              <w:rPr>
                <w:rFonts w:ascii="Times New Roman" w:hAnsi="Times New Roman" w:cs="Times New Roman"/>
                <w:sz w:val="28"/>
                <w:szCs w:val="28"/>
                <w:lang w:val="kk-KZ"/>
              </w:rPr>
              <w:t>Аспаптық маркшейдерлік</w:t>
            </w:r>
            <w:r>
              <w:rPr>
                <w:rFonts w:ascii="Times New Roman" w:hAnsi="Times New Roman" w:cs="Times New Roman"/>
                <w:sz w:val="28"/>
                <w:szCs w:val="28"/>
                <w:lang w:val="kk-KZ"/>
              </w:rPr>
              <w:t>-</w:t>
            </w:r>
            <w:r w:rsidRPr="00DC3B51">
              <w:rPr>
                <w:rFonts w:ascii="Times New Roman" w:hAnsi="Times New Roman" w:cs="Times New Roman"/>
                <w:sz w:val="28"/>
                <w:szCs w:val="28"/>
                <w:lang w:val="kk-KZ"/>
              </w:rPr>
              <w:t xml:space="preserve">геодезиялық бақылаулар </w:t>
            </w:r>
            <w:r>
              <w:rPr>
                <w:rFonts w:ascii="Times New Roman" w:hAnsi="Times New Roman" w:cs="Times New Roman"/>
                <w:sz w:val="28"/>
                <w:szCs w:val="28"/>
                <w:lang w:val="kk-KZ"/>
              </w:rPr>
              <w:t>жүргіздіру</w:t>
            </w:r>
            <w:bookmarkEnd w:id="22"/>
            <w:r w:rsidRPr="00F41781">
              <w:rPr>
                <w:rFonts w:ascii="Times New Roman" w:eastAsia="Calibri" w:hAnsi="Times New Roman" w:cs="Times New Roman"/>
                <w:bCs/>
                <w:sz w:val="28"/>
                <w:szCs w:val="28"/>
                <w:lang w:val="kk-KZ"/>
              </w:rPr>
              <w:tab/>
            </w:r>
          </w:p>
        </w:tc>
        <w:tc>
          <w:tcPr>
            <w:tcW w:w="708" w:type="dxa"/>
          </w:tcPr>
          <w:p w14:paraId="4D61C359" w14:textId="0B5DE834" w:rsidR="005965A1" w:rsidRPr="00FE1622" w:rsidRDefault="00DF3A3A" w:rsidP="004123B4">
            <w:pPr>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5965A1" w:rsidRPr="00E25F60" w14:paraId="573E5688" w14:textId="77777777" w:rsidTr="005965A1">
        <w:trPr>
          <w:trHeight w:val="397"/>
        </w:trPr>
        <w:tc>
          <w:tcPr>
            <w:tcW w:w="8789" w:type="dxa"/>
          </w:tcPr>
          <w:p w14:paraId="2EE7B8ED" w14:textId="77777777" w:rsidR="005965A1" w:rsidRPr="00061757" w:rsidRDefault="005965A1" w:rsidP="004123B4">
            <w:pPr>
              <w:tabs>
                <w:tab w:val="right" w:leader="dot" w:pos="8539"/>
              </w:tabs>
              <w:jc w:val="both"/>
              <w:rPr>
                <w:rFonts w:ascii="Times New Roman" w:hAnsi="Times New Roman" w:cs="Times New Roman"/>
                <w:sz w:val="28"/>
                <w:szCs w:val="28"/>
                <w:lang w:val="kk-KZ"/>
              </w:rPr>
            </w:pPr>
            <w:r w:rsidRPr="00A54988">
              <w:rPr>
                <w:rFonts w:ascii="Times New Roman" w:hAnsi="Times New Roman" w:cs="Times New Roman"/>
                <w:sz w:val="28"/>
                <w:szCs w:val="28"/>
                <w:lang w:val="kk-KZ"/>
              </w:rPr>
              <w:t xml:space="preserve">4.2 </w:t>
            </w:r>
            <w:r w:rsidRPr="00DC3B51">
              <w:rPr>
                <w:rFonts w:ascii="Times New Roman" w:hAnsi="Times New Roman" w:cs="Times New Roman"/>
                <w:sz w:val="28"/>
                <w:szCs w:val="28"/>
                <w:lang w:val="kk-KZ"/>
              </w:rPr>
              <w:t xml:space="preserve">Карьер </w:t>
            </w:r>
            <w:r>
              <w:rPr>
                <w:rFonts w:ascii="Times New Roman" w:hAnsi="Times New Roman" w:cs="Times New Roman"/>
                <w:sz w:val="28"/>
                <w:szCs w:val="28"/>
                <w:lang w:val="kk-KZ"/>
              </w:rPr>
              <w:t>борттарына</w:t>
            </w:r>
            <w:r w:rsidRPr="00DC3B51">
              <w:rPr>
                <w:rFonts w:ascii="Times New Roman" w:hAnsi="Times New Roman" w:cs="Times New Roman"/>
                <w:sz w:val="28"/>
                <w:szCs w:val="28"/>
                <w:lang w:val="kk-KZ"/>
              </w:rPr>
              <w:t xml:space="preserve"> жерүсті лазерлік сканерлеу</w:t>
            </w:r>
            <w:r w:rsidRPr="00F41781">
              <w:rPr>
                <w:rFonts w:ascii="Times New Roman" w:eastAsia="Calibri" w:hAnsi="Times New Roman" w:cs="Times New Roman"/>
                <w:bCs/>
                <w:sz w:val="28"/>
                <w:szCs w:val="28"/>
                <w:lang w:val="kk-KZ"/>
              </w:rPr>
              <w:tab/>
            </w:r>
          </w:p>
        </w:tc>
        <w:tc>
          <w:tcPr>
            <w:tcW w:w="708" w:type="dxa"/>
          </w:tcPr>
          <w:p w14:paraId="41F73A17" w14:textId="53E52599"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10</w:t>
            </w:r>
            <w:r w:rsidR="00DF3A3A">
              <w:rPr>
                <w:rFonts w:ascii="Times New Roman" w:hAnsi="Times New Roman" w:cs="Times New Roman"/>
                <w:sz w:val="28"/>
                <w:szCs w:val="28"/>
                <w:lang w:val="kk-KZ"/>
              </w:rPr>
              <w:t>4</w:t>
            </w:r>
          </w:p>
        </w:tc>
      </w:tr>
      <w:tr w:rsidR="005965A1" w:rsidRPr="00E25F60" w14:paraId="123A875D" w14:textId="77777777" w:rsidTr="005965A1">
        <w:trPr>
          <w:trHeight w:val="680"/>
        </w:trPr>
        <w:tc>
          <w:tcPr>
            <w:tcW w:w="8789" w:type="dxa"/>
          </w:tcPr>
          <w:p w14:paraId="0D8A8D08" w14:textId="77777777" w:rsidR="005965A1" w:rsidRPr="00A54988" w:rsidRDefault="005965A1" w:rsidP="004123B4">
            <w:pPr>
              <w:tabs>
                <w:tab w:val="right" w:leader="dot" w:pos="8539"/>
              </w:tabs>
              <w:jc w:val="both"/>
              <w:rPr>
                <w:rFonts w:ascii="Times New Roman" w:hAnsi="Times New Roman" w:cs="Times New Roman"/>
                <w:sz w:val="28"/>
                <w:szCs w:val="28"/>
                <w:lang w:val="kk-KZ"/>
              </w:rPr>
            </w:pPr>
            <w:r w:rsidRPr="00A54988">
              <w:rPr>
                <w:rFonts w:ascii="Times New Roman" w:hAnsi="Times New Roman" w:cs="Times New Roman"/>
                <w:sz w:val="28"/>
                <w:szCs w:val="28"/>
                <w:lang w:val="kk-KZ"/>
              </w:rPr>
              <w:t xml:space="preserve">4.2.1 </w:t>
            </w:r>
            <w:bookmarkStart w:id="23" w:name="_Hlk222991268"/>
            <w:r w:rsidRPr="00DC3B51">
              <w:rPr>
                <w:rFonts w:ascii="Times New Roman" w:hAnsi="Times New Roman" w:cs="Times New Roman"/>
                <w:sz w:val="28"/>
                <w:szCs w:val="28"/>
                <w:lang w:val="kk-KZ"/>
              </w:rPr>
              <w:t>Кентөбе карьері</w:t>
            </w:r>
            <w:r>
              <w:rPr>
                <w:rFonts w:ascii="Times New Roman" w:hAnsi="Times New Roman" w:cs="Times New Roman"/>
                <w:sz w:val="28"/>
                <w:szCs w:val="28"/>
                <w:lang w:val="kk-KZ"/>
              </w:rPr>
              <w:t>ндегі</w:t>
            </w:r>
            <w:r w:rsidRPr="00DC3B51">
              <w:rPr>
                <w:rFonts w:ascii="Times New Roman" w:hAnsi="Times New Roman" w:cs="Times New Roman"/>
                <w:sz w:val="28"/>
                <w:szCs w:val="28"/>
                <w:lang w:val="kk-KZ"/>
              </w:rPr>
              <w:t xml:space="preserve"> </w:t>
            </w:r>
            <w:r>
              <w:rPr>
                <w:rFonts w:ascii="Times New Roman" w:hAnsi="Times New Roman" w:cs="Times New Roman"/>
                <w:sz w:val="28"/>
                <w:szCs w:val="28"/>
                <w:lang w:val="kk-KZ"/>
              </w:rPr>
              <w:t>бортмаңайлық</w:t>
            </w:r>
            <w:r w:rsidRPr="00DC3B51">
              <w:rPr>
                <w:rFonts w:ascii="Times New Roman" w:hAnsi="Times New Roman" w:cs="Times New Roman"/>
                <w:sz w:val="28"/>
                <w:szCs w:val="28"/>
                <w:lang w:val="kk-KZ"/>
              </w:rPr>
              <w:t xml:space="preserve"> сілем</w:t>
            </w:r>
            <w:r>
              <w:rPr>
                <w:rFonts w:ascii="Times New Roman" w:hAnsi="Times New Roman" w:cs="Times New Roman"/>
                <w:sz w:val="28"/>
                <w:szCs w:val="28"/>
                <w:lang w:val="kk-KZ"/>
              </w:rPr>
              <w:t>дерін</w:t>
            </w:r>
            <w:r w:rsidRPr="00DC3B51">
              <w:rPr>
                <w:rFonts w:ascii="Times New Roman" w:hAnsi="Times New Roman" w:cs="Times New Roman"/>
                <w:sz w:val="28"/>
                <w:szCs w:val="28"/>
                <w:lang w:val="kk-KZ"/>
              </w:rPr>
              <w:t xml:space="preserve"> сканерлеудің нәтижелері</w:t>
            </w:r>
            <w:r>
              <w:rPr>
                <w:rFonts w:ascii="Times New Roman" w:hAnsi="Times New Roman" w:cs="Times New Roman"/>
                <w:sz w:val="28"/>
                <w:szCs w:val="28"/>
                <w:lang w:val="kk-KZ"/>
              </w:rPr>
              <w:t>н зерделеу</w:t>
            </w:r>
            <w:bookmarkEnd w:id="23"/>
            <w:r w:rsidRPr="00F41781">
              <w:rPr>
                <w:rFonts w:ascii="Times New Roman" w:eastAsia="Calibri" w:hAnsi="Times New Roman" w:cs="Times New Roman"/>
                <w:bCs/>
                <w:sz w:val="28"/>
                <w:szCs w:val="28"/>
                <w:lang w:val="kk-KZ"/>
              </w:rPr>
              <w:tab/>
            </w:r>
          </w:p>
        </w:tc>
        <w:tc>
          <w:tcPr>
            <w:tcW w:w="708" w:type="dxa"/>
          </w:tcPr>
          <w:p w14:paraId="7BB607F3" w14:textId="77777777" w:rsidR="005965A1" w:rsidRPr="00FE1622" w:rsidRDefault="005965A1" w:rsidP="004123B4">
            <w:pPr>
              <w:rPr>
                <w:rFonts w:ascii="Times New Roman" w:hAnsi="Times New Roman" w:cs="Times New Roman"/>
                <w:sz w:val="28"/>
                <w:szCs w:val="28"/>
                <w:lang w:val="kk-KZ"/>
              </w:rPr>
            </w:pPr>
          </w:p>
          <w:p w14:paraId="6F5696F1" w14:textId="6D6B52B2"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10</w:t>
            </w:r>
            <w:r w:rsidR="00DF3A3A">
              <w:rPr>
                <w:rFonts w:ascii="Times New Roman" w:hAnsi="Times New Roman" w:cs="Times New Roman"/>
                <w:sz w:val="28"/>
                <w:szCs w:val="28"/>
                <w:lang w:val="kk-KZ"/>
              </w:rPr>
              <w:t>6</w:t>
            </w:r>
          </w:p>
        </w:tc>
      </w:tr>
      <w:tr w:rsidR="005965A1" w:rsidRPr="00E25F60" w14:paraId="1FFD382D" w14:textId="77777777" w:rsidTr="005965A1">
        <w:trPr>
          <w:trHeight w:val="397"/>
        </w:trPr>
        <w:tc>
          <w:tcPr>
            <w:tcW w:w="8789" w:type="dxa"/>
          </w:tcPr>
          <w:p w14:paraId="6A67BD8B" w14:textId="77777777" w:rsidR="005965A1" w:rsidRPr="00A54988" w:rsidRDefault="005965A1" w:rsidP="004123B4">
            <w:pPr>
              <w:tabs>
                <w:tab w:val="right" w:leader="dot" w:pos="8539"/>
              </w:tabs>
              <w:jc w:val="both"/>
              <w:rPr>
                <w:rFonts w:ascii="Times New Roman" w:hAnsi="Times New Roman" w:cs="Times New Roman"/>
                <w:sz w:val="28"/>
                <w:szCs w:val="28"/>
                <w:lang w:val="kk-KZ"/>
              </w:rPr>
            </w:pPr>
            <w:r w:rsidRPr="005628DF">
              <w:rPr>
                <w:rFonts w:ascii="Times New Roman" w:hAnsi="Times New Roman" w:cs="Times New Roman"/>
                <w:sz w:val="28"/>
                <w:szCs w:val="28"/>
                <w:lang w:val="kk-KZ"/>
              </w:rPr>
              <w:t>Бөлім бойынша қорытынды</w:t>
            </w:r>
            <w:r w:rsidRPr="00F41781">
              <w:rPr>
                <w:rFonts w:ascii="Times New Roman" w:eastAsia="Calibri" w:hAnsi="Times New Roman" w:cs="Times New Roman"/>
                <w:bCs/>
                <w:sz w:val="28"/>
                <w:szCs w:val="28"/>
                <w:lang w:val="kk-KZ"/>
              </w:rPr>
              <w:tab/>
            </w:r>
          </w:p>
        </w:tc>
        <w:tc>
          <w:tcPr>
            <w:tcW w:w="708" w:type="dxa"/>
          </w:tcPr>
          <w:p w14:paraId="0517EEBF" w14:textId="2DF5BF85"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10</w:t>
            </w:r>
            <w:r w:rsidR="00DF3A3A">
              <w:rPr>
                <w:rFonts w:ascii="Times New Roman" w:hAnsi="Times New Roman" w:cs="Times New Roman"/>
                <w:sz w:val="28"/>
                <w:szCs w:val="28"/>
                <w:lang w:val="kk-KZ"/>
              </w:rPr>
              <w:t>9</w:t>
            </w:r>
          </w:p>
        </w:tc>
      </w:tr>
      <w:tr w:rsidR="005965A1" w:rsidRPr="00E25F60" w14:paraId="2958CDF3" w14:textId="77777777" w:rsidTr="005965A1">
        <w:trPr>
          <w:trHeight w:val="397"/>
        </w:trPr>
        <w:tc>
          <w:tcPr>
            <w:tcW w:w="8789" w:type="dxa"/>
          </w:tcPr>
          <w:p w14:paraId="5060E446" w14:textId="77777777" w:rsidR="005965A1" w:rsidRPr="00E25F60" w:rsidRDefault="005965A1" w:rsidP="004123B4">
            <w:pPr>
              <w:tabs>
                <w:tab w:val="right" w:leader="dot" w:pos="8539"/>
              </w:tabs>
              <w:rPr>
                <w:rFonts w:ascii="Times New Roman" w:hAnsi="Times New Roman" w:cs="Times New Roman"/>
                <w:sz w:val="28"/>
                <w:szCs w:val="28"/>
                <w:lang w:val="kk-KZ"/>
              </w:rPr>
            </w:pPr>
            <w:r w:rsidRPr="00A54988">
              <w:rPr>
                <w:rFonts w:ascii="Times New Roman" w:hAnsi="Times New Roman" w:cs="Times New Roman"/>
                <w:b/>
                <w:sz w:val="28"/>
                <w:szCs w:val="28"/>
              </w:rPr>
              <w:t>ҚОРЫТЫНДЫ</w:t>
            </w:r>
            <w:r w:rsidRPr="00F41781">
              <w:rPr>
                <w:rFonts w:ascii="Times New Roman" w:eastAsia="Calibri" w:hAnsi="Times New Roman" w:cs="Times New Roman"/>
                <w:bCs/>
                <w:sz w:val="28"/>
                <w:szCs w:val="28"/>
                <w:lang w:val="kk-KZ"/>
              </w:rPr>
              <w:tab/>
            </w:r>
          </w:p>
        </w:tc>
        <w:tc>
          <w:tcPr>
            <w:tcW w:w="708" w:type="dxa"/>
          </w:tcPr>
          <w:p w14:paraId="59AB6322" w14:textId="553A7663" w:rsidR="005965A1" w:rsidRPr="00FE1622"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w:t>
            </w:r>
            <w:r>
              <w:rPr>
                <w:rFonts w:ascii="Times New Roman" w:hAnsi="Times New Roman" w:cs="Times New Roman"/>
                <w:sz w:val="28"/>
                <w:szCs w:val="28"/>
                <w:lang w:val="kk-KZ"/>
              </w:rPr>
              <w:t>1</w:t>
            </w:r>
            <w:r w:rsidR="00DF3A3A">
              <w:rPr>
                <w:rFonts w:ascii="Times New Roman" w:hAnsi="Times New Roman" w:cs="Times New Roman"/>
                <w:sz w:val="28"/>
                <w:szCs w:val="28"/>
                <w:lang w:val="kk-KZ"/>
              </w:rPr>
              <w:t>1</w:t>
            </w:r>
          </w:p>
        </w:tc>
      </w:tr>
      <w:tr w:rsidR="005965A1" w:rsidRPr="00E25F60" w14:paraId="709A0351" w14:textId="77777777" w:rsidTr="005965A1">
        <w:trPr>
          <w:trHeight w:val="397"/>
        </w:trPr>
        <w:tc>
          <w:tcPr>
            <w:tcW w:w="8789" w:type="dxa"/>
          </w:tcPr>
          <w:p w14:paraId="4EE19C4C" w14:textId="77777777" w:rsidR="005965A1" w:rsidRPr="00E25F60" w:rsidRDefault="005965A1" w:rsidP="004123B4">
            <w:pPr>
              <w:tabs>
                <w:tab w:val="right" w:leader="dot" w:pos="8539"/>
              </w:tabs>
              <w:rPr>
                <w:rFonts w:ascii="Times New Roman" w:hAnsi="Times New Roman" w:cs="Times New Roman"/>
                <w:sz w:val="28"/>
                <w:szCs w:val="28"/>
              </w:rPr>
            </w:pPr>
            <w:r w:rsidRPr="00A54988">
              <w:rPr>
                <w:rFonts w:ascii="Times New Roman" w:hAnsi="Times New Roman" w:cs="Times New Roman"/>
                <w:b/>
                <w:sz w:val="28"/>
                <w:szCs w:val="28"/>
              </w:rPr>
              <w:t>ПАЙДАЛАНЫЛҒАН ӘДЕБИЕТТЕР ТІЗІМІ</w:t>
            </w:r>
            <w:r w:rsidRPr="00F41781">
              <w:rPr>
                <w:rFonts w:ascii="Times New Roman" w:eastAsia="Calibri" w:hAnsi="Times New Roman" w:cs="Times New Roman"/>
                <w:bCs/>
                <w:sz w:val="28"/>
                <w:szCs w:val="28"/>
                <w:lang w:val="kk-KZ"/>
              </w:rPr>
              <w:tab/>
            </w:r>
          </w:p>
        </w:tc>
        <w:tc>
          <w:tcPr>
            <w:tcW w:w="708" w:type="dxa"/>
          </w:tcPr>
          <w:p w14:paraId="6B295790" w14:textId="314F65F2"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11</w:t>
            </w:r>
            <w:r w:rsidR="00DF3A3A">
              <w:rPr>
                <w:rFonts w:ascii="Times New Roman" w:hAnsi="Times New Roman" w:cs="Times New Roman"/>
                <w:sz w:val="28"/>
                <w:szCs w:val="28"/>
                <w:lang w:val="kk-KZ"/>
              </w:rPr>
              <w:t>3</w:t>
            </w:r>
          </w:p>
        </w:tc>
      </w:tr>
      <w:tr w:rsidR="005965A1" w:rsidRPr="00E25F60" w14:paraId="74AD587F" w14:textId="77777777" w:rsidTr="005965A1">
        <w:trPr>
          <w:trHeight w:val="397"/>
        </w:trPr>
        <w:tc>
          <w:tcPr>
            <w:tcW w:w="8789" w:type="dxa"/>
          </w:tcPr>
          <w:p w14:paraId="5F7E245F" w14:textId="77777777" w:rsidR="005965A1" w:rsidRPr="00B70AD5" w:rsidRDefault="005965A1" w:rsidP="004123B4">
            <w:pPr>
              <w:tabs>
                <w:tab w:val="right" w:leader="dot" w:pos="8539"/>
              </w:tabs>
              <w:rPr>
                <w:rFonts w:ascii="Times New Roman" w:hAnsi="Times New Roman" w:cs="Times New Roman"/>
                <w:b/>
                <w:sz w:val="28"/>
                <w:szCs w:val="28"/>
              </w:rPr>
            </w:pPr>
            <w:r w:rsidRPr="00F619D1">
              <w:rPr>
                <w:rFonts w:ascii="Times New Roman" w:hAnsi="Times New Roman" w:cs="Times New Roman"/>
                <w:b/>
                <w:sz w:val="28"/>
                <w:szCs w:val="28"/>
              </w:rPr>
              <w:t xml:space="preserve">ҚОСЫМША </w:t>
            </w:r>
            <w:r>
              <w:rPr>
                <w:rFonts w:ascii="Times New Roman" w:hAnsi="Times New Roman" w:cs="Times New Roman"/>
                <w:b/>
                <w:sz w:val="28"/>
                <w:szCs w:val="28"/>
                <w:lang w:val="kk-KZ"/>
              </w:rPr>
              <w:t>А</w:t>
            </w:r>
            <w:r w:rsidRPr="00F619D1">
              <w:rPr>
                <w:rFonts w:ascii="Times New Roman" w:hAnsi="Times New Roman" w:cs="Times New Roman"/>
                <w:b/>
                <w:sz w:val="28"/>
                <w:szCs w:val="28"/>
              </w:rPr>
              <w:t xml:space="preserve"> – Оқу үдірісіне енгізу актісі</w:t>
            </w:r>
            <w:r w:rsidRPr="00F619D1">
              <w:rPr>
                <w:rFonts w:ascii="Times New Roman" w:eastAsia="Calibri" w:hAnsi="Times New Roman" w:cs="Times New Roman"/>
                <w:bCs/>
                <w:sz w:val="28"/>
                <w:szCs w:val="28"/>
                <w:lang w:val="kk-KZ"/>
              </w:rPr>
              <w:tab/>
            </w:r>
          </w:p>
        </w:tc>
        <w:tc>
          <w:tcPr>
            <w:tcW w:w="708" w:type="dxa"/>
          </w:tcPr>
          <w:p w14:paraId="2825460D" w14:textId="73091862"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12</w:t>
            </w:r>
            <w:r w:rsidR="00DF3A3A">
              <w:rPr>
                <w:rFonts w:ascii="Times New Roman" w:hAnsi="Times New Roman" w:cs="Times New Roman"/>
                <w:sz w:val="28"/>
                <w:szCs w:val="28"/>
                <w:lang w:val="kk-KZ"/>
              </w:rPr>
              <w:t>3</w:t>
            </w:r>
          </w:p>
        </w:tc>
      </w:tr>
      <w:tr w:rsidR="005965A1" w:rsidRPr="00E25F60" w14:paraId="41556774" w14:textId="77777777" w:rsidTr="005965A1">
        <w:trPr>
          <w:trHeight w:val="397"/>
        </w:trPr>
        <w:tc>
          <w:tcPr>
            <w:tcW w:w="8789" w:type="dxa"/>
          </w:tcPr>
          <w:p w14:paraId="3928F04E" w14:textId="77777777" w:rsidR="005965A1" w:rsidRPr="00F619D1" w:rsidRDefault="005965A1" w:rsidP="004123B4">
            <w:pPr>
              <w:tabs>
                <w:tab w:val="right" w:leader="dot" w:pos="8539"/>
              </w:tabs>
              <w:rPr>
                <w:rFonts w:ascii="Times New Roman" w:hAnsi="Times New Roman" w:cs="Times New Roman"/>
                <w:b/>
                <w:sz w:val="28"/>
                <w:szCs w:val="28"/>
              </w:rPr>
            </w:pPr>
            <w:r w:rsidRPr="00F619D1">
              <w:rPr>
                <w:rFonts w:ascii="Times New Roman" w:hAnsi="Times New Roman" w:cs="Times New Roman"/>
                <w:b/>
                <w:sz w:val="28"/>
                <w:szCs w:val="28"/>
              </w:rPr>
              <w:t xml:space="preserve">ҚОСЫМША </w:t>
            </w:r>
            <w:r>
              <w:rPr>
                <w:rFonts w:ascii="Times New Roman" w:hAnsi="Times New Roman" w:cs="Times New Roman"/>
                <w:b/>
                <w:sz w:val="28"/>
                <w:szCs w:val="28"/>
                <w:lang w:val="kk-KZ"/>
              </w:rPr>
              <w:t>Ә</w:t>
            </w:r>
            <w:r w:rsidRPr="00F619D1">
              <w:rPr>
                <w:rFonts w:ascii="Times New Roman" w:hAnsi="Times New Roman" w:cs="Times New Roman"/>
                <w:b/>
                <w:sz w:val="28"/>
                <w:szCs w:val="28"/>
              </w:rPr>
              <w:t xml:space="preserve"> – Өндіріске енгізу актісі</w:t>
            </w:r>
            <w:r w:rsidRPr="00F619D1">
              <w:rPr>
                <w:rFonts w:ascii="Times New Roman" w:eastAsia="Calibri" w:hAnsi="Times New Roman" w:cs="Times New Roman"/>
                <w:bCs/>
                <w:sz w:val="28"/>
                <w:szCs w:val="28"/>
                <w:lang w:val="kk-KZ"/>
              </w:rPr>
              <w:tab/>
            </w:r>
          </w:p>
        </w:tc>
        <w:tc>
          <w:tcPr>
            <w:tcW w:w="708" w:type="dxa"/>
          </w:tcPr>
          <w:p w14:paraId="61474B53" w14:textId="7D8C6422"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12</w:t>
            </w:r>
            <w:r w:rsidR="00DF3A3A">
              <w:rPr>
                <w:rFonts w:ascii="Times New Roman" w:hAnsi="Times New Roman" w:cs="Times New Roman"/>
                <w:sz w:val="28"/>
                <w:szCs w:val="28"/>
                <w:lang w:val="kk-KZ"/>
              </w:rPr>
              <w:t>6</w:t>
            </w:r>
          </w:p>
        </w:tc>
      </w:tr>
      <w:tr w:rsidR="005965A1" w:rsidRPr="00E25F60" w14:paraId="37D812F0" w14:textId="77777777" w:rsidTr="005965A1">
        <w:trPr>
          <w:trHeight w:val="397"/>
        </w:trPr>
        <w:tc>
          <w:tcPr>
            <w:tcW w:w="8789" w:type="dxa"/>
          </w:tcPr>
          <w:p w14:paraId="046E93CD" w14:textId="77777777" w:rsidR="005965A1" w:rsidRPr="00F619D1" w:rsidRDefault="005965A1" w:rsidP="004123B4">
            <w:pPr>
              <w:tabs>
                <w:tab w:val="right" w:leader="dot" w:pos="8539"/>
              </w:tabs>
              <w:rPr>
                <w:rFonts w:ascii="Times New Roman" w:hAnsi="Times New Roman" w:cs="Times New Roman"/>
                <w:b/>
                <w:sz w:val="28"/>
                <w:szCs w:val="28"/>
              </w:rPr>
            </w:pPr>
            <w:r w:rsidRPr="00F619D1">
              <w:rPr>
                <w:rFonts w:ascii="Times New Roman" w:hAnsi="Times New Roman" w:cs="Times New Roman"/>
                <w:b/>
                <w:sz w:val="28"/>
                <w:szCs w:val="28"/>
              </w:rPr>
              <w:t xml:space="preserve">ҚОСЫМША </w:t>
            </w:r>
            <w:r>
              <w:rPr>
                <w:rFonts w:ascii="Times New Roman" w:hAnsi="Times New Roman" w:cs="Times New Roman"/>
                <w:b/>
                <w:sz w:val="28"/>
                <w:szCs w:val="28"/>
                <w:lang w:val="kk-KZ"/>
              </w:rPr>
              <w:t>Б</w:t>
            </w:r>
            <w:r w:rsidRPr="00F619D1">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w:t>
            </w:r>
            <w:r w:rsidRPr="00F619D1">
              <w:rPr>
                <w:rFonts w:ascii="Times New Roman" w:hAnsi="Times New Roman" w:cs="Times New Roman"/>
                <w:b/>
                <w:sz w:val="28"/>
                <w:szCs w:val="28"/>
              </w:rPr>
              <w:t>Авторлық куәлік</w:t>
            </w:r>
            <w:r w:rsidRPr="00F619D1">
              <w:rPr>
                <w:rFonts w:ascii="Times New Roman" w:eastAsia="Calibri" w:hAnsi="Times New Roman" w:cs="Times New Roman"/>
                <w:bCs/>
                <w:sz w:val="28"/>
                <w:szCs w:val="28"/>
                <w:lang w:val="kk-KZ"/>
              </w:rPr>
              <w:tab/>
            </w:r>
          </w:p>
        </w:tc>
        <w:tc>
          <w:tcPr>
            <w:tcW w:w="708" w:type="dxa"/>
          </w:tcPr>
          <w:p w14:paraId="30377FEA" w14:textId="752DF716"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12</w:t>
            </w:r>
            <w:r w:rsidR="00DF3A3A">
              <w:rPr>
                <w:rFonts w:ascii="Times New Roman" w:hAnsi="Times New Roman" w:cs="Times New Roman"/>
                <w:sz w:val="28"/>
                <w:szCs w:val="28"/>
                <w:lang w:val="kk-KZ"/>
              </w:rPr>
              <w:t>7</w:t>
            </w:r>
          </w:p>
        </w:tc>
      </w:tr>
      <w:tr w:rsidR="005965A1" w:rsidRPr="00E25F60" w14:paraId="0DC3F768" w14:textId="77777777" w:rsidTr="005965A1">
        <w:trPr>
          <w:trHeight w:val="397"/>
        </w:trPr>
        <w:tc>
          <w:tcPr>
            <w:tcW w:w="8789" w:type="dxa"/>
          </w:tcPr>
          <w:p w14:paraId="775B6297" w14:textId="77777777" w:rsidR="005965A1" w:rsidRPr="00F619D1" w:rsidRDefault="005965A1" w:rsidP="004123B4">
            <w:pPr>
              <w:tabs>
                <w:tab w:val="right" w:leader="dot" w:pos="8539"/>
              </w:tabs>
              <w:rPr>
                <w:rFonts w:ascii="Times New Roman" w:hAnsi="Times New Roman" w:cs="Times New Roman"/>
                <w:b/>
                <w:sz w:val="28"/>
                <w:szCs w:val="28"/>
              </w:rPr>
            </w:pPr>
            <w:r w:rsidRPr="00F619D1">
              <w:rPr>
                <w:rFonts w:ascii="Times New Roman" w:hAnsi="Times New Roman" w:cs="Times New Roman"/>
                <w:b/>
                <w:sz w:val="28"/>
                <w:szCs w:val="28"/>
              </w:rPr>
              <w:t xml:space="preserve">ҚОСЫМША </w:t>
            </w:r>
            <w:r>
              <w:rPr>
                <w:rFonts w:ascii="Times New Roman" w:hAnsi="Times New Roman" w:cs="Times New Roman"/>
                <w:b/>
                <w:sz w:val="28"/>
                <w:szCs w:val="28"/>
                <w:lang w:val="kk-KZ"/>
              </w:rPr>
              <w:t>В</w:t>
            </w:r>
            <w:r w:rsidRPr="00F619D1">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Е</w:t>
            </w:r>
            <w:r w:rsidRPr="00F619D1">
              <w:rPr>
                <w:rFonts w:ascii="Times New Roman" w:hAnsi="Times New Roman" w:cs="Times New Roman"/>
                <w:b/>
                <w:sz w:val="28"/>
                <w:szCs w:val="28"/>
                <w:lang w:val="kk-KZ"/>
              </w:rPr>
              <w:t>септеулер нәтижелері</w:t>
            </w:r>
            <w:r w:rsidRPr="00F619D1">
              <w:rPr>
                <w:rFonts w:ascii="Times New Roman" w:eastAsia="Calibri" w:hAnsi="Times New Roman" w:cs="Times New Roman"/>
                <w:bCs/>
                <w:sz w:val="28"/>
                <w:szCs w:val="28"/>
                <w:lang w:val="kk-KZ"/>
              </w:rPr>
              <w:tab/>
            </w:r>
          </w:p>
        </w:tc>
        <w:tc>
          <w:tcPr>
            <w:tcW w:w="708" w:type="dxa"/>
          </w:tcPr>
          <w:p w14:paraId="2E172A76" w14:textId="13470BAC" w:rsidR="005965A1" w:rsidRPr="00DF3A3A" w:rsidRDefault="005965A1" w:rsidP="004123B4">
            <w:pPr>
              <w:rPr>
                <w:rFonts w:ascii="Times New Roman" w:hAnsi="Times New Roman" w:cs="Times New Roman"/>
                <w:sz w:val="28"/>
                <w:szCs w:val="28"/>
                <w:lang w:val="kk-KZ"/>
              </w:rPr>
            </w:pPr>
            <w:r w:rsidRPr="00FE1622">
              <w:rPr>
                <w:rFonts w:ascii="Times New Roman" w:hAnsi="Times New Roman" w:cs="Times New Roman"/>
                <w:sz w:val="28"/>
                <w:szCs w:val="28"/>
                <w:lang w:val="kk-KZ"/>
              </w:rPr>
              <w:t>12</w:t>
            </w:r>
            <w:r w:rsidR="00DF3A3A">
              <w:rPr>
                <w:rFonts w:ascii="Times New Roman" w:hAnsi="Times New Roman" w:cs="Times New Roman"/>
                <w:sz w:val="28"/>
                <w:szCs w:val="28"/>
                <w:lang w:val="kk-KZ"/>
              </w:rPr>
              <w:t>8</w:t>
            </w:r>
          </w:p>
        </w:tc>
      </w:tr>
      <w:tr w:rsidR="005965A1" w:rsidRPr="00E25F60" w14:paraId="2D2F143D" w14:textId="77777777" w:rsidTr="005965A1">
        <w:trPr>
          <w:trHeight w:val="397"/>
        </w:trPr>
        <w:tc>
          <w:tcPr>
            <w:tcW w:w="8789" w:type="dxa"/>
          </w:tcPr>
          <w:p w14:paraId="31F6FF17" w14:textId="77777777" w:rsidR="005965A1" w:rsidRPr="005D7993" w:rsidRDefault="005965A1" w:rsidP="004123B4">
            <w:pPr>
              <w:tabs>
                <w:tab w:val="right" w:leader="dot" w:pos="8539"/>
              </w:tabs>
              <w:rPr>
                <w:rFonts w:ascii="Times New Roman" w:hAnsi="Times New Roman" w:cs="Times New Roman"/>
                <w:b/>
                <w:color w:val="FF0000"/>
                <w:sz w:val="28"/>
                <w:szCs w:val="28"/>
              </w:rPr>
            </w:pPr>
          </w:p>
        </w:tc>
        <w:tc>
          <w:tcPr>
            <w:tcW w:w="708" w:type="dxa"/>
          </w:tcPr>
          <w:p w14:paraId="1C7940C0" w14:textId="77777777" w:rsidR="005965A1" w:rsidRPr="00FE1622" w:rsidRDefault="005965A1" w:rsidP="004123B4">
            <w:pPr>
              <w:rPr>
                <w:rFonts w:ascii="Times New Roman" w:hAnsi="Times New Roman" w:cs="Times New Roman"/>
                <w:sz w:val="28"/>
                <w:szCs w:val="28"/>
                <w:lang w:val="kk-KZ"/>
              </w:rPr>
            </w:pPr>
          </w:p>
        </w:tc>
      </w:tr>
      <w:bookmarkEnd w:id="5"/>
    </w:tbl>
    <w:p w14:paraId="022842E7" w14:textId="77777777" w:rsidR="0046011E" w:rsidRDefault="0046011E" w:rsidP="0046011E">
      <w:pPr>
        <w:spacing w:after="0" w:line="240" w:lineRule="auto"/>
        <w:ind w:firstLine="426"/>
        <w:jc w:val="both"/>
        <w:rPr>
          <w:lang w:val="kk-KZ"/>
        </w:rPr>
      </w:pPr>
    </w:p>
    <w:bookmarkEnd w:id="3"/>
    <w:p w14:paraId="00C50655" w14:textId="319331B0" w:rsidR="00E30615" w:rsidRDefault="00E30615" w:rsidP="00AB0579">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36279F64" w14:textId="2EA81C72" w:rsidR="003968A0" w:rsidRDefault="00E30615" w:rsidP="00AB0579">
      <w:pPr>
        <w:spacing w:after="0" w:line="240" w:lineRule="auto"/>
        <w:jc w:val="center"/>
        <w:rPr>
          <w:rFonts w:ascii="Times New Roman" w:eastAsia="Calibri" w:hAnsi="Times New Roman" w:cs="Times New Roman"/>
          <w:b/>
          <w:sz w:val="28"/>
          <w:szCs w:val="28"/>
        </w:rPr>
      </w:pPr>
      <w:r w:rsidRPr="00E30615">
        <w:rPr>
          <w:rFonts w:ascii="Times New Roman" w:eastAsia="Calibri" w:hAnsi="Times New Roman" w:cs="Times New Roman"/>
          <w:b/>
          <w:sz w:val="28"/>
          <w:szCs w:val="28"/>
        </w:rPr>
        <w:t>НОРМАТИВТІК СІЛТЕМЕЛЕР</w:t>
      </w:r>
    </w:p>
    <w:p w14:paraId="2AA0468C" w14:textId="77777777" w:rsidR="00E30615" w:rsidRPr="00BC172E" w:rsidRDefault="00E30615" w:rsidP="00AB0579">
      <w:pPr>
        <w:spacing w:after="0" w:line="240" w:lineRule="auto"/>
        <w:ind w:firstLine="426"/>
        <w:jc w:val="center"/>
        <w:rPr>
          <w:rFonts w:ascii="Times New Roman" w:eastAsia="Calibri" w:hAnsi="Times New Roman" w:cs="Times New Roman"/>
          <w:b/>
          <w:sz w:val="28"/>
          <w:szCs w:val="28"/>
        </w:rPr>
      </w:pPr>
    </w:p>
    <w:p w14:paraId="4FDC2F49" w14:textId="77777777" w:rsidR="005F0241" w:rsidRDefault="005F0241" w:rsidP="00AB0579">
      <w:pPr>
        <w:spacing w:after="0" w:line="240" w:lineRule="auto"/>
        <w:ind w:firstLine="426"/>
        <w:jc w:val="both"/>
        <w:rPr>
          <w:rFonts w:ascii="Times New Roman" w:eastAsia="Calibri" w:hAnsi="Times New Roman" w:cs="Times New Roman"/>
          <w:bCs/>
          <w:sz w:val="28"/>
          <w:szCs w:val="28"/>
        </w:rPr>
      </w:pPr>
      <w:r w:rsidRPr="00336729">
        <w:rPr>
          <w:rFonts w:ascii="Times New Roman" w:eastAsia="Calibri" w:hAnsi="Times New Roman" w:cs="Times New Roman"/>
          <w:bCs/>
          <w:sz w:val="28"/>
          <w:szCs w:val="28"/>
        </w:rPr>
        <w:t xml:space="preserve">Диссертациялық жұмыста келесідей </w:t>
      </w:r>
      <w:r>
        <w:rPr>
          <w:rFonts w:ascii="Times New Roman" w:eastAsia="Calibri" w:hAnsi="Times New Roman" w:cs="Times New Roman"/>
          <w:bCs/>
          <w:sz w:val="28"/>
          <w:szCs w:val="28"/>
          <w:lang w:val="kk-KZ"/>
        </w:rPr>
        <w:t>нормативтік құжаттарға</w:t>
      </w:r>
      <w:r w:rsidRPr="00336729">
        <w:rPr>
          <w:rFonts w:ascii="Times New Roman" w:eastAsia="Calibri" w:hAnsi="Times New Roman" w:cs="Times New Roman"/>
          <w:bCs/>
          <w:sz w:val="28"/>
          <w:szCs w:val="28"/>
        </w:rPr>
        <w:t xml:space="preserve"> сілтемелер жасал</w:t>
      </w:r>
      <w:r>
        <w:rPr>
          <w:rFonts w:ascii="Times New Roman" w:eastAsia="Calibri" w:hAnsi="Times New Roman" w:cs="Times New Roman"/>
          <w:bCs/>
          <w:sz w:val="28"/>
          <w:szCs w:val="28"/>
          <w:lang w:val="kk-KZ"/>
        </w:rPr>
        <w:t>ын</w:t>
      </w:r>
      <w:r w:rsidRPr="00336729">
        <w:rPr>
          <w:rFonts w:ascii="Times New Roman" w:eastAsia="Calibri" w:hAnsi="Times New Roman" w:cs="Times New Roman"/>
          <w:bCs/>
          <w:sz w:val="28"/>
          <w:szCs w:val="28"/>
        </w:rPr>
        <w:t xml:space="preserve">ды: </w:t>
      </w:r>
    </w:p>
    <w:p w14:paraId="4D0ED989" w14:textId="77777777" w:rsidR="005F0241" w:rsidRDefault="005F0241"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w:t>
      </w:r>
      <w:r w:rsidRPr="00F27E8D">
        <w:t xml:space="preserve"> </w:t>
      </w:r>
      <w:r w:rsidRPr="00F27E8D">
        <w:rPr>
          <w:rFonts w:ascii="Times New Roman" w:eastAsia="Calibri" w:hAnsi="Times New Roman" w:cs="Times New Roman"/>
          <w:bCs/>
          <w:sz w:val="28"/>
          <w:szCs w:val="28"/>
          <w:lang w:val="kk-KZ"/>
        </w:rPr>
        <w:t>«Ғылым және технологиялық саясат туралы» Қазақстан Республикасының 2024 жылғы 1 шілдедегі № 103-VIII Заңы (2025.01.01. берілген өзгерістер мен толықтыруларымен)</w:t>
      </w:r>
      <w:r>
        <w:rPr>
          <w:rFonts w:ascii="Times New Roman" w:eastAsia="Calibri" w:hAnsi="Times New Roman" w:cs="Times New Roman"/>
          <w:bCs/>
          <w:sz w:val="28"/>
          <w:szCs w:val="28"/>
          <w:lang w:val="kk-KZ"/>
        </w:rPr>
        <w:t>;</w:t>
      </w:r>
    </w:p>
    <w:p w14:paraId="4DBC4AB0" w14:textId="77777777" w:rsidR="005F0241" w:rsidRDefault="005F0241"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2.</w:t>
      </w:r>
      <w:r w:rsidRPr="00403DD2">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w:t>
      </w:r>
      <w:r w:rsidRPr="00403DD2">
        <w:rPr>
          <w:rFonts w:ascii="Times New Roman" w:eastAsia="Calibri" w:hAnsi="Times New Roman" w:cs="Times New Roman"/>
          <w:bCs/>
          <w:sz w:val="28"/>
          <w:szCs w:val="28"/>
          <w:lang w:val="kk-KZ"/>
        </w:rPr>
        <w:t>Жоғары және жоғары оқу орнынан кейінгі білім берудің мемлекеттік жалпыға міндетті стандарттарын бекіту туралы</w:t>
      </w:r>
      <w:r>
        <w:rPr>
          <w:rFonts w:ascii="Times New Roman" w:eastAsia="Calibri" w:hAnsi="Times New Roman" w:cs="Times New Roman"/>
          <w:bCs/>
          <w:sz w:val="28"/>
          <w:szCs w:val="28"/>
          <w:lang w:val="kk-KZ"/>
        </w:rPr>
        <w:t>»</w:t>
      </w:r>
      <w:r w:rsidRPr="00403DD2">
        <w:rPr>
          <w:lang w:val="kk-KZ"/>
        </w:rPr>
        <w:t xml:space="preserve"> </w:t>
      </w:r>
      <w:r w:rsidRPr="00403DD2">
        <w:rPr>
          <w:rFonts w:ascii="Times New Roman" w:eastAsia="Calibri" w:hAnsi="Times New Roman" w:cs="Times New Roman"/>
          <w:bCs/>
          <w:sz w:val="28"/>
          <w:szCs w:val="28"/>
          <w:lang w:val="kk-KZ"/>
        </w:rPr>
        <w:t xml:space="preserve">Қазақстан Республикасы Ғылым және жоғары білім министрінің 2022 жылғы 20 шiлдедегi № 2 бұйрығы </w:t>
      </w:r>
      <w:r>
        <w:rPr>
          <w:rFonts w:ascii="Times New Roman" w:eastAsia="Calibri" w:hAnsi="Times New Roman" w:cs="Times New Roman"/>
          <w:bCs/>
          <w:sz w:val="28"/>
          <w:szCs w:val="28"/>
          <w:lang w:val="kk-KZ"/>
        </w:rPr>
        <w:t>(</w:t>
      </w:r>
      <w:r w:rsidRPr="00403DD2">
        <w:rPr>
          <w:rFonts w:ascii="Times New Roman" w:eastAsia="Calibri" w:hAnsi="Times New Roman" w:cs="Times New Roman"/>
          <w:bCs/>
          <w:sz w:val="28"/>
          <w:szCs w:val="28"/>
          <w:lang w:val="kk-KZ"/>
        </w:rPr>
        <w:t>2025 жылғы 4 наурыздағы өзгертулер мен толықтырулармен</w:t>
      </w:r>
      <w:r>
        <w:rPr>
          <w:rFonts w:ascii="Times New Roman" w:eastAsia="Calibri" w:hAnsi="Times New Roman" w:cs="Times New Roman"/>
          <w:bCs/>
          <w:sz w:val="28"/>
          <w:szCs w:val="28"/>
          <w:lang w:val="kk-KZ"/>
        </w:rPr>
        <w:t>)</w:t>
      </w:r>
      <w:r w:rsidRPr="00403DD2">
        <w:rPr>
          <w:rFonts w:ascii="Times New Roman" w:eastAsia="Calibri" w:hAnsi="Times New Roman" w:cs="Times New Roman"/>
          <w:bCs/>
          <w:sz w:val="28"/>
          <w:szCs w:val="28"/>
          <w:lang w:val="kk-KZ"/>
        </w:rPr>
        <w:t>;</w:t>
      </w:r>
    </w:p>
    <w:p w14:paraId="4B8A2DAF" w14:textId="77777777" w:rsidR="005F0241" w:rsidRDefault="005F0241" w:rsidP="00AB0579">
      <w:pPr>
        <w:spacing w:after="0" w:line="240" w:lineRule="auto"/>
        <w:ind w:firstLine="426"/>
        <w:jc w:val="both"/>
        <w:rPr>
          <w:lang w:val="kk-KZ"/>
        </w:rPr>
      </w:pPr>
      <w:r>
        <w:rPr>
          <w:rFonts w:ascii="Times New Roman" w:eastAsia="Calibri" w:hAnsi="Times New Roman" w:cs="Times New Roman"/>
          <w:bCs/>
          <w:sz w:val="28"/>
          <w:szCs w:val="28"/>
          <w:lang w:val="kk-KZ"/>
        </w:rPr>
        <w:t>3.</w:t>
      </w:r>
      <w:r w:rsidRPr="001074BE">
        <w:rPr>
          <w:lang w:val="kk-KZ"/>
        </w:rPr>
        <w:t xml:space="preserve"> </w:t>
      </w:r>
      <w:r w:rsidRPr="009F354B">
        <w:rPr>
          <w:rFonts w:ascii="Times New Roman" w:eastAsia="Calibri" w:hAnsi="Times New Roman" w:cs="Times New Roman"/>
          <w:bCs/>
          <w:sz w:val="28"/>
          <w:szCs w:val="28"/>
          <w:lang w:val="kk-KZ"/>
        </w:rPr>
        <w:t>МЕМСТ 8.417-2024 Өлшем</w:t>
      </w:r>
      <w:r>
        <w:rPr>
          <w:rFonts w:ascii="Times New Roman" w:eastAsia="Calibri" w:hAnsi="Times New Roman" w:cs="Times New Roman"/>
          <w:bCs/>
          <w:sz w:val="28"/>
          <w:szCs w:val="28"/>
          <w:lang w:val="kk-KZ"/>
        </w:rPr>
        <w:t>дердің</w:t>
      </w:r>
      <w:r w:rsidRPr="009F354B">
        <w:rPr>
          <w:rFonts w:ascii="Times New Roman" w:eastAsia="Calibri" w:hAnsi="Times New Roman" w:cs="Times New Roman"/>
          <w:bCs/>
          <w:sz w:val="28"/>
          <w:szCs w:val="28"/>
          <w:lang w:val="kk-KZ"/>
        </w:rPr>
        <w:t xml:space="preserve"> бірлігін қамтамасыз етудің мемлекеттік жүйесі. </w:t>
      </w:r>
      <w:r>
        <w:rPr>
          <w:rFonts w:ascii="Times New Roman" w:eastAsia="Calibri" w:hAnsi="Times New Roman" w:cs="Times New Roman"/>
          <w:bCs/>
          <w:sz w:val="28"/>
          <w:szCs w:val="28"/>
          <w:lang w:val="kk-KZ"/>
        </w:rPr>
        <w:t>Шама</w:t>
      </w:r>
      <w:r w:rsidRPr="009F354B">
        <w:rPr>
          <w:rFonts w:ascii="Times New Roman" w:eastAsia="Calibri" w:hAnsi="Times New Roman" w:cs="Times New Roman"/>
          <w:bCs/>
          <w:sz w:val="28"/>
          <w:szCs w:val="28"/>
          <w:lang w:val="kk-KZ"/>
        </w:rPr>
        <w:t xml:space="preserve"> бірліктері;</w:t>
      </w:r>
    </w:p>
    <w:p w14:paraId="0F07740F" w14:textId="77777777" w:rsidR="005F0241" w:rsidRPr="0017486E" w:rsidRDefault="005F0241"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4.</w:t>
      </w:r>
      <w:r w:rsidRPr="009F354B">
        <w:rPr>
          <w:lang w:val="kk-KZ"/>
        </w:rPr>
        <w:t xml:space="preserve"> </w:t>
      </w:r>
      <w:r w:rsidRPr="0017486E">
        <w:rPr>
          <w:rFonts w:ascii="Times New Roman" w:eastAsia="Calibri" w:hAnsi="Times New Roman" w:cs="Times New Roman"/>
          <w:bCs/>
          <w:sz w:val="28"/>
          <w:szCs w:val="28"/>
          <w:lang w:val="kk-KZ"/>
        </w:rPr>
        <w:t xml:space="preserve">МЕМСТ 21153.0-21153.7-1975. Тау жыныстары. Физикалық сынақ әдістері. </w:t>
      </w:r>
    </w:p>
    <w:p w14:paraId="2BFC22FD" w14:textId="77777777" w:rsidR="005F0241" w:rsidRDefault="005F0241"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5. </w:t>
      </w:r>
      <w:r w:rsidRPr="0017486E">
        <w:rPr>
          <w:rFonts w:ascii="Times New Roman" w:eastAsia="Calibri" w:hAnsi="Times New Roman" w:cs="Times New Roman"/>
          <w:bCs/>
          <w:sz w:val="28"/>
          <w:szCs w:val="28"/>
          <w:lang w:val="kk-KZ"/>
        </w:rPr>
        <w:t>МЕМСТ 31610.0-2019. Жарылғыш орта</w:t>
      </w:r>
    </w:p>
    <w:p w14:paraId="02D71EF4" w14:textId="77777777" w:rsidR="005F0241" w:rsidRPr="009F354B" w:rsidRDefault="005F0241"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 </w:t>
      </w:r>
      <w:r w:rsidRPr="009F354B">
        <w:rPr>
          <w:rFonts w:ascii="Times New Roman" w:eastAsia="Calibri" w:hAnsi="Times New Roman" w:cs="Times New Roman"/>
          <w:bCs/>
          <w:sz w:val="28"/>
          <w:szCs w:val="28"/>
          <w:lang w:val="kk-KZ"/>
        </w:rPr>
        <w:t xml:space="preserve">ҚР ЕЖ 17.0.0.06-2002. </w:t>
      </w:r>
      <w:r>
        <w:rPr>
          <w:rFonts w:ascii="Times New Roman" w:eastAsia="Calibri" w:hAnsi="Times New Roman" w:cs="Times New Roman"/>
          <w:bCs/>
          <w:sz w:val="28"/>
          <w:szCs w:val="28"/>
          <w:lang w:val="kk-KZ"/>
        </w:rPr>
        <w:t>Ж</w:t>
      </w:r>
      <w:r w:rsidRPr="009F354B">
        <w:rPr>
          <w:rFonts w:ascii="Times New Roman" w:eastAsia="Calibri" w:hAnsi="Times New Roman" w:cs="Times New Roman"/>
          <w:bCs/>
          <w:sz w:val="28"/>
          <w:szCs w:val="28"/>
          <w:lang w:val="kk-KZ"/>
        </w:rPr>
        <w:t>ер қойнауын қорғау</w:t>
      </w:r>
      <w:r>
        <w:rPr>
          <w:rFonts w:ascii="Times New Roman" w:eastAsia="Calibri" w:hAnsi="Times New Roman" w:cs="Times New Roman"/>
          <w:bCs/>
          <w:sz w:val="28"/>
          <w:szCs w:val="28"/>
          <w:lang w:val="kk-KZ"/>
        </w:rPr>
        <w:t xml:space="preserve">. </w:t>
      </w:r>
      <w:r w:rsidRPr="009F354B">
        <w:rPr>
          <w:rFonts w:ascii="Times New Roman" w:eastAsia="Calibri" w:hAnsi="Times New Roman" w:cs="Times New Roman"/>
          <w:bCs/>
          <w:sz w:val="28"/>
          <w:szCs w:val="28"/>
          <w:lang w:val="kk-KZ"/>
        </w:rPr>
        <w:t xml:space="preserve">Тау-кен жұмыстарын маркшейдерлік қамтамасыз ету. </w:t>
      </w:r>
    </w:p>
    <w:p w14:paraId="11CB1E5B" w14:textId="1D0EBEBF" w:rsidR="005F0241" w:rsidRPr="00336729" w:rsidRDefault="005F0241"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7. </w:t>
      </w:r>
      <w:r w:rsidRPr="001074BE">
        <w:rPr>
          <w:rFonts w:ascii="Times New Roman" w:eastAsia="Calibri" w:hAnsi="Times New Roman" w:cs="Times New Roman"/>
          <w:bCs/>
          <w:sz w:val="28"/>
          <w:szCs w:val="28"/>
          <w:lang w:val="kk-KZ"/>
        </w:rPr>
        <w:t xml:space="preserve">Карьерлердегі </w:t>
      </w:r>
      <w:r w:rsidR="00DC4E04">
        <w:rPr>
          <w:rFonts w:ascii="Times New Roman" w:eastAsia="Calibri" w:hAnsi="Times New Roman" w:cs="Times New Roman"/>
          <w:bCs/>
          <w:sz w:val="28"/>
          <w:szCs w:val="28"/>
          <w:lang w:val="kk-KZ"/>
        </w:rPr>
        <w:t>борттардың</w:t>
      </w:r>
      <w:r w:rsidRPr="001074BE">
        <w:rPr>
          <w:rFonts w:ascii="Times New Roman" w:eastAsia="Calibri" w:hAnsi="Times New Roman" w:cs="Times New Roman"/>
          <w:bCs/>
          <w:sz w:val="28"/>
          <w:szCs w:val="28"/>
          <w:lang w:val="kk-KZ"/>
        </w:rPr>
        <w:t>, кертпештер қиябеттерінің, үйінділердегі деформацияларын бақылау және олардың орнықтылығын қамтамасыз ету шараларын әзірлеу бойынша нұсқаулар (Қазақстан Республикасы Төтенше жағдайларды және өнеркәсіптік қауіпсіздікті мемлекеттік бақылау комитетінің</w:t>
      </w:r>
      <w:r>
        <w:rPr>
          <w:rFonts w:ascii="Times New Roman" w:eastAsia="Calibri" w:hAnsi="Times New Roman" w:cs="Times New Roman"/>
          <w:bCs/>
          <w:sz w:val="28"/>
          <w:szCs w:val="28"/>
          <w:lang w:val="kk-KZ"/>
        </w:rPr>
        <w:t xml:space="preserve"> </w:t>
      </w:r>
      <w:r w:rsidRPr="001074BE">
        <w:rPr>
          <w:rFonts w:ascii="Times New Roman" w:eastAsia="Calibri" w:hAnsi="Times New Roman" w:cs="Times New Roman"/>
          <w:bCs/>
          <w:sz w:val="28"/>
          <w:szCs w:val="28"/>
          <w:lang w:val="kk-KZ"/>
        </w:rPr>
        <w:t>2008 жылғы 22 қыркүйектегі № 39 бұйрығымен келісілген)</w:t>
      </w:r>
    </w:p>
    <w:p w14:paraId="61E7E321" w14:textId="0DE154B2" w:rsidR="00022832" w:rsidRPr="005F0241" w:rsidRDefault="00022832" w:rsidP="00AB0579">
      <w:pPr>
        <w:rPr>
          <w:rFonts w:ascii="Times New Roman" w:eastAsia="Calibri" w:hAnsi="Times New Roman" w:cs="Times New Roman"/>
          <w:bCs/>
          <w:sz w:val="28"/>
          <w:szCs w:val="28"/>
          <w:lang w:val="kk-KZ"/>
        </w:rPr>
      </w:pPr>
      <w:r w:rsidRPr="005F0241">
        <w:rPr>
          <w:rFonts w:ascii="Times New Roman" w:eastAsia="Calibri" w:hAnsi="Times New Roman" w:cs="Times New Roman"/>
          <w:bCs/>
          <w:sz w:val="28"/>
          <w:szCs w:val="28"/>
          <w:lang w:val="kk-KZ"/>
        </w:rPr>
        <w:br w:type="page"/>
      </w:r>
    </w:p>
    <w:p w14:paraId="187AF886" w14:textId="2262B75C" w:rsidR="003968A0" w:rsidRPr="00377D18" w:rsidRDefault="00CF1D29" w:rsidP="00AB0579">
      <w:pPr>
        <w:spacing w:after="0" w:line="240" w:lineRule="auto"/>
        <w:jc w:val="center"/>
        <w:rPr>
          <w:rFonts w:ascii="Times New Roman" w:eastAsia="Calibri" w:hAnsi="Times New Roman" w:cs="Times New Roman"/>
          <w:b/>
          <w:sz w:val="28"/>
          <w:szCs w:val="28"/>
          <w:lang w:val="kk-KZ"/>
        </w:rPr>
      </w:pPr>
      <w:r w:rsidRPr="00377D18">
        <w:rPr>
          <w:rFonts w:ascii="Times New Roman" w:eastAsia="Calibri" w:hAnsi="Times New Roman" w:cs="Times New Roman"/>
          <w:b/>
          <w:sz w:val="28"/>
          <w:szCs w:val="28"/>
          <w:lang w:val="kk-KZ"/>
        </w:rPr>
        <w:t>АНЫҚТАМАЛАР</w:t>
      </w:r>
    </w:p>
    <w:p w14:paraId="7E9EB3AD" w14:textId="77777777" w:rsidR="00C91749" w:rsidRPr="00910FEB" w:rsidRDefault="00C91749" w:rsidP="00AB0579">
      <w:pPr>
        <w:spacing w:after="0" w:line="240" w:lineRule="auto"/>
        <w:ind w:firstLine="426"/>
        <w:jc w:val="center"/>
        <w:rPr>
          <w:rFonts w:ascii="Times New Roman" w:eastAsia="Calibri" w:hAnsi="Times New Roman" w:cs="Times New Roman"/>
          <w:b/>
          <w:sz w:val="28"/>
          <w:szCs w:val="28"/>
          <w:lang w:val="kk-KZ"/>
        </w:rPr>
      </w:pPr>
    </w:p>
    <w:p w14:paraId="5122DC7C" w14:textId="77777777" w:rsidR="005F0241" w:rsidRPr="0017486E" w:rsidRDefault="005F0241" w:rsidP="00AB0579">
      <w:pPr>
        <w:spacing w:after="0" w:line="240" w:lineRule="auto"/>
        <w:ind w:firstLine="426"/>
        <w:jc w:val="both"/>
        <w:rPr>
          <w:rFonts w:ascii="Times New Roman" w:eastAsia="Calibri" w:hAnsi="Times New Roman" w:cs="Times New Roman"/>
          <w:bCs/>
          <w:sz w:val="28"/>
          <w:szCs w:val="28"/>
          <w:lang w:val="kk-KZ"/>
        </w:rPr>
      </w:pPr>
      <w:r w:rsidRPr="0017486E">
        <w:rPr>
          <w:rFonts w:ascii="Times New Roman" w:eastAsia="Calibri" w:hAnsi="Times New Roman" w:cs="Times New Roman"/>
          <w:bCs/>
          <w:sz w:val="28"/>
          <w:szCs w:val="28"/>
          <w:lang w:val="kk-KZ"/>
        </w:rPr>
        <w:t>Диссертациялы</w:t>
      </w:r>
      <w:r>
        <w:rPr>
          <w:rFonts w:ascii="Times New Roman" w:eastAsia="Calibri" w:hAnsi="Times New Roman" w:cs="Times New Roman"/>
          <w:bCs/>
          <w:sz w:val="28"/>
          <w:szCs w:val="28"/>
          <w:lang w:val="kk-KZ"/>
        </w:rPr>
        <w:t xml:space="preserve">қ жұмыста қолданылған </w:t>
      </w:r>
      <w:r w:rsidRPr="0017486E">
        <w:rPr>
          <w:rFonts w:ascii="Times New Roman" w:eastAsia="Calibri" w:hAnsi="Times New Roman" w:cs="Times New Roman"/>
          <w:bCs/>
          <w:sz w:val="28"/>
          <w:szCs w:val="28"/>
          <w:lang w:val="kk-KZ"/>
        </w:rPr>
        <w:t>терминдер</w:t>
      </w:r>
      <w:r>
        <w:rPr>
          <w:rFonts w:ascii="Times New Roman" w:eastAsia="Calibri" w:hAnsi="Times New Roman" w:cs="Times New Roman"/>
          <w:bCs/>
          <w:sz w:val="28"/>
          <w:szCs w:val="28"/>
          <w:lang w:val="kk-KZ"/>
        </w:rPr>
        <w:t>ге</w:t>
      </w:r>
      <w:r w:rsidRPr="0017486E">
        <w:rPr>
          <w:rFonts w:ascii="Times New Roman" w:eastAsia="Calibri" w:hAnsi="Times New Roman" w:cs="Times New Roman"/>
          <w:bCs/>
          <w:sz w:val="28"/>
          <w:szCs w:val="28"/>
          <w:lang w:val="kk-KZ"/>
        </w:rPr>
        <w:t xml:space="preserve"> келесі</w:t>
      </w:r>
      <w:r>
        <w:rPr>
          <w:rFonts w:ascii="Times New Roman" w:eastAsia="Calibri" w:hAnsi="Times New Roman" w:cs="Times New Roman"/>
          <w:bCs/>
          <w:sz w:val="28"/>
          <w:szCs w:val="28"/>
          <w:lang w:val="kk-KZ"/>
        </w:rPr>
        <w:t>дей</w:t>
      </w:r>
      <w:r w:rsidRPr="0017486E">
        <w:rPr>
          <w:rFonts w:ascii="Times New Roman" w:eastAsia="Calibri" w:hAnsi="Times New Roman" w:cs="Times New Roman"/>
          <w:bCs/>
          <w:sz w:val="28"/>
          <w:szCs w:val="28"/>
          <w:lang w:val="kk-KZ"/>
        </w:rPr>
        <w:t xml:space="preserve"> анықтамалар</w:t>
      </w:r>
      <w:r>
        <w:rPr>
          <w:rFonts w:ascii="Times New Roman" w:eastAsia="Calibri" w:hAnsi="Times New Roman" w:cs="Times New Roman"/>
          <w:bCs/>
          <w:sz w:val="28"/>
          <w:szCs w:val="28"/>
          <w:lang w:val="kk-KZ"/>
        </w:rPr>
        <w:t xml:space="preserve"> беріледі</w:t>
      </w:r>
      <w:r w:rsidRPr="0017486E">
        <w:rPr>
          <w:rFonts w:ascii="Times New Roman" w:eastAsia="Calibri" w:hAnsi="Times New Roman" w:cs="Times New Roman"/>
          <w:bCs/>
          <w:sz w:val="28"/>
          <w:szCs w:val="28"/>
          <w:lang w:val="kk-KZ"/>
        </w:rPr>
        <w:t>:</w:t>
      </w:r>
    </w:p>
    <w:p w14:paraId="41716587" w14:textId="6D90C0F9" w:rsidR="005F0241" w:rsidRDefault="00D63C35"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D63C35">
        <w:rPr>
          <w:rFonts w:ascii="Times New Roman" w:eastAsia="Calibri" w:hAnsi="Times New Roman" w:cs="Times New Roman"/>
          <w:bCs/>
          <w:sz w:val="28"/>
          <w:szCs w:val="28"/>
          <w:lang w:val="kk-KZ"/>
        </w:rPr>
        <w:t>Бортмаңайы сілемі – карьер</w:t>
      </w:r>
      <w:r>
        <w:rPr>
          <w:rFonts w:ascii="Times New Roman" w:eastAsia="Calibri" w:hAnsi="Times New Roman" w:cs="Times New Roman"/>
          <w:bCs/>
          <w:sz w:val="28"/>
          <w:szCs w:val="28"/>
          <w:lang w:val="kk-KZ"/>
        </w:rPr>
        <w:t>дің, тіліктің немесе басқа да ашық тау-кен қазбаларының бортына тікелей шектесіп жатқан тау жыныстаның қабаты</w:t>
      </w:r>
      <w:r w:rsidRPr="00D63C35">
        <w:rPr>
          <w:rFonts w:ascii="Times New Roman" w:eastAsia="Calibri" w:hAnsi="Times New Roman" w:cs="Times New Roman"/>
          <w:bCs/>
          <w:sz w:val="28"/>
          <w:szCs w:val="28"/>
          <w:lang w:val="kk-KZ"/>
        </w:rPr>
        <w:t>.</w:t>
      </w:r>
    </w:p>
    <w:p w14:paraId="654811EE" w14:textId="5558E1D8" w:rsidR="00D63C35" w:rsidRDefault="00D63C35"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D63C35">
        <w:rPr>
          <w:rFonts w:ascii="Times New Roman" w:eastAsia="Calibri" w:hAnsi="Times New Roman" w:cs="Times New Roman"/>
          <w:bCs/>
          <w:sz w:val="28"/>
          <w:szCs w:val="28"/>
          <w:lang w:val="kk-KZ"/>
        </w:rPr>
        <w:t xml:space="preserve">Техногендік бұзылған </w:t>
      </w:r>
      <w:r>
        <w:rPr>
          <w:rFonts w:ascii="Times New Roman" w:eastAsia="Calibri" w:hAnsi="Times New Roman" w:cs="Times New Roman"/>
          <w:bCs/>
          <w:sz w:val="28"/>
          <w:szCs w:val="28"/>
          <w:lang w:val="kk-KZ"/>
        </w:rPr>
        <w:t>сілем</w:t>
      </w:r>
      <w:r w:rsidRPr="00D63C35">
        <w:rPr>
          <w:rFonts w:ascii="Times New Roman" w:eastAsia="Calibri" w:hAnsi="Times New Roman" w:cs="Times New Roman"/>
          <w:bCs/>
          <w:sz w:val="28"/>
          <w:szCs w:val="28"/>
          <w:lang w:val="kk-KZ"/>
        </w:rPr>
        <w:t xml:space="preserve"> – бұрғылау-жару жұмыстары, пайдалы қазбаларды өндіру және кернеулердің қайта таралуы нәтижесінде қасиеттері өзгерген тау жыныстары </w:t>
      </w:r>
      <w:r>
        <w:rPr>
          <w:rFonts w:ascii="Times New Roman" w:eastAsia="Calibri" w:hAnsi="Times New Roman" w:cs="Times New Roman"/>
          <w:bCs/>
          <w:sz w:val="28"/>
          <w:szCs w:val="28"/>
          <w:lang w:val="kk-KZ"/>
        </w:rPr>
        <w:t>сілемінің</w:t>
      </w:r>
      <w:r w:rsidRPr="00D63C35">
        <w:rPr>
          <w:rFonts w:ascii="Times New Roman" w:eastAsia="Calibri" w:hAnsi="Times New Roman" w:cs="Times New Roman"/>
          <w:bCs/>
          <w:sz w:val="28"/>
          <w:szCs w:val="28"/>
          <w:lang w:val="kk-KZ"/>
        </w:rPr>
        <w:t xml:space="preserve"> бөлігі.</w:t>
      </w:r>
    </w:p>
    <w:p w14:paraId="4DDD0B69" w14:textId="1D0B88FC" w:rsidR="00D63C35" w:rsidRDefault="00D63C35"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2B3760" w:rsidRPr="002B3760">
        <w:rPr>
          <w:rFonts w:ascii="Times New Roman" w:eastAsia="Calibri" w:hAnsi="Times New Roman" w:cs="Times New Roman"/>
          <w:bCs/>
          <w:sz w:val="28"/>
          <w:szCs w:val="28"/>
          <w:lang w:val="kk-KZ"/>
        </w:rPr>
        <w:t xml:space="preserve">Орнықтылық коэффициенті </w:t>
      </w:r>
      <w:r w:rsidR="002B3760" w:rsidRPr="00D63C35">
        <w:rPr>
          <w:rFonts w:ascii="Times New Roman" w:eastAsia="Calibri" w:hAnsi="Times New Roman" w:cs="Times New Roman"/>
          <w:bCs/>
          <w:sz w:val="28"/>
          <w:szCs w:val="28"/>
          <w:lang w:val="kk-KZ"/>
        </w:rPr>
        <w:t>–</w:t>
      </w:r>
      <w:r w:rsidR="002B3760">
        <w:rPr>
          <w:rFonts w:ascii="Times New Roman" w:eastAsia="Calibri" w:hAnsi="Times New Roman" w:cs="Times New Roman"/>
          <w:bCs/>
          <w:sz w:val="28"/>
          <w:szCs w:val="28"/>
          <w:lang w:val="kk-KZ"/>
        </w:rPr>
        <w:t xml:space="preserve"> сілемнің</w:t>
      </w:r>
      <w:r w:rsidR="002B3760" w:rsidRPr="002B3760">
        <w:rPr>
          <w:rFonts w:ascii="Times New Roman" w:eastAsia="Calibri" w:hAnsi="Times New Roman" w:cs="Times New Roman"/>
          <w:bCs/>
          <w:sz w:val="28"/>
          <w:szCs w:val="28"/>
          <w:lang w:val="kk-KZ"/>
        </w:rPr>
        <w:t xml:space="preserve"> ығысуға қарсы тұру күштерінің (ұстап тұрушы күштер) оны ығыстыруға тырысатын күштерге (қиратушы күштерге) қатынасы</w:t>
      </w:r>
      <w:r w:rsidR="002B3760">
        <w:rPr>
          <w:rFonts w:ascii="Times New Roman" w:eastAsia="Calibri" w:hAnsi="Times New Roman" w:cs="Times New Roman"/>
          <w:bCs/>
          <w:sz w:val="28"/>
          <w:szCs w:val="28"/>
          <w:lang w:val="kk-KZ"/>
        </w:rPr>
        <w:t xml:space="preserve">н </w:t>
      </w:r>
      <w:r w:rsidRPr="00D63C35">
        <w:rPr>
          <w:rFonts w:ascii="Times New Roman" w:eastAsia="Calibri" w:hAnsi="Times New Roman" w:cs="Times New Roman"/>
          <w:bCs/>
          <w:sz w:val="28"/>
          <w:szCs w:val="28"/>
          <w:lang w:val="kk-KZ"/>
        </w:rPr>
        <w:t>анықтайтын өлшемсіз көрсеткіш.</w:t>
      </w:r>
    </w:p>
    <w:p w14:paraId="4517185E" w14:textId="2FEF78CE" w:rsidR="00D63C35" w:rsidRDefault="00D63C35"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Сілемнің</w:t>
      </w:r>
      <w:r w:rsidRPr="00D63C35">
        <w:rPr>
          <w:rFonts w:ascii="Times New Roman" w:eastAsia="Calibri" w:hAnsi="Times New Roman" w:cs="Times New Roman"/>
          <w:bCs/>
          <w:sz w:val="28"/>
          <w:szCs w:val="28"/>
          <w:lang w:val="kk-KZ"/>
        </w:rPr>
        <w:t xml:space="preserve"> шекті кернеулі күйі – тау жыныстарында пластикалық деформациялардың немесе бұзылудың дамуына әкелетін критикалық кернеу мәндеріне жеткен жағдай.</w:t>
      </w:r>
    </w:p>
    <w:p w14:paraId="10FA51A7" w14:textId="47CE02C0" w:rsidR="009261B8" w:rsidRDefault="009261B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9261B8">
        <w:rPr>
          <w:rFonts w:ascii="Times New Roman" w:eastAsia="Calibri" w:hAnsi="Times New Roman" w:cs="Times New Roman"/>
          <w:bCs/>
          <w:sz w:val="28"/>
          <w:szCs w:val="28"/>
          <w:lang w:val="kk-KZ"/>
        </w:rPr>
        <w:t xml:space="preserve">Карьер бортының шекті геомеханикалық күйі  </w:t>
      </w:r>
      <w:r w:rsidRPr="00D63C35">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б</w:t>
      </w:r>
      <w:r w:rsidRPr="00D63C35">
        <w:rPr>
          <w:rFonts w:ascii="Times New Roman" w:eastAsia="Calibri" w:hAnsi="Times New Roman" w:cs="Times New Roman"/>
          <w:bCs/>
          <w:sz w:val="28"/>
          <w:szCs w:val="28"/>
          <w:lang w:val="kk-KZ"/>
        </w:rPr>
        <w:t>ортмаңайы сілем</w:t>
      </w:r>
      <w:r>
        <w:rPr>
          <w:rFonts w:ascii="Times New Roman" w:eastAsia="Calibri" w:hAnsi="Times New Roman" w:cs="Times New Roman"/>
          <w:bCs/>
          <w:sz w:val="28"/>
          <w:szCs w:val="28"/>
          <w:lang w:val="kk-KZ"/>
        </w:rPr>
        <w:t>нің</w:t>
      </w:r>
      <w:r w:rsidRPr="00D63C35">
        <w:rPr>
          <w:rFonts w:ascii="Times New Roman" w:eastAsia="Calibri" w:hAnsi="Times New Roman" w:cs="Times New Roman"/>
          <w:bCs/>
          <w:sz w:val="28"/>
          <w:szCs w:val="28"/>
          <w:lang w:val="kk-KZ"/>
        </w:rPr>
        <w:t xml:space="preserve"> </w:t>
      </w:r>
      <w:r w:rsidRPr="009261B8">
        <w:rPr>
          <w:rFonts w:ascii="Times New Roman" w:eastAsia="Calibri" w:hAnsi="Times New Roman" w:cs="Times New Roman"/>
          <w:bCs/>
          <w:sz w:val="28"/>
          <w:szCs w:val="28"/>
          <w:lang w:val="kk-KZ"/>
        </w:rPr>
        <w:t>критикалық (кризистік) күйі; бұл күйде ондағы әсер етуші жанама кернеулер жыныстардың ығысуға деген шекті қарсылығымен теңеседі және бұл орнықтылықтың жоғалуын (опырылу, сырғу немесе құлау) білдіреді.</w:t>
      </w:r>
    </w:p>
    <w:p w14:paraId="454C4DE6" w14:textId="708E7817" w:rsidR="00377D18"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Сілемнің</w:t>
      </w:r>
      <w:r w:rsidRPr="00377D18">
        <w:rPr>
          <w:rFonts w:ascii="Times New Roman" w:eastAsia="Calibri" w:hAnsi="Times New Roman" w:cs="Times New Roman"/>
          <w:bCs/>
          <w:sz w:val="28"/>
          <w:szCs w:val="28"/>
          <w:lang w:val="kk-KZ"/>
        </w:rPr>
        <w:t xml:space="preserve"> құрылымдық әлсіреу коэффициенті </w:t>
      </w:r>
      <w:r w:rsidRPr="00D63C35">
        <w:rPr>
          <w:rFonts w:ascii="Times New Roman" w:eastAsia="Calibri" w:hAnsi="Times New Roman" w:cs="Times New Roman"/>
          <w:bCs/>
          <w:sz w:val="28"/>
          <w:szCs w:val="28"/>
          <w:lang w:val="kk-KZ"/>
        </w:rPr>
        <w:t>–</w:t>
      </w:r>
      <w:r w:rsidRPr="00377D18">
        <w:rPr>
          <w:rFonts w:ascii="Times New Roman" w:eastAsia="Calibri" w:hAnsi="Times New Roman" w:cs="Times New Roman"/>
          <w:bCs/>
          <w:sz w:val="28"/>
          <w:szCs w:val="28"/>
          <w:lang w:val="kk-KZ"/>
        </w:rPr>
        <w:t xml:space="preserve"> жыныс үлгісіндегі (сынамасындағы) беріктіктің жарықшақтар жүйесі, қабаттылық және тектоникалық бұзылыстар есебінен нақты </w:t>
      </w:r>
      <w:r>
        <w:rPr>
          <w:rFonts w:ascii="Times New Roman" w:eastAsia="Calibri" w:hAnsi="Times New Roman" w:cs="Times New Roman"/>
          <w:bCs/>
          <w:sz w:val="28"/>
          <w:szCs w:val="28"/>
          <w:lang w:val="kk-KZ"/>
        </w:rPr>
        <w:t>қатты</w:t>
      </w:r>
      <w:r w:rsidRPr="00377D18">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сілеммен</w:t>
      </w:r>
      <w:r w:rsidRPr="00377D18">
        <w:rPr>
          <w:rFonts w:ascii="Times New Roman" w:eastAsia="Calibri" w:hAnsi="Times New Roman" w:cs="Times New Roman"/>
          <w:bCs/>
          <w:sz w:val="28"/>
          <w:szCs w:val="28"/>
          <w:lang w:val="kk-KZ"/>
        </w:rPr>
        <w:t xml:space="preserve"> салыстырғанда төмендеу дәрежесін көрсететін өлшемсіз көрсеткіш.</w:t>
      </w:r>
    </w:p>
    <w:p w14:paraId="24A20FBB" w14:textId="618DBFFE" w:rsidR="00377D18"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 xml:space="preserve">Геологиялық </w:t>
      </w:r>
      <w:r>
        <w:rPr>
          <w:rFonts w:ascii="Times New Roman" w:eastAsia="Calibri" w:hAnsi="Times New Roman" w:cs="Times New Roman"/>
          <w:bCs/>
          <w:sz w:val="28"/>
          <w:szCs w:val="28"/>
          <w:lang w:val="kk-KZ"/>
        </w:rPr>
        <w:t>үлгі</w:t>
      </w:r>
      <w:r w:rsidRPr="0017486E">
        <w:rPr>
          <w:rFonts w:ascii="Times New Roman" w:eastAsia="Calibri" w:hAnsi="Times New Roman" w:cs="Times New Roman"/>
          <w:bCs/>
          <w:sz w:val="28"/>
          <w:szCs w:val="28"/>
          <w:lang w:val="kk-KZ"/>
        </w:rPr>
        <w:t xml:space="preserve"> </w:t>
      </w:r>
      <w:r w:rsidRPr="00D63C35">
        <w:rPr>
          <w:rFonts w:ascii="Times New Roman" w:eastAsia="Calibri" w:hAnsi="Times New Roman" w:cs="Times New Roman"/>
          <w:bCs/>
          <w:sz w:val="28"/>
          <w:szCs w:val="28"/>
          <w:lang w:val="kk-KZ"/>
        </w:rPr>
        <w:t>–</w:t>
      </w:r>
      <w:r w:rsidRPr="00377D18">
        <w:rPr>
          <w:rFonts w:ascii="Times New Roman" w:eastAsia="Calibri" w:hAnsi="Times New Roman" w:cs="Times New Roman"/>
          <w:bCs/>
          <w:sz w:val="28"/>
          <w:szCs w:val="28"/>
          <w:lang w:val="kk-KZ"/>
        </w:rPr>
        <w:t xml:space="preserve"> бұл кен орнының немесе зерттелетін телімнің геометриялық пішінін, кеңістіктік құрылымын және ішкі мазмұнын көрсететін үш өлшемді (3D) цифрлық нысан.</w:t>
      </w:r>
    </w:p>
    <w:p w14:paraId="54C900AF" w14:textId="77777777" w:rsidR="00377D18" w:rsidRDefault="00377D18" w:rsidP="00377D18">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 xml:space="preserve">Литологиялық-құрылымдық </w:t>
      </w:r>
      <w:r>
        <w:rPr>
          <w:rFonts w:ascii="Times New Roman" w:eastAsia="Calibri" w:hAnsi="Times New Roman" w:cs="Times New Roman"/>
          <w:bCs/>
          <w:sz w:val="28"/>
          <w:szCs w:val="28"/>
          <w:lang w:val="kk-KZ"/>
        </w:rPr>
        <w:t>үлгі</w:t>
      </w:r>
      <w:r w:rsidRPr="0017486E">
        <w:rPr>
          <w:rFonts w:ascii="Times New Roman" w:eastAsia="Calibri" w:hAnsi="Times New Roman" w:cs="Times New Roman"/>
          <w:bCs/>
          <w:sz w:val="28"/>
          <w:szCs w:val="28"/>
          <w:lang w:val="kk-KZ"/>
        </w:rPr>
        <w:t xml:space="preserve"> </w:t>
      </w:r>
      <w:r w:rsidRPr="00D63C35">
        <w:rPr>
          <w:rFonts w:ascii="Times New Roman" w:eastAsia="Calibri" w:hAnsi="Times New Roman" w:cs="Times New Roman"/>
          <w:bCs/>
          <w:sz w:val="28"/>
          <w:szCs w:val="28"/>
          <w:lang w:val="kk-KZ"/>
        </w:rPr>
        <w:t>–</w:t>
      </w:r>
      <w:r w:rsidRPr="00377D18">
        <w:rPr>
          <w:rFonts w:ascii="Times New Roman" w:eastAsia="Calibri" w:hAnsi="Times New Roman" w:cs="Times New Roman"/>
          <w:bCs/>
          <w:sz w:val="28"/>
          <w:szCs w:val="28"/>
          <w:lang w:val="kk-KZ"/>
        </w:rPr>
        <w:t xml:space="preserve"> бұл тау жыныстарының түрлерін (литологиясын) және </w:t>
      </w:r>
      <w:r>
        <w:rPr>
          <w:rFonts w:ascii="Times New Roman" w:eastAsia="Calibri" w:hAnsi="Times New Roman" w:cs="Times New Roman"/>
          <w:bCs/>
          <w:sz w:val="28"/>
          <w:szCs w:val="28"/>
          <w:lang w:val="kk-KZ"/>
        </w:rPr>
        <w:t>сілемнің</w:t>
      </w:r>
      <w:r w:rsidRPr="00377D18">
        <w:rPr>
          <w:rFonts w:ascii="Times New Roman" w:eastAsia="Calibri" w:hAnsi="Times New Roman" w:cs="Times New Roman"/>
          <w:bCs/>
          <w:sz w:val="28"/>
          <w:szCs w:val="28"/>
          <w:lang w:val="kk-KZ"/>
        </w:rPr>
        <w:t xml:space="preserve"> тұтастығын бұзып тұрған геологиялық элементтерді (құрылымын) тереңірек сипаттайтын геологиялық </w:t>
      </w:r>
      <w:r>
        <w:rPr>
          <w:rFonts w:ascii="Times New Roman" w:eastAsia="Calibri" w:hAnsi="Times New Roman" w:cs="Times New Roman"/>
          <w:bCs/>
          <w:sz w:val="28"/>
          <w:szCs w:val="28"/>
          <w:lang w:val="kk-KZ"/>
        </w:rPr>
        <w:t>үлгінің</w:t>
      </w:r>
      <w:r w:rsidRPr="00377D18">
        <w:rPr>
          <w:rFonts w:ascii="Times New Roman" w:eastAsia="Calibri" w:hAnsi="Times New Roman" w:cs="Times New Roman"/>
          <w:bCs/>
          <w:sz w:val="28"/>
          <w:szCs w:val="28"/>
          <w:lang w:val="kk-KZ"/>
        </w:rPr>
        <w:t xml:space="preserve"> арнайы түрі.</w:t>
      </w:r>
    </w:p>
    <w:p w14:paraId="68CA3992" w14:textId="2624F935" w:rsidR="00377D18"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Геомехан</w:t>
      </w:r>
      <w:r>
        <w:rPr>
          <w:rFonts w:ascii="Times New Roman" w:eastAsia="Calibri" w:hAnsi="Times New Roman" w:cs="Times New Roman"/>
          <w:bCs/>
          <w:sz w:val="28"/>
          <w:szCs w:val="28"/>
          <w:lang w:val="kk-KZ"/>
        </w:rPr>
        <w:t>икалық</w:t>
      </w:r>
      <w:r w:rsidRPr="00377D18">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үлгі</w:t>
      </w:r>
      <w:r w:rsidRPr="0017486E">
        <w:rPr>
          <w:rFonts w:ascii="Times New Roman" w:eastAsia="Calibri" w:hAnsi="Times New Roman" w:cs="Times New Roman"/>
          <w:bCs/>
          <w:sz w:val="28"/>
          <w:szCs w:val="28"/>
          <w:lang w:val="kk-KZ"/>
        </w:rPr>
        <w:t xml:space="preserve"> </w:t>
      </w:r>
      <w:r w:rsidRPr="00D63C35">
        <w:rPr>
          <w:rFonts w:ascii="Times New Roman" w:eastAsia="Calibri" w:hAnsi="Times New Roman" w:cs="Times New Roman"/>
          <w:bCs/>
          <w:sz w:val="28"/>
          <w:szCs w:val="28"/>
          <w:lang w:val="kk-KZ"/>
        </w:rPr>
        <w:t>–</w:t>
      </w:r>
      <w:r w:rsidRPr="00377D18">
        <w:rPr>
          <w:rFonts w:ascii="Times New Roman" w:eastAsia="Calibri" w:hAnsi="Times New Roman" w:cs="Times New Roman"/>
          <w:bCs/>
          <w:sz w:val="28"/>
          <w:szCs w:val="28"/>
          <w:lang w:val="kk-KZ"/>
        </w:rPr>
        <w:t xml:space="preserve"> бұл тау жыныстары мен кен </w:t>
      </w:r>
      <w:r>
        <w:rPr>
          <w:rFonts w:ascii="Times New Roman" w:eastAsia="Calibri" w:hAnsi="Times New Roman" w:cs="Times New Roman"/>
          <w:bCs/>
          <w:sz w:val="28"/>
          <w:szCs w:val="28"/>
          <w:lang w:val="kk-KZ"/>
        </w:rPr>
        <w:t>сілемдерінің</w:t>
      </w:r>
      <w:r w:rsidRPr="00377D18">
        <w:rPr>
          <w:rFonts w:ascii="Times New Roman" w:eastAsia="Calibri" w:hAnsi="Times New Roman" w:cs="Times New Roman"/>
          <w:bCs/>
          <w:sz w:val="28"/>
          <w:szCs w:val="28"/>
          <w:lang w:val="kk-KZ"/>
        </w:rPr>
        <w:t xml:space="preserve"> физика-механикалық қасиеттері мен олардағы кернеулі күйлерді сипаттайтын математикалық немесе цифрлық </w:t>
      </w:r>
      <w:r>
        <w:rPr>
          <w:rFonts w:ascii="Times New Roman" w:eastAsia="Calibri" w:hAnsi="Times New Roman" w:cs="Times New Roman"/>
          <w:bCs/>
          <w:sz w:val="28"/>
          <w:szCs w:val="28"/>
          <w:lang w:val="kk-KZ"/>
        </w:rPr>
        <w:t>үлгі</w:t>
      </w:r>
      <w:r w:rsidRPr="00377D18">
        <w:rPr>
          <w:rFonts w:ascii="Times New Roman" w:eastAsia="Calibri" w:hAnsi="Times New Roman" w:cs="Times New Roman"/>
          <w:bCs/>
          <w:sz w:val="28"/>
          <w:szCs w:val="28"/>
          <w:lang w:val="kk-KZ"/>
        </w:rPr>
        <w:t>.</w:t>
      </w:r>
    </w:p>
    <w:p w14:paraId="3650B5C6" w14:textId="601A4AEF" w:rsidR="005F0241"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5F0241" w:rsidRPr="0017486E">
        <w:rPr>
          <w:rFonts w:ascii="Times New Roman" w:eastAsia="Calibri" w:hAnsi="Times New Roman" w:cs="Times New Roman"/>
          <w:bCs/>
          <w:sz w:val="28"/>
          <w:szCs w:val="28"/>
          <w:lang w:val="kk-KZ"/>
        </w:rPr>
        <w:t>Блок</w:t>
      </w:r>
      <w:r w:rsidR="00D216C3">
        <w:rPr>
          <w:rFonts w:ascii="Times New Roman" w:eastAsia="Calibri" w:hAnsi="Times New Roman" w:cs="Times New Roman"/>
          <w:bCs/>
          <w:sz w:val="28"/>
          <w:szCs w:val="28"/>
          <w:lang w:val="kk-KZ"/>
        </w:rPr>
        <w:t>тық</w:t>
      </w:r>
      <w:r w:rsidR="005F0241" w:rsidRPr="0017486E">
        <w:rPr>
          <w:rFonts w:ascii="Times New Roman" w:eastAsia="Calibri" w:hAnsi="Times New Roman" w:cs="Times New Roman"/>
          <w:bCs/>
          <w:sz w:val="28"/>
          <w:szCs w:val="28"/>
          <w:lang w:val="kk-KZ"/>
        </w:rPr>
        <w:t xml:space="preserve"> </w:t>
      </w:r>
      <w:r w:rsidR="00D216C3">
        <w:rPr>
          <w:rFonts w:ascii="Times New Roman" w:eastAsia="Calibri" w:hAnsi="Times New Roman" w:cs="Times New Roman"/>
          <w:bCs/>
          <w:sz w:val="28"/>
          <w:szCs w:val="28"/>
          <w:lang w:val="kk-KZ"/>
        </w:rPr>
        <w:t>үлгі</w:t>
      </w:r>
      <w:r w:rsidR="005F0241" w:rsidRPr="0017486E">
        <w:rPr>
          <w:rFonts w:ascii="Times New Roman" w:eastAsia="Calibri" w:hAnsi="Times New Roman" w:cs="Times New Roman"/>
          <w:bCs/>
          <w:sz w:val="28"/>
          <w:szCs w:val="28"/>
          <w:lang w:val="kk-KZ"/>
        </w:rPr>
        <w:t xml:space="preserve"> </w:t>
      </w:r>
      <w:bookmarkStart w:id="24" w:name="_Hlk227615807"/>
      <w:r w:rsidR="005F0241" w:rsidRPr="0017486E">
        <w:rPr>
          <w:rFonts w:ascii="Times New Roman" w:eastAsia="Calibri" w:hAnsi="Times New Roman" w:cs="Times New Roman"/>
          <w:bCs/>
          <w:sz w:val="28"/>
          <w:szCs w:val="28"/>
          <w:lang w:val="kk-KZ"/>
        </w:rPr>
        <w:t>–</w:t>
      </w:r>
      <w:bookmarkEnd w:id="24"/>
      <w:r w:rsidR="005F0241" w:rsidRPr="0017486E">
        <w:rPr>
          <w:rFonts w:ascii="Times New Roman" w:eastAsia="Calibri" w:hAnsi="Times New Roman" w:cs="Times New Roman"/>
          <w:bCs/>
          <w:sz w:val="28"/>
          <w:szCs w:val="28"/>
          <w:lang w:val="kk-KZ"/>
        </w:rPr>
        <w:t xml:space="preserve"> кен орнының геологиялық құрылымын </w:t>
      </w:r>
      <w:r w:rsidR="007064BB" w:rsidRPr="0017486E">
        <w:rPr>
          <w:rFonts w:ascii="Times New Roman" w:eastAsia="Calibri" w:hAnsi="Times New Roman" w:cs="Times New Roman"/>
          <w:bCs/>
          <w:sz w:val="28"/>
          <w:szCs w:val="28"/>
          <w:lang w:val="kk-KZ"/>
        </w:rPr>
        <w:t xml:space="preserve">үш өлшемді </w:t>
      </w:r>
      <w:r w:rsidR="005F0241">
        <w:rPr>
          <w:rFonts w:ascii="Times New Roman" w:eastAsia="Calibri" w:hAnsi="Times New Roman" w:cs="Times New Roman"/>
          <w:bCs/>
          <w:sz w:val="28"/>
          <w:szCs w:val="28"/>
          <w:lang w:val="kk-KZ"/>
        </w:rPr>
        <w:t>құрамдық</w:t>
      </w:r>
      <w:r w:rsidR="005F0241" w:rsidRPr="0017486E">
        <w:rPr>
          <w:rFonts w:ascii="Times New Roman" w:eastAsia="Calibri" w:hAnsi="Times New Roman" w:cs="Times New Roman"/>
          <w:bCs/>
          <w:sz w:val="28"/>
          <w:szCs w:val="28"/>
          <w:lang w:val="kk-KZ"/>
        </w:rPr>
        <w:t xml:space="preserve"> және </w:t>
      </w:r>
      <w:r w:rsidR="005F0241">
        <w:rPr>
          <w:rFonts w:ascii="Times New Roman" w:eastAsia="Calibri" w:hAnsi="Times New Roman" w:cs="Times New Roman"/>
          <w:bCs/>
          <w:sz w:val="28"/>
          <w:szCs w:val="28"/>
          <w:lang w:val="kk-KZ"/>
        </w:rPr>
        <w:t>сипаттамалық</w:t>
      </w:r>
      <w:r w:rsidR="005F0241" w:rsidRPr="0017486E">
        <w:rPr>
          <w:rFonts w:ascii="Times New Roman" w:eastAsia="Calibri" w:hAnsi="Times New Roman" w:cs="Times New Roman"/>
          <w:bCs/>
          <w:sz w:val="28"/>
          <w:szCs w:val="28"/>
          <w:lang w:val="kk-KZ"/>
        </w:rPr>
        <w:t xml:space="preserve"> </w:t>
      </w:r>
      <w:r w:rsidR="00D216C3">
        <w:rPr>
          <w:rFonts w:ascii="Times New Roman" w:eastAsia="Calibri" w:hAnsi="Times New Roman" w:cs="Times New Roman"/>
          <w:bCs/>
          <w:sz w:val="28"/>
          <w:szCs w:val="28"/>
          <w:lang w:val="kk-KZ"/>
        </w:rPr>
        <w:t>үлгілер</w:t>
      </w:r>
      <w:r w:rsidR="005F0241" w:rsidRPr="0017486E">
        <w:rPr>
          <w:rFonts w:ascii="Times New Roman" w:eastAsia="Calibri" w:hAnsi="Times New Roman" w:cs="Times New Roman"/>
          <w:bCs/>
          <w:sz w:val="28"/>
          <w:szCs w:val="28"/>
          <w:lang w:val="kk-KZ"/>
        </w:rPr>
        <w:t xml:space="preserve"> </w:t>
      </w:r>
      <w:r w:rsidR="007064BB" w:rsidRPr="0017486E">
        <w:rPr>
          <w:rFonts w:ascii="Times New Roman" w:eastAsia="Calibri" w:hAnsi="Times New Roman" w:cs="Times New Roman"/>
          <w:bCs/>
          <w:sz w:val="28"/>
          <w:szCs w:val="28"/>
          <w:lang w:val="kk-KZ"/>
        </w:rPr>
        <w:t xml:space="preserve">түрінде </w:t>
      </w:r>
      <w:r w:rsidR="007064BB">
        <w:rPr>
          <w:rFonts w:ascii="Times New Roman" w:eastAsia="Calibri" w:hAnsi="Times New Roman" w:cs="Times New Roman"/>
          <w:bCs/>
          <w:sz w:val="28"/>
          <w:szCs w:val="28"/>
          <w:lang w:val="kk-KZ"/>
        </w:rPr>
        <w:t xml:space="preserve">ұсыну үшін </w:t>
      </w:r>
      <w:r w:rsidR="005F0241" w:rsidRPr="0017486E">
        <w:rPr>
          <w:rFonts w:ascii="Times New Roman" w:eastAsia="Calibri" w:hAnsi="Times New Roman" w:cs="Times New Roman"/>
          <w:bCs/>
          <w:sz w:val="28"/>
          <w:szCs w:val="28"/>
          <w:lang w:val="kk-KZ"/>
        </w:rPr>
        <w:t>нүктелік және интервалдық деректер негізінде</w:t>
      </w:r>
      <w:r w:rsidR="005F0241">
        <w:rPr>
          <w:rFonts w:ascii="Times New Roman" w:eastAsia="Calibri" w:hAnsi="Times New Roman" w:cs="Times New Roman"/>
          <w:bCs/>
          <w:sz w:val="28"/>
          <w:szCs w:val="28"/>
          <w:lang w:val="kk-KZ"/>
        </w:rPr>
        <w:t>гі</w:t>
      </w:r>
      <w:r w:rsidR="007064BB">
        <w:rPr>
          <w:rFonts w:ascii="Times New Roman" w:eastAsia="Calibri" w:hAnsi="Times New Roman" w:cs="Times New Roman"/>
          <w:bCs/>
          <w:sz w:val="28"/>
          <w:szCs w:val="28"/>
          <w:lang w:val="kk-KZ"/>
        </w:rPr>
        <w:t xml:space="preserve"> үш өлшемдік бейнелеу</w:t>
      </w:r>
      <w:r w:rsidR="005F0241" w:rsidRPr="0017486E">
        <w:rPr>
          <w:rFonts w:ascii="Times New Roman" w:eastAsia="Calibri" w:hAnsi="Times New Roman" w:cs="Times New Roman"/>
          <w:bCs/>
          <w:sz w:val="28"/>
          <w:szCs w:val="28"/>
          <w:lang w:val="kk-KZ"/>
        </w:rPr>
        <w:t xml:space="preserve"> тәсілін ұсынатын кеңістіктік деректер қорының </w:t>
      </w:r>
      <w:r w:rsidR="005F0241">
        <w:rPr>
          <w:rFonts w:ascii="Times New Roman" w:eastAsia="Calibri" w:hAnsi="Times New Roman" w:cs="Times New Roman"/>
          <w:bCs/>
          <w:sz w:val="28"/>
          <w:szCs w:val="28"/>
          <w:lang w:val="kk-KZ"/>
        </w:rPr>
        <w:t>үлгісі</w:t>
      </w:r>
      <w:r w:rsidR="005F0241" w:rsidRPr="0017486E">
        <w:rPr>
          <w:rFonts w:ascii="Times New Roman" w:eastAsia="Calibri" w:hAnsi="Times New Roman" w:cs="Times New Roman"/>
          <w:bCs/>
          <w:sz w:val="28"/>
          <w:szCs w:val="28"/>
          <w:lang w:val="kk-KZ"/>
        </w:rPr>
        <w:t>.</w:t>
      </w:r>
    </w:p>
    <w:p w14:paraId="2B666A7A" w14:textId="51F4FD2E" w:rsidR="00193F7F"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193F7F" w:rsidRPr="00193F7F">
        <w:rPr>
          <w:rFonts w:ascii="Times New Roman" w:eastAsia="Calibri" w:hAnsi="Times New Roman" w:cs="Times New Roman"/>
          <w:bCs/>
          <w:sz w:val="28"/>
          <w:szCs w:val="28"/>
          <w:lang w:val="kk-KZ"/>
        </w:rPr>
        <w:t xml:space="preserve">GEOVIA Surpac </w:t>
      </w:r>
      <w:r w:rsidR="003146ED" w:rsidRPr="00193F7F">
        <w:rPr>
          <w:rFonts w:ascii="Times New Roman" w:eastAsia="Calibri" w:hAnsi="Times New Roman" w:cs="Times New Roman"/>
          <w:bCs/>
          <w:sz w:val="28"/>
          <w:szCs w:val="28"/>
          <w:lang w:val="kk-KZ"/>
        </w:rPr>
        <w:t>–</w:t>
      </w:r>
      <w:r w:rsidR="00193F7F" w:rsidRPr="00193F7F">
        <w:rPr>
          <w:rFonts w:ascii="Times New Roman" w:eastAsia="Calibri" w:hAnsi="Times New Roman" w:cs="Times New Roman"/>
          <w:bCs/>
          <w:sz w:val="28"/>
          <w:szCs w:val="28"/>
          <w:lang w:val="kk-KZ"/>
        </w:rPr>
        <w:t xml:space="preserve"> бұрғылау деректерін басқаруға, статистикалық және геостатистикалық талдау жүргізуге, сондай-ақ ашық және жерасты кен орындарын игеру үшін ресурстардың егжей-тегжейлі үлгілерін</w:t>
      </w:r>
      <w:r w:rsidR="00193F7F">
        <w:rPr>
          <w:rFonts w:ascii="Times New Roman" w:eastAsia="Calibri" w:hAnsi="Times New Roman" w:cs="Times New Roman"/>
          <w:bCs/>
          <w:sz w:val="28"/>
          <w:szCs w:val="28"/>
          <w:lang w:val="kk-KZ"/>
        </w:rPr>
        <w:t xml:space="preserve"> және </w:t>
      </w:r>
      <w:r w:rsidR="00193F7F" w:rsidRPr="00193F7F">
        <w:rPr>
          <w:rFonts w:ascii="Times New Roman" w:eastAsia="Calibri" w:hAnsi="Times New Roman" w:cs="Times New Roman"/>
          <w:bCs/>
          <w:sz w:val="28"/>
          <w:szCs w:val="28"/>
          <w:lang w:val="kk-KZ"/>
        </w:rPr>
        <w:t xml:space="preserve">жобаларын жасауға мүмкіндік беретін қуатты әрі икемді 3D геологиялық </w:t>
      </w:r>
      <w:r w:rsidR="002D04D5">
        <w:rPr>
          <w:rFonts w:ascii="Times New Roman" w:eastAsia="Calibri" w:hAnsi="Times New Roman" w:cs="Times New Roman"/>
          <w:bCs/>
          <w:sz w:val="28"/>
          <w:szCs w:val="28"/>
          <w:lang w:val="kk-KZ"/>
        </w:rPr>
        <w:t>үлгіл</w:t>
      </w:r>
      <w:r w:rsidR="00193F7F" w:rsidRPr="00193F7F">
        <w:rPr>
          <w:rFonts w:ascii="Times New Roman" w:eastAsia="Calibri" w:hAnsi="Times New Roman" w:cs="Times New Roman"/>
          <w:bCs/>
          <w:sz w:val="28"/>
          <w:szCs w:val="28"/>
          <w:lang w:val="kk-KZ"/>
        </w:rPr>
        <w:t>еу</w:t>
      </w:r>
      <w:r w:rsidR="00193F7F">
        <w:rPr>
          <w:rFonts w:ascii="Times New Roman" w:eastAsia="Calibri" w:hAnsi="Times New Roman" w:cs="Times New Roman"/>
          <w:bCs/>
          <w:sz w:val="28"/>
          <w:szCs w:val="28"/>
          <w:lang w:val="kk-KZ"/>
        </w:rPr>
        <w:t>ге</w:t>
      </w:r>
      <w:r w:rsidR="00193F7F" w:rsidRPr="00193F7F">
        <w:rPr>
          <w:rFonts w:ascii="Times New Roman" w:eastAsia="Calibri" w:hAnsi="Times New Roman" w:cs="Times New Roman"/>
          <w:bCs/>
          <w:sz w:val="28"/>
          <w:szCs w:val="28"/>
          <w:lang w:val="kk-KZ"/>
        </w:rPr>
        <w:t xml:space="preserve"> және кен орны жоспарлау</w:t>
      </w:r>
      <w:r w:rsidR="00193F7F">
        <w:rPr>
          <w:rFonts w:ascii="Times New Roman" w:eastAsia="Calibri" w:hAnsi="Times New Roman" w:cs="Times New Roman"/>
          <w:bCs/>
          <w:sz w:val="28"/>
          <w:szCs w:val="28"/>
          <w:lang w:val="kk-KZ"/>
        </w:rPr>
        <w:t>ға арналған</w:t>
      </w:r>
      <w:r w:rsidR="00193F7F" w:rsidRPr="00193F7F">
        <w:rPr>
          <w:rFonts w:ascii="Times New Roman" w:eastAsia="Calibri" w:hAnsi="Times New Roman" w:cs="Times New Roman"/>
          <w:bCs/>
          <w:sz w:val="28"/>
          <w:szCs w:val="28"/>
          <w:lang w:val="kk-KZ"/>
        </w:rPr>
        <w:t xml:space="preserve"> бағдарламалық қамтамасыз ету жүйесі.</w:t>
      </w:r>
    </w:p>
    <w:p w14:paraId="5806BF33" w14:textId="00E8B38F" w:rsidR="00193F7F"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193F7F" w:rsidRPr="00193F7F">
        <w:rPr>
          <w:rFonts w:ascii="Times New Roman" w:eastAsia="Calibri" w:hAnsi="Times New Roman" w:cs="Times New Roman"/>
          <w:bCs/>
          <w:sz w:val="28"/>
          <w:szCs w:val="28"/>
          <w:lang w:val="kk-KZ"/>
        </w:rPr>
        <w:t xml:space="preserve">Leapfrog Geo – бұл 3D имплицитті </w:t>
      </w:r>
      <w:r w:rsidR="00DF0F0A">
        <w:rPr>
          <w:rFonts w:ascii="Times New Roman" w:eastAsia="Calibri" w:hAnsi="Times New Roman" w:cs="Times New Roman"/>
          <w:bCs/>
          <w:sz w:val="28"/>
          <w:szCs w:val="28"/>
          <w:lang w:val="kk-KZ"/>
        </w:rPr>
        <w:t>үлгілеу</w:t>
      </w:r>
      <w:r w:rsidR="00193F7F" w:rsidRPr="00193F7F">
        <w:rPr>
          <w:rFonts w:ascii="Times New Roman" w:eastAsia="Calibri" w:hAnsi="Times New Roman" w:cs="Times New Roman"/>
          <w:bCs/>
          <w:sz w:val="28"/>
          <w:szCs w:val="28"/>
          <w:lang w:val="kk-KZ"/>
        </w:rPr>
        <w:t xml:space="preserve"> құралын пайдаланып геологиялық деректерді жылдам біріктіруге, интерпретациялауға және </w:t>
      </w:r>
      <w:r w:rsidR="00193F7F">
        <w:rPr>
          <w:rFonts w:ascii="Times New Roman" w:eastAsia="Calibri" w:hAnsi="Times New Roman" w:cs="Times New Roman"/>
          <w:bCs/>
          <w:sz w:val="28"/>
          <w:szCs w:val="28"/>
          <w:lang w:val="kk-KZ"/>
        </w:rPr>
        <w:t>жіберуге</w:t>
      </w:r>
      <w:r w:rsidR="00193F7F" w:rsidRPr="00193F7F">
        <w:rPr>
          <w:rFonts w:ascii="Times New Roman" w:eastAsia="Calibri" w:hAnsi="Times New Roman" w:cs="Times New Roman"/>
          <w:bCs/>
          <w:sz w:val="28"/>
          <w:szCs w:val="28"/>
          <w:lang w:val="kk-KZ"/>
        </w:rPr>
        <w:t xml:space="preserve"> мүмкіндік беретін бағдарлама.</w:t>
      </w:r>
    </w:p>
    <w:p w14:paraId="5ABA0C45" w14:textId="15F45E68" w:rsidR="00193F7F"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193F7F" w:rsidRPr="00193F7F">
        <w:rPr>
          <w:rFonts w:ascii="Times New Roman" w:eastAsia="Calibri" w:hAnsi="Times New Roman" w:cs="Times New Roman"/>
          <w:bCs/>
          <w:sz w:val="28"/>
          <w:szCs w:val="28"/>
          <w:lang w:val="kk-KZ"/>
        </w:rPr>
        <w:t xml:space="preserve">Maptek PointStudio </w:t>
      </w:r>
      <w:r w:rsidR="003146ED" w:rsidRPr="00193F7F">
        <w:rPr>
          <w:rFonts w:ascii="Times New Roman" w:eastAsia="Calibri" w:hAnsi="Times New Roman" w:cs="Times New Roman"/>
          <w:bCs/>
          <w:sz w:val="28"/>
          <w:szCs w:val="28"/>
          <w:lang w:val="kk-KZ"/>
        </w:rPr>
        <w:t>–</w:t>
      </w:r>
      <w:r w:rsidR="00193F7F" w:rsidRPr="00193F7F">
        <w:rPr>
          <w:rFonts w:ascii="Times New Roman" w:eastAsia="Calibri" w:hAnsi="Times New Roman" w:cs="Times New Roman"/>
          <w:bCs/>
          <w:sz w:val="28"/>
          <w:szCs w:val="28"/>
          <w:lang w:val="kk-KZ"/>
        </w:rPr>
        <w:t xml:space="preserve"> геодезиялық түсірілім және </w:t>
      </w:r>
      <w:r w:rsidR="00C0509B">
        <w:rPr>
          <w:rFonts w:ascii="Times New Roman" w:eastAsia="Calibri" w:hAnsi="Times New Roman" w:cs="Times New Roman"/>
          <w:bCs/>
          <w:sz w:val="28"/>
          <w:szCs w:val="28"/>
          <w:lang w:val="kk-KZ"/>
        </w:rPr>
        <w:t>геомеханика</w:t>
      </w:r>
      <w:r w:rsidR="00193F7F" w:rsidRPr="00193F7F">
        <w:rPr>
          <w:rFonts w:ascii="Times New Roman" w:eastAsia="Calibri" w:hAnsi="Times New Roman" w:cs="Times New Roman"/>
          <w:bCs/>
          <w:sz w:val="28"/>
          <w:szCs w:val="28"/>
          <w:lang w:val="kk-KZ"/>
        </w:rPr>
        <w:t>лық талдау мақсатында деректерді жедел өңдеуге арналған интуитивті түсінікті 3D нүктелік бұлттарды өңдеу бағдарламасы.</w:t>
      </w:r>
    </w:p>
    <w:p w14:paraId="16BEBA91" w14:textId="6EA811F5" w:rsidR="00D216C3"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D216C3" w:rsidRPr="00D216C3">
        <w:rPr>
          <w:rFonts w:ascii="Times New Roman" w:eastAsia="Calibri" w:hAnsi="Times New Roman" w:cs="Times New Roman"/>
          <w:bCs/>
          <w:sz w:val="28"/>
          <w:szCs w:val="28"/>
          <w:lang w:val="kk-KZ"/>
        </w:rPr>
        <w:t xml:space="preserve">Rocscience </w:t>
      </w:r>
      <w:r w:rsidR="003146ED" w:rsidRPr="00193F7F">
        <w:rPr>
          <w:rFonts w:ascii="Times New Roman" w:eastAsia="Calibri" w:hAnsi="Times New Roman" w:cs="Times New Roman"/>
          <w:bCs/>
          <w:sz w:val="28"/>
          <w:szCs w:val="28"/>
          <w:lang w:val="kk-KZ"/>
        </w:rPr>
        <w:t>–</w:t>
      </w:r>
      <w:r w:rsidR="00D216C3" w:rsidRPr="00D216C3">
        <w:rPr>
          <w:rFonts w:ascii="Times New Roman" w:eastAsia="Calibri" w:hAnsi="Times New Roman" w:cs="Times New Roman"/>
          <w:bCs/>
          <w:sz w:val="28"/>
          <w:szCs w:val="28"/>
          <w:lang w:val="kk-KZ"/>
        </w:rPr>
        <w:t xml:space="preserve"> бұл инженерлік</w:t>
      </w:r>
      <w:r w:rsidR="00D216C3">
        <w:rPr>
          <w:rFonts w:ascii="Times New Roman" w:eastAsia="Calibri" w:hAnsi="Times New Roman" w:cs="Times New Roman"/>
          <w:bCs/>
          <w:sz w:val="28"/>
          <w:szCs w:val="28"/>
          <w:lang w:val="kk-KZ"/>
        </w:rPr>
        <w:t xml:space="preserve"> </w:t>
      </w:r>
      <w:r w:rsidR="00C0509B">
        <w:rPr>
          <w:rFonts w:ascii="Times New Roman" w:eastAsia="Calibri" w:hAnsi="Times New Roman" w:cs="Times New Roman"/>
          <w:bCs/>
          <w:sz w:val="28"/>
          <w:szCs w:val="28"/>
          <w:lang w:val="kk-KZ"/>
        </w:rPr>
        <w:t>геомеханика</w:t>
      </w:r>
      <w:r w:rsidR="00D216C3">
        <w:rPr>
          <w:rFonts w:ascii="Times New Roman" w:eastAsia="Calibri" w:hAnsi="Times New Roman" w:cs="Times New Roman"/>
          <w:bCs/>
          <w:sz w:val="28"/>
          <w:szCs w:val="28"/>
          <w:lang w:val="kk-KZ"/>
        </w:rPr>
        <w:t xml:space="preserve"> және жобалау</w:t>
      </w:r>
      <w:r w:rsidR="00D216C3" w:rsidRPr="00D216C3">
        <w:rPr>
          <w:rFonts w:ascii="Times New Roman" w:eastAsia="Calibri" w:hAnsi="Times New Roman" w:cs="Times New Roman"/>
          <w:bCs/>
          <w:sz w:val="28"/>
          <w:szCs w:val="28"/>
          <w:lang w:val="kk-KZ"/>
        </w:rPr>
        <w:t xml:space="preserve"> мәселелер</w:t>
      </w:r>
      <w:r w:rsidR="00D216C3">
        <w:rPr>
          <w:rFonts w:ascii="Times New Roman" w:eastAsia="Calibri" w:hAnsi="Times New Roman" w:cs="Times New Roman"/>
          <w:bCs/>
          <w:sz w:val="28"/>
          <w:szCs w:val="28"/>
          <w:lang w:val="kk-KZ"/>
        </w:rPr>
        <w:t>ін</w:t>
      </w:r>
      <w:r w:rsidR="00D216C3" w:rsidRPr="00D216C3">
        <w:rPr>
          <w:rFonts w:ascii="Times New Roman" w:eastAsia="Calibri" w:hAnsi="Times New Roman" w:cs="Times New Roman"/>
          <w:bCs/>
          <w:sz w:val="28"/>
          <w:szCs w:val="28"/>
          <w:lang w:val="kk-KZ"/>
        </w:rPr>
        <w:t xml:space="preserve"> шешу үшін ақырлы-элементтік талдау</w:t>
      </w:r>
      <w:r w:rsidR="00D216C3">
        <w:rPr>
          <w:rFonts w:ascii="Times New Roman" w:eastAsia="Calibri" w:hAnsi="Times New Roman" w:cs="Times New Roman"/>
          <w:bCs/>
          <w:sz w:val="28"/>
          <w:szCs w:val="28"/>
          <w:lang w:val="kk-KZ"/>
        </w:rPr>
        <w:t xml:space="preserve"> әдісін</w:t>
      </w:r>
      <w:r w:rsidR="00D216C3" w:rsidRPr="00D216C3">
        <w:rPr>
          <w:rFonts w:ascii="Times New Roman" w:eastAsia="Calibri" w:hAnsi="Times New Roman" w:cs="Times New Roman"/>
          <w:bCs/>
          <w:sz w:val="28"/>
          <w:szCs w:val="28"/>
          <w:lang w:val="kk-KZ"/>
        </w:rPr>
        <w:t xml:space="preserve"> қолда</w:t>
      </w:r>
      <w:r w:rsidR="00D216C3">
        <w:rPr>
          <w:rFonts w:ascii="Times New Roman" w:eastAsia="Calibri" w:hAnsi="Times New Roman" w:cs="Times New Roman"/>
          <w:bCs/>
          <w:sz w:val="28"/>
          <w:szCs w:val="28"/>
          <w:lang w:val="kk-KZ"/>
        </w:rPr>
        <w:t>т</w:t>
      </w:r>
      <w:r w:rsidR="00D216C3" w:rsidRPr="00D216C3">
        <w:rPr>
          <w:rFonts w:ascii="Times New Roman" w:eastAsia="Calibri" w:hAnsi="Times New Roman" w:cs="Times New Roman"/>
          <w:bCs/>
          <w:sz w:val="28"/>
          <w:szCs w:val="28"/>
          <w:lang w:val="kk-KZ"/>
        </w:rPr>
        <w:t xml:space="preserve">ын бағдарламалық </w:t>
      </w:r>
      <w:r w:rsidR="00D216C3">
        <w:rPr>
          <w:rFonts w:ascii="Times New Roman" w:eastAsia="Calibri" w:hAnsi="Times New Roman" w:cs="Times New Roman"/>
          <w:bCs/>
          <w:sz w:val="28"/>
          <w:szCs w:val="28"/>
          <w:lang w:val="kk-KZ"/>
        </w:rPr>
        <w:t>жүйе.</w:t>
      </w:r>
    </w:p>
    <w:p w14:paraId="6C884D6B" w14:textId="1957A358" w:rsidR="005F0241"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5F0241" w:rsidRPr="007064BB">
        <w:rPr>
          <w:rFonts w:ascii="Times New Roman" w:eastAsia="Calibri" w:hAnsi="Times New Roman" w:cs="Times New Roman"/>
          <w:bCs/>
          <w:sz w:val="28"/>
          <w:szCs w:val="28"/>
          <w:lang w:val="kk-KZ"/>
        </w:rPr>
        <w:t xml:space="preserve">Slide </w:t>
      </w:r>
      <w:r w:rsidRPr="00193F7F">
        <w:rPr>
          <w:rFonts w:ascii="Times New Roman" w:eastAsia="Calibri" w:hAnsi="Times New Roman" w:cs="Times New Roman"/>
          <w:bCs/>
          <w:sz w:val="28"/>
          <w:szCs w:val="28"/>
          <w:lang w:val="kk-KZ"/>
        </w:rPr>
        <w:t>–</w:t>
      </w:r>
      <w:r w:rsidR="005F0241" w:rsidRPr="007064BB">
        <w:rPr>
          <w:rFonts w:ascii="Times New Roman" w:eastAsia="Calibri" w:hAnsi="Times New Roman" w:cs="Times New Roman"/>
          <w:bCs/>
          <w:sz w:val="28"/>
          <w:szCs w:val="28"/>
          <w:lang w:val="kk-KZ"/>
        </w:rPr>
        <w:t xml:space="preserve"> бұл тау жыныстары мен жер </w:t>
      </w:r>
      <w:r w:rsidR="00DC4E04">
        <w:rPr>
          <w:rFonts w:ascii="Times New Roman" w:eastAsia="Calibri" w:hAnsi="Times New Roman" w:cs="Times New Roman"/>
          <w:bCs/>
          <w:sz w:val="28"/>
          <w:szCs w:val="28"/>
          <w:lang w:val="kk-KZ"/>
        </w:rPr>
        <w:t>борттарындағы</w:t>
      </w:r>
      <w:r w:rsidR="005F0241" w:rsidRPr="007064BB">
        <w:rPr>
          <w:rFonts w:ascii="Times New Roman" w:eastAsia="Calibri" w:hAnsi="Times New Roman" w:cs="Times New Roman"/>
          <w:bCs/>
          <w:sz w:val="28"/>
          <w:szCs w:val="28"/>
          <w:lang w:val="kk-KZ"/>
        </w:rPr>
        <w:t xml:space="preserve"> </w:t>
      </w:r>
      <w:r w:rsidR="00E37229" w:rsidRPr="00E37229">
        <w:rPr>
          <w:rFonts w:ascii="Times New Roman" w:eastAsia="Calibri" w:hAnsi="Times New Roman" w:cs="Times New Roman"/>
          <w:bCs/>
          <w:sz w:val="28"/>
          <w:szCs w:val="28"/>
          <w:lang w:val="kk-KZ"/>
        </w:rPr>
        <w:t xml:space="preserve">шеңберлі немесе шеңберлі емес </w:t>
      </w:r>
      <w:r w:rsidR="005F0241" w:rsidRPr="007064BB">
        <w:rPr>
          <w:rFonts w:ascii="Times New Roman" w:eastAsia="Calibri" w:hAnsi="Times New Roman" w:cs="Times New Roman"/>
          <w:bCs/>
          <w:sz w:val="28"/>
          <w:szCs w:val="28"/>
          <w:lang w:val="kk-KZ"/>
        </w:rPr>
        <w:t xml:space="preserve">опырылу беттерінің </w:t>
      </w:r>
      <w:r w:rsidR="00E37229" w:rsidRPr="00E37229">
        <w:rPr>
          <w:rFonts w:ascii="Times New Roman" w:eastAsia="Calibri" w:hAnsi="Times New Roman" w:cs="Times New Roman"/>
          <w:bCs/>
          <w:sz w:val="28"/>
          <w:szCs w:val="28"/>
          <w:lang w:val="kk-KZ"/>
        </w:rPr>
        <w:t>тұрақтылығын бағалау үшін қолданылатын екі өлшемді (2D) шекті тепе-теңдік әдісіне негізделген</w:t>
      </w:r>
      <w:r w:rsidR="00E37229">
        <w:rPr>
          <w:rFonts w:ascii="Times New Roman" w:eastAsia="Calibri" w:hAnsi="Times New Roman" w:cs="Times New Roman"/>
          <w:bCs/>
          <w:sz w:val="28"/>
          <w:szCs w:val="28"/>
          <w:lang w:val="kk-KZ"/>
        </w:rPr>
        <w:t>,</w:t>
      </w:r>
      <w:r w:rsidR="00E37229" w:rsidRPr="00E37229">
        <w:rPr>
          <w:rFonts w:ascii="Times New Roman" w:eastAsia="Calibri" w:hAnsi="Times New Roman" w:cs="Times New Roman"/>
          <w:bCs/>
          <w:sz w:val="28"/>
          <w:szCs w:val="28"/>
          <w:lang w:val="kk-KZ"/>
        </w:rPr>
        <w:t xml:space="preserve"> қауіпсіздік коэффициентін немесе бұзылу ықтималдығын анықтауға мүмкіндік бере</w:t>
      </w:r>
      <w:r w:rsidR="00E37229">
        <w:rPr>
          <w:rFonts w:ascii="Times New Roman" w:eastAsia="Calibri" w:hAnsi="Times New Roman" w:cs="Times New Roman"/>
          <w:bCs/>
          <w:sz w:val="28"/>
          <w:szCs w:val="28"/>
          <w:lang w:val="kk-KZ"/>
        </w:rPr>
        <w:t>тін</w:t>
      </w:r>
      <w:r w:rsidR="00E37229" w:rsidRPr="00E37229">
        <w:rPr>
          <w:rFonts w:ascii="Times New Roman" w:eastAsia="Calibri" w:hAnsi="Times New Roman" w:cs="Times New Roman"/>
          <w:bCs/>
          <w:sz w:val="28"/>
          <w:szCs w:val="28"/>
          <w:lang w:val="kk-KZ"/>
        </w:rPr>
        <w:t xml:space="preserve"> бағдарлама. </w:t>
      </w:r>
    </w:p>
    <w:p w14:paraId="52222083" w14:textId="5E92F3B4" w:rsidR="00377D18"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 xml:space="preserve">RMR (Rock Mass Rating) және GSI (Geological Strength Index) </w:t>
      </w:r>
      <w:r w:rsidRPr="00193F7F">
        <w:rPr>
          <w:rFonts w:ascii="Times New Roman" w:eastAsia="Calibri" w:hAnsi="Times New Roman" w:cs="Times New Roman"/>
          <w:bCs/>
          <w:sz w:val="28"/>
          <w:szCs w:val="28"/>
          <w:lang w:val="kk-KZ"/>
        </w:rPr>
        <w:t>–</w:t>
      </w:r>
      <w:r w:rsidRPr="00377D18">
        <w:rPr>
          <w:rFonts w:ascii="Times New Roman" w:eastAsia="Calibri" w:hAnsi="Times New Roman" w:cs="Times New Roman"/>
          <w:bCs/>
          <w:sz w:val="28"/>
          <w:szCs w:val="28"/>
          <w:lang w:val="kk-KZ"/>
        </w:rPr>
        <w:t xml:space="preserve"> тау жынысы үлгісінің лабораториялық беріктігін нақты далалық жағдайдағы (</w:t>
      </w:r>
      <w:r>
        <w:rPr>
          <w:rFonts w:ascii="Times New Roman" w:eastAsia="Calibri" w:hAnsi="Times New Roman" w:cs="Times New Roman"/>
          <w:bCs/>
          <w:sz w:val="28"/>
          <w:szCs w:val="28"/>
          <w:lang w:val="kk-KZ"/>
        </w:rPr>
        <w:t>сілемдегі</w:t>
      </w:r>
      <w:r w:rsidRPr="00377D18">
        <w:rPr>
          <w:rFonts w:ascii="Times New Roman" w:eastAsia="Calibri" w:hAnsi="Times New Roman" w:cs="Times New Roman"/>
          <w:bCs/>
          <w:sz w:val="28"/>
          <w:szCs w:val="28"/>
          <w:lang w:val="kk-KZ"/>
        </w:rPr>
        <w:t>) беріктікке көшіру үшін қолданылатын халықаралық эмпирикалық жүйелер. Олар жарықшақтардың жиілігін, бағытын және олардың арасындағы толтырғышты есепке алады.</w:t>
      </w:r>
    </w:p>
    <w:p w14:paraId="469C1728" w14:textId="110570A7" w:rsidR="002B3760" w:rsidRDefault="002B3760"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Жиекті</w:t>
      </w:r>
      <w:r w:rsidRPr="002B3760">
        <w:rPr>
          <w:rFonts w:ascii="Times New Roman" w:eastAsia="Calibri" w:hAnsi="Times New Roman" w:cs="Times New Roman"/>
          <w:bCs/>
          <w:sz w:val="28"/>
          <w:szCs w:val="28"/>
          <w:lang w:val="kk-KZ"/>
        </w:rPr>
        <w:t xml:space="preserve"> жарылыс </w:t>
      </w:r>
      <w:r w:rsidRPr="00193F7F">
        <w:rPr>
          <w:rFonts w:ascii="Times New Roman" w:eastAsia="Calibri" w:hAnsi="Times New Roman" w:cs="Times New Roman"/>
          <w:bCs/>
          <w:sz w:val="28"/>
          <w:szCs w:val="28"/>
          <w:lang w:val="kk-KZ"/>
        </w:rPr>
        <w:t>–</w:t>
      </w:r>
      <w:r w:rsidRPr="002B3760">
        <w:rPr>
          <w:rFonts w:ascii="Times New Roman" w:eastAsia="Calibri" w:hAnsi="Times New Roman" w:cs="Times New Roman"/>
          <w:bCs/>
          <w:sz w:val="28"/>
          <w:szCs w:val="28"/>
          <w:lang w:val="kk-KZ"/>
        </w:rPr>
        <w:t xml:space="preserve"> карьер бортының жобалық шекарасында (</w:t>
      </w:r>
      <w:r w:rsidR="00080172">
        <w:rPr>
          <w:rFonts w:ascii="Times New Roman" w:eastAsia="Calibri" w:hAnsi="Times New Roman" w:cs="Times New Roman"/>
          <w:bCs/>
          <w:sz w:val="28"/>
          <w:szCs w:val="28"/>
          <w:lang w:val="kk-KZ"/>
        </w:rPr>
        <w:t>жиегінде</w:t>
      </w:r>
      <w:r w:rsidRPr="002B3760">
        <w:rPr>
          <w:rFonts w:ascii="Times New Roman" w:eastAsia="Calibri" w:hAnsi="Times New Roman" w:cs="Times New Roman"/>
          <w:bCs/>
          <w:sz w:val="28"/>
          <w:szCs w:val="28"/>
          <w:lang w:val="kk-KZ"/>
        </w:rPr>
        <w:t xml:space="preserve">) тегіс, бұзылмаған </w:t>
      </w:r>
      <w:r w:rsidR="00080172">
        <w:rPr>
          <w:rFonts w:ascii="Times New Roman" w:eastAsia="Calibri" w:hAnsi="Times New Roman" w:cs="Times New Roman"/>
          <w:bCs/>
          <w:sz w:val="28"/>
          <w:szCs w:val="28"/>
          <w:lang w:val="kk-KZ"/>
        </w:rPr>
        <w:t>қиябет</w:t>
      </w:r>
      <w:r w:rsidRPr="002B3760">
        <w:rPr>
          <w:rFonts w:ascii="Times New Roman" w:eastAsia="Calibri" w:hAnsi="Times New Roman" w:cs="Times New Roman"/>
          <w:bCs/>
          <w:sz w:val="28"/>
          <w:szCs w:val="28"/>
          <w:lang w:val="kk-KZ"/>
        </w:rPr>
        <w:t xml:space="preserve"> қалыптастыру және қоршаған </w:t>
      </w:r>
      <w:r w:rsidR="00080172">
        <w:rPr>
          <w:rFonts w:ascii="Times New Roman" w:eastAsia="Calibri" w:hAnsi="Times New Roman" w:cs="Times New Roman"/>
          <w:bCs/>
          <w:sz w:val="28"/>
          <w:szCs w:val="28"/>
          <w:lang w:val="kk-KZ"/>
        </w:rPr>
        <w:t>сілемді</w:t>
      </w:r>
      <w:r w:rsidRPr="002B3760">
        <w:rPr>
          <w:rFonts w:ascii="Times New Roman" w:eastAsia="Calibri" w:hAnsi="Times New Roman" w:cs="Times New Roman"/>
          <w:bCs/>
          <w:sz w:val="28"/>
          <w:szCs w:val="28"/>
          <w:lang w:val="kk-KZ"/>
        </w:rPr>
        <w:t xml:space="preserve"> қираудан қорғау үшін арнайы есептелген, аз қуатты зарядтарды бір мезгілде жару әдісі.</w:t>
      </w:r>
    </w:p>
    <w:p w14:paraId="1142A2C0" w14:textId="232D4266" w:rsidR="00193F7F"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 xml:space="preserve">Экрандау арқылы </w:t>
      </w:r>
      <w:r w:rsidR="00080172">
        <w:rPr>
          <w:rFonts w:ascii="Times New Roman" w:eastAsia="Calibri" w:hAnsi="Times New Roman" w:cs="Times New Roman"/>
          <w:bCs/>
          <w:sz w:val="28"/>
          <w:szCs w:val="28"/>
          <w:lang w:val="kk-KZ"/>
        </w:rPr>
        <w:t>жиекті</w:t>
      </w:r>
      <w:r w:rsidRPr="00377D18">
        <w:rPr>
          <w:rFonts w:ascii="Times New Roman" w:eastAsia="Calibri" w:hAnsi="Times New Roman" w:cs="Times New Roman"/>
          <w:bCs/>
          <w:sz w:val="28"/>
          <w:szCs w:val="28"/>
          <w:lang w:val="kk-KZ"/>
        </w:rPr>
        <w:t xml:space="preserve"> жарылыс жасау </w:t>
      </w:r>
      <w:r w:rsidRPr="00193F7F">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 xml:space="preserve">карьердің шекті </w:t>
      </w:r>
      <w:r w:rsidR="00080172">
        <w:rPr>
          <w:rFonts w:ascii="Times New Roman" w:eastAsia="Calibri" w:hAnsi="Times New Roman" w:cs="Times New Roman"/>
          <w:bCs/>
          <w:sz w:val="28"/>
          <w:szCs w:val="28"/>
          <w:lang w:val="kk-KZ"/>
        </w:rPr>
        <w:t>жиегінде</w:t>
      </w:r>
      <w:r w:rsidRPr="00377D18">
        <w:rPr>
          <w:rFonts w:ascii="Times New Roman" w:eastAsia="Calibri" w:hAnsi="Times New Roman" w:cs="Times New Roman"/>
          <w:bCs/>
          <w:sz w:val="28"/>
          <w:szCs w:val="28"/>
          <w:lang w:val="kk-KZ"/>
        </w:rPr>
        <w:t xml:space="preserve"> бұрғылау-жарылыс жұмыстарын жүргізу әдісі; мұнда алдын ала қалыптастырылған тұтас жарықшақ (жиектеуші зарядтардың жарылысынан) </w:t>
      </w:r>
      <w:r>
        <w:rPr>
          <w:rFonts w:ascii="Times New Roman" w:eastAsia="Calibri" w:hAnsi="Times New Roman" w:cs="Times New Roman"/>
          <w:bCs/>
          <w:sz w:val="28"/>
          <w:szCs w:val="28"/>
          <w:lang w:val="kk-KZ"/>
        </w:rPr>
        <w:t>б</w:t>
      </w:r>
      <w:r w:rsidRPr="00D63C35">
        <w:rPr>
          <w:rFonts w:ascii="Times New Roman" w:eastAsia="Calibri" w:hAnsi="Times New Roman" w:cs="Times New Roman"/>
          <w:bCs/>
          <w:sz w:val="28"/>
          <w:szCs w:val="28"/>
          <w:lang w:val="kk-KZ"/>
        </w:rPr>
        <w:t>ортмаңайы сілем</w:t>
      </w:r>
      <w:r>
        <w:rPr>
          <w:rFonts w:ascii="Times New Roman" w:eastAsia="Calibri" w:hAnsi="Times New Roman" w:cs="Times New Roman"/>
          <w:bCs/>
          <w:sz w:val="28"/>
          <w:szCs w:val="28"/>
          <w:lang w:val="kk-KZ"/>
        </w:rPr>
        <w:t>ді</w:t>
      </w:r>
      <w:r w:rsidRPr="00D63C35">
        <w:rPr>
          <w:rFonts w:ascii="Times New Roman" w:eastAsia="Calibri" w:hAnsi="Times New Roman" w:cs="Times New Roman"/>
          <w:bCs/>
          <w:sz w:val="28"/>
          <w:szCs w:val="28"/>
          <w:lang w:val="kk-KZ"/>
        </w:rPr>
        <w:t xml:space="preserve"> </w:t>
      </w:r>
      <w:r w:rsidRPr="00377D18">
        <w:rPr>
          <w:rFonts w:ascii="Times New Roman" w:eastAsia="Calibri" w:hAnsi="Times New Roman" w:cs="Times New Roman"/>
          <w:bCs/>
          <w:sz w:val="28"/>
          <w:szCs w:val="28"/>
          <w:lang w:val="kk-KZ"/>
        </w:rPr>
        <w:t>негізгі технологиялық жарылыстардың қиратқыш сейсмикалық әсерінен оқшаулайды (қорғайды).</w:t>
      </w:r>
    </w:p>
    <w:p w14:paraId="0CDEF2EE" w14:textId="008EC366" w:rsidR="00377D18" w:rsidRDefault="00080172"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080172">
        <w:rPr>
          <w:rFonts w:ascii="Times New Roman" w:eastAsia="Calibri" w:hAnsi="Times New Roman" w:cs="Times New Roman"/>
          <w:bCs/>
          <w:sz w:val="28"/>
          <w:szCs w:val="28"/>
          <w:lang w:val="kk-KZ"/>
        </w:rPr>
        <w:t xml:space="preserve">Жарылыстың сейсмикалық әсері </w:t>
      </w:r>
      <w:r w:rsidRPr="00193F7F">
        <w:rPr>
          <w:rFonts w:ascii="Times New Roman" w:eastAsia="Calibri" w:hAnsi="Times New Roman" w:cs="Times New Roman"/>
          <w:bCs/>
          <w:sz w:val="28"/>
          <w:szCs w:val="28"/>
          <w:lang w:val="kk-KZ"/>
        </w:rPr>
        <w:t>–</w:t>
      </w:r>
      <w:r w:rsidRPr="00080172">
        <w:rPr>
          <w:rFonts w:ascii="Times New Roman" w:eastAsia="Calibri" w:hAnsi="Times New Roman" w:cs="Times New Roman"/>
          <w:bCs/>
          <w:sz w:val="28"/>
          <w:szCs w:val="28"/>
          <w:lang w:val="kk-KZ"/>
        </w:rPr>
        <w:t xml:space="preserve"> жарылыс ошағынан тау жыныстары </w:t>
      </w:r>
      <w:r>
        <w:rPr>
          <w:rFonts w:ascii="Times New Roman" w:eastAsia="Calibri" w:hAnsi="Times New Roman" w:cs="Times New Roman"/>
          <w:bCs/>
          <w:sz w:val="28"/>
          <w:szCs w:val="28"/>
          <w:lang w:val="kk-KZ"/>
        </w:rPr>
        <w:t>сілемі</w:t>
      </w:r>
      <w:r w:rsidRPr="00080172">
        <w:rPr>
          <w:rFonts w:ascii="Times New Roman" w:eastAsia="Calibri" w:hAnsi="Times New Roman" w:cs="Times New Roman"/>
          <w:bCs/>
          <w:sz w:val="28"/>
          <w:szCs w:val="28"/>
          <w:lang w:val="kk-KZ"/>
        </w:rPr>
        <w:t xml:space="preserve"> арқылы серпімді толқындар түрінде таралатын және бортмаңайы сілемнің жарықшақтылығын арттырып, оны әлсірететін динамикалық жүктеме.</w:t>
      </w:r>
    </w:p>
    <w:p w14:paraId="6EDC748F" w14:textId="3D7E54DE" w:rsidR="00080172" w:rsidRDefault="00080172"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080172">
        <w:rPr>
          <w:rFonts w:ascii="Times New Roman" w:eastAsia="Calibri" w:hAnsi="Times New Roman" w:cs="Times New Roman"/>
          <w:bCs/>
          <w:sz w:val="28"/>
          <w:szCs w:val="28"/>
          <w:lang w:val="kk-KZ"/>
        </w:rPr>
        <w:t xml:space="preserve">Геомеханикалық мониторинг </w:t>
      </w:r>
      <w:r w:rsidRPr="00193F7F">
        <w:rPr>
          <w:rFonts w:ascii="Times New Roman" w:eastAsia="Calibri" w:hAnsi="Times New Roman" w:cs="Times New Roman"/>
          <w:bCs/>
          <w:sz w:val="28"/>
          <w:szCs w:val="28"/>
          <w:lang w:val="kk-KZ"/>
        </w:rPr>
        <w:t>–</w:t>
      </w:r>
      <w:r w:rsidRPr="00080172">
        <w:rPr>
          <w:rFonts w:ascii="Times New Roman" w:eastAsia="Calibri" w:hAnsi="Times New Roman" w:cs="Times New Roman"/>
          <w:bCs/>
          <w:sz w:val="28"/>
          <w:szCs w:val="28"/>
          <w:lang w:val="kk-KZ"/>
        </w:rPr>
        <w:t xml:space="preserve"> бұл бортмаңайы сілемнің жай-күйін, ондағы кернеулі-деформацияланған үдерістерді және тау жыныстарының микро-жылжуларын нақты уақыт режимінде немесе белгілі бір уақыт аралығында бақылап отыратын инженерлік-технологиялық жүйе.</w:t>
      </w:r>
    </w:p>
    <w:p w14:paraId="5476EC7A" w14:textId="6D158D59" w:rsidR="002345A5" w:rsidRDefault="00377D1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005F0241" w:rsidRPr="00B41152">
        <w:rPr>
          <w:rFonts w:ascii="Times New Roman" w:eastAsia="Calibri" w:hAnsi="Times New Roman" w:cs="Times New Roman"/>
          <w:bCs/>
          <w:sz w:val="28"/>
          <w:szCs w:val="28"/>
          <w:lang w:val="kk-KZ"/>
        </w:rPr>
        <w:t xml:space="preserve">Мониторингтік </w:t>
      </w:r>
      <w:r w:rsidR="00B41152">
        <w:rPr>
          <w:rFonts w:ascii="Times New Roman" w:eastAsia="Calibri" w:hAnsi="Times New Roman" w:cs="Times New Roman"/>
          <w:bCs/>
          <w:sz w:val="28"/>
          <w:szCs w:val="28"/>
          <w:lang w:val="kk-KZ"/>
        </w:rPr>
        <w:t>бекет</w:t>
      </w:r>
      <w:r w:rsidR="005F0241" w:rsidRPr="00B41152">
        <w:rPr>
          <w:rFonts w:ascii="Times New Roman" w:eastAsia="Calibri" w:hAnsi="Times New Roman" w:cs="Times New Roman"/>
          <w:bCs/>
          <w:sz w:val="28"/>
          <w:szCs w:val="28"/>
          <w:lang w:val="kk-KZ"/>
        </w:rPr>
        <w:t xml:space="preserve"> </w:t>
      </w:r>
      <w:r w:rsidRPr="00193F7F">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005F0241" w:rsidRPr="00B41152">
        <w:rPr>
          <w:rFonts w:ascii="Times New Roman" w:eastAsia="Calibri" w:hAnsi="Times New Roman" w:cs="Times New Roman"/>
          <w:bCs/>
          <w:sz w:val="28"/>
          <w:szCs w:val="28"/>
          <w:lang w:val="kk-KZ"/>
        </w:rPr>
        <w:t>кен орнындарын</w:t>
      </w:r>
      <w:r w:rsidR="00B41152">
        <w:rPr>
          <w:rFonts w:ascii="Times New Roman" w:eastAsia="Calibri" w:hAnsi="Times New Roman" w:cs="Times New Roman"/>
          <w:bCs/>
          <w:sz w:val="28"/>
          <w:szCs w:val="28"/>
          <w:lang w:val="kk-KZ"/>
        </w:rPr>
        <w:t>дағы</w:t>
      </w:r>
      <w:r w:rsidR="005F0241" w:rsidRPr="00B41152">
        <w:rPr>
          <w:rFonts w:ascii="Times New Roman" w:eastAsia="Calibri" w:hAnsi="Times New Roman" w:cs="Times New Roman"/>
          <w:bCs/>
          <w:sz w:val="28"/>
          <w:szCs w:val="28"/>
          <w:lang w:val="kk-KZ"/>
        </w:rPr>
        <w:t xml:space="preserve"> жылжу</w:t>
      </w:r>
      <w:r w:rsidR="00B41152">
        <w:rPr>
          <w:rFonts w:ascii="Times New Roman" w:eastAsia="Calibri" w:hAnsi="Times New Roman" w:cs="Times New Roman"/>
          <w:bCs/>
          <w:sz w:val="28"/>
          <w:szCs w:val="28"/>
          <w:lang w:val="kk-KZ"/>
        </w:rPr>
        <w:t>ды</w:t>
      </w:r>
      <w:r w:rsidR="005F0241" w:rsidRPr="00B41152">
        <w:rPr>
          <w:rFonts w:ascii="Times New Roman" w:eastAsia="Calibri" w:hAnsi="Times New Roman" w:cs="Times New Roman"/>
          <w:bCs/>
          <w:sz w:val="28"/>
          <w:szCs w:val="28"/>
          <w:lang w:val="kk-KZ"/>
        </w:rPr>
        <w:t xml:space="preserve"> жоғары дәлдікпен бақылау үшін</w:t>
      </w:r>
      <w:r w:rsidR="00B41152">
        <w:rPr>
          <w:rFonts w:ascii="Times New Roman" w:eastAsia="Calibri" w:hAnsi="Times New Roman" w:cs="Times New Roman"/>
          <w:bCs/>
          <w:sz w:val="28"/>
          <w:szCs w:val="28"/>
          <w:lang w:val="kk-KZ"/>
        </w:rPr>
        <w:t xml:space="preserve"> аспапты орнатуға</w:t>
      </w:r>
      <w:r w:rsidR="005F0241" w:rsidRPr="00B41152">
        <w:rPr>
          <w:rFonts w:ascii="Times New Roman" w:eastAsia="Calibri" w:hAnsi="Times New Roman" w:cs="Times New Roman"/>
          <w:bCs/>
          <w:sz w:val="28"/>
          <w:szCs w:val="28"/>
          <w:lang w:val="kk-KZ"/>
        </w:rPr>
        <w:t xml:space="preserve"> арналған </w:t>
      </w:r>
      <w:r w:rsidR="00B41152">
        <w:rPr>
          <w:rFonts w:ascii="Times New Roman" w:eastAsia="Calibri" w:hAnsi="Times New Roman" w:cs="Times New Roman"/>
          <w:bCs/>
          <w:sz w:val="28"/>
          <w:szCs w:val="28"/>
          <w:lang w:val="kk-KZ"/>
        </w:rPr>
        <w:t>орын.</w:t>
      </w:r>
      <w:r w:rsidR="005F0241" w:rsidRPr="00B41152">
        <w:rPr>
          <w:rFonts w:ascii="Times New Roman" w:eastAsia="Calibri" w:hAnsi="Times New Roman" w:cs="Times New Roman"/>
          <w:bCs/>
          <w:sz w:val="28"/>
          <w:szCs w:val="28"/>
          <w:lang w:val="kk-KZ"/>
        </w:rPr>
        <w:t xml:space="preserve"> </w:t>
      </w:r>
    </w:p>
    <w:p w14:paraId="1CBE5496" w14:textId="77777777" w:rsidR="002345A5" w:rsidRDefault="002345A5">
      <w:pP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br w:type="page"/>
      </w:r>
    </w:p>
    <w:p w14:paraId="3EF0C96C" w14:textId="2E80A0AC" w:rsidR="00D62042" w:rsidRPr="00910FEB" w:rsidRDefault="00CF1D29" w:rsidP="00AB0579">
      <w:pPr>
        <w:spacing w:after="0" w:line="240" w:lineRule="auto"/>
        <w:jc w:val="center"/>
        <w:rPr>
          <w:rFonts w:ascii="Times New Roman" w:eastAsia="Calibri" w:hAnsi="Times New Roman" w:cs="Times New Roman"/>
          <w:b/>
          <w:sz w:val="28"/>
          <w:szCs w:val="28"/>
          <w:lang w:val="kk-KZ"/>
        </w:rPr>
      </w:pPr>
      <w:r w:rsidRPr="00910FEB">
        <w:rPr>
          <w:rFonts w:ascii="Times New Roman" w:eastAsia="Calibri" w:hAnsi="Times New Roman" w:cs="Times New Roman"/>
          <w:b/>
          <w:sz w:val="28"/>
          <w:szCs w:val="28"/>
          <w:lang w:val="kk-KZ"/>
        </w:rPr>
        <w:t>БЕЛГІЛЕУЛЕР МЕН ҚЫСҚАРТУЛАР</w:t>
      </w:r>
    </w:p>
    <w:p w14:paraId="17A0A9D9" w14:textId="77777777" w:rsidR="00CF1D29" w:rsidRPr="00910FEB" w:rsidRDefault="00CF1D29" w:rsidP="00AB0579">
      <w:pPr>
        <w:spacing w:after="0" w:line="240" w:lineRule="auto"/>
        <w:ind w:firstLine="426"/>
        <w:rPr>
          <w:rFonts w:ascii="Times New Roman" w:eastAsia="Calibri" w:hAnsi="Times New Roman" w:cs="Times New Roman"/>
          <w:bCs/>
          <w:sz w:val="28"/>
          <w:szCs w:val="28"/>
          <w:lang w:val="kk-KZ"/>
        </w:rPr>
      </w:pPr>
    </w:p>
    <w:p w14:paraId="7DA54E8A" w14:textId="7F261044" w:rsidR="00D62042" w:rsidRPr="00193F7F" w:rsidRDefault="00D6204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ЖШС</w:t>
      </w:r>
      <w:r w:rsidR="00B41152" w:rsidRPr="00910FEB">
        <w:rPr>
          <w:rFonts w:ascii="Times New Roman" w:eastAsia="Calibri" w:hAnsi="Times New Roman" w:cs="Times New Roman"/>
          <w:bCs/>
          <w:sz w:val="28"/>
          <w:szCs w:val="28"/>
          <w:lang w:val="kk-KZ"/>
        </w:rPr>
        <w:t xml:space="preserve"> – </w:t>
      </w:r>
      <w:r w:rsidRPr="00910FEB">
        <w:rPr>
          <w:rFonts w:ascii="Times New Roman" w:eastAsia="Calibri" w:hAnsi="Times New Roman" w:cs="Times New Roman"/>
          <w:bCs/>
          <w:sz w:val="28"/>
          <w:szCs w:val="28"/>
          <w:lang w:val="kk-KZ"/>
        </w:rPr>
        <w:t>Жауапкершілігі шектеулі серіктестік</w:t>
      </w:r>
      <w:r w:rsidR="00B41152" w:rsidRPr="00193F7F">
        <w:rPr>
          <w:rFonts w:ascii="Times New Roman" w:eastAsia="Calibri" w:hAnsi="Times New Roman" w:cs="Times New Roman"/>
          <w:bCs/>
          <w:sz w:val="28"/>
          <w:szCs w:val="28"/>
          <w:lang w:val="kk-KZ"/>
        </w:rPr>
        <w:t>;</w:t>
      </w:r>
    </w:p>
    <w:p w14:paraId="49C30E86" w14:textId="6DA363BD" w:rsidR="00D62042" w:rsidRPr="00193F7F" w:rsidRDefault="00D6204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ҚарТУ – Қарағанды техникалық университеті</w:t>
      </w:r>
      <w:r w:rsidR="00B41152" w:rsidRPr="00193F7F">
        <w:rPr>
          <w:rFonts w:ascii="Times New Roman" w:eastAsia="Calibri" w:hAnsi="Times New Roman" w:cs="Times New Roman"/>
          <w:bCs/>
          <w:sz w:val="28"/>
          <w:szCs w:val="28"/>
          <w:lang w:val="kk-KZ"/>
        </w:rPr>
        <w:t>;</w:t>
      </w:r>
    </w:p>
    <w:p w14:paraId="5B111766" w14:textId="5819502A" w:rsidR="00D62042" w:rsidRPr="00193F7F" w:rsidRDefault="00D6204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КеАҚ – Коммерциялық емес Акционерлік Қоғам</w:t>
      </w:r>
      <w:r w:rsidR="00B41152" w:rsidRPr="00193F7F">
        <w:rPr>
          <w:rFonts w:ascii="Times New Roman" w:eastAsia="Calibri" w:hAnsi="Times New Roman" w:cs="Times New Roman"/>
          <w:bCs/>
          <w:sz w:val="28"/>
          <w:szCs w:val="28"/>
          <w:lang w:val="kk-KZ"/>
        </w:rPr>
        <w:t>;</w:t>
      </w:r>
      <w:r w:rsidRPr="00193F7F">
        <w:rPr>
          <w:rFonts w:ascii="Times New Roman" w:eastAsia="Calibri" w:hAnsi="Times New Roman" w:cs="Times New Roman"/>
          <w:bCs/>
          <w:sz w:val="28"/>
          <w:szCs w:val="28"/>
          <w:lang w:val="kk-KZ"/>
        </w:rPr>
        <w:t xml:space="preserve"> </w:t>
      </w:r>
    </w:p>
    <w:p w14:paraId="6C1286BF" w14:textId="30362A52" w:rsidR="00D62042" w:rsidRPr="00193F7F" w:rsidRDefault="00D6204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МЕМСТ – Мемлекеттік стандарт</w:t>
      </w:r>
      <w:r w:rsidR="00B41152" w:rsidRPr="00193F7F">
        <w:rPr>
          <w:rFonts w:ascii="Times New Roman" w:eastAsia="Calibri" w:hAnsi="Times New Roman" w:cs="Times New Roman"/>
          <w:bCs/>
          <w:sz w:val="28"/>
          <w:szCs w:val="28"/>
          <w:lang w:val="kk-KZ"/>
        </w:rPr>
        <w:t>;</w:t>
      </w:r>
      <w:r w:rsidRPr="00193F7F">
        <w:rPr>
          <w:rFonts w:ascii="Times New Roman" w:eastAsia="Calibri" w:hAnsi="Times New Roman" w:cs="Times New Roman"/>
          <w:bCs/>
          <w:sz w:val="28"/>
          <w:szCs w:val="28"/>
          <w:lang w:val="kk-KZ"/>
        </w:rPr>
        <w:t xml:space="preserve"> </w:t>
      </w:r>
    </w:p>
    <w:p w14:paraId="1DC82D4C" w14:textId="29024B8E" w:rsidR="00D62042" w:rsidRPr="00910FEB" w:rsidRDefault="00D6204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БРҒЗИ</w:t>
      </w:r>
      <w:r w:rsidR="00B41152" w:rsidRPr="00910FEB">
        <w:rPr>
          <w:rFonts w:ascii="Times New Roman" w:eastAsia="Calibri" w:hAnsi="Times New Roman" w:cs="Times New Roman"/>
          <w:bCs/>
          <w:sz w:val="28"/>
          <w:szCs w:val="28"/>
          <w:lang w:val="kk-KZ"/>
        </w:rPr>
        <w:t xml:space="preserve"> – </w:t>
      </w:r>
      <w:r w:rsidRPr="00910FEB">
        <w:rPr>
          <w:rFonts w:ascii="Times New Roman" w:eastAsia="Calibri" w:hAnsi="Times New Roman" w:cs="Times New Roman"/>
          <w:bCs/>
          <w:sz w:val="28"/>
          <w:szCs w:val="28"/>
          <w:lang w:val="kk-KZ"/>
        </w:rPr>
        <w:t>Бүкілресейлік ғылыми-зерттеу институты</w:t>
      </w:r>
      <w:r w:rsidR="00B41152" w:rsidRPr="00193F7F">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 xml:space="preserve"> </w:t>
      </w:r>
    </w:p>
    <w:p w14:paraId="71C9670F" w14:textId="5E254355" w:rsidR="00B41152" w:rsidRPr="00193F7F" w:rsidRDefault="00B41152" w:rsidP="00AB0579">
      <w:pPr>
        <w:spacing w:after="0" w:line="240" w:lineRule="auto"/>
        <w:ind w:firstLine="426"/>
        <w:jc w:val="both"/>
        <w:rPr>
          <w:rFonts w:ascii="Times New Roman" w:eastAsia="Calibri" w:hAnsi="Times New Roman" w:cs="Times New Roman"/>
          <w:bCs/>
          <w:sz w:val="28"/>
          <w:szCs w:val="28"/>
        </w:rPr>
      </w:pPr>
      <w:r w:rsidRPr="00193F7F">
        <w:rPr>
          <w:rFonts w:ascii="Times New Roman" w:eastAsia="Calibri" w:hAnsi="Times New Roman" w:cs="Times New Roman"/>
          <w:bCs/>
          <w:sz w:val="28"/>
          <w:szCs w:val="28"/>
          <w:lang w:val="kk-KZ"/>
        </w:rPr>
        <w:t>ТКИ</w:t>
      </w:r>
      <w:r w:rsidRPr="00193F7F">
        <w:rPr>
          <w:rFonts w:ascii="Times New Roman" w:eastAsia="Calibri" w:hAnsi="Times New Roman" w:cs="Times New Roman"/>
          <w:bCs/>
          <w:sz w:val="28"/>
          <w:szCs w:val="28"/>
        </w:rPr>
        <w:t xml:space="preserve"> –</w:t>
      </w:r>
      <w:r w:rsidRPr="00193F7F">
        <w:rPr>
          <w:rFonts w:ascii="Times New Roman" w:hAnsi="Times New Roman" w:cs="Times New Roman"/>
          <w:sz w:val="28"/>
          <w:szCs w:val="28"/>
        </w:rPr>
        <w:t xml:space="preserve"> </w:t>
      </w:r>
      <w:r w:rsidRPr="00193F7F">
        <w:rPr>
          <w:rFonts w:ascii="Times New Roman" w:eastAsia="Calibri" w:hAnsi="Times New Roman" w:cs="Times New Roman"/>
          <w:bCs/>
          <w:sz w:val="28"/>
          <w:szCs w:val="28"/>
        </w:rPr>
        <w:t>Тау-кен институты</w:t>
      </w:r>
      <w:r w:rsidRPr="00193F7F">
        <w:rPr>
          <w:rFonts w:ascii="Times New Roman" w:eastAsia="Calibri" w:hAnsi="Times New Roman" w:cs="Times New Roman"/>
          <w:bCs/>
          <w:sz w:val="28"/>
          <w:szCs w:val="28"/>
          <w:lang w:val="kk-KZ"/>
        </w:rPr>
        <w:t>;</w:t>
      </w:r>
    </w:p>
    <w:p w14:paraId="75F7DD3A" w14:textId="20A1539E" w:rsidR="00B41152" w:rsidRPr="00193F7F" w:rsidRDefault="00B41152" w:rsidP="00AB0579">
      <w:pPr>
        <w:spacing w:after="0" w:line="240" w:lineRule="auto"/>
        <w:ind w:firstLine="426"/>
        <w:jc w:val="both"/>
        <w:rPr>
          <w:rFonts w:ascii="Times New Roman" w:eastAsia="Calibri" w:hAnsi="Times New Roman" w:cs="Times New Roman"/>
          <w:bCs/>
          <w:sz w:val="28"/>
          <w:szCs w:val="28"/>
        </w:rPr>
      </w:pPr>
      <w:r w:rsidRPr="00193F7F">
        <w:rPr>
          <w:rFonts w:ascii="Times New Roman" w:eastAsia="Calibri" w:hAnsi="Times New Roman" w:cs="Times New Roman"/>
          <w:bCs/>
          <w:sz w:val="28"/>
          <w:szCs w:val="28"/>
          <w:lang w:val="kk-KZ"/>
        </w:rPr>
        <w:t>КБК</w:t>
      </w:r>
      <w:r w:rsidRPr="00193F7F">
        <w:rPr>
          <w:rFonts w:ascii="Times New Roman" w:eastAsia="Calibri" w:hAnsi="Times New Roman" w:cs="Times New Roman"/>
          <w:bCs/>
          <w:sz w:val="28"/>
          <w:szCs w:val="28"/>
        </w:rPr>
        <w:t xml:space="preserve"> –</w:t>
      </w:r>
      <w:r w:rsidRPr="00193F7F">
        <w:rPr>
          <w:rFonts w:ascii="Times New Roman" w:hAnsi="Times New Roman" w:cs="Times New Roman"/>
          <w:sz w:val="28"/>
          <w:szCs w:val="28"/>
        </w:rPr>
        <w:t xml:space="preserve"> </w:t>
      </w:r>
      <w:r w:rsidRPr="00193F7F">
        <w:rPr>
          <w:rFonts w:ascii="Times New Roman" w:eastAsia="Calibri" w:hAnsi="Times New Roman" w:cs="Times New Roman"/>
          <w:bCs/>
          <w:sz w:val="28"/>
          <w:szCs w:val="28"/>
          <w:lang w:val="kk-KZ"/>
        </w:rPr>
        <w:t>К</w:t>
      </w:r>
      <w:r w:rsidRPr="00193F7F">
        <w:rPr>
          <w:rFonts w:ascii="Times New Roman" w:eastAsia="Calibri" w:hAnsi="Times New Roman" w:cs="Times New Roman"/>
          <w:bCs/>
          <w:sz w:val="28"/>
          <w:szCs w:val="28"/>
        </w:rPr>
        <w:t>ен-байыту комбинаты</w:t>
      </w:r>
      <w:r w:rsidRPr="00193F7F">
        <w:rPr>
          <w:rFonts w:ascii="Times New Roman" w:eastAsia="Calibri" w:hAnsi="Times New Roman" w:cs="Times New Roman"/>
          <w:bCs/>
          <w:sz w:val="28"/>
          <w:szCs w:val="28"/>
          <w:lang w:val="kk-KZ"/>
        </w:rPr>
        <w:t>;</w:t>
      </w:r>
    </w:p>
    <w:p w14:paraId="237E8345" w14:textId="3063F8CB" w:rsidR="00D62042" w:rsidRPr="00193F7F" w:rsidRDefault="00D62042" w:rsidP="00AB0579">
      <w:pPr>
        <w:spacing w:after="0" w:line="240" w:lineRule="auto"/>
        <w:ind w:firstLine="426"/>
        <w:jc w:val="both"/>
        <w:rPr>
          <w:rFonts w:ascii="Times New Roman" w:eastAsia="Calibri" w:hAnsi="Times New Roman" w:cs="Times New Roman"/>
          <w:bCs/>
          <w:sz w:val="28"/>
          <w:szCs w:val="28"/>
        </w:rPr>
      </w:pPr>
      <w:r w:rsidRPr="00193F7F">
        <w:rPr>
          <w:rFonts w:ascii="Times New Roman" w:eastAsia="Calibri" w:hAnsi="Times New Roman" w:cs="Times New Roman"/>
          <w:bCs/>
          <w:sz w:val="28"/>
          <w:szCs w:val="28"/>
        </w:rPr>
        <w:t>GSI</w:t>
      </w:r>
      <w:r w:rsidR="00B41152" w:rsidRPr="00193F7F">
        <w:rPr>
          <w:rFonts w:ascii="Times New Roman" w:eastAsia="Calibri" w:hAnsi="Times New Roman" w:cs="Times New Roman"/>
          <w:bCs/>
          <w:sz w:val="28"/>
          <w:szCs w:val="28"/>
        </w:rPr>
        <w:t xml:space="preserve"> – </w:t>
      </w:r>
      <w:r w:rsidRPr="00193F7F">
        <w:rPr>
          <w:rFonts w:ascii="Times New Roman" w:eastAsia="Calibri" w:hAnsi="Times New Roman" w:cs="Times New Roman"/>
          <w:bCs/>
          <w:sz w:val="28"/>
          <w:szCs w:val="28"/>
        </w:rPr>
        <w:t>геологиялық беріктік көрсеткішін (Geological Strength Index)</w:t>
      </w:r>
      <w:r w:rsidR="00B41152" w:rsidRPr="00193F7F">
        <w:rPr>
          <w:rFonts w:ascii="Times New Roman" w:eastAsia="Calibri" w:hAnsi="Times New Roman" w:cs="Times New Roman"/>
          <w:bCs/>
          <w:sz w:val="28"/>
          <w:szCs w:val="28"/>
          <w:lang w:val="kk-KZ"/>
        </w:rPr>
        <w:t>;</w:t>
      </w:r>
      <w:r w:rsidRPr="00193F7F">
        <w:rPr>
          <w:rFonts w:ascii="Times New Roman" w:eastAsia="Calibri" w:hAnsi="Times New Roman" w:cs="Times New Roman"/>
          <w:bCs/>
          <w:sz w:val="28"/>
          <w:szCs w:val="28"/>
        </w:rPr>
        <w:t xml:space="preserve"> </w:t>
      </w:r>
    </w:p>
    <w:p w14:paraId="26DB9091" w14:textId="73FD2508" w:rsidR="00B41152" w:rsidRPr="00193F7F" w:rsidRDefault="00B4115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rPr>
        <w:t>MRMR –</w:t>
      </w:r>
      <w:r w:rsidRPr="00193F7F">
        <w:rPr>
          <w:rFonts w:ascii="Times New Roman" w:hAnsi="Times New Roman" w:cs="Times New Roman"/>
          <w:sz w:val="28"/>
          <w:szCs w:val="28"/>
        </w:rPr>
        <w:t xml:space="preserve"> </w:t>
      </w:r>
      <w:r w:rsidRPr="00193F7F">
        <w:rPr>
          <w:rFonts w:ascii="Times New Roman" w:eastAsia="Calibri" w:hAnsi="Times New Roman" w:cs="Times New Roman"/>
          <w:bCs/>
          <w:sz w:val="28"/>
          <w:szCs w:val="28"/>
        </w:rPr>
        <w:t>Тау-кен тау жыныстарының массасының рейтингі</w:t>
      </w:r>
      <w:r w:rsidRPr="00193F7F">
        <w:rPr>
          <w:rFonts w:ascii="Times New Roman" w:hAnsi="Times New Roman" w:cs="Times New Roman"/>
          <w:sz w:val="28"/>
          <w:szCs w:val="28"/>
        </w:rPr>
        <w:t xml:space="preserve"> </w:t>
      </w:r>
      <w:r w:rsidRPr="00193F7F">
        <w:rPr>
          <w:rFonts w:ascii="Times New Roman" w:hAnsi="Times New Roman" w:cs="Times New Roman"/>
          <w:sz w:val="28"/>
          <w:szCs w:val="28"/>
          <w:lang w:val="kk-KZ"/>
        </w:rPr>
        <w:t>(</w:t>
      </w:r>
      <w:r w:rsidRPr="00193F7F">
        <w:rPr>
          <w:rFonts w:ascii="Times New Roman" w:eastAsia="Calibri" w:hAnsi="Times New Roman" w:cs="Times New Roman"/>
          <w:bCs/>
          <w:sz w:val="28"/>
          <w:szCs w:val="28"/>
        </w:rPr>
        <w:t>Mining Rock Mass Rating</w:t>
      </w:r>
      <w:r w:rsidRPr="00193F7F">
        <w:rPr>
          <w:rFonts w:ascii="Times New Roman" w:eastAsia="Calibri" w:hAnsi="Times New Roman" w:cs="Times New Roman"/>
          <w:bCs/>
          <w:sz w:val="28"/>
          <w:szCs w:val="28"/>
          <w:lang w:val="kk-KZ"/>
        </w:rPr>
        <w:t>);</w:t>
      </w:r>
    </w:p>
    <w:p w14:paraId="477EAC8E" w14:textId="598B65B3" w:rsidR="00D62042" w:rsidRDefault="00D6204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ЖЗ – жарылғыш заттар</w:t>
      </w:r>
      <w:r w:rsidR="00B41152" w:rsidRPr="00193F7F">
        <w:rPr>
          <w:rFonts w:ascii="Times New Roman" w:eastAsia="Calibri" w:hAnsi="Times New Roman" w:cs="Times New Roman"/>
          <w:bCs/>
          <w:sz w:val="28"/>
          <w:szCs w:val="28"/>
          <w:lang w:val="kk-KZ"/>
        </w:rPr>
        <w:t>;</w:t>
      </w:r>
      <w:r w:rsidRPr="00193F7F">
        <w:rPr>
          <w:rFonts w:ascii="Times New Roman" w:eastAsia="Calibri" w:hAnsi="Times New Roman" w:cs="Times New Roman"/>
          <w:bCs/>
          <w:sz w:val="28"/>
          <w:szCs w:val="28"/>
          <w:lang w:val="kk-KZ"/>
        </w:rPr>
        <w:t xml:space="preserve"> </w:t>
      </w:r>
    </w:p>
    <w:p w14:paraId="53C97B50" w14:textId="3D13190A" w:rsidR="007A62DC" w:rsidRPr="00193F7F" w:rsidRDefault="007A62DC"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БЖЖ – бұрғылап-жару жұмыстары;</w:t>
      </w:r>
    </w:p>
    <w:p w14:paraId="61AEB028" w14:textId="19E1CEE3" w:rsidR="00D62042" w:rsidRPr="00193F7F" w:rsidRDefault="00D6204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ҰҰА</w:t>
      </w:r>
      <w:r w:rsidR="00B41152" w:rsidRPr="00193F7F">
        <w:rPr>
          <w:rFonts w:ascii="Times New Roman" w:eastAsia="Calibri" w:hAnsi="Times New Roman" w:cs="Times New Roman"/>
          <w:bCs/>
          <w:sz w:val="28"/>
          <w:szCs w:val="28"/>
          <w:lang w:val="kk-KZ"/>
        </w:rPr>
        <w:t xml:space="preserve"> – </w:t>
      </w:r>
      <w:r w:rsidRPr="00193F7F">
        <w:rPr>
          <w:rFonts w:ascii="Times New Roman" w:eastAsia="Calibri" w:hAnsi="Times New Roman" w:cs="Times New Roman"/>
          <w:bCs/>
          <w:sz w:val="28"/>
          <w:szCs w:val="28"/>
          <w:lang w:val="kk-KZ"/>
        </w:rPr>
        <w:t>Ұшқышсыз ұшу аппараттары</w:t>
      </w:r>
      <w:r w:rsidR="00B41152" w:rsidRPr="00193F7F">
        <w:rPr>
          <w:rFonts w:ascii="Times New Roman" w:eastAsia="Calibri" w:hAnsi="Times New Roman" w:cs="Times New Roman"/>
          <w:bCs/>
          <w:sz w:val="28"/>
          <w:szCs w:val="28"/>
          <w:lang w:val="kk-KZ"/>
        </w:rPr>
        <w:t>;</w:t>
      </w:r>
    </w:p>
    <w:p w14:paraId="03DC91C5" w14:textId="064C4EC1" w:rsidR="00B41152" w:rsidRPr="00193F7F" w:rsidRDefault="00B4115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ТКГАЖ –</w:t>
      </w:r>
      <w:r w:rsidRPr="00193F7F">
        <w:rPr>
          <w:rFonts w:ascii="Times New Roman" w:hAnsi="Times New Roman" w:cs="Times New Roman"/>
          <w:sz w:val="28"/>
          <w:szCs w:val="28"/>
          <w:lang w:val="kk-KZ"/>
        </w:rPr>
        <w:t xml:space="preserve"> </w:t>
      </w:r>
      <w:r w:rsidRPr="00193F7F">
        <w:rPr>
          <w:rFonts w:ascii="Times New Roman" w:eastAsia="Calibri" w:hAnsi="Times New Roman" w:cs="Times New Roman"/>
          <w:bCs/>
          <w:sz w:val="28"/>
          <w:szCs w:val="28"/>
          <w:lang w:val="kk-KZ"/>
        </w:rPr>
        <w:t>тау-кен-геологиялық ақпараттық жүйелер</w:t>
      </w:r>
      <w:r w:rsidR="00193F7F">
        <w:rPr>
          <w:rFonts w:ascii="Times New Roman" w:eastAsia="Calibri" w:hAnsi="Times New Roman" w:cs="Times New Roman"/>
          <w:bCs/>
          <w:sz w:val="28"/>
          <w:szCs w:val="28"/>
          <w:lang w:val="kk-KZ"/>
        </w:rPr>
        <w:t>;</w:t>
      </w:r>
    </w:p>
    <w:p w14:paraId="4252AF3D" w14:textId="1F55DF4C" w:rsidR="00B41152" w:rsidRPr="00193F7F" w:rsidRDefault="00B4115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 xml:space="preserve">GPS/GNSS – </w:t>
      </w:r>
      <w:r w:rsidR="00193F7F" w:rsidRPr="00193F7F">
        <w:rPr>
          <w:rFonts w:ascii="Times New Roman" w:eastAsia="Calibri" w:hAnsi="Times New Roman" w:cs="Times New Roman"/>
          <w:bCs/>
          <w:sz w:val="28"/>
          <w:szCs w:val="28"/>
          <w:lang w:val="kk-KZ"/>
        </w:rPr>
        <w:t>Жаһандық позициялау жүйесі/Жаһандық навигациялық спутниктік жүйе (Global Positioning System/G</w:t>
      </w:r>
      <w:r w:rsidRPr="00193F7F">
        <w:rPr>
          <w:rFonts w:ascii="Times New Roman" w:eastAsia="Calibri" w:hAnsi="Times New Roman" w:cs="Times New Roman"/>
          <w:bCs/>
          <w:sz w:val="28"/>
          <w:szCs w:val="28"/>
          <w:lang w:val="kk-KZ"/>
        </w:rPr>
        <w:t xml:space="preserve">lobal </w:t>
      </w:r>
      <w:r w:rsidR="00193F7F" w:rsidRPr="00193F7F">
        <w:rPr>
          <w:rFonts w:ascii="Times New Roman" w:eastAsia="Calibri" w:hAnsi="Times New Roman" w:cs="Times New Roman"/>
          <w:bCs/>
          <w:sz w:val="28"/>
          <w:szCs w:val="28"/>
          <w:lang w:val="kk-KZ"/>
        </w:rPr>
        <w:t>N</w:t>
      </w:r>
      <w:r w:rsidRPr="00193F7F">
        <w:rPr>
          <w:rFonts w:ascii="Times New Roman" w:eastAsia="Calibri" w:hAnsi="Times New Roman" w:cs="Times New Roman"/>
          <w:bCs/>
          <w:sz w:val="28"/>
          <w:szCs w:val="28"/>
          <w:lang w:val="kk-KZ"/>
        </w:rPr>
        <w:t xml:space="preserve">avigation </w:t>
      </w:r>
      <w:r w:rsidR="00193F7F" w:rsidRPr="00193F7F">
        <w:rPr>
          <w:rFonts w:ascii="Times New Roman" w:eastAsia="Calibri" w:hAnsi="Times New Roman" w:cs="Times New Roman"/>
          <w:bCs/>
          <w:sz w:val="28"/>
          <w:szCs w:val="28"/>
          <w:lang w:val="kk-KZ"/>
        </w:rPr>
        <w:t>S</w:t>
      </w:r>
      <w:r w:rsidRPr="00193F7F">
        <w:rPr>
          <w:rFonts w:ascii="Times New Roman" w:eastAsia="Calibri" w:hAnsi="Times New Roman" w:cs="Times New Roman"/>
          <w:bCs/>
          <w:sz w:val="28"/>
          <w:szCs w:val="28"/>
          <w:lang w:val="kk-KZ"/>
        </w:rPr>
        <w:t xml:space="preserve">atellite </w:t>
      </w:r>
      <w:r w:rsidR="00193F7F" w:rsidRPr="00193F7F">
        <w:rPr>
          <w:rFonts w:ascii="Times New Roman" w:eastAsia="Calibri" w:hAnsi="Times New Roman" w:cs="Times New Roman"/>
          <w:bCs/>
          <w:sz w:val="28"/>
          <w:szCs w:val="28"/>
          <w:lang w:val="kk-KZ"/>
        </w:rPr>
        <w:t>S</w:t>
      </w:r>
      <w:r w:rsidRPr="00193F7F">
        <w:rPr>
          <w:rFonts w:ascii="Times New Roman" w:eastAsia="Calibri" w:hAnsi="Times New Roman" w:cs="Times New Roman"/>
          <w:bCs/>
          <w:sz w:val="28"/>
          <w:szCs w:val="28"/>
          <w:lang w:val="kk-KZ"/>
        </w:rPr>
        <w:t>ystem</w:t>
      </w:r>
      <w:r w:rsidR="00193F7F" w:rsidRPr="00193F7F">
        <w:rPr>
          <w:rFonts w:ascii="Times New Roman" w:eastAsia="Calibri" w:hAnsi="Times New Roman" w:cs="Times New Roman"/>
          <w:bCs/>
          <w:sz w:val="28"/>
          <w:szCs w:val="28"/>
          <w:lang w:val="kk-KZ"/>
        </w:rPr>
        <w:t>)</w:t>
      </w:r>
      <w:r w:rsidR="00193F7F">
        <w:rPr>
          <w:rFonts w:ascii="Times New Roman" w:eastAsia="Calibri" w:hAnsi="Times New Roman" w:cs="Times New Roman"/>
          <w:bCs/>
          <w:sz w:val="28"/>
          <w:szCs w:val="28"/>
          <w:lang w:val="kk-KZ"/>
        </w:rPr>
        <w:t>;</w:t>
      </w:r>
    </w:p>
    <w:p w14:paraId="42538E49" w14:textId="3875EEC5" w:rsidR="00B41152" w:rsidRPr="00193F7F" w:rsidRDefault="00B4115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InSAR –</w:t>
      </w:r>
      <w:r w:rsidR="00193F7F" w:rsidRPr="00193F7F">
        <w:rPr>
          <w:rFonts w:ascii="Times New Roman" w:hAnsi="Times New Roman" w:cs="Times New Roman"/>
          <w:sz w:val="28"/>
          <w:szCs w:val="28"/>
          <w:lang w:val="kk-KZ"/>
        </w:rPr>
        <w:t xml:space="preserve"> Интерферометриялық синтетикалық апертуралы радар (</w:t>
      </w:r>
      <w:r w:rsidR="00193F7F" w:rsidRPr="00193F7F">
        <w:rPr>
          <w:rFonts w:ascii="Times New Roman" w:eastAsia="Calibri" w:hAnsi="Times New Roman" w:cs="Times New Roman"/>
          <w:bCs/>
          <w:sz w:val="28"/>
          <w:szCs w:val="28"/>
          <w:lang w:val="kk-KZ"/>
        </w:rPr>
        <w:t>Interferometric synthetic aperture radar)</w:t>
      </w:r>
      <w:r w:rsidR="00193F7F">
        <w:rPr>
          <w:rFonts w:ascii="Times New Roman" w:eastAsia="Calibri" w:hAnsi="Times New Roman" w:cs="Times New Roman"/>
          <w:bCs/>
          <w:sz w:val="28"/>
          <w:szCs w:val="28"/>
          <w:lang w:val="kk-KZ"/>
        </w:rPr>
        <w:t>;</w:t>
      </w:r>
    </w:p>
    <w:p w14:paraId="2000B34D" w14:textId="50EB7974" w:rsidR="00B41152" w:rsidRPr="00193F7F" w:rsidRDefault="00B41152" w:rsidP="00AB0579">
      <w:pPr>
        <w:spacing w:after="0" w:line="240" w:lineRule="auto"/>
        <w:ind w:firstLine="426"/>
        <w:jc w:val="both"/>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t>ЖЛС – жерүсті лазерлік сканерлеу.</w:t>
      </w:r>
    </w:p>
    <w:p w14:paraId="7D898C99" w14:textId="20E3B2DC" w:rsidR="00C91749" w:rsidRPr="00193F7F" w:rsidRDefault="00C91749" w:rsidP="00AB0579">
      <w:pPr>
        <w:rPr>
          <w:rFonts w:ascii="Times New Roman" w:eastAsia="Calibri" w:hAnsi="Times New Roman" w:cs="Times New Roman"/>
          <w:bCs/>
          <w:sz w:val="28"/>
          <w:szCs w:val="28"/>
          <w:lang w:val="kk-KZ"/>
        </w:rPr>
      </w:pPr>
      <w:r w:rsidRPr="00193F7F">
        <w:rPr>
          <w:rFonts w:ascii="Times New Roman" w:eastAsia="Calibri" w:hAnsi="Times New Roman" w:cs="Times New Roman"/>
          <w:bCs/>
          <w:sz w:val="28"/>
          <w:szCs w:val="28"/>
          <w:lang w:val="kk-KZ"/>
        </w:rPr>
        <w:br w:type="page"/>
      </w:r>
    </w:p>
    <w:p w14:paraId="7060FE01" w14:textId="32D7D566" w:rsidR="00952F20" w:rsidRPr="00CF1D29" w:rsidRDefault="00CF1D29" w:rsidP="00AB0579">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КІРІСПЕ</w:t>
      </w:r>
    </w:p>
    <w:p w14:paraId="53FD67FE" w14:textId="77777777" w:rsidR="00952F20" w:rsidRPr="00910FEB" w:rsidRDefault="00952F20" w:rsidP="00AB0579">
      <w:pPr>
        <w:spacing w:after="0" w:line="240" w:lineRule="auto"/>
        <w:rPr>
          <w:rFonts w:ascii="Times New Roman" w:eastAsia="Calibri" w:hAnsi="Times New Roman" w:cs="Times New Roman"/>
          <w:b/>
          <w:sz w:val="28"/>
          <w:szCs w:val="28"/>
          <w:lang w:val="kk-KZ"/>
        </w:rPr>
      </w:pPr>
    </w:p>
    <w:p w14:paraId="02B01D37" w14:textId="77777777" w:rsidR="002D04D5" w:rsidRPr="00826F42" w:rsidRDefault="002D04D5" w:rsidP="002D04D5">
      <w:pPr>
        <w:pStyle w:val="a5"/>
        <w:ind w:left="0" w:firstLine="426"/>
        <w:jc w:val="both"/>
        <w:rPr>
          <w:rFonts w:eastAsia="Calibri"/>
          <w:bCs/>
          <w:sz w:val="28"/>
          <w:szCs w:val="28"/>
          <w:lang w:val="kk-KZ"/>
        </w:rPr>
      </w:pPr>
      <w:bookmarkStart w:id="25" w:name="_Hlk194437936"/>
      <w:bookmarkStart w:id="26" w:name="_Hlk229613579"/>
      <w:r w:rsidRPr="00F66EF9">
        <w:rPr>
          <w:rFonts w:eastAsia="Calibri"/>
          <w:b/>
          <w:sz w:val="28"/>
          <w:szCs w:val="28"/>
          <w:lang w:val="kk-KZ"/>
        </w:rPr>
        <w:t>Зерттеу</w:t>
      </w:r>
      <w:r>
        <w:rPr>
          <w:rFonts w:eastAsia="Calibri"/>
          <w:b/>
          <w:sz w:val="28"/>
          <w:szCs w:val="28"/>
          <w:lang w:val="kk-KZ"/>
        </w:rPr>
        <w:t>дің</w:t>
      </w:r>
      <w:r w:rsidRPr="00F66EF9">
        <w:rPr>
          <w:rFonts w:eastAsia="Calibri"/>
          <w:b/>
          <w:sz w:val="28"/>
          <w:szCs w:val="28"/>
          <w:lang w:val="kk-KZ"/>
        </w:rPr>
        <w:t xml:space="preserve"> </w:t>
      </w:r>
      <w:r>
        <w:rPr>
          <w:rFonts w:eastAsia="Calibri"/>
          <w:b/>
          <w:sz w:val="28"/>
          <w:szCs w:val="28"/>
          <w:lang w:val="kk-KZ"/>
        </w:rPr>
        <w:t>өзектілігі</w:t>
      </w:r>
      <w:r w:rsidRPr="00910FEB">
        <w:rPr>
          <w:rFonts w:eastAsia="Calibri"/>
          <w:b/>
          <w:sz w:val="28"/>
          <w:szCs w:val="28"/>
          <w:lang w:val="kk-KZ"/>
        </w:rPr>
        <w:t xml:space="preserve">. </w:t>
      </w:r>
      <w:bookmarkStart w:id="27" w:name="_Hlk229610316"/>
      <w:bookmarkEnd w:id="25"/>
      <w:r w:rsidRPr="00826F42">
        <w:rPr>
          <w:rFonts w:eastAsia="Calibri"/>
          <w:bCs/>
          <w:sz w:val="28"/>
          <w:szCs w:val="28"/>
          <w:lang w:val="kk-KZ"/>
        </w:rPr>
        <w:t>Қазақстан Республикасында ашық тау-кен өндірісінің одан әрі қарқынды дамуы кен орындарының неғұрлым терең қабаттарын игерумен және қиябеттердің едәуір тік бұрышпен қалыптасуымен сипатталады. Бұл Кентөбе, Бозшакөл, Үшқатын, Ақтоғай және т.б. ірі кен орындарын игеру тәжірибесімен расталады, мұнда тау-кен жұмыстарының тереңдігі 150-200 м-ден асады, ал игерудің жобалық белгілері 300-500 м және одан да жоғары мәндерге жетеді. Осындай кен орындарын ашық тәсілмен игеру қиябеттер орнықтылығының бұзылу қаупінің артуымен байланысты, және де тау жыныстарының жарықшақтылығы, сілемнің жоғары суға қанығуы және геотехникалық зерттеулер негізінде қиябеттерді қалыптастыру мен бортмаңайы аймақтардың тұрақтылығын қамтамасыз ету бойынша қосымша іс-шараларды орындау қажеттілігін туындатады.</w:t>
      </w:r>
    </w:p>
    <w:p w14:paraId="395D82D9" w14:textId="77777777" w:rsidR="002D04D5" w:rsidRPr="00826F42" w:rsidRDefault="002D04D5" w:rsidP="002D04D5">
      <w:pPr>
        <w:pStyle w:val="a5"/>
        <w:ind w:left="0" w:firstLine="426"/>
        <w:jc w:val="both"/>
        <w:rPr>
          <w:rFonts w:eastAsia="Calibri"/>
          <w:bCs/>
          <w:sz w:val="28"/>
          <w:szCs w:val="28"/>
          <w:lang w:val="kk-KZ"/>
        </w:rPr>
      </w:pPr>
      <w:r w:rsidRPr="00826F42">
        <w:rPr>
          <w:rFonts w:eastAsia="Calibri"/>
          <w:bCs/>
          <w:sz w:val="28"/>
          <w:szCs w:val="28"/>
          <w:lang w:val="kk-KZ"/>
        </w:rPr>
        <w:t xml:space="preserve">Карьердің кемерлер мен беткейлер қиябеттерінің параметрлерін негіздеу кезіндегі негізгі мәселелердің бірі – геомеханикалық процестердің жеткілікті зерттелмеуі және қолданыстағы есептеу </w:t>
      </w:r>
      <w:r>
        <w:rPr>
          <w:rFonts w:eastAsia="Calibri"/>
          <w:bCs/>
          <w:sz w:val="28"/>
          <w:szCs w:val="28"/>
          <w:lang w:val="kk-KZ"/>
        </w:rPr>
        <w:t>үлгіл</w:t>
      </w:r>
      <w:r w:rsidRPr="00826F42">
        <w:rPr>
          <w:rFonts w:eastAsia="Calibri"/>
          <w:bCs/>
          <w:sz w:val="28"/>
          <w:szCs w:val="28"/>
          <w:lang w:val="kk-KZ"/>
        </w:rPr>
        <w:t>ерінде сілемнің кернеулі-деформацияланған күйінің толық көрініс таппауы болып табылады.</w:t>
      </w:r>
    </w:p>
    <w:p w14:paraId="53719DB1" w14:textId="77777777" w:rsidR="002D04D5" w:rsidRPr="00826F42" w:rsidRDefault="002D04D5" w:rsidP="002D04D5">
      <w:pPr>
        <w:pStyle w:val="a5"/>
        <w:ind w:left="0" w:firstLine="426"/>
        <w:jc w:val="both"/>
        <w:rPr>
          <w:rFonts w:eastAsia="Calibri"/>
          <w:bCs/>
          <w:sz w:val="28"/>
          <w:szCs w:val="28"/>
          <w:lang w:val="kk-KZ"/>
        </w:rPr>
      </w:pPr>
      <w:r w:rsidRPr="00826F42">
        <w:rPr>
          <w:rFonts w:eastAsia="Calibri"/>
          <w:bCs/>
          <w:sz w:val="28"/>
          <w:szCs w:val="28"/>
          <w:lang w:val="kk-KZ"/>
        </w:rPr>
        <w:t xml:space="preserve">Берілген міндетті шешудің басты шарттың бірі – кемерлер мен беткейлер қиябеттерінің орнықтылығына геомеханикалық мониторинг жүргізу жүйесін ұйымдастыра отырып, карьердің геологиялық-геомеханикалық </w:t>
      </w:r>
      <w:r>
        <w:rPr>
          <w:rFonts w:eastAsia="Calibri"/>
          <w:bCs/>
          <w:sz w:val="28"/>
          <w:szCs w:val="28"/>
          <w:lang w:val="kk-KZ"/>
        </w:rPr>
        <w:t>үлгісін</w:t>
      </w:r>
      <w:r w:rsidRPr="00826F42">
        <w:rPr>
          <w:rFonts w:eastAsia="Calibri"/>
          <w:bCs/>
          <w:sz w:val="28"/>
          <w:szCs w:val="28"/>
          <w:lang w:val="kk-KZ"/>
        </w:rPr>
        <w:t xml:space="preserve"> әзірлеу болып табылады. Бұл жүйе тау-кен жұмыстарын жоспарлау кезінде геотехникалық тәуекелдерді болжауға, өндіріс үдерсітерін оңтайландыруға және тау-кен сілеміне техногендік әсерді азайтуға мүмкіндік береді. Мониторинг бақылау бекеттерінің желісін құруды, заманауи жоғары дәлдікті өлшеу әдістері мен аспатарын таңдауды, бақылу нәтижелерін математикалық өңдеуді және карьердің кемерлер мен борттар қиябеттерінің орнықтылық күйін талдау мен болжауды қамтиды. </w:t>
      </w:r>
    </w:p>
    <w:p w14:paraId="48BB7E7F" w14:textId="77777777" w:rsidR="002D04D5" w:rsidRDefault="002D04D5" w:rsidP="002D04D5">
      <w:pPr>
        <w:pStyle w:val="a5"/>
        <w:ind w:left="0" w:firstLine="426"/>
        <w:jc w:val="both"/>
        <w:rPr>
          <w:rFonts w:eastAsia="Calibri"/>
          <w:bCs/>
          <w:sz w:val="28"/>
          <w:szCs w:val="28"/>
          <w:lang w:val="kk-KZ"/>
        </w:rPr>
      </w:pPr>
      <w:r w:rsidRPr="00826F42">
        <w:rPr>
          <w:rFonts w:eastAsia="Calibri"/>
          <w:bCs/>
          <w:sz w:val="28"/>
          <w:szCs w:val="28"/>
          <w:lang w:val="kk-KZ"/>
        </w:rPr>
        <w:t>Осылайша, ашық тәсілмен тау-кен жұмыстарын жүргізу кезіндегі шекті жиек аймақтың өңделуіне арналған бұрғылау-жару технологиялық шешімдерді жетілдіру арқылы тау жыныстары сілемінің тұрақтылық параметрлерін геомеханикалық негіздеу тау-кен өндірісінің геомеханикалық сүйемелдеу сапасын арттыруға мүмкіндік береді. Бұл қазіргі кезде өзекті ғылыми әрі тәжірибелік міндеттердің бірі болып табылады.</w:t>
      </w:r>
    </w:p>
    <w:p w14:paraId="5BF096E4" w14:textId="1AA4325C" w:rsidR="002D04D5" w:rsidRPr="00DA1EB6" w:rsidRDefault="002D04D5" w:rsidP="002D04D5">
      <w:pPr>
        <w:pStyle w:val="a5"/>
        <w:ind w:left="0" w:firstLine="426"/>
        <w:jc w:val="both"/>
        <w:rPr>
          <w:rFonts w:eastAsia="Calibri"/>
          <w:sz w:val="28"/>
          <w:szCs w:val="28"/>
          <w:lang w:val="kk-KZ"/>
        </w:rPr>
      </w:pPr>
      <w:bookmarkStart w:id="28" w:name="_Hlk229612274"/>
      <w:bookmarkEnd w:id="27"/>
      <w:r w:rsidRPr="004B65DB">
        <w:rPr>
          <w:rFonts w:eastAsia="Calibri"/>
          <w:b/>
          <w:bCs/>
          <w:sz w:val="28"/>
          <w:szCs w:val="28"/>
          <w:lang w:val="kk-KZ"/>
        </w:rPr>
        <w:t xml:space="preserve">Диссертациялық жұмыстың </w:t>
      </w:r>
      <w:r w:rsidRPr="00DA1EB6">
        <w:rPr>
          <w:rFonts w:eastAsia="Calibri"/>
          <w:b/>
          <w:bCs/>
          <w:sz w:val="28"/>
          <w:szCs w:val="28"/>
          <w:lang w:val="kk-KZ"/>
        </w:rPr>
        <w:t>мақсаты</w:t>
      </w:r>
      <w:r w:rsidRPr="00DA1EB6">
        <w:rPr>
          <w:rFonts w:eastAsia="Calibri"/>
          <w:sz w:val="28"/>
          <w:szCs w:val="28"/>
          <w:lang w:val="kk-KZ"/>
        </w:rPr>
        <w:t xml:space="preserve"> – </w:t>
      </w:r>
      <w:r w:rsidRPr="005612C1">
        <w:rPr>
          <w:rFonts w:eastAsia="Calibri"/>
          <w:sz w:val="28"/>
          <w:szCs w:val="28"/>
          <w:lang w:val="kk-KZ"/>
        </w:rPr>
        <w:t xml:space="preserve">карьер борттары тұрақтылығын </w:t>
      </w:r>
      <w:r>
        <w:rPr>
          <w:rFonts w:eastAsia="Calibri"/>
          <w:sz w:val="28"/>
          <w:szCs w:val="28"/>
          <w:lang w:val="kk-KZ"/>
        </w:rPr>
        <w:t>цифрлық</w:t>
      </w:r>
      <w:r w:rsidRPr="005612C1">
        <w:rPr>
          <w:rFonts w:eastAsia="Calibri"/>
          <w:sz w:val="28"/>
          <w:szCs w:val="28"/>
          <w:lang w:val="kk-KZ"/>
        </w:rPr>
        <w:t xml:space="preserve"> геологиялық-геомеханикалық </w:t>
      </w:r>
      <w:r>
        <w:rPr>
          <w:rFonts w:eastAsia="Calibri"/>
          <w:sz w:val="28"/>
          <w:szCs w:val="28"/>
          <w:lang w:val="kk-KZ"/>
        </w:rPr>
        <w:t>үлгілеу</w:t>
      </w:r>
      <w:r w:rsidRPr="005612C1">
        <w:rPr>
          <w:rFonts w:eastAsia="Calibri"/>
          <w:sz w:val="28"/>
          <w:szCs w:val="28"/>
          <w:lang w:val="kk-KZ"/>
        </w:rPr>
        <w:t xml:space="preserve"> негізінде бұрғылау-жару жұмыстарының </w:t>
      </w:r>
      <w:r>
        <w:rPr>
          <w:rFonts w:eastAsia="Calibri"/>
          <w:bCs/>
          <w:sz w:val="28"/>
          <w:szCs w:val="28"/>
          <w:lang w:val="kk-KZ"/>
        </w:rPr>
        <w:t>параметрлері</w:t>
      </w:r>
      <w:r w:rsidRPr="00F66EF9">
        <w:rPr>
          <w:rFonts w:eastAsia="Calibri"/>
          <w:bCs/>
          <w:sz w:val="28"/>
          <w:szCs w:val="28"/>
          <w:lang w:val="kk-KZ"/>
        </w:rPr>
        <w:t xml:space="preserve">н </w:t>
      </w:r>
      <w:r w:rsidRPr="005612C1">
        <w:rPr>
          <w:rFonts w:eastAsia="Calibri"/>
          <w:sz w:val="28"/>
          <w:szCs w:val="28"/>
          <w:lang w:val="kk-KZ"/>
        </w:rPr>
        <w:t xml:space="preserve">жетілдіру арқылы кен орнының </w:t>
      </w:r>
      <w:r w:rsidRPr="00DA1EB6">
        <w:rPr>
          <w:rFonts w:eastAsia="Calibri"/>
          <w:sz w:val="28"/>
          <w:szCs w:val="28"/>
          <w:lang w:val="kk-KZ"/>
        </w:rPr>
        <w:t>жиек сілемін</w:t>
      </w:r>
      <w:r w:rsidR="008066AD">
        <w:rPr>
          <w:rFonts w:eastAsia="Calibri"/>
          <w:sz w:val="28"/>
          <w:szCs w:val="28"/>
          <w:lang w:val="kk-KZ"/>
        </w:rPr>
        <w:t>-</w:t>
      </w:r>
      <w:r w:rsidRPr="00DA1EB6">
        <w:rPr>
          <w:rFonts w:eastAsia="Calibri"/>
          <w:sz w:val="28"/>
          <w:szCs w:val="28"/>
          <w:lang w:val="kk-KZ"/>
        </w:rPr>
        <w:t>дегі темір кен қорын</w:t>
      </w:r>
      <w:r w:rsidRPr="005612C1">
        <w:rPr>
          <w:rFonts w:eastAsia="Calibri"/>
          <w:sz w:val="28"/>
          <w:szCs w:val="28"/>
          <w:lang w:val="kk-KZ"/>
        </w:rPr>
        <w:t xml:space="preserve"> ұтымды</w:t>
      </w:r>
      <w:r>
        <w:rPr>
          <w:rFonts w:eastAsia="Calibri"/>
          <w:sz w:val="28"/>
          <w:szCs w:val="28"/>
          <w:lang w:val="kk-KZ"/>
        </w:rPr>
        <w:t xml:space="preserve"> </w:t>
      </w:r>
      <w:r w:rsidR="008066AD">
        <w:rPr>
          <w:rFonts w:eastAsia="Calibri"/>
          <w:sz w:val="28"/>
          <w:szCs w:val="28"/>
          <w:lang w:val="kk-KZ"/>
        </w:rPr>
        <w:t>әрі</w:t>
      </w:r>
      <w:r>
        <w:rPr>
          <w:rFonts w:eastAsia="Calibri"/>
          <w:sz w:val="28"/>
          <w:szCs w:val="28"/>
          <w:lang w:val="kk-KZ"/>
        </w:rPr>
        <w:t xml:space="preserve"> қауіпсіз</w:t>
      </w:r>
      <w:r w:rsidRPr="005612C1">
        <w:rPr>
          <w:rFonts w:eastAsia="Calibri"/>
          <w:sz w:val="28"/>
          <w:szCs w:val="28"/>
          <w:lang w:val="kk-KZ"/>
        </w:rPr>
        <w:t xml:space="preserve"> игеруді ғылыми тұрғыдан негіздеу.</w:t>
      </w:r>
    </w:p>
    <w:p w14:paraId="37D990FB" w14:textId="77777777" w:rsidR="002D04D5" w:rsidRPr="004B65DB" w:rsidRDefault="002D04D5" w:rsidP="002D04D5">
      <w:pPr>
        <w:spacing w:after="0" w:line="240" w:lineRule="auto"/>
        <w:ind w:firstLine="426"/>
        <w:jc w:val="both"/>
        <w:rPr>
          <w:rFonts w:ascii="Times New Roman" w:hAnsi="Times New Roman"/>
          <w:b/>
          <w:bCs/>
          <w:sz w:val="28"/>
          <w:szCs w:val="28"/>
          <w:lang w:val="kk-KZ"/>
        </w:rPr>
      </w:pPr>
      <w:r w:rsidRPr="004B65DB">
        <w:rPr>
          <w:rFonts w:ascii="Times New Roman" w:hAnsi="Times New Roman"/>
          <w:b/>
          <w:bCs/>
          <w:sz w:val="28"/>
          <w:szCs w:val="28"/>
          <w:lang w:val="kk-KZ"/>
        </w:rPr>
        <w:t>Қойылған мақсатқа жету үшін келесі міндеттер анықталды:</w:t>
      </w:r>
    </w:p>
    <w:p w14:paraId="309BB318" w14:textId="667344A1" w:rsidR="002D04D5" w:rsidRPr="00910FEB" w:rsidRDefault="002D04D5" w:rsidP="002D04D5">
      <w:pPr>
        <w:spacing w:after="0" w:line="240" w:lineRule="auto"/>
        <w:ind w:firstLine="426"/>
        <w:jc w:val="both"/>
        <w:rPr>
          <w:rFonts w:ascii="Times New Roman" w:hAnsi="Times New Roman"/>
          <w:sz w:val="28"/>
          <w:szCs w:val="28"/>
          <w:lang w:val="kk-KZ"/>
        </w:rPr>
      </w:pPr>
      <w:r w:rsidRPr="00910FEB">
        <w:rPr>
          <w:rFonts w:ascii="Times New Roman" w:hAnsi="Times New Roman"/>
          <w:sz w:val="28"/>
          <w:szCs w:val="28"/>
          <w:lang w:val="kk-KZ"/>
        </w:rPr>
        <w:t xml:space="preserve">- </w:t>
      </w:r>
      <w:r w:rsidRPr="00E6314B">
        <w:rPr>
          <w:rFonts w:ascii="Times New Roman" w:hAnsi="Times New Roman"/>
          <w:sz w:val="28"/>
          <w:szCs w:val="28"/>
          <w:lang w:val="kk-KZ"/>
        </w:rPr>
        <w:t>бұрғылау-жару жұмыстарының технологиялық шешімдеріне және аспап</w:t>
      </w:r>
      <w:r w:rsidR="008066AD">
        <w:rPr>
          <w:rFonts w:ascii="Times New Roman" w:hAnsi="Times New Roman"/>
          <w:sz w:val="28"/>
          <w:szCs w:val="28"/>
          <w:lang w:val="kk-KZ"/>
        </w:rPr>
        <w:t>-</w:t>
      </w:r>
      <w:r w:rsidRPr="00E6314B">
        <w:rPr>
          <w:rFonts w:ascii="Times New Roman" w:hAnsi="Times New Roman"/>
          <w:sz w:val="28"/>
          <w:szCs w:val="28"/>
          <w:lang w:val="kk-KZ"/>
        </w:rPr>
        <w:t xml:space="preserve">тық мониторинг қолдану арқылы карьер </w:t>
      </w:r>
      <w:r>
        <w:rPr>
          <w:rFonts w:ascii="Times New Roman" w:hAnsi="Times New Roman"/>
          <w:sz w:val="28"/>
          <w:szCs w:val="28"/>
          <w:lang w:val="kk-KZ"/>
        </w:rPr>
        <w:t>борттарының</w:t>
      </w:r>
      <w:r w:rsidRPr="00E6314B">
        <w:rPr>
          <w:rFonts w:ascii="Times New Roman" w:hAnsi="Times New Roman"/>
          <w:sz w:val="28"/>
          <w:szCs w:val="28"/>
          <w:lang w:val="kk-KZ"/>
        </w:rPr>
        <w:t xml:space="preserve"> тұрақтылығын қамта</w:t>
      </w:r>
      <w:r w:rsidR="008066AD">
        <w:rPr>
          <w:rFonts w:ascii="Times New Roman" w:hAnsi="Times New Roman"/>
          <w:sz w:val="28"/>
          <w:szCs w:val="28"/>
          <w:lang w:val="kk-KZ"/>
        </w:rPr>
        <w:t>-</w:t>
      </w:r>
      <w:r w:rsidRPr="00E6314B">
        <w:rPr>
          <w:rFonts w:ascii="Times New Roman" w:hAnsi="Times New Roman"/>
          <w:sz w:val="28"/>
          <w:szCs w:val="28"/>
          <w:lang w:val="kk-KZ"/>
        </w:rPr>
        <w:t>масыз ету әдістері</w:t>
      </w:r>
      <w:r>
        <w:rPr>
          <w:rFonts w:ascii="Times New Roman" w:hAnsi="Times New Roman"/>
          <w:sz w:val="28"/>
          <w:szCs w:val="28"/>
          <w:lang w:val="kk-KZ"/>
        </w:rPr>
        <w:t xml:space="preserve">не </w:t>
      </w:r>
      <w:r w:rsidRPr="00910FEB">
        <w:rPr>
          <w:rFonts w:ascii="Times New Roman" w:hAnsi="Times New Roman"/>
          <w:sz w:val="28"/>
          <w:szCs w:val="28"/>
          <w:lang w:val="kk-KZ"/>
        </w:rPr>
        <w:t>отандық және шетелдік әдеби дереккөздерге шолу;</w:t>
      </w:r>
    </w:p>
    <w:p w14:paraId="60326540" w14:textId="77777777" w:rsidR="002D04D5" w:rsidRPr="00910FEB" w:rsidRDefault="002D04D5" w:rsidP="002D04D5">
      <w:pPr>
        <w:spacing w:after="0" w:line="240" w:lineRule="auto"/>
        <w:ind w:firstLine="426"/>
        <w:jc w:val="both"/>
        <w:rPr>
          <w:rFonts w:ascii="Times New Roman" w:hAnsi="Times New Roman"/>
          <w:sz w:val="28"/>
          <w:szCs w:val="28"/>
          <w:lang w:val="kk-KZ"/>
        </w:rPr>
      </w:pPr>
      <w:r w:rsidRPr="00910FEB">
        <w:rPr>
          <w:rFonts w:ascii="Times New Roman" w:hAnsi="Times New Roman"/>
          <w:sz w:val="28"/>
          <w:szCs w:val="28"/>
          <w:lang w:val="kk-KZ"/>
        </w:rPr>
        <w:t xml:space="preserve">- Кентөбе темір </w:t>
      </w:r>
      <w:r w:rsidRPr="00E6314B">
        <w:rPr>
          <w:rFonts w:ascii="Times New Roman" w:hAnsi="Times New Roman"/>
          <w:sz w:val="28"/>
          <w:szCs w:val="28"/>
          <w:lang w:val="kk-KZ"/>
        </w:rPr>
        <w:t xml:space="preserve">кен орны деректері негізінде </w:t>
      </w:r>
      <w:r w:rsidRPr="00910FEB">
        <w:rPr>
          <w:rFonts w:ascii="Times New Roman" w:hAnsi="Times New Roman"/>
          <w:sz w:val="28"/>
          <w:szCs w:val="28"/>
          <w:lang w:val="kk-KZ"/>
        </w:rPr>
        <w:t>геологиялық-геомеханикалық үлгіні дайындау;</w:t>
      </w:r>
    </w:p>
    <w:p w14:paraId="086337AC" w14:textId="77777777" w:rsidR="002D04D5" w:rsidRPr="00910FEB" w:rsidRDefault="002D04D5" w:rsidP="002D04D5">
      <w:pPr>
        <w:spacing w:after="0" w:line="240" w:lineRule="auto"/>
        <w:ind w:firstLine="426"/>
        <w:jc w:val="both"/>
        <w:rPr>
          <w:rFonts w:ascii="Times New Roman" w:hAnsi="Times New Roman"/>
          <w:sz w:val="28"/>
          <w:szCs w:val="28"/>
          <w:lang w:val="kk-KZ"/>
        </w:rPr>
      </w:pPr>
      <w:r w:rsidRPr="00910FEB">
        <w:rPr>
          <w:rFonts w:ascii="Times New Roman" w:hAnsi="Times New Roman"/>
          <w:sz w:val="28"/>
          <w:szCs w:val="28"/>
          <w:lang w:val="kk-KZ"/>
        </w:rPr>
        <w:t xml:space="preserve">- әзірленген геологиялық-геомеханикалық үлгі негізінде </w:t>
      </w:r>
      <w:r>
        <w:rPr>
          <w:rFonts w:ascii="Times New Roman" w:hAnsi="Times New Roman"/>
          <w:sz w:val="28"/>
          <w:szCs w:val="28"/>
          <w:lang w:val="kk-KZ"/>
        </w:rPr>
        <w:t>борттардың</w:t>
      </w:r>
      <w:r w:rsidRPr="00910FEB">
        <w:rPr>
          <w:rFonts w:ascii="Times New Roman" w:hAnsi="Times New Roman"/>
          <w:sz w:val="28"/>
          <w:szCs w:val="28"/>
          <w:lang w:val="kk-KZ"/>
        </w:rPr>
        <w:t xml:space="preserve"> </w:t>
      </w:r>
      <w:r>
        <w:rPr>
          <w:rFonts w:ascii="Times New Roman" w:hAnsi="Times New Roman"/>
          <w:sz w:val="28"/>
          <w:szCs w:val="28"/>
          <w:lang w:val="kk-KZ"/>
        </w:rPr>
        <w:t>орнық</w:t>
      </w:r>
      <w:r w:rsidRPr="00910FEB">
        <w:rPr>
          <w:rFonts w:ascii="Times New Roman" w:hAnsi="Times New Roman"/>
          <w:sz w:val="28"/>
          <w:szCs w:val="28"/>
          <w:lang w:val="kk-KZ"/>
        </w:rPr>
        <w:t>тылығын бағалау мақсатында</w:t>
      </w:r>
      <w:r>
        <w:rPr>
          <w:rFonts w:ascii="Times New Roman" w:hAnsi="Times New Roman"/>
          <w:sz w:val="28"/>
          <w:szCs w:val="28"/>
          <w:lang w:val="kk-KZ"/>
        </w:rPr>
        <w:t>ғы</w:t>
      </w:r>
      <w:r w:rsidRPr="00910FEB">
        <w:rPr>
          <w:rFonts w:ascii="Times New Roman" w:hAnsi="Times New Roman"/>
          <w:sz w:val="28"/>
          <w:szCs w:val="28"/>
          <w:lang w:val="kk-KZ"/>
        </w:rPr>
        <w:t xml:space="preserve"> теориялық зерттеулер жүргізу;</w:t>
      </w:r>
    </w:p>
    <w:p w14:paraId="615B78C8" w14:textId="77777777" w:rsidR="002D04D5" w:rsidRPr="00910FEB" w:rsidRDefault="002D04D5" w:rsidP="002D04D5">
      <w:pPr>
        <w:spacing w:after="0" w:line="240" w:lineRule="auto"/>
        <w:ind w:firstLine="426"/>
        <w:jc w:val="both"/>
        <w:rPr>
          <w:rFonts w:ascii="Times New Roman" w:hAnsi="Times New Roman"/>
          <w:sz w:val="28"/>
          <w:szCs w:val="28"/>
          <w:lang w:val="kk-KZ"/>
        </w:rPr>
      </w:pPr>
      <w:r w:rsidRPr="00910FEB">
        <w:rPr>
          <w:rFonts w:ascii="Times New Roman" w:hAnsi="Times New Roman"/>
          <w:sz w:val="28"/>
          <w:szCs w:val="28"/>
          <w:lang w:val="kk-KZ"/>
        </w:rPr>
        <w:t xml:space="preserve">- </w:t>
      </w:r>
      <w:r w:rsidRPr="00E6314B">
        <w:rPr>
          <w:rFonts w:ascii="Times New Roman" w:hAnsi="Times New Roman"/>
          <w:sz w:val="28"/>
          <w:szCs w:val="28"/>
          <w:lang w:val="kk-KZ"/>
        </w:rPr>
        <w:t>тау жыныстарының физика-механикалық қасиеттерін және жарылыс</w:t>
      </w:r>
      <w:r>
        <w:rPr>
          <w:rFonts w:ascii="Times New Roman" w:hAnsi="Times New Roman"/>
          <w:sz w:val="28"/>
          <w:szCs w:val="28"/>
          <w:lang w:val="kk-KZ"/>
        </w:rPr>
        <w:t>-</w:t>
      </w:r>
      <w:r w:rsidRPr="00E6314B">
        <w:rPr>
          <w:rFonts w:ascii="Times New Roman" w:hAnsi="Times New Roman"/>
          <w:sz w:val="28"/>
          <w:szCs w:val="28"/>
          <w:lang w:val="kk-KZ"/>
        </w:rPr>
        <w:t xml:space="preserve">тардың сейсмикалық әсерін ескере отырып, бұрғылау-жару жұмыстары </w:t>
      </w:r>
      <w:r>
        <w:rPr>
          <w:rFonts w:ascii="Times New Roman" w:eastAsia="Calibri" w:hAnsi="Times New Roman" w:cs="Times New Roman"/>
          <w:bCs/>
          <w:sz w:val="28"/>
          <w:szCs w:val="28"/>
          <w:lang w:val="kk-KZ"/>
        </w:rPr>
        <w:t>параметрлері</w:t>
      </w:r>
      <w:r w:rsidRPr="00F66EF9">
        <w:rPr>
          <w:rFonts w:ascii="Times New Roman" w:eastAsia="Calibri" w:hAnsi="Times New Roman" w:cs="Times New Roman"/>
          <w:bCs/>
          <w:sz w:val="28"/>
          <w:szCs w:val="28"/>
          <w:lang w:val="kk-KZ"/>
        </w:rPr>
        <w:t xml:space="preserve">н </w:t>
      </w:r>
      <w:r w:rsidRPr="00E6314B">
        <w:rPr>
          <w:rFonts w:ascii="Times New Roman" w:hAnsi="Times New Roman"/>
          <w:sz w:val="28"/>
          <w:szCs w:val="28"/>
          <w:lang w:val="kk-KZ"/>
        </w:rPr>
        <w:t>негіздеу;</w:t>
      </w:r>
    </w:p>
    <w:p w14:paraId="0D356C72" w14:textId="77777777" w:rsidR="002D04D5" w:rsidRPr="00910FEB" w:rsidRDefault="002D04D5" w:rsidP="002D04D5">
      <w:pPr>
        <w:spacing w:after="0" w:line="240" w:lineRule="auto"/>
        <w:ind w:firstLine="426"/>
        <w:jc w:val="both"/>
        <w:rPr>
          <w:rFonts w:ascii="Times New Roman" w:hAnsi="Times New Roman"/>
          <w:sz w:val="28"/>
          <w:szCs w:val="28"/>
          <w:lang w:val="kk-KZ"/>
        </w:rPr>
      </w:pPr>
      <w:r w:rsidRPr="00910FEB">
        <w:rPr>
          <w:rFonts w:ascii="Times New Roman" w:hAnsi="Times New Roman"/>
          <w:sz w:val="28"/>
          <w:szCs w:val="28"/>
          <w:lang w:val="kk-KZ"/>
        </w:rPr>
        <w:t xml:space="preserve">- карьер </w:t>
      </w:r>
      <w:r>
        <w:rPr>
          <w:rFonts w:ascii="Times New Roman" w:hAnsi="Times New Roman"/>
          <w:sz w:val="28"/>
          <w:szCs w:val="28"/>
          <w:lang w:val="kk-KZ"/>
        </w:rPr>
        <w:t>борттарының</w:t>
      </w:r>
      <w:r w:rsidRPr="00910FEB">
        <w:rPr>
          <w:rFonts w:ascii="Times New Roman" w:hAnsi="Times New Roman"/>
          <w:sz w:val="28"/>
          <w:szCs w:val="28"/>
          <w:lang w:val="kk-KZ"/>
        </w:rPr>
        <w:t xml:space="preserve"> жағдайын </w:t>
      </w:r>
      <w:r w:rsidRPr="00E6314B">
        <w:rPr>
          <w:rFonts w:ascii="Times New Roman" w:hAnsi="Times New Roman"/>
          <w:sz w:val="28"/>
          <w:szCs w:val="28"/>
          <w:lang w:val="kk-KZ"/>
        </w:rPr>
        <w:t>бақылау мен мониторингтің заманауи лазерлік-цифрлық технологияларын енгізу</w:t>
      </w:r>
      <w:r w:rsidRPr="00910FEB">
        <w:rPr>
          <w:rFonts w:ascii="Times New Roman" w:hAnsi="Times New Roman"/>
          <w:sz w:val="28"/>
          <w:szCs w:val="28"/>
          <w:lang w:val="kk-KZ"/>
        </w:rPr>
        <w:t>.</w:t>
      </w:r>
    </w:p>
    <w:p w14:paraId="558E1872" w14:textId="77777777" w:rsidR="002D04D5" w:rsidRDefault="002D04D5" w:rsidP="002D04D5">
      <w:pPr>
        <w:spacing w:after="0" w:line="240" w:lineRule="auto"/>
        <w:ind w:firstLine="426"/>
        <w:jc w:val="both"/>
        <w:rPr>
          <w:rFonts w:ascii="Times New Roman" w:eastAsia="Calibri" w:hAnsi="Times New Roman" w:cs="Times New Roman"/>
          <w:sz w:val="28"/>
          <w:szCs w:val="28"/>
          <w:lang w:val="kk-KZ"/>
        </w:rPr>
      </w:pPr>
      <w:bookmarkStart w:id="29" w:name="_Hlk229610365"/>
      <w:r w:rsidRPr="00DA1EB6">
        <w:rPr>
          <w:rFonts w:ascii="Times New Roman" w:eastAsia="Calibri" w:hAnsi="Times New Roman" w:cs="Times New Roman"/>
          <w:b/>
          <w:bCs/>
          <w:sz w:val="28"/>
          <w:szCs w:val="28"/>
          <w:lang w:val="kk-KZ"/>
        </w:rPr>
        <w:t xml:space="preserve">Зерттеу </w:t>
      </w:r>
      <w:r w:rsidRPr="00183B7E">
        <w:rPr>
          <w:rFonts w:ascii="Times New Roman" w:eastAsia="Calibri" w:hAnsi="Times New Roman" w:cs="Times New Roman"/>
          <w:b/>
          <w:bCs/>
          <w:sz w:val="28"/>
          <w:szCs w:val="28"/>
          <w:lang w:val="kk-KZ"/>
        </w:rPr>
        <w:t>идеясы</w:t>
      </w:r>
      <w:r w:rsidRPr="00183B7E">
        <w:rPr>
          <w:rFonts w:ascii="Times New Roman" w:eastAsia="Calibri" w:hAnsi="Times New Roman" w:cs="Times New Roman"/>
          <w:sz w:val="28"/>
          <w:szCs w:val="28"/>
          <w:lang w:val="kk-KZ"/>
        </w:rPr>
        <w:t xml:space="preserve"> –</w:t>
      </w:r>
      <w:r w:rsidRPr="004237C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ү</w:t>
      </w:r>
      <w:r w:rsidRPr="0013034D">
        <w:rPr>
          <w:rFonts w:ascii="Times New Roman" w:eastAsia="Calibri" w:hAnsi="Times New Roman" w:cs="Times New Roman"/>
          <w:sz w:val="28"/>
          <w:szCs w:val="28"/>
          <w:lang w:val="kk-KZ"/>
        </w:rPr>
        <w:t xml:space="preserve">ш өлшемді геологиялық-геомеханикалық </w:t>
      </w:r>
      <w:r>
        <w:rPr>
          <w:rFonts w:ascii="Times New Roman" w:eastAsia="Calibri" w:hAnsi="Times New Roman" w:cs="Times New Roman"/>
          <w:sz w:val="28"/>
          <w:szCs w:val="28"/>
          <w:lang w:val="kk-KZ"/>
        </w:rPr>
        <w:t>үлгілеу</w:t>
      </w:r>
      <w:r w:rsidRPr="0013034D">
        <w:rPr>
          <w:rFonts w:ascii="Times New Roman" w:eastAsia="Calibri" w:hAnsi="Times New Roman" w:cs="Times New Roman"/>
          <w:sz w:val="28"/>
          <w:szCs w:val="28"/>
          <w:lang w:val="kk-KZ"/>
        </w:rPr>
        <w:t xml:space="preserve"> нәтижелерін және жиек сілемін</w:t>
      </w:r>
      <w:r>
        <w:rPr>
          <w:rFonts w:ascii="Times New Roman" w:eastAsia="Calibri" w:hAnsi="Times New Roman" w:cs="Times New Roman"/>
          <w:sz w:val="28"/>
          <w:szCs w:val="28"/>
          <w:lang w:val="kk-KZ"/>
        </w:rPr>
        <w:t xml:space="preserve">ің </w:t>
      </w:r>
      <w:r w:rsidRPr="0013034D">
        <w:rPr>
          <w:rFonts w:ascii="Times New Roman" w:eastAsia="Calibri" w:hAnsi="Times New Roman" w:cs="Times New Roman"/>
          <w:sz w:val="28"/>
          <w:szCs w:val="28"/>
          <w:lang w:val="kk-KZ"/>
        </w:rPr>
        <w:t>күйін аспаптық бақылау деректерін ескер</w:t>
      </w:r>
      <w:r>
        <w:rPr>
          <w:rFonts w:ascii="Times New Roman" w:eastAsia="Calibri" w:hAnsi="Times New Roman" w:cs="Times New Roman"/>
          <w:sz w:val="28"/>
          <w:szCs w:val="28"/>
          <w:lang w:val="kk-KZ"/>
        </w:rPr>
        <w:t xml:space="preserve">іп </w:t>
      </w:r>
      <w:r w:rsidRPr="0013034D">
        <w:rPr>
          <w:rFonts w:ascii="Times New Roman" w:eastAsia="Calibri" w:hAnsi="Times New Roman" w:cs="Times New Roman"/>
          <w:sz w:val="28"/>
          <w:szCs w:val="28"/>
          <w:lang w:val="kk-KZ"/>
        </w:rPr>
        <w:t>бұрғыла</w:t>
      </w:r>
      <w:r>
        <w:rPr>
          <w:rFonts w:ascii="Times New Roman" w:eastAsia="Calibri" w:hAnsi="Times New Roman" w:cs="Times New Roman"/>
          <w:sz w:val="28"/>
          <w:szCs w:val="28"/>
          <w:lang w:val="kk-KZ"/>
        </w:rPr>
        <w:t>п</w:t>
      </w:r>
      <w:r w:rsidRPr="0013034D">
        <w:rPr>
          <w:rFonts w:ascii="Times New Roman" w:eastAsia="Calibri" w:hAnsi="Times New Roman" w:cs="Times New Roman"/>
          <w:sz w:val="28"/>
          <w:szCs w:val="28"/>
          <w:lang w:val="kk-KZ"/>
        </w:rPr>
        <w:t xml:space="preserve">-жару жұмыстары технологиясын </w:t>
      </w:r>
      <w:r>
        <w:rPr>
          <w:rFonts w:ascii="Times New Roman" w:eastAsia="Calibri" w:hAnsi="Times New Roman" w:cs="Times New Roman"/>
          <w:sz w:val="28"/>
          <w:szCs w:val="28"/>
          <w:lang w:val="kk-KZ"/>
        </w:rPr>
        <w:t>дамыту</w:t>
      </w:r>
      <w:r w:rsidRPr="0013034D">
        <w:rPr>
          <w:rFonts w:ascii="Times New Roman" w:eastAsia="Calibri" w:hAnsi="Times New Roman" w:cs="Times New Roman"/>
          <w:sz w:val="28"/>
          <w:szCs w:val="28"/>
          <w:lang w:val="kk-KZ"/>
        </w:rPr>
        <w:t xml:space="preserve"> болып табылады. </w:t>
      </w:r>
    </w:p>
    <w:bookmarkEnd w:id="28"/>
    <w:bookmarkEnd w:id="29"/>
    <w:p w14:paraId="474CAEBF" w14:textId="77777777" w:rsidR="002D04D5" w:rsidRPr="00910FEB" w:rsidRDefault="002D04D5" w:rsidP="002D04D5">
      <w:pPr>
        <w:tabs>
          <w:tab w:val="left" w:pos="8355"/>
        </w:tabs>
        <w:spacing w:after="0" w:line="240" w:lineRule="auto"/>
        <w:ind w:firstLine="426"/>
        <w:jc w:val="both"/>
        <w:rPr>
          <w:rFonts w:ascii="Times New Roman" w:eastAsia="Calibri" w:hAnsi="Times New Roman" w:cs="Times New Roman"/>
          <w:b/>
          <w:bCs/>
          <w:sz w:val="28"/>
          <w:szCs w:val="28"/>
          <w:lang w:val="kk-KZ"/>
        </w:rPr>
      </w:pPr>
      <w:r w:rsidRPr="00910FEB">
        <w:rPr>
          <w:rFonts w:ascii="Times New Roman" w:eastAsia="Calibri" w:hAnsi="Times New Roman" w:cs="Times New Roman"/>
          <w:b/>
          <w:bCs/>
          <w:sz w:val="28"/>
          <w:szCs w:val="28"/>
          <w:lang w:val="kk-KZ"/>
        </w:rPr>
        <w:t xml:space="preserve">Зерттеу объектісі </w:t>
      </w:r>
      <w:r w:rsidRPr="00183B7E">
        <w:rPr>
          <w:rFonts w:ascii="Times New Roman" w:eastAsia="Calibri" w:hAnsi="Times New Roman" w:cs="Times New Roman"/>
          <w:sz w:val="28"/>
          <w:szCs w:val="28"/>
          <w:lang w:val="kk-KZ"/>
        </w:rPr>
        <w:t>–</w:t>
      </w:r>
      <w:r w:rsidRPr="00910FEB">
        <w:rPr>
          <w:rFonts w:ascii="Times New Roman" w:eastAsia="Calibri" w:hAnsi="Times New Roman" w:cs="Times New Roman"/>
          <w:b/>
          <w:bCs/>
          <w:sz w:val="28"/>
          <w:szCs w:val="28"/>
          <w:lang w:val="kk-KZ"/>
        </w:rPr>
        <w:t xml:space="preserve"> </w:t>
      </w:r>
      <w:r w:rsidRPr="00633EFC">
        <w:rPr>
          <w:rFonts w:ascii="Times New Roman" w:eastAsia="Calibri" w:hAnsi="Times New Roman" w:cs="Times New Roman"/>
          <w:sz w:val="28"/>
          <w:szCs w:val="28"/>
          <w:lang w:val="kk-KZ"/>
        </w:rPr>
        <w:t>күрделі геомеханикалық жағдайларда</w:t>
      </w:r>
      <w:r w:rsidRPr="00633EFC">
        <w:rPr>
          <w:rFonts w:ascii="Times New Roman" w:eastAsia="Calibri" w:hAnsi="Times New Roman" w:cs="Times New Roman"/>
          <w:b/>
          <w:bCs/>
          <w:sz w:val="28"/>
          <w:szCs w:val="28"/>
          <w:lang w:val="kk-KZ"/>
        </w:rPr>
        <w:t xml:space="preserve"> </w:t>
      </w:r>
      <w:r w:rsidRPr="00910FEB">
        <w:rPr>
          <w:rFonts w:ascii="Times New Roman" w:eastAsia="Calibri" w:hAnsi="Times New Roman" w:cs="Times New Roman"/>
          <w:sz w:val="28"/>
          <w:szCs w:val="28"/>
          <w:lang w:val="kk-KZ"/>
        </w:rPr>
        <w:t>ашық тәсілмен игеріл</w:t>
      </w:r>
      <w:r>
        <w:rPr>
          <w:rFonts w:ascii="Times New Roman" w:eastAsia="Calibri" w:hAnsi="Times New Roman" w:cs="Times New Roman"/>
          <w:sz w:val="28"/>
          <w:szCs w:val="28"/>
          <w:lang w:val="kk-KZ"/>
        </w:rPr>
        <w:t>етін</w:t>
      </w:r>
      <w:r w:rsidRPr="00910FEB">
        <w:rPr>
          <w:rFonts w:ascii="Times New Roman" w:eastAsia="Calibri" w:hAnsi="Times New Roman" w:cs="Times New Roman"/>
          <w:sz w:val="28"/>
          <w:szCs w:val="28"/>
          <w:lang w:val="kk-KZ"/>
        </w:rPr>
        <w:t xml:space="preserve"> Кентөбе темір кен орны</w:t>
      </w:r>
      <w:r w:rsidRPr="00633EFC">
        <w:rPr>
          <w:lang w:val="kk-KZ"/>
        </w:rPr>
        <w:t xml:space="preserve"> </w:t>
      </w:r>
      <w:r w:rsidRPr="00633EFC">
        <w:rPr>
          <w:rFonts w:ascii="Times New Roman" w:eastAsia="Calibri" w:hAnsi="Times New Roman" w:cs="Times New Roman"/>
          <w:sz w:val="28"/>
          <w:szCs w:val="28"/>
          <w:lang w:val="kk-KZ"/>
        </w:rPr>
        <w:t>бортмаңайы сілемдер</w:t>
      </w:r>
      <w:r>
        <w:rPr>
          <w:rFonts w:ascii="Times New Roman" w:eastAsia="Calibri" w:hAnsi="Times New Roman" w:cs="Times New Roman"/>
          <w:sz w:val="28"/>
          <w:szCs w:val="28"/>
          <w:lang w:val="kk-KZ"/>
        </w:rPr>
        <w:t>і</w:t>
      </w:r>
      <w:r w:rsidRPr="00910FEB">
        <w:rPr>
          <w:rFonts w:ascii="Times New Roman" w:eastAsia="Calibri" w:hAnsi="Times New Roman" w:cs="Times New Roman"/>
          <w:sz w:val="28"/>
          <w:szCs w:val="28"/>
          <w:lang w:val="kk-KZ"/>
        </w:rPr>
        <w:t>.</w:t>
      </w:r>
    </w:p>
    <w:p w14:paraId="63D8AD5A" w14:textId="5726B981" w:rsidR="002D04D5" w:rsidRDefault="002D04D5" w:rsidP="002D04D5">
      <w:pPr>
        <w:tabs>
          <w:tab w:val="left" w:pos="8355"/>
        </w:tabs>
        <w:spacing w:after="0" w:line="240" w:lineRule="auto"/>
        <w:ind w:firstLine="426"/>
        <w:jc w:val="both"/>
        <w:rPr>
          <w:rFonts w:ascii="Times New Roman" w:eastAsia="Calibri" w:hAnsi="Times New Roman" w:cs="Times New Roman"/>
          <w:sz w:val="28"/>
          <w:szCs w:val="28"/>
          <w:lang w:val="kk-KZ"/>
        </w:rPr>
      </w:pPr>
      <w:r w:rsidRPr="00910FEB">
        <w:rPr>
          <w:rFonts w:ascii="Times New Roman" w:eastAsia="Calibri" w:hAnsi="Times New Roman" w:cs="Times New Roman"/>
          <w:b/>
          <w:bCs/>
          <w:sz w:val="28"/>
          <w:szCs w:val="28"/>
          <w:lang w:val="kk-KZ"/>
        </w:rPr>
        <w:t xml:space="preserve">Зерттеу </w:t>
      </w:r>
      <w:r>
        <w:rPr>
          <w:rFonts w:ascii="Times New Roman" w:eastAsia="Calibri" w:hAnsi="Times New Roman" w:cs="Times New Roman"/>
          <w:b/>
          <w:bCs/>
          <w:sz w:val="28"/>
          <w:szCs w:val="28"/>
          <w:lang w:val="kk-KZ"/>
        </w:rPr>
        <w:t>нысаны</w:t>
      </w:r>
      <w:r w:rsidRPr="00910FEB">
        <w:rPr>
          <w:rFonts w:ascii="Times New Roman" w:eastAsia="Calibri" w:hAnsi="Times New Roman" w:cs="Times New Roman"/>
          <w:b/>
          <w:bCs/>
          <w:sz w:val="28"/>
          <w:szCs w:val="28"/>
          <w:lang w:val="kk-KZ"/>
        </w:rPr>
        <w:t xml:space="preserve"> </w:t>
      </w:r>
      <w:r w:rsidRPr="00183B7E">
        <w:rPr>
          <w:rFonts w:ascii="Times New Roman" w:eastAsia="Calibri" w:hAnsi="Times New Roman" w:cs="Times New Roman"/>
          <w:sz w:val="28"/>
          <w:szCs w:val="28"/>
          <w:lang w:val="kk-KZ"/>
        </w:rPr>
        <w:t>–</w:t>
      </w:r>
      <w:r w:rsidRPr="00910FEB">
        <w:rPr>
          <w:rFonts w:ascii="Times New Roman" w:eastAsia="Calibri" w:hAnsi="Times New Roman" w:cs="Times New Roman"/>
          <w:b/>
          <w:bCs/>
          <w:sz w:val="28"/>
          <w:szCs w:val="28"/>
          <w:lang w:val="kk-KZ"/>
        </w:rPr>
        <w:t xml:space="preserve"> </w:t>
      </w:r>
      <w:r w:rsidR="00BD5AD0" w:rsidRPr="00BD5AD0">
        <w:rPr>
          <w:rFonts w:ascii="Times New Roman" w:eastAsia="Calibri" w:hAnsi="Times New Roman" w:cs="Times New Roman"/>
          <w:sz w:val="28"/>
          <w:szCs w:val="28"/>
          <w:lang w:val="kk-KZ"/>
        </w:rPr>
        <w:t>аспаптық бақылауды және сілемнің тұрақтылығын қамтамасыз ететін геологиялық-геомеханикалық үлгіні қолдану арқылы кен орнының бортмаңайы қорларын игеру технологиясы.</w:t>
      </w:r>
    </w:p>
    <w:p w14:paraId="0A7F38FB" w14:textId="4A222ECA" w:rsidR="002D04D5" w:rsidRPr="004B65DB" w:rsidRDefault="002D04D5" w:rsidP="002D04D5">
      <w:pPr>
        <w:spacing w:after="0" w:line="240" w:lineRule="auto"/>
        <w:ind w:firstLine="426"/>
        <w:jc w:val="both"/>
        <w:rPr>
          <w:rFonts w:ascii="Times New Roman" w:eastAsia="Calibri" w:hAnsi="Times New Roman" w:cs="Times New Roman"/>
          <w:sz w:val="28"/>
          <w:szCs w:val="28"/>
          <w:lang w:val="kk-KZ"/>
        </w:rPr>
      </w:pPr>
      <w:r w:rsidRPr="004B65DB">
        <w:rPr>
          <w:rFonts w:ascii="Times New Roman" w:eastAsia="Calibri" w:hAnsi="Times New Roman" w:cs="Times New Roman"/>
          <w:b/>
          <w:bCs/>
          <w:sz w:val="28"/>
          <w:szCs w:val="28"/>
          <w:lang w:val="kk-KZ"/>
        </w:rPr>
        <w:t>Зерттеу әдістері</w:t>
      </w:r>
      <w:r>
        <w:rPr>
          <w:rFonts w:ascii="Times New Roman" w:eastAsia="Calibri" w:hAnsi="Times New Roman" w:cs="Times New Roman"/>
          <w:b/>
          <w:bCs/>
          <w:sz w:val="28"/>
          <w:szCs w:val="28"/>
          <w:lang w:val="kk-KZ"/>
        </w:rPr>
        <w:t xml:space="preserve">. </w:t>
      </w:r>
      <w:r w:rsidRPr="004B65DB">
        <w:rPr>
          <w:rFonts w:ascii="Times New Roman" w:eastAsia="Calibri" w:hAnsi="Times New Roman" w:cs="Times New Roman"/>
          <w:sz w:val="28"/>
          <w:szCs w:val="28"/>
          <w:lang w:val="kk-KZ"/>
        </w:rPr>
        <w:t>Кешенді зерттеу әдісі пайдаланылды, оған мыналар кіре</w:t>
      </w:r>
      <w:r w:rsidR="008066AD">
        <w:rPr>
          <w:rFonts w:ascii="Times New Roman" w:eastAsia="Calibri" w:hAnsi="Times New Roman" w:cs="Times New Roman"/>
          <w:sz w:val="28"/>
          <w:szCs w:val="28"/>
          <w:lang w:val="kk-KZ"/>
        </w:rPr>
        <w:t>-</w:t>
      </w:r>
      <w:r w:rsidRPr="004B65DB">
        <w:rPr>
          <w:rFonts w:ascii="Times New Roman" w:eastAsia="Calibri" w:hAnsi="Times New Roman" w:cs="Times New Roman"/>
          <w:sz w:val="28"/>
          <w:szCs w:val="28"/>
          <w:lang w:val="kk-KZ"/>
        </w:rPr>
        <w:t>ді: орнықтылықты қамтамасыз ете отырып, бортмаңайы сілемдердегі темір кен қорын ұтымды өндіру мәселесі бойынша тау-кен техникалық әдебиеттерде бұрын жарияланған жұмыстарды талдау мен ғылыми жинақтауды; карьерлер бортмаңайы сілемдерінің қалыптасуы мен жай-күйінің тау-кен геологиялық, гидрогеологиялық және геомеханикалық жағдайларын зерттеуді; темір кен қорын өндіру кезіндегі бортмаңайы сілемдердің кернеулі-деформацияланған күйі мен орнықтылығын аналитикалық зерттеуді; тау жыныстарының физика-механикалық қасиеттері мен жарылыстардың сейсмикалық әсерін ескере отырып, бұрғылау-жару жұмыстарын жүргізу параметрлерін негіздеуді; ұсынылып отырған техникалық-технологиялық шешімдерді ашық тәсілмен игерілетін кен орындары жағдайында сынақтан өткізуді.</w:t>
      </w:r>
    </w:p>
    <w:p w14:paraId="4DB99C25" w14:textId="77777777" w:rsidR="002D04D5" w:rsidRDefault="002D04D5" w:rsidP="002D04D5">
      <w:pPr>
        <w:spacing w:after="0" w:line="240" w:lineRule="auto"/>
        <w:ind w:firstLine="426"/>
        <w:jc w:val="both"/>
        <w:rPr>
          <w:rFonts w:ascii="Times New Roman" w:eastAsia="Calibri" w:hAnsi="Times New Roman" w:cs="Times New Roman"/>
          <w:b/>
          <w:bCs/>
          <w:sz w:val="28"/>
          <w:szCs w:val="28"/>
          <w:lang w:val="kk-KZ"/>
        </w:rPr>
      </w:pPr>
      <w:bookmarkStart w:id="30" w:name="_Hlk222961693"/>
      <w:r w:rsidRPr="004B65DB">
        <w:rPr>
          <w:rFonts w:ascii="Times New Roman" w:eastAsia="Calibri" w:hAnsi="Times New Roman" w:cs="Times New Roman"/>
          <w:b/>
          <w:bCs/>
          <w:sz w:val="28"/>
          <w:szCs w:val="28"/>
          <w:lang w:val="kk-KZ"/>
        </w:rPr>
        <w:t>Қорғауға шығарылатын ғылыми қағидалар</w:t>
      </w:r>
      <w:r w:rsidRPr="00DA1EB6">
        <w:rPr>
          <w:rFonts w:ascii="Times New Roman" w:eastAsia="Calibri" w:hAnsi="Times New Roman" w:cs="Times New Roman"/>
          <w:b/>
          <w:bCs/>
          <w:sz w:val="28"/>
          <w:szCs w:val="28"/>
          <w:lang w:val="kk-KZ"/>
        </w:rPr>
        <w:t>:</w:t>
      </w:r>
    </w:p>
    <w:p w14:paraId="64A822A9" w14:textId="77777777" w:rsidR="002D04D5" w:rsidRPr="00A1217D" w:rsidRDefault="002D04D5" w:rsidP="002D04D5">
      <w:pPr>
        <w:spacing w:after="0" w:line="240" w:lineRule="auto"/>
        <w:ind w:firstLine="426"/>
        <w:jc w:val="both"/>
        <w:rPr>
          <w:rFonts w:ascii="Times New Roman" w:eastAsia="Calibri" w:hAnsi="Times New Roman" w:cs="Times New Roman"/>
          <w:sz w:val="28"/>
          <w:szCs w:val="28"/>
          <w:lang w:val="kk-KZ"/>
        </w:rPr>
      </w:pPr>
      <w:r w:rsidRPr="00A1217D">
        <w:rPr>
          <w:rFonts w:ascii="Times New Roman" w:eastAsia="Calibri" w:hAnsi="Times New Roman" w:cs="Times New Roman"/>
          <w:sz w:val="28"/>
          <w:szCs w:val="28"/>
          <w:lang w:val="kk-KZ"/>
        </w:rPr>
        <w:t xml:space="preserve">- тау жыныстарының сулану деңгейінің шекті </w:t>
      </w:r>
      <w:r>
        <w:rPr>
          <w:rFonts w:ascii="Times New Roman" w:eastAsia="Calibri" w:hAnsi="Times New Roman" w:cs="Times New Roman"/>
          <w:bCs/>
          <w:sz w:val="28"/>
          <w:szCs w:val="28"/>
          <w:lang w:val="kk-KZ"/>
        </w:rPr>
        <w:t>параметрлерін</w:t>
      </w:r>
      <w:r w:rsidRPr="00A1217D">
        <w:rPr>
          <w:rFonts w:ascii="Times New Roman" w:eastAsia="Calibri" w:hAnsi="Times New Roman" w:cs="Times New Roman"/>
          <w:bCs/>
          <w:sz w:val="28"/>
          <w:szCs w:val="28"/>
          <w:lang w:val="kk-KZ"/>
        </w:rPr>
        <w:t xml:space="preserve"> </w:t>
      </w:r>
      <w:r w:rsidRPr="00A1217D">
        <w:rPr>
          <w:rFonts w:ascii="Times New Roman" w:eastAsia="Calibri" w:hAnsi="Times New Roman" w:cs="Times New Roman"/>
          <w:sz w:val="28"/>
          <w:szCs w:val="28"/>
          <w:lang w:val="kk-KZ"/>
        </w:rPr>
        <w:t xml:space="preserve">болжау кезінде карьер </w:t>
      </w:r>
      <w:r>
        <w:rPr>
          <w:rFonts w:ascii="Times New Roman" w:eastAsia="Calibri" w:hAnsi="Times New Roman" w:cs="Times New Roman"/>
          <w:sz w:val="28"/>
          <w:szCs w:val="28"/>
          <w:lang w:val="kk-KZ"/>
        </w:rPr>
        <w:t>борттарының</w:t>
      </w:r>
      <w:r w:rsidRPr="00A1217D">
        <w:rPr>
          <w:rFonts w:ascii="Times New Roman" w:eastAsia="Calibri" w:hAnsi="Times New Roman" w:cs="Times New Roman"/>
          <w:sz w:val="28"/>
          <w:szCs w:val="28"/>
          <w:lang w:val="kk-KZ"/>
        </w:rPr>
        <w:t xml:space="preserve"> </w:t>
      </w:r>
      <w:r w:rsidRPr="003D2373">
        <w:rPr>
          <w:rFonts w:ascii="Times New Roman" w:eastAsia="Calibri" w:hAnsi="Times New Roman" w:cs="Times New Roman"/>
          <w:sz w:val="28"/>
          <w:szCs w:val="28"/>
          <w:lang w:val="kk-KZ"/>
        </w:rPr>
        <w:t xml:space="preserve">орнықтылық қорының коэффициенті </w:t>
      </w:r>
      <w:r w:rsidRPr="00A1217D">
        <w:rPr>
          <w:rFonts w:ascii="Times New Roman" w:eastAsia="Calibri" w:hAnsi="Times New Roman" w:cs="Times New Roman"/>
          <w:sz w:val="28"/>
          <w:szCs w:val="28"/>
          <w:lang w:val="kk-KZ"/>
        </w:rPr>
        <w:t>жер асты сулары деңгейінің өзгеру динамикасына тікелей тәуелді;</w:t>
      </w:r>
    </w:p>
    <w:p w14:paraId="2146AAD4" w14:textId="77777777" w:rsidR="002D04D5" w:rsidRPr="00A1217D" w:rsidRDefault="002D04D5" w:rsidP="002D04D5">
      <w:pPr>
        <w:spacing w:after="0" w:line="240" w:lineRule="auto"/>
        <w:ind w:firstLine="426"/>
        <w:jc w:val="both"/>
        <w:rPr>
          <w:rFonts w:ascii="Times New Roman" w:eastAsia="Calibri" w:hAnsi="Times New Roman" w:cs="Times New Roman"/>
          <w:sz w:val="28"/>
          <w:szCs w:val="28"/>
          <w:lang w:val="kk-KZ"/>
        </w:rPr>
      </w:pPr>
      <w:r w:rsidRPr="00A1217D">
        <w:rPr>
          <w:rFonts w:ascii="Times New Roman" w:eastAsia="Calibri" w:hAnsi="Times New Roman" w:cs="Times New Roman"/>
          <w:sz w:val="28"/>
          <w:szCs w:val="28"/>
          <w:lang w:val="kk-KZ"/>
        </w:rPr>
        <w:t xml:space="preserve">- карьердің шекті </w:t>
      </w:r>
      <w:r>
        <w:rPr>
          <w:rFonts w:ascii="Times New Roman" w:eastAsia="Calibri" w:hAnsi="Times New Roman" w:cs="Times New Roman"/>
          <w:sz w:val="28"/>
          <w:szCs w:val="28"/>
          <w:lang w:val="kk-KZ"/>
        </w:rPr>
        <w:t>жиегінде</w:t>
      </w:r>
      <w:r w:rsidRPr="00A1217D">
        <w:rPr>
          <w:rFonts w:ascii="Times New Roman" w:eastAsia="Calibri" w:hAnsi="Times New Roman" w:cs="Times New Roman"/>
          <w:sz w:val="28"/>
          <w:szCs w:val="28"/>
          <w:lang w:val="kk-KZ"/>
        </w:rPr>
        <w:t xml:space="preserve"> </w:t>
      </w:r>
      <w:r w:rsidRPr="004304C0">
        <w:rPr>
          <w:rFonts w:ascii="Times New Roman" w:eastAsia="Calibri" w:hAnsi="Times New Roman" w:cs="Times New Roman"/>
          <w:sz w:val="28"/>
          <w:szCs w:val="28"/>
          <w:lang w:val="kk-KZ"/>
        </w:rPr>
        <w:t xml:space="preserve">қиябеті </w:t>
      </w:r>
      <w:r w:rsidRPr="00A1217D">
        <w:rPr>
          <w:rFonts w:ascii="Times New Roman" w:eastAsia="Calibri" w:hAnsi="Times New Roman" w:cs="Times New Roman"/>
          <w:sz w:val="28"/>
          <w:szCs w:val="28"/>
          <w:lang w:val="kk-KZ"/>
        </w:rPr>
        <w:t xml:space="preserve">жару сұлбалары мен </w:t>
      </w:r>
      <w:r>
        <w:rPr>
          <w:rFonts w:ascii="Times New Roman" w:eastAsia="Calibri" w:hAnsi="Times New Roman" w:cs="Times New Roman"/>
          <w:bCs/>
          <w:sz w:val="28"/>
          <w:szCs w:val="28"/>
          <w:lang w:val="kk-KZ"/>
        </w:rPr>
        <w:t>параметрлерін</w:t>
      </w:r>
      <w:r w:rsidRPr="00A1217D">
        <w:rPr>
          <w:rFonts w:ascii="Times New Roman" w:eastAsia="Calibri" w:hAnsi="Times New Roman" w:cs="Times New Roman"/>
          <w:bCs/>
          <w:sz w:val="28"/>
          <w:szCs w:val="28"/>
          <w:lang w:val="kk-KZ"/>
        </w:rPr>
        <w:t xml:space="preserve"> </w:t>
      </w:r>
      <w:r w:rsidRPr="00A1217D">
        <w:rPr>
          <w:rFonts w:ascii="Times New Roman" w:eastAsia="Calibri" w:hAnsi="Times New Roman" w:cs="Times New Roman"/>
          <w:sz w:val="28"/>
          <w:szCs w:val="28"/>
          <w:lang w:val="kk-KZ"/>
        </w:rPr>
        <w:t>анықтау кезінде сейсмикалық әсер коэффициенті тау жыныстарының сығылу және созылу беріктігі шектерінің арақатынасына тәуелді;</w:t>
      </w:r>
    </w:p>
    <w:p w14:paraId="2F143D0A" w14:textId="77777777" w:rsidR="002D04D5" w:rsidRDefault="002D04D5" w:rsidP="002D04D5">
      <w:pPr>
        <w:spacing w:after="0" w:line="240" w:lineRule="auto"/>
        <w:ind w:firstLine="426"/>
        <w:jc w:val="both"/>
        <w:rPr>
          <w:rFonts w:ascii="Times New Roman" w:eastAsia="Calibri" w:hAnsi="Times New Roman" w:cs="Times New Roman"/>
          <w:sz w:val="28"/>
          <w:szCs w:val="28"/>
          <w:lang w:val="kk-KZ"/>
        </w:rPr>
      </w:pPr>
      <w:r w:rsidRPr="00A1217D">
        <w:rPr>
          <w:rFonts w:ascii="Times New Roman" w:eastAsia="Calibri" w:hAnsi="Times New Roman" w:cs="Times New Roman"/>
          <w:sz w:val="28"/>
          <w:szCs w:val="28"/>
          <w:lang w:val="kk-KZ"/>
        </w:rPr>
        <w:t xml:space="preserve">- геологиялық-геомеханикалық </w:t>
      </w:r>
      <w:r>
        <w:rPr>
          <w:rFonts w:ascii="Times New Roman" w:eastAsia="Calibri" w:hAnsi="Times New Roman" w:cs="Times New Roman"/>
          <w:sz w:val="28"/>
          <w:szCs w:val="28"/>
          <w:lang w:val="kk-KZ"/>
        </w:rPr>
        <w:t>үлгілеу</w:t>
      </w:r>
      <w:r w:rsidRPr="00A1217D">
        <w:rPr>
          <w:rFonts w:ascii="Times New Roman" w:eastAsia="Calibri" w:hAnsi="Times New Roman" w:cs="Times New Roman"/>
          <w:sz w:val="28"/>
          <w:szCs w:val="28"/>
          <w:lang w:val="kk-KZ"/>
        </w:rPr>
        <w:t xml:space="preserve"> деректерін біріктіруге негізделген </w:t>
      </w:r>
      <w:r w:rsidRPr="004304C0">
        <w:rPr>
          <w:rFonts w:ascii="Times New Roman" w:eastAsia="Calibri" w:hAnsi="Times New Roman" w:cs="Times New Roman"/>
          <w:sz w:val="28"/>
          <w:szCs w:val="28"/>
          <w:lang w:val="kk-KZ"/>
        </w:rPr>
        <w:t>қиябеттер</w:t>
      </w:r>
      <w:r>
        <w:rPr>
          <w:rFonts w:ascii="Times New Roman" w:eastAsia="Calibri" w:hAnsi="Times New Roman" w:cs="Times New Roman"/>
          <w:sz w:val="28"/>
          <w:szCs w:val="28"/>
          <w:lang w:val="kk-KZ"/>
        </w:rPr>
        <w:t xml:space="preserve">дің </w:t>
      </w:r>
      <w:r w:rsidRPr="00A1217D">
        <w:rPr>
          <w:rFonts w:ascii="Times New Roman" w:eastAsia="Calibri" w:hAnsi="Times New Roman" w:cs="Times New Roman"/>
          <w:sz w:val="28"/>
          <w:szCs w:val="28"/>
          <w:lang w:val="kk-KZ"/>
        </w:rPr>
        <w:t xml:space="preserve">тұрақтылығын кешенді басқарудың ғылыми негізделген тұжырымдамасы бұрғылау-жару жұмыстары технологиясы мен аспаптық мониторингті бірыңғай </w:t>
      </w:r>
      <w:r>
        <w:rPr>
          <w:rFonts w:ascii="Times New Roman" w:eastAsia="Calibri" w:hAnsi="Times New Roman" w:cs="Times New Roman"/>
          <w:sz w:val="28"/>
          <w:szCs w:val="28"/>
          <w:lang w:val="kk-KZ"/>
        </w:rPr>
        <w:t>геомеханика</w:t>
      </w:r>
      <w:r w:rsidRPr="00A1217D">
        <w:rPr>
          <w:rFonts w:ascii="Times New Roman" w:eastAsia="Calibri" w:hAnsi="Times New Roman" w:cs="Times New Roman"/>
          <w:sz w:val="28"/>
          <w:szCs w:val="28"/>
          <w:lang w:val="kk-KZ"/>
        </w:rPr>
        <w:t>лық қамтамасыз ету жүйесіне біріктіруге мүмкіндік береді.</w:t>
      </w:r>
    </w:p>
    <w:p w14:paraId="3676810D" w14:textId="77777777" w:rsidR="002D04D5" w:rsidRDefault="002D04D5" w:rsidP="002D04D5">
      <w:pPr>
        <w:spacing w:after="0" w:line="240" w:lineRule="auto"/>
        <w:ind w:firstLine="426"/>
        <w:jc w:val="both"/>
        <w:rPr>
          <w:rFonts w:ascii="Times New Roman" w:eastAsia="Calibri" w:hAnsi="Times New Roman" w:cs="Times New Roman"/>
          <w:b/>
          <w:bCs/>
          <w:sz w:val="28"/>
          <w:szCs w:val="28"/>
          <w:lang w:val="kk-KZ"/>
        </w:rPr>
      </w:pPr>
      <w:r w:rsidRPr="004B65DB">
        <w:rPr>
          <w:rFonts w:ascii="Times New Roman" w:eastAsia="Calibri" w:hAnsi="Times New Roman" w:cs="Times New Roman"/>
          <w:b/>
          <w:bCs/>
          <w:sz w:val="28"/>
          <w:szCs w:val="28"/>
          <w:lang w:val="kk-KZ"/>
        </w:rPr>
        <w:t>Диссертациялық жұмыстың ғылыми жаңалығы</w:t>
      </w:r>
      <w:r>
        <w:rPr>
          <w:rFonts w:ascii="Times New Roman" w:eastAsia="Calibri" w:hAnsi="Times New Roman" w:cs="Times New Roman"/>
          <w:b/>
          <w:bCs/>
          <w:sz w:val="28"/>
          <w:szCs w:val="28"/>
          <w:lang w:val="kk-KZ"/>
        </w:rPr>
        <w:t>:</w:t>
      </w:r>
    </w:p>
    <w:p w14:paraId="7B419015" w14:textId="53539F81" w:rsidR="002D04D5" w:rsidRPr="00E6314B" w:rsidRDefault="002D04D5" w:rsidP="002D04D5">
      <w:pPr>
        <w:spacing w:after="0" w:line="240" w:lineRule="auto"/>
        <w:ind w:firstLine="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E6314B">
        <w:rPr>
          <w:rFonts w:ascii="Times New Roman" w:eastAsia="Calibri" w:hAnsi="Times New Roman" w:cs="Times New Roman"/>
          <w:sz w:val="28"/>
          <w:szCs w:val="28"/>
          <w:lang w:val="kk-KZ"/>
        </w:rPr>
        <w:t xml:space="preserve">кен орнының геологиялық-геомеханикалық </w:t>
      </w:r>
      <w:r>
        <w:rPr>
          <w:rFonts w:ascii="Times New Roman" w:eastAsia="Calibri" w:hAnsi="Times New Roman" w:cs="Times New Roman"/>
          <w:sz w:val="28"/>
          <w:szCs w:val="28"/>
          <w:lang w:val="kk-KZ"/>
        </w:rPr>
        <w:t>үлгісін</w:t>
      </w:r>
      <w:r w:rsidRPr="00E6314B">
        <w:rPr>
          <w:rFonts w:ascii="Times New Roman" w:eastAsia="Calibri" w:hAnsi="Times New Roman" w:cs="Times New Roman"/>
          <w:sz w:val="28"/>
          <w:szCs w:val="28"/>
          <w:lang w:val="kk-KZ"/>
        </w:rPr>
        <w:t xml:space="preserve"> ескер</w:t>
      </w:r>
      <w:r>
        <w:rPr>
          <w:rFonts w:ascii="Times New Roman" w:eastAsia="Calibri" w:hAnsi="Times New Roman" w:cs="Times New Roman"/>
          <w:sz w:val="28"/>
          <w:szCs w:val="28"/>
          <w:lang w:val="kk-KZ"/>
        </w:rPr>
        <w:t>іп</w:t>
      </w:r>
      <w:r w:rsidRPr="00E6314B">
        <w:rPr>
          <w:rFonts w:ascii="Times New Roman" w:eastAsia="Calibri" w:hAnsi="Times New Roman" w:cs="Times New Roman"/>
          <w:sz w:val="28"/>
          <w:szCs w:val="28"/>
          <w:lang w:val="kk-KZ"/>
        </w:rPr>
        <w:t xml:space="preserve"> кемер </w:t>
      </w:r>
      <w:r w:rsidRPr="004304C0">
        <w:rPr>
          <w:rFonts w:ascii="Times New Roman" w:eastAsia="Calibri" w:hAnsi="Times New Roman" w:cs="Times New Roman"/>
          <w:sz w:val="28"/>
          <w:szCs w:val="28"/>
          <w:lang w:val="kk-KZ"/>
        </w:rPr>
        <w:t>қиябет</w:t>
      </w:r>
      <w:r>
        <w:rPr>
          <w:rFonts w:ascii="Times New Roman" w:eastAsia="Calibri" w:hAnsi="Times New Roman" w:cs="Times New Roman"/>
          <w:sz w:val="28"/>
          <w:szCs w:val="28"/>
          <w:lang w:val="kk-KZ"/>
        </w:rPr>
        <w:t>-</w:t>
      </w:r>
      <w:r w:rsidRPr="004304C0">
        <w:rPr>
          <w:rFonts w:ascii="Times New Roman" w:eastAsia="Calibri" w:hAnsi="Times New Roman" w:cs="Times New Roman"/>
          <w:sz w:val="28"/>
          <w:szCs w:val="28"/>
          <w:lang w:val="kk-KZ"/>
        </w:rPr>
        <w:t>тері</w:t>
      </w:r>
      <w:r>
        <w:rPr>
          <w:rFonts w:ascii="Times New Roman" w:eastAsia="Calibri" w:hAnsi="Times New Roman" w:cs="Times New Roman"/>
          <w:sz w:val="28"/>
          <w:szCs w:val="28"/>
          <w:lang w:val="kk-KZ"/>
        </w:rPr>
        <w:t>нің</w:t>
      </w:r>
      <w:r w:rsidRPr="004304C0">
        <w:rPr>
          <w:rFonts w:ascii="Times New Roman" w:eastAsia="Calibri" w:hAnsi="Times New Roman" w:cs="Times New Roman"/>
          <w:sz w:val="28"/>
          <w:szCs w:val="28"/>
          <w:lang w:val="kk-KZ"/>
        </w:rPr>
        <w:t xml:space="preserve"> </w:t>
      </w:r>
      <w:r w:rsidRPr="00E6314B">
        <w:rPr>
          <w:rFonts w:ascii="Times New Roman" w:eastAsia="Calibri" w:hAnsi="Times New Roman" w:cs="Times New Roman"/>
          <w:sz w:val="28"/>
          <w:szCs w:val="28"/>
          <w:lang w:val="kk-KZ"/>
        </w:rPr>
        <w:t>тұрақты пішінін қалыптастыру үшін жару жұмыстарын жүргізу технологиясы бейімделді;</w:t>
      </w:r>
    </w:p>
    <w:p w14:paraId="1D4176F5" w14:textId="77777777" w:rsidR="002D04D5" w:rsidRDefault="002D04D5" w:rsidP="002D04D5">
      <w:pPr>
        <w:spacing w:after="0" w:line="240" w:lineRule="auto"/>
        <w:ind w:firstLine="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bookmarkStart w:id="31" w:name="_Hlk229611891"/>
      <w:r>
        <w:rPr>
          <w:rFonts w:ascii="Times New Roman" w:eastAsia="Calibri" w:hAnsi="Times New Roman" w:cs="Times New Roman"/>
          <w:sz w:val="28"/>
          <w:szCs w:val="28"/>
          <w:lang w:val="kk-KZ"/>
        </w:rPr>
        <w:t>бортмаңайы</w:t>
      </w:r>
      <w:r w:rsidRPr="00E6314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сілемд</w:t>
      </w:r>
      <w:r w:rsidRPr="00E6314B">
        <w:rPr>
          <w:rFonts w:ascii="Times New Roman" w:eastAsia="Calibri" w:hAnsi="Times New Roman" w:cs="Times New Roman"/>
          <w:sz w:val="28"/>
          <w:szCs w:val="28"/>
          <w:lang w:val="kk-KZ"/>
        </w:rPr>
        <w:t xml:space="preserve">ердің </w:t>
      </w:r>
      <w:bookmarkEnd w:id="31"/>
      <w:r>
        <w:rPr>
          <w:rFonts w:ascii="Times New Roman" w:eastAsia="Calibri" w:hAnsi="Times New Roman" w:cs="Times New Roman"/>
          <w:sz w:val="28"/>
          <w:szCs w:val="28"/>
          <w:lang w:val="kk-KZ"/>
        </w:rPr>
        <w:t>орнық</w:t>
      </w:r>
      <w:r w:rsidRPr="00E6314B">
        <w:rPr>
          <w:rFonts w:ascii="Times New Roman" w:eastAsia="Calibri" w:hAnsi="Times New Roman" w:cs="Times New Roman"/>
          <w:sz w:val="28"/>
          <w:szCs w:val="28"/>
          <w:lang w:val="kk-KZ"/>
        </w:rPr>
        <w:t xml:space="preserve">тылығын қамтамасыз ететін </w:t>
      </w:r>
      <w:r>
        <w:rPr>
          <w:rFonts w:ascii="Times New Roman" w:eastAsia="Calibri" w:hAnsi="Times New Roman" w:cs="Times New Roman"/>
          <w:sz w:val="28"/>
          <w:szCs w:val="28"/>
          <w:lang w:val="kk-KZ"/>
        </w:rPr>
        <w:t>БЖЖ</w:t>
      </w:r>
      <w:r w:rsidRPr="00E6314B">
        <w:rPr>
          <w:rFonts w:ascii="Times New Roman" w:eastAsia="Calibri" w:hAnsi="Times New Roman" w:cs="Times New Roman"/>
          <w:sz w:val="28"/>
          <w:szCs w:val="28"/>
          <w:lang w:val="kk-KZ"/>
        </w:rPr>
        <w:t xml:space="preserve"> </w:t>
      </w:r>
      <w:r>
        <w:rPr>
          <w:rFonts w:ascii="Times New Roman" w:eastAsia="Calibri" w:hAnsi="Times New Roman" w:cs="Times New Roman"/>
          <w:bCs/>
          <w:sz w:val="28"/>
          <w:szCs w:val="28"/>
          <w:lang w:val="kk-KZ"/>
        </w:rPr>
        <w:t xml:space="preserve">параметрлері </w:t>
      </w:r>
      <w:r w:rsidRPr="00E6314B">
        <w:rPr>
          <w:rFonts w:ascii="Times New Roman" w:eastAsia="Calibri" w:hAnsi="Times New Roman" w:cs="Times New Roman"/>
          <w:sz w:val="28"/>
          <w:szCs w:val="28"/>
          <w:lang w:val="kk-KZ"/>
        </w:rPr>
        <w:t xml:space="preserve">кемер </w:t>
      </w:r>
      <w:bookmarkStart w:id="32" w:name="_Hlk224415360"/>
      <w:r>
        <w:rPr>
          <w:rFonts w:ascii="Times New Roman" w:eastAsia="Calibri" w:hAnsi="Times New Roman" w:cs="Times New Roman"/>
          <w:sz w:val="28"/>
          <w:szCs w:val="28"/>
          <w:lang w:val="kk-KZ"/>
        </w:rPr>
        <w:t>орнықтылық</w:t>
      </w:r>
      <w:r w:rsidRPr="00E6314B">
        <w:rPr>
          <w:rFonts w:ascii="Times New Roman" w:eastAsia="Calibri" w:hAnsi="Times New Roman" w:cs="Times New Roman"/>
          <w:sz w:val="28"/>
          <w:szCs w:val="28"/>
          <w:lang w:val="kk-KZ"/>
        </w:rPr>
        <w:t xml:space="preserve"> қор</w:t>
      </w:r>
      <w:r>
        <w:rPr>
          <w:rFonts w:ascii="Times New Roman" w:eastAsia="Calibri" w:hAnsi="Times New Roman" w:cs="Times New Roman"/>
          <w:sz w:val="28"/>
          <w:szCs w:val="28"/>
          <w:lang w:val="kk-KZ"/>
        </w:rPr>
        <w:t>ының</w:t>
      </w:r>
      <w:r w:rsidRPr="00E6314B">
        <w:rPr>
          <w:rFonts w:ascii="Times New Roman" w:eastAsia="Calibri" w:hAnsi="Times New Roman" w:cs="Times New Roman"/>
          <w:sz w:val="28"/>
          <w:szCs w:val="28"/>
          <w:lang w:val="kk-KZ"/>
        </w:rPr>
        <w:t xml:space="preserve"> коэффициенті </w:t>
      </w:r>
      <w:bookmarkEnd w:id="32"/>
      <w:r w:rsidRPr="00E6314B">
        <w:rPr>
          <w:rFonts w:ascii="Times New Roman" w:eastAsia="Calibri" w:hAnsi="Times New Roman" w:cs="Times New Roman"/>
          <w:sz w:val="28"/>
          <w:szCs w:val="28"/>
          <w:lang w:val="kk-KZ"/>
        </w:rPr>
        <w:t>ұңғымадағы жарылғыш зат массасын</w:t>
      </w:r>
      <w:r>
        <w:rPr>
          <w:rFonts w:ascii="Times New Roman" w:eastAsia="Calibri" w:hAnsi="Times New Roman" w:cs="Times New Roman"/>
          <w:sz w:val="28"/>
          <w:szCs w:val="28"/>
          <w:lang w:val="kk-KZ"/>
        </w:rPr>
        <w:t>а</w:t>
      </w:r>
      <w:r w:rsidRPr="00E6314B">
        <w:rPr>
          <w:rFonts w:ascii="Times New Roman" w:eastAsia="Calibri" w:hAnsi="Times New Roman" w:cs="Times New Roman"/>
          <w:sz w:val="28"/>
          <w:szCs w:val="28"/>
          <w:lang w:val="kk-KZ"/>
        </w:rPr>
        <w:t xml:space="preserve"> тәуелділігін анықтау</w:t>
      </w:r>
      <w:r>
        <w:rPr>
          <w:rFonts w:ascii="Times New Roman" w:eastAsia="Calibri" w:hAnsi="Times New Roman" w:cs="Times New Roman"/>
          <w:sz w:val="28"/>
          <w:szCs w:val="28"/>
          <w:lang w:val="kk-KZ"/>
        </w:rPr>
        <w:t xml:space="preserve">мен </w:t>
      </w:r>
      <w:r w:rsidRPr="00E6314B">
        <w:rPr>
          <w:rFonts w:ascii="Times New Roman" w:eastAsia="Calibri" w:hAnsi="Times New Roman" w:cs="Times New Roman"/>
          <w:sz w:val="28"/>
          <w:szCs w:val="28"/>
          <w:lang w:val="kk-KZ"/>
        </w:rPr>
        <w:t>оңтайландырылды.</w:t>
      </w:r>
    </w:p>
    <w:bookmarkEnd w:id="30"/>
    <w:p w14:paraId="737D5C42" w14:textId="77777777" w:rsidR="002D04D5" w:rsidRDefault="002D04D5" w:rsidP="002D04D5">
      <w:pPr>
        <w:tabs>
          <w:tab w:val="left" w:pos="8355"/>
        </w:tabs>
        <w:spacing w:after="0" w:line="240" w:lineRule="auto"/>
        <w:ind w:firstLine="426"/>
        <w:jc w:val="both"/>
        <w:rPr>
          <w:rFonts w:ascii="Times New Roman" w:hAnsi="Times New Roman" w:cs="Times New Roman"/>
          <w:sz w:val="28"/>
          <w:szCs w:val="28"/>
          <w:lang w:val="kk-KZ"/>
        </w:rPr>
      </w:pPr>
      <w:r>
        <w:rPr>
          <w:rFonts w:ascii="Times New Roman" w:eastAsia="Calibri" w:hAnsi="Times New Roman" w:cs="Times New Roman"/>
          <w:b/>
          <w:bCs/>
          <w:sz w:val="28"/>
          <w:szCs w:val="28"/>
          <w:lang w:val="kk-KZ"/>
        </w:rPr>
        <w:t xml:space="preserve">Зерттеудің </w:t>
      </w:r>
      <w:r w:rsidRPr="004B65DB">
        <w:rPr>
          <w:rFonts w:ascii="Times New Roman" w:hAnsi="Times New Roman" w:cs="Times New Roman"/>
          <w:b/>
          <w:bCs/>
          <w:sz w:val="28"/>
          <w:szCs w:val="28"/>
          <w:lang w:val="kk-KZ"/>
        </w:rPr>
        <w:t>тәжірибелік</w:t>
      </w:r>
      <w:r>
        <w:rPr>
          <w:rFonts w:ascii="Times New Roman" w:hAnsi="Times New Roman" w:cs="Times New Roman"/>
          <w:b/>
          <w:bCs/>
          <w:sz w:val="28"/>
          <w:szCs w:val="28"/>
          <w:lang w:val="kk-KZ"/>
        </w:rPr>
        <w:t xml:space="preserve"> құндылығы </w:t>
      </w:r>
      <w:r w:rsidRPr="00331B5B">
        <w:rPr>
          <w:rFonts w:ascii="Times New Roman" w:hAnsi="Times New Roman" w:cs="Times New Roman"/>
          <w:sz w:val="28"/>
          <w:szCs w:val="28"/>
          <w:lang w:val="kk-KZ"/>
        </w:rPr>
        <w:t xml:space="preserve">бортмаңайы сілемдердің жай-күйін аспаптық бақылау технологиясын лазерлік-цифрлық әдістерді қолданып жасаудан, сондай-ақ тау жыныстарының физика-механикалық қасиеттерін, сілемнің құрылымдық-геологиялық ерекшеліктерін және жарылыстардың сейсмикалық әсерін ескере отырып, геологиялық-геомеханикалық үлгі негізінде Кентөбе карьерінің кемерлер мен борттар қиябеттері және бұрғылау-жару жұмыстарының параметрлерін негіздеуден тұрады. </w:t>
      </w:r>
    </w:p>
    <w:p w14:paraId="2B494637" w14:textId="77777777" w:rsidR="002D04D5" w:rsidRDefault="002D04D5" w:rsidP="002D04D5">
      <w:pPr>
        <w:tabs>
          <w:tab w:val="left" w:pos="8355"/>
        </w:tabs>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sz w:val="28"/>
          <w:szCs w:val="28"/>
          <w:lang w:val="kk-KZ"/>
        </w:rPr>
        <w:t>Зерттеу нәтижелері «</w:t>
      </w:r>
      <w:r>
        <w:rPr>
          <w:rFonts w:ascii="Times New Roman" w:hAnsi="Times New Roman" w:cs="Times New Roman"/>
          <w:sz w:val="28"/>
          <w:szCs w:val="28"/>
          <w:lang w:val="kk-KZ"/>
        </w:rPr>
        <w:t xml:space="preserve">Әбілқас Сағынов атындағы </w:t>
      </w:r>
      <w:r w:rsidRPr="00910FEB">
        <w:rPr>
          <w:rFonts w:ascii="Times New Roman" w:hAnsi="Times New Roman" w:cs="Times New Roman"/>
          <w:sz w:val="28"/>
          <w:szCs w:val="28"/>
          <w:lang w:val="kk-KZ"/>
        </w:rPr>
        <w:t xml:space="preserve">ҚарТУ» КеАҚ </w:t>
      </w:r>
      <w:r>
        <w:rPr>
          <w:rFonts w:ascii="Times New Roman" w:hAnsi="Times New Roman" w:cs="Times New Roman"/>
          <w:sz w:val="28"/>
          <w:szCs w:val="28"/>
          <w:lang w:val="kk-KZ"/>
        </w:rPr>
        <w:t>және</w:t>
      </w:r>
      <w:r w:rsidRPr="00910FEB">
        <w:rPr>
          <w:rFonts w:ascii="Times New Roman" w:hAnsi="Times New Roman" w:cs="Times New Roman"/>
          <w:sz w:val="28"/>
          <w:szCs w:val="28"/>
          <w:lang w:val="kk-KZ"/>
        </w:rPr>
        <w:t xml:space="preserve"> «</w:t>
      </w:r>
      <w:r>
        <w:rPr>
          <w:rFonts w:ascii="Times New Roman" w:hAnsi="Times New Roman" w:cs="Times New Roman"/>
          <w:sz w:val="28"/>
          <w:szCs w:val="28"/>
          <w:lang w:val="kk-KZ"/>
        </w:rPr>
        <w:t>Өр-кен</w:t>
      </w:r>
      <w:r w:rsidRPr="00910FEB">
        <w:rPr>
          <w:rFonts w:ascii="Times New Roman" w:hAnsi="Times New Roman" w:cs="Times New Roman"/>
          <w:sz w:val="28"/>
          <w:szCs w:val="28"/>
          <w:lang w:val="kk-KZ"/>
        </w:rPr>
        <w:t>» ЖШС арасындағы жүргізілген</w:t>
      </w:r>
      <w:r>
        <w:rPr>
          <w:rFonts w:ascii="Times New Roman" w:hAnsi="Times New Roman" w:cs="Times New Roman"/>
          <w:sz w:val="28"/>
          <w:szCs w:val="28"/>
          <w:lang w:val="kk-KZ"/>
        </w:rPr>
        <w:t xml:space="preserve"> </w:t>
      </w:r>
      <w:r w:rsidRPr="00E37229">
        <w:rPr>
          <w:rFonts w:ascii="Times New Roman" w:hAnsi="Times New Roman" w:cs="Times New Roman"/>
          <w:sz w:val="28"/>
          <w:szCs w:val="28"/>
          <w:lang w:val="kk-KZ"/>
        </w:rPr>
        <w:t>«</w:t>
      </w:r>
      <w:r>
        <w:rPr>
          <w:rFonts w:ascii="Times New Roman" w:hAnsi="Times New Roman" w:cs="Times New Roman"/>
          <w:sz w:val="28"/>
          <w:szCs w:val="28"/>
          <w:lang w:val="kk-KZ"/>
        </w:rPr>
        <w:t>Т</w:t>
      </w:r>
      <w:r w:rsidRPr="00E37229">
        <w:rPr>
          <w:rFonts w:ascii="Times New Roman" w:hAnsi="Times New Roman" w:cs="Times New Roman"/>
          <w:sz w:val="28"/>
          <w:szCs w:val="28"/>
          <w:lang w:val="kk-KZ"/>
        </w:rPr>
        <w:t>ау жыныстарының қасиеттерін зерттеу</w:t>
      </w:r>
      <w:r>
        <w:rPr>
          <w:rFonts w:ascii="Times New Roman" w:hAnsi="Times New Roman" w:cs="Times New Roman"/>
          <w:sz w:val="28"/>
          <w:szCs w:val="28"/>
          <w:lang w:val="kk-KZ"/>
        </w:rPr>
        <w:t xml:space="preserve"> арқылы</w:t>
      </w:r>
      <w:r w:rsidRPr="00E37229">
        <w:rPr>
          <w:rFonts w:ascii="Times New Roman" w:hAnsi="Times New Roman" w:cs="Times New Roman"/>
          <w:sz w:val="28"/>
          <w:szCs w:val="28"/>
          <w:lang w:val="kk-KZ"/>
        </w:rPr>
        <w:t xml:space="preserve"> Кентөбе </w:t>
      </w:r>
      <w:r w:rsidRPr="0052452F">
        <w:rPr>
          <w:rFonts w:ascii="Times New Roman" w:hAnsi="Times New Roman" w:cs="Times New Roman"/>
          <w:sz w:val="28"/>
          <w:szCs w:val="28"/>
          <w:lang w:val="kk-KZ"/>
        </w:rPr>
        <w:t xml:space="preserve">темір кен орнында геомеханикалық </w:t>
      </w:r>
      <w:r>
        <w:rPr>
          <w:rFonts w:ascii="Times New Roman" w:hAnsi="Times New Roman" w:cs="Times New Roman"/>
          <w:sz w:val="28"/>
          <w:szCs w:val="28"/>
          <w:lang w:val="kk-KZ"/>
        </w:rPr>
        <w:t>үлгісін</w:t>
      </w:r>
      <w:r w:rsidRPr="0052452F">
        <w:rPr>
          <w:rFonts w:ascii="Times New Roman" w:hAnsi="Times New Roman" w:cs="Times New Roman"/>
          <w:sz w:val="28"/>
          <w:szCs w:val="28"/>
          <w:lang w:val="kk-KZ"/>
        </w:rPr>
        <w:t xml:space="preserve"> тұрғызу, карьер </w:t>
      </w:r>
      <w:r>
        <w:rPr>
          <w:rFonts w:ascii="Times New Roman" w:hAnsi="Times New Roman" w:cs="Times New Roman"/>
          <w:sz w:val="28"/>
          <w:szCs w:val="28"/>
          <w:lang w:val="kk-KZ"/>
        </w:rPr>
        <w:t>борттары</w:t>
      </w:r>
      <w:r w:rsidRPr="0052452F">
        <w:rPr>
          <w:rFonts w:ascii="Times New Roman" w:hAnsi="Times New Roman" w:cs="Times New Roman"/>
          <w:sz w:val="28"/>
          <w:szCs w:val="28"/>
          <w:lang w:val="kk-KZ"/>
        </w:rPr>
        <w:t xml:space="preserve"> мен үйінділерінің жылжуын бақылау» атты шаруашылық келісім</w:t>
      </w:r>
      <w:r>
        <w:rPr>
          <w:rFonts w:ascii="Times New Roman" w:hAnsi="Times New Roman" w:cs="Times New Roman"/>
          <w:sz w:val="28"/>
          <w:szCs w:val="28"/>
          <w:lang w:val="kk-KZ"/>
        </w:rPr>
        <w:t>-</w:t>
      </w:r>
      <w:r w:rsidRPr="0052452F">
        <w:rPr>
          <w:rFonts w:ascii="Times New Roman" w:hAnsi="Times New Roman" w:cs="Times New Roman"/>
          <w:sz w:val="28"/>
          <w:szCs w:val="28"/>
          <w:lang w:val="kk-KZ"/>
        </w:rPr>
        <w:t>шарттық жұмыстар (19.05.2023 ж</w:t>
      </w:r>
      <w:r>
        <w:rPr>
          <w:rFonts w:ascii="Times New Roman" w:hAnsi="Times New Roman" w:cs="Times New Roman"/>
          <w:sz w:val="28"/>
          <w:szCs w:val="28"/>
          <w:lang w:val="kk-KZ"/>
        </w:rPr>
        <w:t>.</w:t>
      </w:r>
      <w:r w:rsidRPr="0052452F">
        <w:rPr>
          <w:rFonts w:ascii="Times New Roman" w:hAnsi="Times New Roman" w:cs="Times New Roman"/>
          <w:sz w:val="28"/>
          <w:szCs w:val="28"/>
          <w:lang w:val="kk-KZ"/>
        </w:rPr>
        <w:t xml:space="preserve"> №4100056427) барысында қолданылды.</w:t>
      </w:r>
      <w:r w:rsidRPr="00331B5B">
        <w:rPr>
          <w:lang w:val="kk-KZ"/>
        </w:rPr>
        <w:t xml:space="preserve"> </w:t>
      </w:r>
      <w:r w:rsidRPr="00331B5B">
        <w:rPr>
          <w:rFonts w:ascii="Times New Roman" w:hAnsi="Times New Roman" w:cs="Times New Roman"/>
          <w:sz w:val="28"/>
          <w:szCs w:val="28"/>
          <w:lang w:val="kk-KZ"/>
        </w:rPr>
        <w:t>«Өркен» ЖШС «Өркен-Кентобе» өкілдігі «Кентобе» кеніші карьерінің өндірістік процесіне ғылыми зерттеулер нәтижелерін енгізу туралы актіге қол қойылды.</w:t>
      </w:r>
    </w:p>
    <w:p w14:paraId="351777BC" w14:textId="77777777" w:rsidR="002D04D5" w:rsidRPr="0052452F" w:rsidRDefault="002D04D5" w:rsidP="002D04D5">
      <w:pPr>
        <w:tabs>
          <w:tab w:val="left" w:pos="8355"/>
        </w:tabs>
        <w:spacing w:after="0" w:line="240" w:lineRule="auto"/>
        <w:ind w:firstLine="426"/>
        <w:jc w:val="both"/>
        <w:rPr>
          <w:rFonts w:ascii="Times New Roman" w:hAnsi="Times New Roman" w:cs="Times New Roman"/>
          <w:sz w:val="28"/>
          <w:szCs w:val="28"/>
          <w:lang w:val="kk-KZ"/>
        </w:rPr>
      </w:pPr>
      <w:r w:rsidRPr="00331B5B">
        <w:rPr>
          <w:rFonts w:ascii="Times New Roman" w:hAnsi="Times New Roman" w:cs="Times New Roman"/>
          <w:sz w:val="28"/>
          <w:szCs w:val="28"/>
          <w:lang w:val="kk-KZ"/>
        </w:rPr>
        <w:t>Диссертациялық зерттеу нәтижелері 6В07202 «Тау-кен ісі» білім беру бағдарламасы бойынша PKODEG 4222 «Пайдалы қазбаларды өндірудің дәстүрлі емес геотехнологиясы» пәні бойынша дәрістік және практикалық сабақтарға енгізілді.</w:t>
      </w:r>
    </w:p>
    <w:p w14:paraId="60593346" w14:textId="77777777" w:rsidR="002D04D5" w:rsidRPr="003422D4" w:rsidRDefault="002D04D5" w:rsidP="002D04D5">
      <w:pPr>
        <w:tabs>
          <w:tab w:val="left" w:pos="8355"/>
        </w:tabs>
        <w:spacing w:after="0" w:line="240" w:lineRule="auto"/>
        <w:ind w:firstLine="426"/>
        <w:jc w:val="both"/>
        <w:rPr>
          <w:rFonts w:ascii="Times New Roman" w:hAnsi="Times New Roman" w:cs="Times New Roman"/>
          <w:b/>
          <w:bCs/>
          <w:sz w:val="28"/>
          <w:szCs w:val="28"/>
          <w:lang w:val="kk-KZ"/>
        </w:rPr>
      </w:pPr>
      <w:bookmarkStart w:id="33" w:name="_Hlk229611985"/>
      <w:r w:rsidRPr="00910FEB">
        <w:rPr>
          <w:rFonts w:ascii="Times New Roman" w:hAnsi="Times New Roman" w:cs="Times New Roman"/>
          <w:b/>
          <w:bCs/>
          <w:sz w:val="28"/>
          <w:szCs w:val="28"/>
          <w:lang w:val="kk-KZ"/>
        </w:rPr>
        <w:t xml:space="preserve">Ғылыми тұжырымдардың дәлдігі мен негізділігі </w:t>
      </w:r>
      <w:r w:rsidRPr="003422D4">
        <w:rPr>
          <w:rFonts w:ascii="Times New Roman" w:hAnsi="Times New Roman" w:cs="Times New Roman"/>
          <w:sz w:val="28"/>
          <w:szCs w:val="28"/>
          <w:lang w:val="kk-KZ"/>
        </w:rPr>
        <w:t xml:space="preserve">теориялық және </w:t>
      </w:r>
      <w:r>
        <w:rPr>
          <w:rFonts w:ascii="Times New Roman" w:hAnsi="Times New Roman" w:cs="Times New Roman"/>
          <w:sz w:val="28"/>
          <w:szCs w:val="28"/>
          <w:lang w:val="kk-KZ"/>
        </w:rPr>
        <w:t>тәжірибелік</w:t>
      </w:r>
      <w:r w:rsidRPr="003422D4">
        <w:rPr>
          <w:rFonts w:ascii="Times New Roman" w:hAnsi="Times New Roman" w:cs="Times New Roman"/>
          <w:sz w:val="28"/>
          <w:szCs w:val="28"/>
          <w:lang w:val="kk-KZ"/>
        </w:rPr>
        <w:t xml:space="preserve"> зерттеу әдістерін дұрыс қолданумен, бастапқы деректердің айқ</w:t>
      </w:r>
      <w:r>
        <w:rPr>
          <w:rFonts w:ascii="Times New Roman" w:hAnsi="Times New Roman" w:cs="Times New Roman"/>
          <w:sz w:val="28"/>
          <w:szCs w:val="28"/>
          <w:lang w:val="kk-KZ"/>
        </w:rPr>
        <w:t>-</w:t>
      </w:r>
      <w:r w:rsidRPr="003422D4">
        <w:rPr>
          <w:rFonts w:ascii="Times New Roman" w:hAnsi="Times New Roman" w:cs="Times New Roman"/>
          <w:sz w:val="28"/>
          <w:szCs w:val="28"/>
          <w:lang w:val="kk-KZ"/>
        </w:rPr>
        <w:t>ындылығы</w:t>
      </w:r>
      <w:r>
        <w:rPr>
          <w:rFonts w:ascii="Times New Roman" w:hAnsi="Times New Roman" w:cs="Times New Roman"/>
          <w:sz w:val="28"/>
          <w:szCs w:val="28"/>
          <w:lang w:val="kk-KZ"/>
        </w:rPr>
        <w:t xml:space="preserve">мен </w:t>
      </w:r>
      <w:r w:rsidRPr="003422D4">
        <w:rPr>
          <w:rFonts w:ascii="Times New Roman" w:hAnsi="Times New Roman" w:cs="Times New Roman"/>
          <w:sz w:val="28"/>
          <w:szCs w:val="28"/>
          <w:lang w:val="kk-KZ"/>
        </w:rPr>
        <w:t>және есептік әрі нақты нәтижелердің сәйкестігімен расталады.</w:t>
      </w:r>
    </w:p>
    <w:bookmarkEnd w:id="33"/>
    <w:p w14:paraId="5910E550" w14:textId="77777777" w:rsidR="002D04D5" w:rsidRDefault="002D04D5" w:rsidP="002D04D5">
      <w:pPr>
        <w:tabs>
          <w:tab w:val="left" w:pos="8355"/>
        </w:tabs>
        <w:spacing w:after="0" w:line="240" w:lineRule="auto"/>
        <w:ind w:firstLine="426"/>
        <w:jc w:val="both"/>
        <w:rPr>
          <w:rFonts w:ascii="Times New Roman" w:hAnsi="Times New Roman" w:cs="Times New Roman"/>
          <w:b/>
          <w:bCs/>
          <w:sz w:val="28"/>
          <w:szCs w:val="28"/>
          <w:lang w:val="kk-KZ"/>
        </w:rPr>
      </w:pPr>
      <w:r w:rsidRPr="004B65DB">
        <w:rPr>
          <w:rFonts w:ascii="Times New Roman" w:hAnsi="Times New Roman" w:cs="Times New Roman"/>
          <w:b/>
          <w:bCs/>
          <w:sz w:val="28"/>
          <w:szCs w:val="28"/>
          <w:lang w:val="kk-KZ"/>
        </w:rPr>
        <w:t xml:space="preserve">Ізденушінің жеке үлесі </w:t>
      </w:r>
      <w:r w:rsidRPr="004B65DB">
        <w:rPr>
          <w:rFonts w:ascii="Times New Roman" w:hAnsi="Times New Roman" w:cs="Times New Roman"/>
          <w:sz w:val="28"/>
          <w:szCs w:val="28"/>
          <w:lang w:val="kk-KZ"/>
        </w:rPr>
        <w:t>мақсаттар мен міндеттерді әзірлеуден, зерттеу әдістерін, сондай-ак бортмаңайы сілемдердегі темір кен қорын орнықтылықты қамтамасыз ете ұтымды өндірудің ғылыми және технологиялық принциптерін таңдаудан тұрады. Аналитикалық зерттеулердің, бастапқы тау-кен геологиялық, геомеханикалық және маркшейдерлік деректерді өңдеудің нәтижелері, сонымен қатар тау-кен және бұрғылау-жару жұмыстарын жүргізу параметрлерін негіздеу оның тікелей қатысуымен алынды. Әзірленген технологиялық шешімдер ашық тәсілмен игерілетін Кентобе кен орны жағдайында сынақтан өткізілді. Авторластықта жарияланған мақалаларда зерттеу нәтижелері, талдау жасау, материалдарды дайындау, ресімдеу, жіберу және сүйемелдеу авторға тиесілі.</w:t>
      </w:r>
    </w:p>
    <w:p w14:paraId="783A0294" w14:textId="77777777" w:rsidR="002D04D5" w:rsidRPr="00910FEB" w:rsidRDefault="002D04D5" w:rsidP="002D04D5">
      <w:pPr>
        <w:tabs>
          <w:tab w:val="left" w:pos="8355"/>
        </w:tabs>
        <w:spacing w:after="0" w:line="240" w:lineRule="auto"/>
        <w:ind w:firstLine="426"/>
        <w:jc w:val="both"/>
        <w:rPr>
          <w:rFonts w:ascii="Times New Roman" w:hAnsi="Times New Roman" w:cs="Times New Roman"/>
          <w:sz w:val="28"/>
          <w:szCs w:val="28"/>
          <w:lang w:val="kk-KZ"/>
        </w:rPr>
      </w:pPr>
      <w:r>
        <w:rPr>
          <w:rFonts w:ascii="Times New Roman" w:eastAsia="Calibri" w:hAnsi="Times New Roman" w:cs="Times New Roman"/>
          <w:b/>
          <w:bCs/>
          <w:sz w:val="28"/>
          <w:szCs w:val="28"/>
          <w:lang w:val="kk-KZ"/>
        </w:rPr>
        <w:t xml:space="preserve">Жұмысты </w:t>
      </w:r>
      <w:r w:rsidRPr="00910FEB">
        <w:rPr>
          <w:rFonts w:ascii="Times New Roman" w:hAnsi="Times New Roman" w:cs="Times New Roman"/>
          <w:b/>
          <w:bCs/>
          <w:sz w:val="28"/>
          <w:szCs w:val="28"/>
          <w:lang w:val="kk-KZ"/>
        </w:rPr>
        <w:t xml:space="preserve">апробациялау. </w:t>
      </w:r>
      <w:r w:rsidRPr="00910FEB">
        <w:rPr>
          <w:rFonts w:ascii="Times New Roman" w:hAnsi="Times New Roman" w:cs="Times New Roman"/>
          <w:sz w:val="28"/>
          <w:szCs w:val="28"/>
          <w:lang w:val="kk-KZ"/>
        </w:rPr>
        <w:t>Жұмыс нәтижелері келесі конференцияларда баяндалды және талқыланды: «Геодезиядағы, маркшейдериядағы және геомеханикадағы цифрлық технологиялар» Халықаралық маркшейдерлер форумы, Қарағанды қ., 2019ж</w:t>
      </w:r>
      <w:r>
        <w:rPr>
          <w:rFonts w:ascii="Times New Roman" w:hAnsi="Times New Roman" w:cs="Times New Roman"/>
          <w:sz w:val="28"/>
          <w:szCs w:val="28"/>
          <w:lang w:val="kk-KZ"/>
        </w:rPr>
        <w:t>.</w:t>
      </w:r>
      <w:r w:rsidRPr="00910FEB">
        <w:rPr>
          <w:rFonts w:ascii="Times New Roman" w:hAnsi="Times New Roman" w:cs="Times New Roman"/>
          <w:sz w:val="28"/>
          <w:szCs w:val="28"/>
          <w:lang w:val="kk-KZ"/>
        </w:rPr>
        <w:t>; «Ғылым, білім және өндірісті біріктіру - Ұлт жоспарын жүзеге асырудың негізі» Халықаралық ғылыми-тәжірибелік кон</w:t>
      </w:r>
      <w:r>
        <w:rPr>
          <w:rFonts w:ascii="Times New Roman" w:hAnsi="Times New Roman" w:cs="Times New Roman"/>
          <w:sz w:val="28"/>
          <w:szCs w:val="28"/>
          <w:lang w:val="kk-KZ"/>
        </w:rPr>
        <w:t>-</w:t>
      </w:r>
      <w:r w:rsidRPr="00910FEB">
        <w:rPr>
          <w:rFonts w:ascii="Times New Roman" w:hAnsi="Times New Roman" w:cs="Times New Roman"/>
          <w:sz w:val="28"/>
          <w:szCs w:val="28"/>
          <w:lang w:val="kk-KZ"/>
        </w:rPr>
        <w:t>ференция еңбектері (№13 Сағынов оқулары), Қарағанды қ.,</w:t>
      </w:r>
      <w:r>
        <w:rPr>
          <w:rFonts w:ascii="Times New Roman" w:hAnsi="Times New Roman" w:cs="Times New Roman"/>
          <w:sz w:val="28"/>
          <w:szCs w:val="28"/>
          <w:lang w:val="kk-KZ"/>
        </w:rPr>
        <w:t xml:space="preserve"> </w:t>
      </w:r>
      <w:r w:rsidRPr="00910FEB">
        <w:rPr>
          <w:rFonts w:ascii="Times New Roman" w:hAnsi="Times New Roman" w:cs="Times New Roman"/>
          <w:sz w:val="28"/>
          <w:szCs w:val="28"/>
          <w:lang w:val="kk-KZ"/>
        </w:rPr>
        <w:t>2021ж; «Energy- and resource-saving technologies of developing the raw-material base of mining regions» атты көп авторлық монография, Румыния, Петрошани қ., 2021ж.</w:t>
      </w:r>
    </w:p>
    <w:p w14:paraId="660BEE15" w14:textId="77777777" w:rsidR="002D04D5" w:rsidRPr="00910FEB" w:rsidRDefault="002D04D5" w:rsidP="002D04D5">
      <w:pPr>
        <w:tabs>
          <w:tab w:val="left" w:pos="8355"/>
        </w:tabs>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sz w:val="28"/>
          <w:szCs w:val="28"/>
          <w:lang w:val="kk-KZ"/>
        </w:rPr>
        <w:t>Зерттеу тәжірибе «Өркен</w:t>
      </w:r>
      <w:r>
        <w:rPr>
          <w:rFonts w:ascii="Times New Roman" w:hAnsi="Times New Roman" w:cs="Times New Roman"/>
          <w:sz w:val="28"/>
          <w:szCs w:val="28"/>
          <w:lang w:val="kk-KZ"/>
        </w:rPr>
        <w:t>-Кентөбе</w:t>
      </w:r>
      <w:r w:rsidRPr="00910FEB">
        <w:rPr>
          <w:rFonts w:ascii="Times New Roman" w:hAnsi="Times New Roman" w:cs="Times New Roman"/>
          <w:sz w:val="28"/>
          <w:szCs w:val="28"/>
          <w:lang w:val="kk-KZ"/>
        </w:rPr>
        <w:t>» ЖШС кәсіпорында, ғылыми тағылымдама Ислам Каримов атындағы Ташкент мемлекеттік техникалық университетіндегі «Көмір және қабат кен орындарының геотехнологиясы» кафедрасында (Ташкент қ., Өзбекстан) өтті.</w:t>
      </w:r>
    </w:p>
    <w:p w14:paraId="72B97C95" w14:textId="77777777" w:rsidR="002D04D5" w:rsidRPr="00910FEB" w:rsidRDefault="002D04D5" w:rsidP="002D04D5">
      <w:pPr>
        <w:tabs>
          <w:tab w:val="left" w:pos="8355"/>
        </w:tabs>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b/>
          <w:bCs/>
          <w:sz w:val="28"/>
          <w:szCs w:val="28"/>
          <w:lang w:val="kk-KZ"/>
        </w:rPr>
        <w:t xml:space="preserve">Жарияланымдар. </w:t>
      </w:r>
      <w:r w:rsidRPr="00910FEB">
        <w:rPr>
          <w:rFonts w:ascii="Times New Roman" w:hAnsi="Times New Roman" w:cs="Times New Roman"/>
          <w:sz w:val="28"/>
          <w:szCs w:val="28"/>
          <w:lang w:val="kk-KZ"/>
        </w:rPr>
        <w:t xml:space="preserve">Диссертациялық жұмыстың негізгі қағидалары </w:t>
      </w:r>
      <w:r>
        <w:rPr>
          <w:rFonts w:ascii="Times New Roman" w:hAnsi="Times New Roman" w:cs="Times New Roman"/>
          <w:sz w:val="28"/>
          <w:szCs w:val="28"/>
          <w:lang w:val="kk-KZ"/>
        </w:rPr>
        <w:t>9</w:t>
      </w:r>
      <w:r w:rsidRPr="00910FEB">
        <w:rPr>
          <w:rFonts w:ascii="Times New Roman" w:hAnsi="Times New Roman" w:cs="Times New Roman"/>
          <w:sz w:val="28"/>
          <w:szCs w:val="28"/>
          <w:lang w:val="kk-KZ"/>
        </w:rPr>
        <w:t xml:space="preserve"> ғылыми еңбекте көрсетілген, оның ішінде: Q3 квартиліне кіретін Scopus (Elsevier) базасында Citescore-да индекстелген диссертация тақырыбының ғылыми бағыты бойынша рецензияланатын ғылыми басылымдарда </w:t>
      </w:r>
      <w:r>
        <w:rPr>
          <w:rFonts w:ascii="Times New Roman" w:hAnsi="Times New Roman" w:cs="Times New Roman"/>
          <w:sz w:val="28"/>
          <w:szCs w:val="28"/>
          <w:lang w:val="kk-KZ"/>
        </w:rPr>
        <w:t>4</w:t>
      </w:r>
      <w:r w:rsidRPr="00910FEB">
        <w:rPr>
          <w:rFonts w:ascii="Times New Roman" w:hAnsi="Times New Roman" w:cs="Times New Roman"/>
          <w:sz w:val="28"/>
          <w:szCs w:val="28"/>
          <w:lang w:val="kk-KZ"/>
        </w:rPr>
        <w:t xml:space="preserve"> (</w:t>
      </w:r>
      <w:r>
        <w:rPr>
          <w:rFonts w:ascii="Times New Roman" w:hAnsi="Times New Roman" w:cs="Times New Roman"/>
          <w:sz w:val="28"/>
          <w:szCs w:val="28"/>
          <w:lang w:val="kk-KZ"/>
        </w:rPr>
        <w:t>төрт</w:t>
      </w:r>
      <w:r w:rsidRPr="00910FEB">
        <w:rPr>
          <w:rFonts w:ascii="Times New Roman" w:hAnsi="Times New Roman" w:cs="Times New Roman"/>
          <w:sz w:val="28"/>
          <w:szCs w:val="28"/>
          <w:lang w:val="kk-KZ"/>
        </w:rPr>
        <w:t xml:space="preserve">) мақала; </w:t>
      </w:r>
      <w:bookmarkStart w:id="34" w:name="_Hlk229612068"/>
      <w:r w:rsidRPr="00910FEB">
        <w:rPr>
          <w:rFonts w:ascii="Times New Roman" w:hAnsi="Times New Roman" w:cs="Times New Roman"/>
          <w:sz w:val="28"/>
          <w:szCs w:val="28"/>
          <w:lang w:val="kk-KZ"/>
        </w:rPr>
        <w:t xml:space="preserve">ҚР Оқу-ағарту министрлігінің Білім саласында сапаны қамтамасыз ету комитеті ұсынған басылымдарда </w:t>
      </w:r>
      <w:bookmarkEnd w:id="34"/>
      <w:r w:rsidRPr="00910FEB">
        <w:rPr>
          <w:rFonts w:ascii="Times New Roman" w:hAnsi="Times New Roman" w:cs="Times New Roman"/>
          <w:sz w:val="28"/>
          <w:szCs w:val="28"/>
          <w:lang w:val="kk-KZ"/>
        </w:rPr>
        <w:t>2 (екі) мақала</w:t>
      </w:r>
      <w:r>
        <w:rPr>
          <w:rFonts w:ascii="Times New Roman" w:hAnsi="Times New Roman" w:cs="Times New Roman"/>
          <w:sz w:val="28"/>
          <w:szCs w:val="28"/>
          <w:lang w:val="kk-KZ"/>
        </w:rPr>
        <w:t>;</w:t>
      </w:r>
      <w:r w:rsidRPr="00910FEB">
        <w:rPr>
          <w:rFonts w:ascii="Times New Roman" w:hAnsi="Times New Roman" w:cs="Times New Roman"/>
          <w:sz w:val="28"/>
          <w:szCs w:val="28"/>
          <w:lang w:val="kk-KZ"/>
        </w:rPr>
        <w:t xml:space="preserve"> </w:t>
      </w:r>
      <w:bookmarkStart w:id="35" w:name="_Hlk229612092"/>
      <w:r w:rsidRPr="00910FEB">
        <w:rPr>
          <w:rFonts w:ascii="Times New Roman" w:hAnsi="Times New Roman" w:cs="Times New Roman"/>
          <w:sz w:val="28"/>
          <w:szCs w:val="28"/>
          <w:lang w:val="kk-KZ"/>
        </w:rPr>
        <w:t xml:space="preserve">халықаралық және республикалық ғылыми-практикалық конференциялар жинақтарындағы </w:t>
      </w:r>
      <w:bookmarkEnd w:id="35"/>
      <w:r w:rsidRPr="00910FEB">
        <w:rPr>
          <w:rFonts w:ascii="Times New Roman" w:hAnsi="Times New Roman" w:cs="Times New Roman"/>
          <w:sz w:val="28"/>
          <w:szCs w:val="28"/>
          <w:lang w:val="kk-KZ"/>
        </w:rPr>
        <w:t>3 (үш) мақала</w:t>
      </w:r>
      <w:r w:rsidRPr="006F3931">
        <w:rPr>
          <w:rFonts w:ascii="Times New Roman" w:hAnsi="Times New Roman" w:cs="Times New Roman"/>
          <w:sz w:val="28"/>
          <w:szCs w:val="28"/>
          <w:lang w:val="kk-KZ"/>
        </w:rPr>
        <w:t xml:space="preserve"> </w:t>
      </w:r>
      <w:r w:rsidRPr="00910FEB">
        <w:rPr>
          <w:rFonts w:ascii="Times New Roman" w:hAnsi="Times New Roman" w:cs="Times New Roman"/>
          <w:sz w:val="28"/>
          <w:szCs w:val="28"/>
          <w:lang w:val="kk-KZ"/>
        </w:rPr>
        <w:t xml:space="preserve">және Ұлттық зияткерлік меншік институтындағы </w:t>
      </w:r>
      <w:r>
        <w:rPr>
          <w:rFonts w:ascii="Times New Roman" w:hAnsi="Times New Roman" w:cs="Times New Roman"/>
          <w:sz w:val="28"/>
          <w:szCs w:val="28"/>
          <w:lang w:val="kk-KZ"/>
        </w:rPr>
        <w:t>а</w:t>
      </w:r>
      <w:r w:rsidRPr="008E5773">
        <w:rPr>
          <w:rFonts w:ascii="Times New Roman" w:hAnsi="Times New Roman" w:cs="Times New Roman"/>
          <w:sz w:val="28"/>
          <w:szCs w:val="28"/>
          <w:lang w:val="kk-KZ"/>
        </w:rPr>
        <w:t xml:space="preserve">вторлық құқық объектілеріне құқықтарды мемлекеттік тіркеу туралы </w:t>
      </w:r>
      <w:r w:rsidRPr="00910FEB">
        <w:rPr>
          <w:rFonts w:ascii="Times New Roman" w:hAnsi="Times New Roman" w:cs="Times New Roman"/>
          <w:sz w:val="28"/>
          <w:szCs w:val="28"/>
          <w:lang w:val="kk-KZ"/>
        </w:rPr>
        <w:t xml:space="preserve">1 (бір) </w:t>
      </w:r>
      <w:r>
        <w:rPr>
          <w:rFonts w:ascii="Times New Roman" w:hAnsi="Times New Roman" w:cs="Times New Roman"/>
          <w:sz w:val="28"/>
          <w:szCs w:val="28"/>
          <w:lang w:val="kk-KZ"/>
        </w:rPr>
        <w:t>куәлік</w:t>
      </w:r>
      <w:r w:rsidRPr="00910FEB">
        <w:rPr>
          <w:rFonts w:ascii="Times New Roman" w:hAnsi="Times New Roman" w:cs="Times New Roman"/>
          <w:sz w:val="28"/>
          <w:szCs w:val="28"/>
          <w:lang w:val="kk-KZ"/>
        </w:rPr>
        <w:t>.</w:t>
      </w:r>
    </w:p>
    <w:p w14:paraId="50ED61FB" w14:textId="77777777" w:rsidR="002D04D5" w:rsidRPr="00450389" w:rsidRDefault="002D04D5" w:rsidP="002D04D5">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
          <w:sz w:val="28"/>
          <w:szCs w:val="28"/>
          <w:lang w:val="kk-KZ"/>
        </w:rPr>
        <w:t>Жұмыс құрылымы мен көлемі.</w:t>
      </w:r>
      <w:r w:rsidRPr="00910FEB">
        <w:rPr>
          <w:rFonts w:ascii="Times New Roman" w:eastAsia="Calibri" w:hAnsi="Times New Roman" w:cs="Times New Roman"/>
          <w:bCs/>
          <w:sz w:val="28"/>
          <w:szCs w:val="28"/>
          <w:lang w:val="kk-KZ"/>
        </w:rPr>
        <w:t xml:space="preserve"> </w:t>
      </w:r>
      <w:r w:rsidRPr="00450389">
        <w:rPr>
          <w:rFonts w:ascii="Times New Roman" w:eastAsia="Calibri" w:hAnsi="Times New Roman" w:cs="Times New Roman"/>
          <w:bCs/>
          <w:sz w:val="28"/>
          <w:szCs w:val="28"/>
          <w:lang w:val="kk-KZ"/>
        </w:rPr>
        <w:t xml:space="preserve">Диссертация құрылымы кіріспе, 4 бөлім, қорытынды, пайдаланылған әдебиеттер </w:t>
      </w:r>
      <w:r w:rsidRPr="00AB0579">
        <w:rPr>
          <w:rFonts w:ascii="Times New Roman" w:eastAsia="Calibri" w:hAnsi="Times New Roman" w:cs="Times New Roman"/>
          <w:bCs/>
          <w:sz w:val="28"/>
          <w:szCs w:val="28"/>
          <w:lang w:val="kk-KZ"/>
        </w:rPr>
        <w:t>тізімінен, 79 сурет пен 14 кестені және 15</w:t>
      </w:r>
      <w:r>
        <w:rPr>
          <w:rFonts w:ascii="Times New Roman" w:eastAsia="Calibri" w:hAnsi="Times New Roman" w:cs="Times New Roman"/>
          <w:bCs/>
          <w:sz w:val="28"/>
          <w:szCs w:val="28"/>
          <w:lang w:val="kk-KZ"/>
        </w:rPr>
        <w:t>4</w:t>
      </w:r>
      <w:r w:rsidRPr="00AB0579">
        <w:rPr>
          <w:rFonts w:ascii="Times New Roman" w:eastAsia="Calibri" w:hAnsi="Times New Roman" w:cs="Times New Roman"/>
          <w:bCs/>
          <w:sz w:val="28"/>
          <w:szCs w:val="28"/>
          <w:lang w:val="kk-KZ"/>
        </w:rPr>
        <w:t xml:space="preserve"> беттік компьютермен басылған мәтіннен тұрады. </w:t>
      </w:r>
    </w:p>
    <w:p w14:paraId="3DD4ABC8" w14:textId="77777777" w:rsidR="002D04D5" w:rsidRPr="00910FEB" w:rsidRDefault="002D04D5" w:rsidP="002D04D5">
      <w:pPr>
        <w:spacing w:after="0" w:line="240" w:lineRule="auto"/>
        <w:ind w:firstLine="426"/>
        <w:jc w:val="both"/>
        <w:rPr>
          <w:rFonts w:ascii="Times New Roman" w:eastAsia="Calibri" w:hAnsi="Times New Roman" w:cs="Times New Roman"/>
          <w:bCs/>
          <w:sz w:val="28"/>
          <w:szCs w:val="28"/>
          <w:lang w:val="kk-KZ"/>
        </w:rPr>
      </w:pPr>
      <w:r w:rsidRPr="00450389">
        <w:rPr>
          <w:rFonts w:ascii="Times New Roman" w:eastAsia="Calibri" w:hAnsi="Times New Roman" w:cs="Times New Roman"/>
          <w:bCs/>
          <w:sz w:val="28"/>
          <w:szCs w:val="28"/>
          <w:lang w:val="kk-KZ"/>
        </w:rPr>
        <w:t xml:space="preserve">Докторант диссертациялық жұмыстың орындауға және тәжірибелер жүргізуге көмектескені үшін </w:t>
      </w:r>
      <w:r>
        <w:rPr>
          <w:rFonts w:ascii="Times New Roman" w:eastAsia="Calibri" w:hAnsi="Times New Roman" w:cs="Times New Roman"/>
          <w:bCs/>
          <w:sz w:val="28"/>
          <w:szCs w:val="28"/>
          <w:lang w:val="kk-KZ"/>
        </w:rPr>
        <w:t xml:space="preserve">отандық және шетелдік </w:t>
      </w:r>
      <w:r w:rsidRPr="00450389">
        <w:rPr>
          <w:rFonts w:ascii="Times New Roman" w:eastAsia="Calibri" w:hAnsi="Times New Roman" w:cs="Times New Roman"/>
          <w:bCs/>
          <w:sz w:val="28"/>
          <w:szCs w:val="28"/>
          <w:lang w:val="kk-KZ"/>
        </w:rPr>
        <w:t>ғылыми кеңесші</w:t>
      </w:r>
      <w:r>
        <w:rPr>
          <w:rFonts w:ascii="Times New Roman" w:eastAsia="Calibri" w:hAnsi="Times New Roman" w:cs="Times New Roman"/>
          <w:bCs/>
          <w:sz w:val="28"/>
          <w:szCs w:val="28"/>
          <w:lang w:val="kk-KZ"/>
        </w:rPr>
        <w:t>лері</w:t>
      </w:r>
      <w:r w:rsidRPr="00450389">
        <w:rPr>
          <w:rFonts w:ascii="Times New Roman" w:eastAsia="Calibri" w:hAnsi="Times New Roman" w:cs="Times New Roman"/>
          <w:bCs/>
          <w:sz w:val="28"/>
          <w:szCs w:val="28"/>
          <w:lang w:val="kk-KZ"/>
        </w:rPr>
        <w:t>не</w:t>
      </w:r>
      <w:r w:rsidRPr="00910FEB">
        <w:rPr>
          <w:rFonts w:ascii="Times New Roman" w:eastAsia="Calibri" w:hAnsi="Times New Roman" w:cs="Times New Roman"/>
          <w:bCs/>
          <w:sz w:val="28"/>
          <w:szCs w:val="28"/>
          <w:lang w:val="kk-KZ"/>
        </w:rPr>
        <w:t>, «</w:t>
      </w:r>
      <w:r>
        <w:rPr>
          <w:rFonts w:ascii="Times New Roman" w:eastAsia="Calibri" w:hAnsi="Times New Roman" w:cs="Times New Roman"/>
          <w:bCs/>
          <w:sz w:val="28"/>
          <w:szCs w:val="28"/>
          <w:lang w:val="kk-KZ"/>
        </w:rPr>
        <w:t>Өркен-Кентөбе</w:t>
      </w:r>
      <w:r w:rsidRPr="00910FEB">
        <w:rPr>
          <w:rFonts w:ascii="Times New Roman" w:eastAsia="Calibri" w:hAnsi="Times New Roman" w:cs="Times New Roman"/>
          <w:bCs/>
          <w:sz w:val="28"/>
          <w:szCs w:val="28"/>
          <w:lang w:val="kk-KZ"/>
        </w:rPr>
        <w:t>» ЖШС қызметкерлеріне алғыс білдіреді.</w:t>
      </w:r>
    </w:p>
    <w:bookmarkEnd w:id="26"/>
    <w:p w14:paraId="677AEA81" w14:textId="0E2C1084" w:rsidR="00871C3C" w:rsidRPr="00910FEB" w:rsidRDefault="00871C3C" w:rsidP="00AB0579">
      <w:pPr>
        <w:rPr>
          <w:rFonts w:ascii="Times New Roman" w:eastAsia="Calibri" w:hAnsi="Times New Roman" w:cs="Times New Roman"/>
          <w:b/>
          <w:sz w:val="28"/>
          <w:szCs w:val="28"/>
          <w:lang w:val="kk-KZ"/>
        </w:rPr>
      </w:pPr>
      <w:r w:rsidRPr="00910FEB">
        <w:rPr>
          <w:rFonts w:ascii="Times New Roman" w:eastAsia="Calibri" w:hAnsi="Times New Roman" w:cs="Times New Roman"/>
          <w:b/>
          <w:sz w:val="28"/>
          <w:szCs w:val="28"/>
          <w:lang w:val="kk-KZ"/>
        </w:rPr>
        <w:br w:type="page"/>
      </w:r>
    </w:p>
    <w:p w14:paraId="718354AA" w14:textId="7F37545D" w:rsidR="00952F20" w:rsidRPr="00910FEB" w:rsidRDefault="00952F20" w:rsidP="00AB0579">
      <w:pPr>
        <w:spacing w:after="0" w:line="240" w:lineRule="auto"/>
        <w:ind w:firstLine="426"/>
        <w:jc w:val="both"/>
        <w:rPr>
          <w:rFonts w:ascii="Times New Roman" w:eastAsia="Calibri" w:hAnsi="Times New Roman" w:cs="Times New Roman"/>
          <w:b/>
          <w:sz w:val="28"/>
          <w:szCs w:val="28"/>
          <w:lang w:val="kk-KZ"/>
        </w:rPr>
      </w:pPr>
      <w:bookmarkStart w:id="36" w:name="_Hlk192700779"/>
      <w:r w:rsidRPr="00910FEB">
        <w:rPr>
          <w:rFonts w:ascii="Times New Roman" w:eastAsia="Calibri" w:hAnsi="Times New Roman" w:cs="Times New Roman"/>
          <w:b/>
          <w:sz w:val="28"/>
          <w:szCs w:val="28"/>
          <w:lang w:val="kk-KZ"/>
        </w:rPr>
        <w:t xml:space="preserve">1 </w:t>
      </w:r>
      <w:r w:rsidR="00DC719C" w:rsidRPr="00DC719C">
        <w:rPr>
          <w:rFonts w:ascii="Times New Roman" w:eastAsia="Calibri" w:hAnsi="Times New Roman" w:cs="Times New Roman"/>
          <w:b/>
          <w:sz w:val="28"/>
          <w:szCs w:val="28"/>
          <w:lang w:val="kk-KZ"/>
        </w:rPr>
        <w:t>Бортмаңайы сілемдерінің тұрақтылығын қамтамасыз ету арқылы темір кен қорларын өндіруге бағытталған технологияларды талдау</w:t>
      </w:r>
    </w:p>
    <w:p w14:paraId="5653FCFC" w14:textId="08BBA25C" w:rsidR="00952F20" w:rsidRPr="00910FEB" w:rsidRDefault="00952F20" w:rsidP="00AB0579">
      <w:pPr>
        <w:spacing w:after="0" w:line="240" w:lineRule="auto"/>
        <w:ind w:firstLine="426"/>
        <w:rPr>
          <w:rFonts w:ascii="Times New Roman" w:eastAsia="Calibri" w:hAnsi="Times New Roman" w:cs="Times New Roman"/>
          <w:b/>
          <w:sz w:val="28"/>
          <w:szCs w:val="28"/>
          <w:lang w:val="kk-KZ"/>
        </w:rPr>
      </w:pPr>
    </w:p>
    <w:p w14:paraId="215069DB" w14:textId="5BE53DF9" w:rsidR="00664C58" w:rsidRPr="00910FEB" w:rsidRDefault="00664C58" w:rsidP="00AB0579">
      <w:pPr>
        <w:spacing w:after="0" w:line="240" w:lineRule="auto"/>
        <w:ind w:firstLine="426"/>
        <w:rPr>
          <w:rFonts w:ascii="Times New Roman" w:eastAsia="Calibri" w:hAnsi="Times New Roman" w:cs="Times New Roman"/>
          <w:b/>
          <w:sz w:val="28"/>
          <w:szCs w:val="28"/>
          <w:lang w:val="kk-KZ"/>
        </w:rPr>
      </w:pPr>
      <w:bookmarkStart w:id="37" w:name="_Hlk68042487"/>
      <w:r w:rsidRPr="00910FEB">
        <w:rPr>
          <w:rFonts w:ascii="Times New Roman" w:eastAsia="Calibri" w:hAnsi="Times New Roman" w:cs="Times New Roman"/>
          <w:b/>
          <w:sz w:val="28"/>
          <w:szCs w:val="28"/>
          <w:lang w:val="kk-KZ"/>
        </w:rPr>
        <w:t xml:space="preserve">1.1 </w:t>
      </w:r>
      <w:r w:rsidR="00AC5FEA" w:rsidRPr="00910FEB">
        <w:rPr>
          <w:rFonts w:ascii="Times New Roman" w:eastAsia="Calibri" w:hAnsi="Times New Roman" w:cs="Times New Roman"/>
          <w:b/>
          <w:sz w:val="28"/>
          <w:szCs w:val="28"/>
          <w:lang w:val="kk-KZ"/>
        </w:rPr>
        <w:t>Темір кен орындарын игерудің әлемдік тәжірибесі</w:t>
      </w:r>
    </w:p>
    <w:p w14:paraId="535B6106" w14:textId="4B9C5363" w:rsidR="00F250A5" w:rsidRPr="00910FEB" w:rsidRDefault="00F250A5" w:rsidP="00AB0579">
      <w:pPr>
        <w:spacing w:after="0" w:line="240" w:lineRule="auto"/>
        <w:ind w:firstLine="426"/>
        <w:jc w:val="both"/>
        <w:rPr>
          <w:rFonts w:ascii="Times New Roman" w:eastAsia="Calibri" w:hAnsi="Times New Roman" w:cs="Times New Roman"/>
          <w:bCs/>
          <w:sz w:val="28"/>
          <w:szCs w:val="28"/>
          <w:lang w:val="kk-KZ"/>
        </w:rPr>
      </w:pPr>
      <w:bookmarkStart w:id="38" w:name="_Hlk71132433"/>
      <w:bookmarkEnd w:id="37"/>
    </w:p>
    <w:p w14:paraId="1BA7FF7E" w14:textId="5FAD3A4C" w:rsidR="00D72763" w:rsidRPr="00724B23" w:rsidRDefault="00D72763" w:rsidP="00AB0579">
      <w:pPr>
        <w:spacing w:after="0" w:line="240" w:lineRule="auto"/>
        <w:ind w:firstLine="426"/>
        <w:jc w:val="both"/>
        <w:rPr>
          <w:rFonts w:ascii="Times New Roman" w:eastAsia="Calibri" w:hAnsi="Times New Roman" w:cs="Times New Roman"/>
          <w:bCs/>
          <w:sz w:val="28"/>
          <w:szCs w:val="28"/>
          <w:lang w:val="kk-KZ"/>
        </w:rPr>
      </w:pPr>
      <w:r w:rsidRPr="00724B23">
        <w:rPr>
          <w:rFonts w:ascii="Times New Roman" w:eastAsia="Calibri" w:hAnsi="Times New Roman" w:cs="Times New Roman"/>
          <w:bCs/>
          <w:sz w:val="28"/>
          <w:szCs w:val="28"/>
          <w:lang w:val="kk-KZ"/>
        </w:rPr>
        <w:t>Кен орнын игеру жүйесі карьер ала</w:t>
      </w:r>
      <w:r w:rsidR="000F4C31">
        <w:rPr>
          <w:rFonts w:ascii="Times New Roman" w:eastAsia="Calibri" w:hAnsi="Times New Roman" w:cs="Times New Roman"/>
          <w:bCs/>
          <w:sz w:val="28"/>
          <w:szCs w:val="28"/>
          <w:lang w:val="kk-KZ"/>
        </w:rPr>
        <w:t>б</w:t>
      </w:r>
      <w:r w:rsidRPr="00724B23">
        <w:rPr>
          <w:rFonts w:ascii="Times New Roman" w:eastAsia="Calibri" w:hAnsi="Times New Roman" w:cs="Times New Roman"/>
          <w:bCs/>
          <w:sz w:val="28"/>
          <w:szCs w:val="28"/>
          <w:lang w:val="kk-KZ"/>
        </w:rPr>
        <w:t>ында немесе оның аумағында тау-кен жұмыстарын жүргізудің белгілі бір тәртібін білдіреді. Бұл жүйе карьер</w:t>
      </w:r>
      <w:r w:rsidR="000F4C31">
        <w:rPr>
          <w:rFonts w:ascii="Times New Roman" w:eastAsia="Calibri" w:hAnsi="Times New Roman" w:cs="Times New Roman"/>
          <w:bCs/>
          <w:sz w:val="28"/>
          <w:szCs w:val="28"/>
          <w:lang w:val="kk-KZ"/>
        </w:rPr>
        <w:t xml:space="preserve"> аумағының қалыптасуының</w:t>
      </w:r>
      <w:r w:rsidRPr="00724B23">
        <w:rPr>
          <w:rFonts w:ascii="Times New Roman" w:eastAsia="Calibri" w:hAnsi="Times New Roman" w:cs="Times New Roman"/>
          <w:bCs/>
          <w:sz w:val="28"/>
          <w:szCs w:val="28"/>
          <w:lang w:val="kk-KZ"/>
        </w:rPr>
        <w:t xml:space="preserve"> кеңістікт</w:t>
      </w:r>
      <w:r w:rsidR="000F4C31">
        <w:rPr>
          <w:rFonts w:ascii="Times New Roman" w:eastAsia="Calibri" w:hAnsi="Times New Roman" w:cs="Times New Roman"/>
          <w:bCs/>
          <w:sz w:val="28"/>
          <w:szCs w:val="28"/>
          <w:lang w:val="kk-KZ"/>
        </w:rPr>
        <w:t xml:space="preserve">ік </w:t>
      </w:r>
      <w:r w:rsidRPr="00724B23">
        <w:rPr>
          <w:rFonts w:ascii="Times New Roman" w:eastAsia="Calibri" w:hAnsi="Times New Roman" w:cs="Times New Roman"/>
          <w:bCs/>
          <w:sz w:val="28"/>
          <w:szCs w:val="28"/>
          <w:lang w:val="kk-KZ"/>
        </w:rPr>
        <w:t xml:space="preserve">және уақыттық дамуын сипаттайды, кен өндіру процестерінің біртұтастығын және </w:t>
      </w:r>
      <w:r w:rsidR="000F4C31">
        <w:rPr>
          <w:rFonts w:ascii="Times New Roman" w:eastAsia="Calibri" w:hAnsi="Times New Roman" w:cs="Times New Roman"/>
          <w:bCs/>
          <w:sz w:val="28"/>
          <w:szCs w:val="28"/>
          <w:lang w:val="kk-KZ"/>
        </w:rPr>
        <w:t>кен орның</w:t>
      </w:r>
      <w:r w:rsidRPr="00724B23">
        <w:rPr>
          <w:rFonts w:ascii="Times New Roman" w:eastAsia="Calibri" w:hAnsi="Times New Roman" w:cs="Times New Roman"/>
          <w:bCs/>
          <w:sz w:val="28"/>
          <w:szCs w:val="28"/>
          <w:lang w:val="kk-KZ"/>
        </w:rPr>
        <w:t xml:space="preserve"> қауіпсіз, жоспарлы және экономикалық тұрғыдан тиімді </w:t>
      </w:r>
      <w:r w:rsidR="000F4C31">
        <w:rPr>
          <w:rFonts w:ascii="Times New Roman" w:eastAsia="Calibri" w:hAnsi="Times New Roman" w:cs="Times New Roman"/>
          <w:bCs/>
          <w:sz w:val="28"/>
          <w:szCs w:val="28"/>
          <w:lang w:val="kk-KZ"/>
        </w:rPr>
        <w:t>игеруді,</w:t>
      </w:r>
      <w:r w:rsidRPr="00724B23">
        <w:rPr>
          <w:rFonts w:ascii="Times New Roman" w:eastAsia="Calibri" w:hAnsi="Times New Roman" w:cs="Times New Roman"/>
          <w:bCs/>
          <w:sz w:val="28"/>
          <w:szCs w:val="28"/>
          <w:lang w:val="kk-KZ"/>
        </w:rPr>
        <w:t xml:space="preserve"> пайдалы қазбаларды кешенді өндіруді, жер қойнауын қорғауды және қоршаған ортаны сақтауды </w:t>
      </w:r>
      <w:r w:rsidR="000F4C31" w:rsidRPr="00724B23">
        <w:rPr>
          <w:rFonts w:ascii="Times New Roman" w:eastAsia="Calibri" w:hAnsi="Times New Roman" w:cs="Times New Roman"/>
          <w:bCs/>
          <w:sz w:val="28"/>
          <w:szCs w:val="28"/>
          <w:lang w:val="kk-KZ"/>
        </w:rPr>
        <w:t>қамтамасыз ет</w:t>
      </w:r>
      <w:r w:rsidR="000F4C31">
        <w:rPr>
          <w:rFonts w:ascii="Times New Roman" w:eastAsia="Calibri" w:hAnsi="Times New Roman" w:cs="Times New Roman"/>
          <w:bCs/>
          <w:sz w:val="28"/>
          <w:szCs w:val="28"/>
          <w:lang w:val="kk-KZ"/>
        </w:rPr>
        <w:t>у керек</w:t>
      </w:r>
      <w:r w:rsidR="00B05630" w:rsidRPr="00B05630">
        <w:rPr>
          <w:rFonts w:ascii="Times New Roman" w:eastAsia="Calibri" w:hAnsi="Times New Roman" w:cs="Times New Roman"/>
          <w:bCs/>
          <w:sz w:val="28"/>
          <w:szCs w:val="28"/>
          <w:lang w:val="kk-KZ"/>
        </w:rPr>
        <w:t xml:space="preserve"> </w:t>
      </w:r>
      <w:r w:rsidRPr="00724B23">
        <w:rPr>
          <w:rFonts w:ascii="Times New Roman" w:eastAsia="Calibri" w:hAnsi="Times New Roman" w:cs="Times New Roman"/>
          <w:bCs/>
          <w:sz w:val="28"/>
          <w:szCs w:val="28"/>
          <w:lang w:val="kk-KZ"/>
        </w:rPr>
        <w:t>[1].</w:t>
      </w:r>
    </w:p>
    <w:p w14:paraId="4AD94266" w14:textId="354CF090" w:rsidR="00D72763" w:rsidRPr="00724B23" w:rsidRDefault="00D72763" w:rsidP="00AB0579">
      <w:pPr>
        <w:spacing w:after="0" w:line="240" w:lineRule="auto"/>
        <w:ind w:firstLine="426"/>
        <w:jc w:val="both"/>
        <w:rPr>
          <w:rFonts w:ascii="Times New Roman" w:eastAsia="Calibri" w:hAnsi="Times New Roman" w:cs="Times New Roman"/>
          <w:bCs/>
          <w:sz w:val="28"/>
          <w:szCs w:val="28"/>
          <w:lang w:val="kk-KZ"/>
        </w:rPr>
      </w:pPr>
      <w:r w:rsidRPr="00724B23">
        <w:rPr>
          <w:rFonts w:ascii="Times New Roman" w:eastAsia="Calibri" w:hAnsi="Times New Roman" w:cs="Times New Roman"/>
          <w:bCs/>
          <w:sz w:val="28"/>
          <w:szCs w:val="28"/>
          <w:lang w:val="kk-KZ"/>
        </w:rPr>
        <w:t>Ашық әдіспен өндіру ең кең таралған кен өндіру әдісі, о</w:t>
      </w:r>
      <w:r w:rsidR="001A533F">
        <w:rPr>
          <w:rFonts w:ascii="Times New Roman" w:eastAsia="Calibri" w:hAnsi="Times New Roman" w:cs="Times New Roman"/>
          <w:bCs/>
          <w:sz w:val="28"/>
          <w:szCs w:val="28"/>
          <w:lang w:val="kk-KZ"/>
        </w:rPr>
        <w:t>н</w:t>
      </w:r>
      <w:r w:rsidRPr="00724B23">
        <w:rPr>
          <w:rFonts w:ascii="Times New Roman" w:eastAsia="Calibri" w:hAnsi="Times New Roman" w:cs="Times New Roman"/>
          <w:bCs/>
          <w:sz w:val="28"/>
          <w:szCs w:val="28"/>
          <w:lang w:val="kk-KZ"/>
        </w:rPr>
        <w:t xml:space="preserve">ың үлесіне жалпы пайдалы қазбалардың шамамен </w:t>
      </w:r>
      <w:r w:rsidR="00EA38D3">
        <w:rPr>
          <w:rFonts w:ascii="Times New Roman" w:eastAsia="Calibri" w:hAnsi="Times New Roman" w:cs="Times New Roman"/>
          <w:bCs/>
          <w:sz w:val="28"/>
          <w:szCs w:val="28"/>
          <w:lang w:val="kk-KZ"/>
        </w:rPr>
        <w:t>85</w:t>
      </w:r>
      <w:r w:rsidRPr="00724B23">
        <w:rPr>
          <w:rFonts w:ascii="Times New Roman" w:eastAsia="Calibri" w:hAnsi="Times New Roman" w:cs="Times New Roman"/>
          <w:bCs/>
          <w:sz w:val="28"/>
          <w:szCs w:val="28"/>
          <w:lang w:val="kk-KZ"/>
        </w:rPr>
        <w:t xml:space="preserve">%-ы тиесілі. Белгілі бір кеніште ашық тау-кен жұмыстарын жүргізудің артықшылықтары мен кемшіліктері көбінесе қолданылатын техниканың түріне және оны </w:t>
      </w:r>
      <w:r w:rsidR="00EA38D3">
        <w:rPr>
          <w:rFonts w:ascii="Times New Roman" w:eastAsia="Calibri" w:hAnsi="Times New Roman" w:cs="Times New Roman"/>
          <w:bCs/>
          <w:sz w:val="28"/>
          <w:szCs w:val="28"/>
          <w:lang w:val="kk-KZ"/>
        </w:rPr>
        <w:t>қолданудан алынатын пайдалары мен</w:t>
      </w:r>
      <w:r w:rsidRPr="00724B23">
        <w:rPr>
          <w:rFonts w:ascii="Times New Roman" w:eastAsia="Calibri" w:hAnsi="Times New Roman" w:cs="Times New Roman"/>
          <w:bCs/>
          <w:sz w:val="28"/>
          <w:szCs w:val="28"/>
          <w:lang w:val="kk-KZ"/>
        </w:rPr>
        <w:t xml:space="preserve"> шығындарына байланысты болады [2]. </w:t>
      </w:r>
    </w:p>
    <w:p w14:paraId="69C8FE6A" w14:textId="27922DAE" w:rsidR="00EA38D3" w:rsidRPr="00724B23" w:rsidRDefault="00EA38D3" w:rsidP="00AB0579">
      <w:pPr>
        <w:spacing w:after="0" w:line="240" w:lineRule="auto"/>
        <w:ind w:firstLine="426"/>
        <w:jc w:val="both"/>
        <w:rPr>
          <w:rFonts w:ascii="Times New Roman" w:eastAsia="Calibri" w:hAnsi="Times New Roman" w:cs="Times New Roman"/>
          <w:bCs/>
          <w:sz w:val="28"/>
          <w:szCs w:val="28"/>
          <w:lang w:val="kk-KZ"/>
        </w:rPr>
      </w:pPr>
      <w:r w:rsidRPr="00724B23">
        <w:rPr>
          <w:rFonts w:ascii="Times New Roman" w:eastAsia="Calibri" w:hAnsi="Times New Roman" w:cs="Times New Roman"/>
          <w:bCs/>
          <w:sz w:val="28"/>
          <w:szCs w:val="28"/>
          <w:lang w:val="kk-KZ"/>
        </w:rPr>
        <w:t xml:space="preserve">Әлемдегі ең ірі темір кенін өндірушілер қатарына Аустралия, Қытай және Ресей кіреді, ал Қазақстан 43 млн тонна өндірісімен оныншы орында. Темір кенінің </w:t>
      </w:r>
      <w:r>
        <w:rPr>
          <w:rFonts w:ascii="Times New Roman" w:eastAsia="Calibri" w:hAnsi="Times New Roman" w:cs="Times New Roman"/>
          <w:bCs/>
          <w:sz w:val="28"/>
          <w:szCs w:val="28"/>
          <w:lang w:val="kk-KZ"/>
        </w:rPr>
        <w:t>8</w:t>
      </w:r>
      <w:r w:rsidRPr="00724B23">
        <w:rPr>
          <w:rFonts w:ascii="Times New Roman" w:eastAsia="Calibri" w:hAnsi="Times New Roman" w:cs="Times New Roman"/>
          <w:bCs/>
          <w:sz w:val="28"/>
          <w:szCs w:val="28"/>
          <w:lang w:val="kk-KZ"/>
        </w:rPr>
        <w:t>0</w:t>
      </w:r>
      <w:r w:rsidR="001A533F">
        <w:rPr>
          <w:rFonts w:ascii="Times New Roman" w:eastAsia="Calibri" w:hAnsi="Times New Roman" w:cs="Times New Roman"/>
          <w:bCs/>
          <w:sz w:val="28"/>
          <w:szCs w:val="28"/>
          <w:lang w:val="kk-KZ"/>
        </w:rPr>
        <w:t>-90</w:t>
      </w:r>
      <w:r w:rsidRPr="00724B23">
        <w:rPr>
          <w:rFonts w:ascii="Times New Roman" w:eastAsia="Calibri" w:hAnsi="Times New Roman" w:cs="Times New Roman"/>
          <w:bCs/>
          <w:sz w:val="28"/>
          <w:szCs w:val="28"/>
          <w:lang w:val="kk-KZ"/>
        </w:rPr>
        <w:t>%-ы ашық әдіспен өндіріледі.</w:t>
      </w:r>
    </w:p>
    <w:p w14:paraId="624564E3" w14:textId="63AD1100" w:rsidR="00EA38D3" w:rsidRPr="00724B23" w:rsidRDefault="00EA38D3" w:rsidP="00AB0579">
      <w:pPr>
        <w:spacing w:after="0" w:line="240" w:lineRule="auto"/>
        <w:ind w:firstLine="426"/>
        <w:jc w:val="both"/>
        <w:rPr>
          <w:rFonts w:ascii="Times New Roman" w:eastAsia="Calibri" w:hAnsi="Times New Roman" w:cs="Times New Roman"/>
          <w:bCs/>
          <w:sz w:val="28"/>
          <w:szCs w:val="28"/>
          <w:lang w:val="kk-KZ"/>
        </w:rPr>
      </w:pPr>
      <w:r w:rsidRPr="00724B23">
        <w:rPr>
          <w:rFonts w:ascii="Times New Roman" w:eastAsia="Calibri" w:hAnsi="Times New Roman" w:cs="Times New Roman"/>
          <w:bCs/>
          <w:sz w:val="28"/>
          <w:szCs w:val="28"/>
          <w:lang w:val="kk-KZ"/>
        </w:rPr>
        <w:t xml:space="preserve">АҚШ Геологиялық қызметінің (USGS) мәліметтері бойынша, 2019 жылы </w:t>
      </w:r>
      <w:r w:rsidR="001A533F">
        <w:rPr>
          <w:rFonts w:ascii="Times New Roman" w:eastAsia="Calibri" w:hAnsi="Times New Roman" w:cs="Times New Roman"/>
          <w:bCs/>
          <w:sz w:val="28"/>
          <w:szCs w:val="28"/>
          <w:lang w:val="kk-KZ"/>
        </w:rPr>
        <w:t>А</w:t>
      </w:r>
      <w:r w:rsidR="007660EC">
        <w:rPr>
          <w:rFonts w:ascii="Times New Roman" w:eastAsia="Calibri" w:hAnsi="Times New Roman" w:cs="Times New Roman"/>
          <w:bCs/>
          <w:sz w:val="28"/>
          <w:szCs w:val="28"/>
          <w:lang w:val="kk-KZ"/>
        </w:rPr>
        <w:t xml:space="preserve">мерика аумағында </w:t>
      </w:r>
      <w:r w:rsidRPr="00724B23">
        <w:rPr>
          <w:rFonts w:ascii="Times New Roman" w:eastAsia="Calibri" w:hAnsi="Times New Roman" w:cs="Times New Roman"/>
          <w:bCs/>
          <w:sz w:val="28"/>
          <w:szCs w:val="28"/>
          <w:lang w:val="kk-KZ"/>
        </w:rPr>
        <w:t xml:space="preserve">2,5 миллиард тонна темір кені өндірілді. АҚШ негізгі темір </w:t>
      </w:r>
      <w:r>
        <w:rPr>
          <w:rFonts w:ascii="Times New Roman" w:eastAsia="Calibri" w:hAnsi="Times New Roman" w:cs="Times New Roman"/>
          <w:bCs/>
          <w:sz w:val="28"/>
          <w:szCs w:val="28"/>
          <w:lang w:val="kk-KZ"/>
        </w:rPr>
        <w:t>аумақтары</w:t>
      </w:r>
      <w:r w:rsidRPr="00724B23">
        <w:rPr>
          <w:rFonts w:ascii="Times New Roman" w:eastAsia="Calibri" w:hAnsi="Times New Roman" w:cs="Times New Roman"/>
          <w:bCs/>
          <w:sz w:val="28"/>
          <w:szCs w:val="28"/>
          <w:lang w:val="kk-KZ"/>
        </w:rPr>
        <w:t xml:space="preserve"> – Жоғарғы көл алабы</w:t>
      </w:r>
      <w:r>
        <w:rPr>
          <w:rFonts w:ascii="Times New Roman" w:eastAsia="Calibri" w:hAnsi="Times New Roman" w:cs="Times New Roman"/>
          <w:bCs/>
          <w:sz w:val="28"/>
          <w:szCs w:val="28"/>
          <w:lang w:val="kk-KZ"/>
        </w:rPr>
        <w:t xml:space="preserve"> кен орындары</w:t>
      </w:r>
      <w:r w:rsidRPr="00724B23">
        <w:rPr>
          <w:rFonts w:ascii="Times New Roman" w:eastAsia="Calibri" w:hAnsi="Times New Roman" w:cs="Times New Roman"/>
          <w:bCs/>
          <w:sz w:val="28"/>
          <w:szCs w:val="28"/>
          <w:lang w:val="kk-KZ"/>
        </w:rPr>
        <w:t>. Бұл аймақтың қорлары 1,1 млрд тоннаға жуық</w:t>
      </w:r>
      <w:r w:rsidR="007660EC">
        <w:rPr>
          <w:rFonts w:ascii="Times New Roman" w:eastAsia="Calibri" w:hAnsi="Times New Roman" w:cs="Times New Roman"/>
          <w:bCs/>
          <w:sz w:val="28"/>
          <w:szCs w:val="28"/>
          <w:lang w:val="kk-KZ"/>
        </w:rPr>
        <w:t xml:space="preserve"> және</w:t>
      </w:r>
      <w:r w:rsidRPr="00724B23">
        <w:rPr>
          <w:rFonts w:ascii="Times New Roman" w:eastAsia="Calibri" w:hAnsi="Times New Roman" w:cs="Times New Roman"/>
          <w:bCs/>
          <w:sz w:val="28"/>
          <w:szCs w:val="28"/>
          <w:lang w:val="kk-KZ"/>
        </w:rPr>
        <w:t xml:space="preserve"> темір кенінің 90%-ы ашық әдіспен өндіріледі. </w:t>
      </w:r>
    </w:p>
    <w:p w14:paraId="79FFA13C" w14:textId="7E9D707B" w:rsidR="00EA38D3" w:rsidRDefault="00EA38D3" w:rsidP="00AB0579">
      <w:pPr>
        <w:spacing w:after="0" w:line="240" w:lineRule="auto"/>
        <w:ind w:firstLine="426"/>
        <w:jc w:val="both"/>
        <w:rPr>
          <w:rFonts w:ascii="Times New Roman" w:eastAsia="Calibri" w:hAnsi="Times New Roman" w:cs="Times New Roman"/>
          <w:bCs/>
          <w:sz w:val="28"/>
          <w:szCs w:val="28"/>
          <w:lang w:val="kk-KZ"/>
        </w:rPr>
      </w:pPr>
      <w:r w:rsidRPr="00724B23">
        <w:rPr>
          <w:rFonts w:ascii="Times New Roman" w:eastAsia="Calibri" w:hAnsi="Times New Roman" w:cs="Times New Roman"/>
          <w:bCs/>
          <w:sz w:val="28"/>
          <w:szCs w:val="28"/>
          <w:lang w:val="kk-KZ"/>
        </w:rPr>
        <w:t>Hull–Rust–Mahoning карьері</w:t>
      </w:r>
      <w:r w:rsidR="001A533F">
        <w:rPr>
          <w:rFonts w:ascii="Times New Roman" w:eastAsia="Calibri" w:hAnsi="Times New Roman" w:cs="Times New Roman"/>
          <w:bCs/>
          <w:sz w:val="28"/>
          <w:szCs w:val="28"/>
          <w:lang w:val="kk-KZ"/>
        </w:rPr>
        <w:t xml:space="preserve"> </w:t>
      </w:r>
      <w:r w:rsidRPr="00724B23">
        <w:rPr>
          <w:rFonts w:ascii="Times New Roman" w:eastAsia="Calibri" w:hAnsi="Times New Roman" w:cs="Times New Roman"/>
          <w:bCs/>
          <w:sz w:val="28"/>
          <w:szCs w:val="28"/>
          <w:lang w:val="kk-KZ"/>
        </w:rPr>
        <w:t>АҚШ</w:t>
      </w:r>
      <w:r w:rsidR="001A533F">
        <w:rPr>
          <w:rFonts w:ascii="Times New Roman" w:eastAsia="Calibri" w:hAnsi="Times New Roman" w:cs="Times New Roman"/>
          <w:bCs/>
          <w:sz w:val="28"/>
          <w:szCs w:val="28"/>
          <w:lang w:val="kk-KZ"/>
        </w:rPr>
        <w:t>-тағы</w:t>
      </w:r>
      <w:r w:rsidRPr="00724B23">
        <w:rPr>
          <w:rFonts w:ascii="Times New Roman" w:eastAsia="Calibri" w:hAnsi="Times New Roman" w:cs="Times New Roman"/>
          <w:bCs/>
          <w:sz w:val="28"/>
          <w:szCs w:val="28"/>
          <w:lang w:val="kk-KZ"/>
        </w:rPr>
        <w:t xml:space="preserve"> </w:t>
      </w:r>
      <w:r w:rsidR="001A533F" w:rsidRPr="00724B23">
        <w:rPr>
          <w:rFonts w:ascii="Times New Roman" w:eastAsia="Calibri" w:hAnsi="Times New Roman" w:cs="Times New Roman"/>
          <w:bCs/>
          <w:sz w:val="28"/>
          <w:szCs w:val="28"/>
          <w:lang w:val="kk-KZ"/>
        </w:rPr>
        <w:t>Миннесота</w:t>
      </w:r>
      <w:r w:rsidR="001A533F">
        <w:rPr>
          <w:rFonts w:ascii="Times New Roman" w:eastAsia="Calibri" w:hAnsi="Times New Roman" w:cs="Times New Roman"/>
          <w:bCs/>
          <w:sz w:val="28"/>
          <w:szCs w:val="28"/>
          <w:lang w:val="kk-KZ"/>
        </w:rPr>
        <w:t xml:space="preserve"> штатында Хибингте орналасқан және </w:t>
      </w:r>
      <w:r>
        <w:rPr>
          <w:rFonts w:ascii="Times New Roman" w:eastAsia="Calibri" w:hAnsi="Times New Roman" w:cs="Times New Roman"/>
          <w:bCs/>
          <w:sz w:val="28"/>
          <w:szCs w:val="28"/>
          <w:lang w:val="kk-KZ"/>
        </w:rPr>
        <w:t>әрекеттегі</w:t>
      </w:r>
      <w:r w:rsidRPr="00724B23">
        <w:rPr>
          <w:rFonts w:ascii="Times New Roman" w:eastAsia="Calibri" w:hAnsi="Times New Roman" w:cs="Times New Roman"/>
          <w:bCs/>
          <w:sz w:val="28"/>
          <w:szCs w:val="28"/>
          <w:lang w:val="kk-KZ"/>
        </w:rPr>
        <w:t xml:space="preserve"> ең ірі карьерлердің бірі (1.1-сурет). Оның ұзындығы 8 км, ені 3 км</w:t>
      </w:r>
      <w:r>
        <w:rPr>
          <w:rFonts w:ascii="Times New Roman" w:eastAsia="Calibri" w:hAnsi="Times New Roman" w:cs="Times New Roman"/>
          <w:bCs/>
          <w:sz w:val="28"/>
          <w:szCs w:val="28"/>
          <w:lang w:val="kk-KZ"/>
        </w:rPr>
        <w:t xml:space="preserve"> </w:t>
      </w:r>
      <w:r w:rsidRPr="00724B23">
        <w:rPr>
          <w:rFonts w:ascii="Times New Roman" w:eastAsia="Calibri" w:hAnsi="Times New Roman" w:cs="Times New Roman"/>
          <w:bCs/>
          <w:sz w:val="28"/>
          <w:szCs w:val="28"/>
          <w:lang w:val="kk-KZ"/>
        </w:rPr>
        <w:t>және тереңдігі 165 м [</w:t>
      </w:r>
      <w:r w:rsidR="003B3C0B">
        <w:rPr>
          <w:rFonts w:ascii="Times New Roman" w:eastAsia="Calibri" w:hAnsi="Times New Roman" w:cs="Times New Roman"/>
          <w:bCs/>
          <w:sz w:val="28"/>
          <w:szCs w:val="28"/>
          <w:lang w:val="kk-KZ"/>
        </w:rPr>
        <w:t>2</w:t>
      </w:r>
      <w:r w:rsidRPr="00724B23">
        <w:rPr>
          <w:rFonts w:ascii="Times New Roman" w:eastAsia="Calibri" w:hAnsi="Times New Roman" w:cs="Times New Roman"/>
          <w:bCs/>
          <w:sz w:val="28"/>
          <w:szCs w:val="28"/>
          <w:lang w:val="kk-KZ"/>
        </w:rPr>
        <w:t>]. Бұл карьер 1895 жылы ашылып, әлемдегі алғашқы механикаландырылған карьерлердің бірі болды. 1918 жылы карьерді кеңейту кезінде 200-ден астам тұрғын үй мен 20-ға жуық кәсіпорын басқа орынға көшірілді.</w:t>
      </w:r>
    </w:p>
    <w:p w14:paraId="3C3EFCB3" w14:textId="77777777" w:rsidR="00C0509B" w:rsidRDefault="00C0509B" w:rsidP="00AB0579">
      <w:pPr>
        <w:spacing w:after="0" w:line="240" w:lineRule="auto"/>
        <w:ind w:firstLine="426"/>
        <w:jc w:val="both"/>
        <w:rPr>
          <w:rFonts w:ascii="Times New Roman" w:eastAsia="Calibri" w:hAnsi="Times New Roman" w:cs="Times New Roman"/>
          <w:bCs/>
          <w:sz w:val="28"/>
          <w:szCs w:val="28"/>
          <w:lang w:val="kk-KZ"/>
        </w:rPr>
      </w:pPr>
    </w:p>
    <w:p w14:paraId="05889C12" w14:textId="77777777" w:rsidR="00C0509B" w:rsidRPr="00BC172E" w:rsidRDefault="00C0509B" w:rsidP="00AB0579">
      <w:pPr>
        <w:spacing w:after="0" w:line="240" w:lineRule="auto"/>
        <w:jc w:val="center"/>
        <w:rPr>
          <w:rFonts w:ascii="Times New Roman" w:eastAsia="Calibri" w:hAnsi="Times New Roman" w:cs="Times New Roman"/>
          <w:bCs/>
          <w:sz w:val="28"/>
          <w:szCs w:val="28"/>
          <w:lang w:val="en-US"/>
        </w:rPr>
      </w:pPr>
      <w:r w:rsidRPr="00BC172E">
        <w:rPr>
          <w:rFonts w:ascii="Times New Roman" w:eastAsia="Calibri" w:hAnsi="Times New Roman" w:cs="Times New Roman"/>
          <w:bCs/>
          <w:noProof/>
          <w:sz w:val="28"/>
          <w:szCs w:val="28"/>
          <w:lang w:eastAsia="ru-RU"/>
        </w:rPr>
        <w:drawing>
          <wp:inline distT="0" distB="0" distL="0" distR="0" wp14:anchorId="4E242D0D" wp14:editId="1363BE23">
            <wp:extent cx="4819650" cy="2530315"/>
            <wp:effectExtent l="19050" t="19050" r="19050" b="2286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830770" cy="2536153"/>
                    </a:xfrm>
                    <a:prstGeom prst="rect">
                      <a:avLst/>
                    </a:prstGeom>
                    <a:noFill/>
                    <a:ln>
                      <a:solidFill>
                        <a:schemeClr val="tx1"/>
                      </a:solidFill>
                    </a:ln>
                  </pic:spPr>
                </pic:pic>
              </a:graphicData>
            </a:graphic>
          </wp:inline>
        </w:drawing>
      </w:r>
    </w:p>
    <w:p w14:paraId="64D80427" w14:textId="77777777" w:rsidR="00C0509B" w:rsidRPr="00933A9A" w:rsidRDefault="00C0509B" w:rsidP="00AB0579">
      <w:pPr>
        <w:spacing w:after="0" w:line="240" w:lineRule="auto"/>
        <w:jc w:val="center"/>
        <w:rPr>
          <w:rFonts w:ascii="Times New Roman" w:eastAsia="Calibri" w:hAnsi="Times New Roman" w:cs="Times New Roman"/>
          <w:bCs/>
          <w:sz w:val="28"/>
          <w:szCs w:val="28"/>
          <w:lang w:val="kk-KZ"/>
        </w:rPr>
      </w:pPr>
      <w:r w:rsidRPr="00BC172E">
        <w:rPr>
          <w:rFonts w:ascii="Times New Roman" w:eastAsia="Calibri" w:hAnsi="Times New Roman" w:cs="Times New Roman"/>
          <w:bCs/>
          <w:sz w:val="28"/>
          <w:szCs w:val="28"/>
          <w:lang w:val="en-US"/>
        </w:rPr>
        <w:t>1.1</w:t>
      </w:r>
      <w:r w:rsidRPr="00933A9A">
        <w:rPr>
          <w:rFonts w:ascii="Times New Roman" w:eastAsia="Calibri" w:hAnsi="Times New Roman" w:cs="Times New Roman"/>
          <w:bCs/>
          <w:sz w:val="28"/>
          <w:szCs w:val="28"/>
          <w:lang w:val="en-US"/>
        </w:rPr>
        <w:t>-сурет</w:t>
      </w:r>
      <w:r w:rsidRPr="00BC172E">
        <w:rPr>
          <w:rFonts w:ascii="Times New Roman" w:eastAsia="Calibri" w:hAnsi="Times New Roman" w:cs="Times New Roman"/>
          <w:bCs/>
          <w:sz w:val="28"/>
          <w:szCs w:val="28"/>
          <w:lang w:val="en-US"/>
        </w:rPr>
        <w:t xml:space="preserve"> – </w:t>
      </w:r>
      <w:r w:rsidRPr="00933A9A">
        <w:rPr>
          <w:rFonts w:ascii="Times New Roman" w:eastAsia="Calibri" w:hAnsi="Times New Roman" w:cs="Times New Roman"/>
          <w:bCs/>
          <w:sz w:val="28"/>
          <w:szCs w:val="28"/>
          <w:lang w:val="en-US"/>
        </w:rPr>
        <w:t xml:space="preserve">Hull–Rust–Mahoning </w:t>
      </w:r>
      <w:r w:rsidRPr="00EA38D3">
        <w:rPr>
          <w:rFonts w:ascii="Times New Roman" w:eastAsia="Calibri" w:hAnsi="Times New Roman" w:cs="Times New Roman"/>
          <w:bCs/>
          <w:sz w:val="28"/>
          <w:szCs w:val="28"/>
        </w:rPr>
        <w:t>карьері</w:t>
      </w:r>
      <w:r>
        <w:rPr>
          <w:rFonts w:ascii="Times New Roman" w:eastAsia="Calibri" w:hAnsi="Times New Roman" w:cs="Times New Roman"/>
          <w:bCs/>
          <w:sz w:val="28"/>
          <w:szCs w:val="28"/>
          <w:lang w:val="kk-KZ"/>
        </w:rPr>
        <w:t>нің үстінен көрінісі</w:t>
      </w:r>
    </w:p>
    <w:p w14:paraId="1CB8F9BD" w14:textId="0E07890B" w:rsidR="007660EC" w:rsidRPr="007660EC" w:rsidRDefault="008F75C3" w:rsidP="00AB0579">
      <w:pPr>
        <w:spacing w:after="0" w:line="240" w:lineRule="auto"/>
        <w:ind w:firstLine="426"/>
        <w:jc w:val="both"/>
        <w:rPr>
          <w:rFonts w:ascii="Times New Roman" w:eastAsia="Calibri" w:hAnsi="Times New Roman" w:cs="Times New Roman"/>
          <w:bCs/>
          <w:sz w:val="28"/>
          <w:szCs w:val="28"/>
          <w:lang w:val="kk-KZ"/>
        </w:rPr>
      </w:pPr>
      <w:r w:rsidRPr="008F75C3">
        <w:rPr>
          <w:rFonts w:ascii="Times New Roman" w:eastAsia="Calibri" w:hAnsi="Times New Roman" w:cs="Times New Roman"/>
          <w:bCs/>
          <w:sz w:val="28"/>
          <w:szCs w:val="28"/>
          <w:lang w:val="kk-KZ"/>
        </w:rPr>
        <w:t>Аустралиядағы темір кенін өндірудің негізгі аймағы – Хамерсли-Пилбара өңірі, мұнда елдегі темір кенінің 85%-ы өндіріледі. Ең ірі кеніштер қатарына Парабурду (жылына 40 млн тонна), Маунт Уэйлбэк (32 млн тонна), Маунт Том Прайс (24,5 млн тонна), Паннауоника (16 млн тонна) және Маунт Голдсуорти (7,8 млн тонна) жатады [2].</w:t>
      </w:r>
      <w:r w:rsidR="007660EC" w:rsidRPr="007660EC">
        <w:rPr>
          <w:rFonts w:ascii="Times New Roman" w:eastAsia="Calibri" w:hAnsi="Times New Roman" w:cs="Times New Roman"/>
          <w:bCs/>
          <w:sz w:val="28"/>
          <w:szCs w:val="28"/>
          <w:lang w:val="kk-KZ"/>
        </w:rPr>
        <w:t xml:space="preserve"> Барлық Хамерсли кеніштері дәстүрлі карьерлер</w:t>
      </w:r>
      <w:r w:rsidR="007660EC">
        <w:rPr>
          <w:rFonts w:ascii="Times New Roman" w:eastAsia="Calibri" w:hAnsi="Times New Roman" w:cs="Times New Roman"/>
          <w:bCs/>
          <w:sz w:val="28"/>
          <w:szCs w:val="28"/>
          <w:lang w:val="kk-KZ"/>
        </w:rPr>
        <w:t>лік игеру жүйесіне жат</w:t>
      </w:r>
      <w:r w:rsidR="007660EC" w:rsidRPr="007660EC">
        <w:rPr>
          <w:rFonts w:ascii="Times New Roman" w:eastAsia="Calibri" w:hAnsi="Times New Roman" w:cs="Times New Roman"/>
          <w:bCs/>
          <w:sz w:val="28"/>
          <w:szCs w:val="28"/>
          <w:lang w:val="kk-KZ"/>
        </w:rPr>
        <w:t xml:space="preserve">ады. </w:t>
      </w:r>
      <w:r w:rsidR="007660EC">
        <w:rPr>
          <w:rFonts w:ascii="Times New Roman" w:eastAsia="Calibri" w:hAnsi="Times New Roman" w:cs="Times New Roman"/>
          <w:bCs/>
          <w:sz w:val="28"/>
          <w:szCs w:val="28"/>
          <w:lang w:val="kk-KZ"/>
        </w:rPr>
        <w:t>Кен</w:t>
      </w:r>
      <w:r w:rsidR="007660EC" w:rsidRPr="007660EC">
        <w:rPr>
          <w:rFonts w:ascii="Times New Roman" w:eastAsia="Calibri" w:hAnsi="Times New Roman" w:cs="Times New Roman"/>
          <w:bCs/>
          <w:sz w:val="28"/>
          <w:szCs w:val="28"/>
          <w:lang w:val="kk-KZ"/>
        </w:rPr>
        <w:t xml:space="preserve"> өз</w:t>
      </w:r>
      <w:r w:rsidR="007660EC">
        <w:rPr>
          <w:rFonts w:ascii="Times New Roman" w:eastAsia="Calibri" w:hAnsi="Times New Roman" w:cs="Times New Roman"/>
          <w:bCs/>
          <w:sz w:val="28"/>
          <w:szCs w:val="28"/>
          <w:lang w:val="kk-KZ"/>
        </w:rPr>
        <w:t>дігінен</w:t>
      </w:r>
      <w:r w:rsidR="007660EC" w:rsidRPr="007660EC">
        <w:rPr>
          <w:rFonts w:ascii="Times New Roman" w:eastAsia="Calibri" w:hAnsi="Times New Roman" w:cs="Times New Roman"/>
          <w:bCs/>
          <w:sz w:val="28"/>
          <w:szCs w:val="28"/>
          <w:lang w:val="kk-KZ"/>
        </w:rPr>
        <w:t xml:space="preserve"> </w:t>
      </w:r>
      <w:r w:rsidR="007660EC">
        <w:rPr>
          <w:rFonts w:ascii="Times New Roman" w:eastAsia="Calibri" w:hAnsi="Times New Roman" w:cs="Times New Roman"/>
          <w:bCs/>
          <w:sz w:val="28"/>
          <w:szCs w:val="28"/>
          <w:lang w:val="kk-KZ"/>
        </w:rPr>
        <w:t>түсіретін</w:t>
      </w:r>
      <w:r w:rsidR="007660EC" w:rsidRPr="007660EC">
        <w:rPr>
          <w:rFonts w:ascii="Times New Roman" w:eastAsia="Calibri" w:hAnsi="Times New Roman" w:cs="Times New Roman"/>
          <w:bCs/>
          <w:sz w:val="28"/>
          <w:szCs w:val="28"/>
          <w:lang w:val="kk-KZ"/>
        </w:rPr>
        <w:t xml:space="preserve"> жүк машин</w:t>
      </w:r>
      <w:r w:rsidR="007660EC">
        <w:rPr>
          <w:rFonts w:ascii="Times New Roman" w:eastAsia="Calibri" w:hAnsi="Times New Roman" w:cs="Times New Roman"/>
          <w:bCs/>
          <w:sz w:val="28"/>
          <w:szCs w:val="28"/>
          <w:lang w:val="kk-KZ"/>
        </w:rPr>
        <w:t xml:space="preserve">аларға </w:t>
      </w:r>
      <w:r w:rsidR="007660EC" w:rsidRPr="007660EC">
        <w:rPr>
          <w:rFonts w:ascii="Times New Roman" w:eastAsia="Calibri" w:hAnsi="Times New Roman" w:cs="Times New Roman"/>
          <w:bCs/>
          <w:sz w:val="28"/>
          <w:szCs w:val="28"/>
          <w:lang w:val="kk-KZ"/>
        </w:rPr>
        <w:t xml:space="preserve">механикалық, гидравликалық экскаваторлар немесе фронталды тиегіштер арқылы жүктеліп, бастапқы ұсатқышқа жеткізіледі. Кейін ол </w:t>
      </w:r>
      <w:r w:rsidR="007660EC">
        <w:rPr>
          <w:rFonts w:ascii="Times New Roman" w:eastAsia="Calibri" w:hAnsi="Times New Roman" w:cs="Times New Roman"/>
          <w:bCs/>
          <w:sz w:val="28"/>
          <w:szCs w:val="28"/>
          <w:lang w:val="kk-KZ"/>
        </w:rPr>
        <w:t>кішкентай кен және бөлшектер алыну үшін</w:t>
      </w:r>
      <w:r w:rsidR="007660EC" w:rsidRPr="007660EC">
        <w:rPr>
          <w:rFonts w:ascii="Times New Roman" w:eastAsia="Calibri" w:hAnsi="Times New Roman" w:cs="Times New Roman"/>
          <w:bCs/>
          <w:sz w:val="28"/>
          <w:szCs w:val="28"/>
          <w:lang w:val="kk-KZ"/>
        </w:rPr>
        <w:t xml:space="preserve"> ұсақтау-сұрыптау зауытында өңдел</w:t>
      </w:r>
      <w:r w:rsidR="007660EC">
        <w:rPr>
          <w:rFonts w:ascii="Times New Roman" w:eastAsia="Calibri" w:hAnsi="Times New Roman" w:cs="Times New Roman"/>
          <w:bCs/>
          <w:sz w:val="28"/>
          <w:szCs w:val="28"/>
          <w:lang w:val="kk-KZ"/>
        </w:rPr>
        <w:t>еді</w:t>
      </w:r>
      <w:r w:rsidR="007660EC" w:rsidRPr="007660EC">
        <w:rPr>
          <w:rFonts w:ascii="Times New Roman" w:eastAsia="Calibri" w:hAnsi="Times New Roman" w:cs="Times New Roman"/>
          <w:bCs/>
          <w:sz w:val="28"/>
          <w:szCs w:val="28"/>
          <w:lang w:val="kk-KZ"/>
        </w:rPr>
        <w:t>.</w:t>
      </w:r>
    </w:p>
    <w:p w14:paraId="11BDEF35" w14:textId="5565DA58" w:rsidR="00933A9A" w:rsidRPr="00326402" w:rsidRDefault="00933A9A" w:rsidP="00AB0579">
      <w:pPr>
        <w:spacing w:after="0" w:line="240" w:lineRule="auto"/>
        <w:ind w:firstLine="426"/>
        <w:jc w:val="both"/>
        <w:rPr>
          <w:rFonts w:ascii="Times New Roman" w:eastAsia="Calibri" w:hAnsi="Times New Roman" w:cs="Times New Roman"/>
          <w:bCs/>
          <w:sz w:val="28"/>
          <w:szCs w:val="28"/>
          <w:lang w:val="kk-KZ"/>
        </w:rPr>
      </w:pPr>
      <w:r w:rsidRPr="00C0509B">
        <w:rPr>
          <w:rFonts w:ascii="Times New Roman" w:eastAsia="Calibri" w:hAnsi="Times New Roman" w:cs="Times New Roman"/>
          <w:bCs/>
          <w:sz w:val="28"/>
          <w:szCs w:val="28"/>
          <w:lang w:val="kk-KZ"/>
        </w:rPr>
        <w:t xml:space="preserve">Украинадағы ең ірі </w:t>
      </w:r>
      <w:r w:rsidR="007660EC">
        <w:rPr>
          <w:rFonts w:ascii="Times New Roman" w:eastAsia="Calibri" w:hAnsi="Times New Roman" w:cs="Times New Roman"/>
          <w:bCs/>
          <w:sz w:val="28"/>
          <w:szCs w:val="28"/>
          <w:lang w:val="kk-KZ"/>
        </w:rPr>
        <w:t>темір кен орындарының</w:t>
      </w:r>
      <w:r w:rsidRPr="00C0509B">
        <w:rPr>
          <w:rFonts w:ascii="Times New Roman" w:eastAsia="Calibri" w:hAnsi="Times New Roman" w:cs="Times New Roman"/>
          <w:bCs/>
          <w:sz w:val="28"/>
          <w:szCs w:val="28"/>
          <w:lang w:val="kk-KZ"/>
        </w:rPr>
        <w:t xml:space="preserve"> бірі – Первомайский карьері. </w:t>
      </w:r>
      <w:r w:rsidRPr="00326402">
        <w:rPr>
          <w:rFonts w:ascii="Times New Roman" w:eastAsia="Calibri" w:hAnsi="Times New Roman" w:cs="Times New Roman"/>
          <w:bCs/>
          <w:sz w:val="28"/>
          <w:szCs w:val="28"/>
          <w:lang w:val="kk-KZ"/>
        </w:rPr>
        <w:t xml:space="preserve">Оның жобалық қуаты жылына 26 млн тонна </w:t>
      </w:r>
      <w:r w:rsidR="00D232EA">
        <w:rPr>
          <w:rFonts w:ascii="Times New Roman" w:eastAsia="Calibri" w:hAnsi="Times New Roman" w:cs="Times New Roman"/>
          <w:bCs/>
          <w:sz w:val="28"/>
          <w:szCs w:val="28"/>
          <w:lang w:val="kk-KZ"/>
        </w:rPr>
        <w:t>шикі кенің</w:t>
      </w:r>
      <w:r w:rsidRPr="00326402">
        <w:rPr>
          <w:rFonts w:ascii="Times New Roman" w:eastAsia="Calibri" w:hAnsi="Times New Roman" w:cs="Times New Roman"/>
          <w:bCs/>
          <w:sz w:val="28"/>
          <w:szCs w:val="28"/>
          <w:lang w:val="kk-KZ"/>
        </w:rPr>
        <w:t xml:space="preserve"> құрайды [</w:t>
      </w:r>
      <w:r w:rsidR="003B3C0B">
        <w:rPr>
          <w:rFonts w:ascii="Times New Roman" w:eastAsia="Calibri" w:hAnsi="Times New Roman" w:cs="Times New Roman"/>
          <w:bCs/>
          <w:sz w:val="28"/>
          <w:szCs w:val="28"/>
          <w:lang w:val="kk-KZ"/>
        </w:rPr>
        <w:t>1</w:t>
      </w:r>
      <w:r w:rsidRPr="00326402">
        <w:rPr>
          <w:rFonts w:ascii="Times New Roman" w:eastAsia="Calibri" w:hAnsi="Times New Roman" w:cs="Times New Roman"/>
          <w:bCs/>
          <w:sz w:val="28"/>
          <w:szCs w:val="28"/>
          <w:lang w:val="kk-KZ"/>
        </w:rPr>
        <w:t>]. Қазіргі таңда карьердің ені 2,5 км, ұзындығы 3,1 км, ал тереңдігі 475 метрден асады. Карьердің ең төменгі горизонты 355 метр белгісінде орналасқан. Магнетитпен байланысқан темір мөлшері 28%, ал жалпы темір құрамы – 35,52%.</w:t>
      </w:r>
    </w:p>
    <w:p w14:paraId="06D30530" w14:textId="3A096C1B" w:rsidR="00D232EA" w:rsidRPr="00326402" w:rsidRDefault="00D232EA" w:rsidP="00AB0579">
      <w:pPr>
        <w:spacing w:after="0" w:line="240" w:lineRule="auto"/>
        <w:ind w:firstLine="426"/>
        <w:jc w:val="both"/>
        <w:rPr>
          <w:rFonts w:ascii="Times New Roman" w:eastAsia="Calibri" w:hAnsi="Times New Roman" w:cs="Times New Roman"/>
          <w:bCs/>
          <w:sz w:val="28"/>
          <w:szCs w:val="28"/>
          <w:lang w:val="kk-KZ"/>
        </w:rPr>
      </w:pPr>
      <w:r w:rsidRPr="00326402">
        <w:rPr>
          <w:rFonts w:ascii="Times New Roman" w:eastAsia="Calibri" w:hAnsi="Times New Roman" w:cs="Times New Roman"/>
          <w:bCs/>
          <w:sz w:val="28"/>
          <w:szCs w:val="28"/>
          <w:lang w:val="kk-KZ"/>
        </w:rPr>
        <w:t xml:space="preserve">Ресейде </w:t>
      </w:r>
      <w:r>
        <w:rPr>
          <w:rFonts w:ascii="Times New Roman" w:eastAsia="Calibri" w:hAnsi="Times New Roman" w:cs="Times New Roman"/>
          <w:bCs/>
          <w:sz w:val="28"/>
          <w:szCs w:val="28"/>
          <w:lang w:val="kk-KZ"/>
        </w:rPr>
        <w:t xml:space="preserve">шикі </w:t>
      </w:r>
      <w:r w:rsidRPr="00326402">
        <w:rPr>
          <w:rFonts w:ascii="Times New Roman" w:eastAsia="Calibri" w:hAnsi="Times New Roman" w:cs="Times New Roman"/>
          <w:bCs/>
          <w:sz w:val="28"/>
          <w:szCs w:val="28"/>
          <w:lang w:val="kk-KZ"/>
        </w:rPr>
        <w:t>темір кенінің негізгі бөлігі 91%</w:t>
      </w:r>
      <w:r>
        <w:rPr>
          <w:rFonts w:ascii="Times New Roman" w:eastAsia="Calibri" w:hAnsi="Times New Roman" w:cs="Times New Roman"/>
          <w:bCs/>
          <w:sz w:val="28"/>
          <w:szCs w:val="28"/>
          <w:lang w:val="kk-KZ"/>
        </w:rPr>
        <w:t>-ы</w:t>
      </w:r>
      <w:r w:rsidRPr="00326402">
        <w:rPr>
          <w:rFonts w:ascii="Times New Roman" w:eastAsia="Calibri" w:hAnsi="Times New Roman" w:cs="Times New Roman"/>
          <w:bCs/>
          <w:sz w:val="28"/>
          <w:szCs w:val="28"/>
          <w:lang w:val="kk-KZ"/>
        </w:rPr>
        <w:t xml:space="preserve"> ашық әдіспен өндіріледі. 2019 жылы Михайловск</w:t>
      </w:r>
      <w:r>
        <w:rPr>
          <w:rFonts w:ascii="Times New Roman" w:eastAsia="Calibri" w:hAnsi="Times New Roman" w:cs="Times New Roman"/>
          <w:bCs/>
          <w:sz w:val="28"/>
          <w:szCs w:val="28"/>
          <w:lang w:val="kk-KZ"/>
        </w:rPr>
        <w:t xml:space="preserve"> кен байыту комбинаты (КБК) ең </w:t>
      </w:r>
      <w:r w:rsidRPr="00D232EA">
        <w:rPr>
          <w:rFonts w:ascii="Times New Roman" w:eastAsia="Calibri" w:hAnsi="Times New Roman" w:cs="Times New Roman"/>
          <w:bCs/>
          <w:sz w:val="28"/>
          <w:szCs w:val="28"/>
          <w:lang w:val="kk-KZ"/>
        </w:rPr>
        <w:t>үлкен көрсеткіш болып санала</w:t>
      </w:r>
      <w:r>
        <w:rPr>
          <w:rFonts w:ascii="Times New Roman" w:eastAsia="Calibri" w:hAnsi="Times New Roman" w:cs="Times New Roman"/>
          <w:bCs/>
          <w:sz w:val="28"/>
          <w:szCs w:val="28"/>
          <w:lang w:val="kk-KZ"/>
        </w:rPr>
        <w:t>тын</w:t>
      </w:r>
      <w:r w:rsidRPr="00D232EA">
        <w:rPr>
          <w:rFonts w:ascii="Times New Roman" w:eastAsia="Calibri" w:hAnsi="Times New Roman" w:cs="Times New Roman"/>
          <w:bCs/>
          <w:sz w:val="28"/>
          <w:szCs w:val="28"/>
          <w:lang w:val="kk-KZ"/>
        </w:rPr>
        <w:t xml:space="preserve"> </w:t>
      </w:r>
      <w:r w:rsidRPr="00326402">
        <w:rPr>
          <w:rFonts w:ascii="Times New Roman" w:eastAsia="Calibri" w:hAnsi="Times New Roman" w:cs="Times New Roman"/>
          <w:bCs/>
          <w:sz w:val="28"/>
          <w:szCs w:val="28"/>
          <w:lang w:val="kk-KZ"/>
        </w:rPr>
        <w:t xml:space="preserve">шамамен 100 млн тонна гематит-магнетит кенін өндірді. Одан кейін ЕВРАЗ </w:t>
      </w:r>
      <w:r>
        <w:rPr>
          <w:rFonts w:ascii="Times New Roman" w:eastAsia="Calibri" w:hAnsi="Times New Roman" w:cs="Times New Roman"/>
          <w:bCs/>
          <w:sz w:val="28"/>
          <w:szCs w:val="28"/>
          <w:lang w:val="kk-KZ"/>
        </w:rPr>
        <w:t>Качканар КБК</w:t>
      </w:r>
      <w:r w:rsidRPr="00326402">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 xml:space="preserve">жылына </w:t>
      </w:r>
      <w:r w:rsidRPr="00326402">
        <w:rPr>
          <w:rFonts w:ascii="Times New Roman" w:eastAsia="Calibri" w:hAnsi="Times New Roman" w:cs="Times New Roman"/>
          <w:bCs/>
          <w:sz w:val="28"/>
          <w:szCs w:val="28"/>
          <w:lang w:val="kk-KZ"/>
        </w:rPr>
        <w:t>57,7 млн тонна ванадий-титаномагнетитті кен</w:t>
      </w:r>
      <w:r>
        <w:rPr>
          <w:rFonts w:ascii="Times New Roman" w:eastAsia="Calibri" w:hAnsi="Times New Roman" w:cs="Times New Roman"/>
          <w:bCs/>
          <w:sz w:val="28"/>
          <w:szCs w:val="28"/>
          <w:lang w:val="kk-KZ"/>
        </w:rPr>
        <w:t>ің</w:t>
      </w:r>
      <w:r w:rsidRPr="00326402">
        <w:rPr>
          <w:rFonts w:ascii="Times New Roman" w:eastAsia="Calibri" w:hAnsi="Times New Roman" w:cs="Times New Roman"/>
          <w:bCs/>
          <w:sz w:val="28"/>
          <w:szCs w:val="28"/>
          <w:lang w:val="kk-KZ"/>
        </w:rPr>
        <w:t xml:space="preserve"> және Лебединск </w:t>
      </w:r>
      <w:r>
        <w:rPr>
          <w:rFonts w:ascii="Times New Roman" w:eastAsia="Calibri" w:hAnsi="Times New Roman" w:cs="Times New Roman"/>
          <w:bCs/>
          <w:sz w:val="28"/>
          <w:szCs w:val="28"/>
          <w:lang w:val="kk-KZ"/>
        </w:rPr>
        <w:t>КБК</w:t>
      </w:r>
      <w:r w:rsidRPr="00326402">
        <w:rPr>
          <w:rFonts w:ascii="Times New Roman" w:eastAsia="Calibri" w:hAnsi="Times New Roman" w:cs="Times New Roman"/>
          <w:bCs/>
          <w:sz w:val="28"/>
          <w:szCs w:val="28"/>
          <w:lang w:val="kk-KZ"/>
        </w:rPr>
        <w:t xml:space="preserve"> 50 млн тонна магнетит кен</w:t>
      </w:r>
      <w:r>
        <w:rPr>
          <w:rFonts w:ascii="Times New Roman" w:eastAsia="Calibri" w:hAnsi="Times New Roman" w:cs="Times New Roman"/>
          <w:bCs/>
          <w:sz w:val="28"/>
          <w:szCs w:val="28"/>
          <w:lang w:val="kk-KZ"/>
        </w:rPr>
        <w:t>і өңдірумен</w:t>
      </w:r>
      <w:r w:rsidRPr="00326402">
        <w:rPr>
          <w:rFonts w:ascii="Times New Roman" w:eastAsia="Calibri" w:hAnsi="Times New Roman" w:cs="Times New Roman"/>
          <w:bCs/>
          <w:sz w:val="28"/>
          <w:szCs w:val="28"/>
          <w:lang w:val="kk-KZ"/>
        </w:rPr>
        <w:t xml:space="preserve"> орналасқан [2].</w:t>
      </w:r>
    </w:p>
    <w:p w14:paraId="687ABD54" w14:textId="39A822B8" w:rsidR="00D232EA" w:rsidRPr="00154E27" w:rsidRDefault="00D232EA" w:rsidP="00AB0579">
      <w:pPr>
        <w:spacing w:after="0" w:line="240" w:lineRule="auto"/>
        <w:ind w:firstLine="426"/>
        <w:jc w:val="both"/>
        <w:rPr>
          <w:rFonts w:ascii="Times New Roman" w:eastAsia="Calibri" w:hAnsi="Times New Roman" w:cs="Times New Roman"/>
          <w:bCs/>
          <w:sz w:val="28"/>
          <w:szCs w:val="28"/>
          <w:lang w:val="kk-KZ"/>
        </w:rPr>
      </w:pPr>
      <w:r w:rsidRPr="00326402">
        <w:rPr>
          <w:rFonts w:ascii="Times New Roman" w:eastAsia="Calibri" w:hAnsi="Times New Roman" w:cs="Times New Roman"/>
          <w:bCs/>
          <w:sz w:val="28"/>
          <w:szCs w:val="28"/>
          <w:lang w:val="kk-KZ"/>
        </w:rPr>
        <w:t>Лебединск</w:t>
      </w:r>
      <w:r>
        <w:rPr>
          <w:rFonts w:ascii="Times New Roman" w:eastAsia="Calibri" w:hAnsi="Times New Roman" w:cs="Times New Roman"/>
          <w:bCs/>
          <w:sz w:val="28"/>
          <w:szCs w:val="28"/>
          <w:lang w:val="kk-KZ"/>
        </w:rPr>
        <w:t xml:space="preserve"> КБК</w:t>
      </w:r>
      <w:r w:rsidR="007660EC">
        <w:rPr>
          <w:rFonts w:ascii="Times New Roman" w:eastAsia="Calibri" w:hAnsi="Times New Roman" w:cs="Times New Roman"/>
          <w:bCs/>
          <w:sz w:val="28"/>
          <w:szCs w:val="28"/>
          <w:lang w:val="kk-KZ"/>
        </w:rPr>
        <w:t xml:space="preserve"> к</w:t>
      </w:r>
      <w:r w:rsidRPr="00326402">
        <w:rPr>
          <w:rFonts w:ascii="Times New Roman" w:eastAsia="Calibri" w:hAnsi="Times New Roman" w:cs="Times New Roman"/>
          <w:bCs/>
          <w:sz w:val="28"/>
          <w:szCs w:val="28"/>
          <w:lang w:val="kk-KZ"/>
        </w:rPr>
        <w:t>арьер</w:t>
      </w:r>
      <w:r w:rsidR="007660EC">
        <w:rPr>
          <w:rFonts w:ascii="Times New Roman" w:eastAsia="Calibri" w:hAnsi="Times New Roman" w:cs="Times New Roman"/>
          <w:bCs/>
          <w:sz w:val="28"/>
          <w:szCs w:val="28"/>
          <w:lang w:val="kk-KZ"/>
        </w:rPr>
        <w:t>ін</w:t>
      </w:r>
      <w:r w:rsidRPr="00326402">
        <w:rPr>
          <w:rFonts w:ascii="Times New Roman" w:eastAsia="Calibri" w:hAnsi="Times New Roman" w:cs="Times New Roman"/>
          <w:bCs/>
          <w:sz w:val="28"/>
          <w:szCs w:val="28"/>
          <w:lang w:val="kk-KZ"/>
        </w:rPr>
        <w:t xml:space="preserve">ің </w:t>
      </w:r>
      <w:r>
        <w:rPr>
          <w:rFonts w:ascii="Times New Roman" w:eastAsia="Calibri" w:hAnsi="Times New Roman" w:cs="Times New Roman"/>
          <w:bCs/>
          <w:sz w:val="28"/>
          <w:szCs w:val="28"/>
          <w:lang w:val="kk-KZ"/>
        </w:rPr>
        <w:t>ең үлкен</w:t>
      </w:r>
      <w:r w:rsidRPr="00326402">
        <w:rPr>
          <w:rFonts w:ascii="Times New Roman" w:eastAsia="Calibri" w:hAnsi="Times New Roman" w:cs="Times New Roman"/>
          <w:bCs/>
          <w:sz w:val="28"/>
          <w:szCs w:val="28"/>
          <w:lang w:val="kk-KZ"/>
        </w:rPr>
        <w:t xml:space="preserve"> тереңдігі – 600 метр, ені – 5 км</w:t>
      </w:r>
      <w:r w:rsidR="00154E27">
        <w:rPr>
          <w:rFonts w:ascii="Times New Roman" w:eastAsia="Calibri" w:hAnsi="Times New Roman" w:cs="Times New Roman"/>
          <w:bCs/>
          <w:sz w:val="28"/>
          <w:szCs w:val="28"/>
          <w:lang w:val="kk-KZ"/>
        </w:rPr>
        <w:t>, кемердің</w:t>
      </w:r>
      <w:r w:rsidR="00154E27" w:rsidRPr="00154E27">
        <w:rPr>
          <w:rFonts w:ascii="Times New Roman" w:eastAsia="Calibri" w:hAnsi="Times New Roman" w:cs="Times New Roman"/>
          <w:bCs/>
          <w:sz w:val="28"/>
          <w:szCs w:val="28"/>
          <w:lang w:val="kk-KZ"/>
        </w:rPr>
        <w:t xml:space="preserve"> </w:t>
      </w:r>
      <w:r w:rsidR="00154E27">
        <w:rPr>
          <w:rFonts w:ascii="Times New Roman" w:eastAsia="Calibri" w:hAnsi="Times New Roman" w:cs="Times New Roman"/>
          <w:bCs/>
          <w:sz w:val="28"/>
          <w:szCs w:val="28"/>
          <w:lang w:val="kk-KZ"/>
        </w:rPr>
        <w:t>қиябет</w:t>
      </w:r>
      <w:r w:rsidR="00154E27" w:rsidRPr="00154E27">
        <w:rPr>
          <w:rFonts w:ascii="Times New Roman" w:eastAsia="Calibri" w:hAnsi="Times New Roman" w:cs="Times New Roman"/>
          <w:bCs/>
          <w:sz w:val="28"/>
          <w:szCs w:val="28"/>
          <w:lang w:val="kk-KZ"/>
        </w:rPr>
        <w:t xml:space="preserve"> бұрышы 70º, </w:t>
      </w:r>
      <w:r w:rsidR="00154E27">
        <w:rPr>
          <w:rFonts w:ascii="Times New Roman" w:eastAsia="Calibri" w:hAnsi="Times New Roman" w:cs="Times New Roman"/>
          <w:bCs/>
          <w:sz w:val="28"/>
          <w:szCs w:val="28"/>
          <w:lang w:val="kk-KZ"/>
        </w:rPr>
        <w:t>жұмыс кемер</w:t>
      </w:r>
      <w:r w:rsidR="00154E27" w:rsidRPr="00154E27">
        <w:rPr>
          <w:rFonts w:ascii="Times New Roman" w:eastAsia="Calibri" w:hAnsi="Times New Roman" w:cs="Times New Roman"/>
          <w:bCs/>
          <w:sz w:val="28"/>
          <w:szCs w:val="28"/>
          <w:lang w:val="kk-KZ"/>
        </w:rPr>
        <w:t xml:space="preserve"> биіктігі 15 м</w:t>
      </w:r>
      <w:r w:rsidRPr="00326402">
        <w:rPr>
          <w:rFonts w:ascii="Times New Roman" w:eastAsia="Calibri" w:hAnsi="Times New Roman" w:cs="Times New Roman"/>
          <w:bCs/>
          <w:sz w:val="28"/>
          <w:szCs w:val="28"/>
          <w:lang w:val="kk-KZ"/>
        </w:rPr>
        <w:t xml:space="preserve">. Бұл карьер әлемдегі </w:t>
      </w:r>
      <w:r w:rsidR="003513E4" w:rsidRPr="00326402">
        <w:rPr>
          <w:rFonts w:ascii="Times New Roman" w:eastAsia="Calibri" w:hAnsi="Times New Roman" w:cs="Times New Roman"/>
          <w:bCs/>
          <w:sz w:val="28"/>
          <w:szCs w:val="28"/>
          <w:lang w:val="kk-KZ"/>
        </w:rPr>
        <w:t xml:space="preserve">жанбайтын пайдалы қазбаларды өндіру бойынша әлемдегі ең ірі карьер, темір </w:t>
      </w:r>
      <w:r w:rsidR="003513E4">
        <w:rPr>
          <w:rFonts w:ascii="Times New Roman" w:eastAsia="Calibri" w:hAnsi="Times New Roman" w:cs="Times New Roman"/>
          <w:bCs/>
          <w:sz w:val="28"/>
          <w:szCs w:val="28"/>
          <w:lang w:val="kk-KZ"/>
        </w:rPr>
        <w:t>кенінің</w:t>
      </w:r>
      <w:r w:rsidR="003513E4" w:rsidRPr="00326402">
        <w:rPr>
          <w:rFonts w:ascii="Times New Roman" w:eastAsia="Calibri" w:hAnsi="Times New Roman" w:cs="Times New Roman"/>
          <w:bCs/>
          <w:sz w:val="28"/>
          <w:szCs w:val="28"/>
          <w:lang w:val="kk-KZ"/>
        </w:rPr>
        <w:t xml:space="preserve"> қоры бойынша бірегей</w:t>
      </w:r>
      <w:r w:rsidR="003513E4">
        <w:rPr>
          <w:rFonts w:ascii="Times New Roman" w:eastAsia="Calibri" w:hAnsi="Times New Roman" w:cs="Times New Roman"/>
          <w:bCs/>
          <w:sz w:val="28"/>
          <w:szCs w:val="28"/>
          <w:lang w:val="kk-KZ"/>
        </w:rPr>
        <w:t xml:space="preserve"> </w:t>
      </w:r>
      <w:r w:rsidR="003513E4" w:rsidRPr="00326402">
        <w:rPr>
          <w:rFonts w:ascii="Times New Roman" w:eastAsia="Calibri" w:hAnsi="Times New Roman" w:cs="Times New Roman"/>
          <w:bCs/>
          <w:sz w:val="28"/>
          <w:szCs w:val="28"/>
          <w:lang w:val="kk-KZ"/>
        </w:rPr>
        <w:t>(20,2 млрд тонна) кен орны</w:t>
      </w:r>
      <w:r w:rsidR="00154E27">
        <w:rPr>
          <w:rFonts w:ascii="Times New Roman" w:eastAsia="Calibri" w:hAnsi="Times New Roman" w:cs="Times New Roman"/>
          <w:bCs/>
          <w:sz w:val="28"/>
          <w:szCs w:val="28"/>
          <w:lang w:val="kk-KZ"/>
        </w:rPr>
        <w:t>.</w:t>
      </w:r>
      <w:r w:rsidR="003513E4" w:rsidRPr="00326402">
        <w:rPr>
          <w:rFonts w:ascii="Times New Roman" w:eastAsia="Calibri" w:hAnsi="Times New Roman" w:cs="Times New Roman"/>
          <w:bCs/>
          <w:sz w:val="28"/>
          <w:szCs w:val="28"/>
          <w:lang w:val="kk-KZ"/>
        </w:rPr>
        <w:t xml:space="preserve"> </w:t>
      </w:r>
      <w:r w:rsidR="00154E27" w:rsidRPr="00326402">
        <w:rPr>
          <w:rFonts w:ascii="Times New Roman" w:eastAsia="Calibri" w:hAnsi="Times New Roman" w:cs="Times New Roman"/>
          <w:bCs/>
          <w:sz w:val="28"/>
          <w:szCs w:val="28"/>
          <w:lang w:val="kk-KZ"/>
        </w:rPr>
        <w:t xml:space="preserve">Қатты және жартылай қатты тау жыныстарындағы </w:t>
      </w:r>
      <w:r w:rsidR="00154E27">
        <w:rPr>
          <w:rFonts w:ascii="Times New Roman" w:eastAsia="Calibri" w:hAnsi="Times New Roman" w:cs="Times New Roman"/>
          <w:bCs/>
          <w:sz w:val="28"/>
          <w:szCs w:val="28"/>
          <w:lang w:val="kk-KZ"/>
        </w:rPr>
        <w:t>кемерлердің</w:t>
      </w:r>
      <w:r w:rsidR="00154E27" w:rsidRPr="00326402">
        <w:rPr>
          <w:rFonts w:ascii="Times New Roman" w:eastAsia="Calibri" w:hAnsi="Times New Roman" w:cs="Times New Roman"/>
          <w:bCs/>
          <w:sz w:val="28"/>
          <w:szCs w:val="28"/>
          <w:lang w:val="kk-KZ"/>
        </w:rPr>
        <w:t xml:space="preserve"> </w:t>
      </w:r>
      <w:r w:rsidR="004304C0" w:rsidRPr="004304C0">
        <w:rPr>
          <w:rFonts w:ascii="Times New Roman" w:eastAsia="Calibri" w:hAnsi="Times New Roman" w:cs="Times New Roman"/>
          <w:bCs/>
          <w:sz w:val="28"/>
          <w:szCs w:val="28"/>
          <w:lang w:val="kk-KZ"/>
        </w:rPr>
        <w:t>қиябеттері</w:t>
      </w:r>
      <w:r w:rsidR="004304C0">
        <w:rPr>
          <w:rFonts w:ascii="Times New Roman" w:eastAsia="Calibri" w:hAnsi="Times New Roman" w:cs="Times New Roman"/>
          <w:bCs/>
          <w:sz w:val="28"/>
          <w:szCs w:val="28"/>
          <w:lang w:val="kk-KZ"/>
        </w:rPr>
        <w:t>н</w:t>
      </w:r>
      <w:r w:rsidR="004304C0" w:rsidRPr="004304C0">
        <w:rPr>
          <w:rFonts w:ascii="Times New Roman" w:eastAsia="Calibri" w:hAnsi="Times New Roman" w:cs="Times New Roman"/>
          <w:bCs/>
          <w:sz w:val="28"/>
          <w:szCs w:val="28"/>
          <w:lang w:val="kk-KZ"/>
        </w:rPr>
        <w:t xml:space="preserve"> </w:t>
      </w:r>
      <w:r w:rsidR="00154E27" w:rsidRPr="00326402">
        <w:rPr>
          <w:rFonts w:ascii="Times New Roman" w:eastAsia="Calibri" w:hAnsi="Times New Roman" w:cs="Times New Roman"/>
          <w:bCs/>
          <w:sz w:val="28"/>
          <w:szCs w:val="28"/>
          <w:lang w:val="kk-KZ"/>
        </w:rPr>
        <w:t>қалыптастыру диаметрі 80–100 мм болатын көлбеу жару ұңғымалары арқылы жүзеге асырылады</w:t>
      </w:r>
      <w:r w:rsidR="00154E27">
        <w:rPr>
          <w:rFonts w:ascii="Times New Roman" w:eastAsia="Calibri" w:hAnsi="Times New Roman" w:cs="Times New Roman"/>
          <w:bCs/>
          <w:sz w:val="28"/>
          <w:szCs w:val="28"/>
          <w:lang w:val="kk-KZ"/>
        </w:rPr>
        <w:t xml:space="preserve"> және </w:t>
      </w:r>
      <w:r w:rsidR="00154E27" w:rsidRPr="00326402">
        <w:rPr>
          <w:rFonts w:ascii="Times New Roman" w:eastAsia="Calibri" w:hAnsi="Times New Roman" w:cs="Times New Roman"/>
          <w:bCs/>
          <w:sz w:val="28"/>
          <w:szCs w:val="28"/>
          <w:lang w:val="kk-KZ"/>
        </w:rPr>
        <w:t xml:space="preserve">олардың арақашықтығы </w:t>
      </w:r>
      <w:r w:rsidR="00154E27">
        <w:rPr>
          <w:rFonts w:ascii="Times New Roman" w:eastAsia="Calibri" w:hAnsi="Times New Roman" w:cs="Times New Roman"/>
          <w:bCs/>
          <w:sz w:val="28"/>
          <w:szCs w:val="28"/>
          <w:lang w:val="kk-KZ"/>
        </w:rPr>
        <w:t>кемер</w:t>
      </w:r>
      <w:r w:rsidR="00154E27" w:rsidRPr="00326402">
        <w:rPr>
          <w:rFonts w:ascii="Times New Roman" w:eastAsia="Calibri" w:hAnsi="Times New Roman" w:cs="Times New Roman"/>
          <w:bCs/>
          <w:sz w:val="28"/>
          <w:szCs w:val="28"/>
          <w:lang w:val="kk-KZ"/>
        </w:rPr>
        <w:t xml:space="preserve"> </w:t>
      </w:r>
      <w:r w:rsidR="00154E27">
        <w:rPr>
          <w:rFonts w:ascii="Times New Roman" w:eastAsia="Calibri" w:hAnsi="Times New Roman" w:cs="Times New Roman"/>
          <w:bCs/>
          <w:sz w:val="28"/>
          <w:szCs w:val="28"/>
          <w:lang w:val="kk-KZ"/>
        </w:rPr>
        <w:t>қиябетінің</w:t>
      </w:r>
      <w:r w:rsidR="00154E27" w:rsidRPr="00326402">
        <w:rPr>
          <w:rFonts w:ascii="Times New Roman" w:eastAsia="Calibri" w:hAnsi="Times New Roman" w:cs="Times New Roman"/>
          <w:bCs/>
          <w:sz w:val="28"/>
          <w:szCs w:val="28"/>
          <w:lang w:val="kk-KZ"/>
        </w:rPr>
        <w:t xml:space="preserve"> бұрышына сәйкес 3 метрден аспауы тиіс.</w:t>
      </w:r>
      <w:r w:rsidR="00154E27">
        <w:rPr>
          <w:rFonts w:ascii="Times New Roman" w:eastAsia="Calibri" w:hAnsi="Times New Roman" w:cs="Times New Roman"/>
          <w:bCs/>
          <w:sz w:val="28"/>
          <w:szCs w:val="28"/>
          <w:lang w:val="kk-KZ"/>
        </w:rPr>
        <w:t xml:space="preserve"> </w:t>
      </w:r>
      <w:r w:rsidR="00154E27" w:rsidRPr="00154E27">
        <w:rPr>
          <w:rFonts w:ascii="Times New Roman" w:eastAsia="Calibri" w:hAnsi="Times New Roman" w:cs="Times New Roman"/>
          <w:bCs/>
          <w:sz w:val="28"/>
          <w:szCs w:val="28"/>
          <w:lang w:val="kk-KZ"/>
        </w:rPr>
        <w:t xml:space="preserve">Егер тау жыныстарындағы жарықшақтар кері бағытталған болса, яғни </w:t>
      </w:r>
      <w:r w:rsidR="00154E27">
        <w:rPr>
          <w:rFonts w:ascii="Times New Roman" w:eastAsia="Calibri" w:hAnsi="Times New Roman" w:cs="Times New Roman"/>
          <w:bCs/>
          <w:sz w:val="28"/>
          <w:szCs w:val="28"/>
          <w:lang w:val="kk-KZ"/>
        </w:rPr>
        <w:t>қиябет</w:t>
      </w:r>
      <w:r w:rsidR="00154E27" w:rsidRPr="00154E27">
        <w:rPr>
          <w:rFonts w:ascii="Times New Roman" w:eastAsia="Calibri" w:hAnsi="Times New Roman" w:cs="Times New Roman"/>
          <w:bCs/>
          <w:sz w:val="28"/>
          <w:szCs w:val="28"/>
          <w:lang w:val="kk-KZ"/>
        </w:rPr>
        <w:t xml:space="preserve"> бағытына қарсы орналасқан жағдайда, </w:t>
      </w:r>
      <w:r w:rsidR="004304C0" w:rsidRPr="004304C0">
        <w:rPr>
          <w:rFonts w:ascii="Times New Roman" w:eastAsia="Calibri" w:hAnsi="Times New Roman" w:cs="Times New Roman"/>
          <w:bCs/>
          <w:sz w:val="28"/>
          <w:szCs w:val="28"/>
          <w:lang w:val="kk-KZ"/>
        </w:rPr>
        <w:t xml:space="preserve">қиябетті </w:t>
      </w:r>
      <w:r w:rsidR="00154E27" w:rsidRPr="00154E27">
        <w:rPr>
          <w:rFonts w:ascii="Times New Roman" w:eastAsia="Calibri" w:hAnsi="Times New Roman" w:cs="Times New Roman"/>
          <w:bCs/>
          <w:sz w:val="28"/>
          <w:szCs w:val="28"/>
          <w:lang w:val="kk-KZ"/>
        </w:rPr>
        <w:t xml:space="preserve">қалыптастыру үшін үздікті жару әдістері қолданылады. Бұл әдісте </w:t>
      </w:r>
      <w:r w:rsidR="00154E27">
        <w:rPr>
          <w:rFonts w:ascii="Times New Roman" w:eastAsia="Calibri" w:hAnsi="Times New Roman" w:cs="Times New Roman"/>
          <w:bCs/>
          <w:sz w:val="28"/>
          <w:szCs w:val="28"/>
          <w:lang w:val="kk-KZ"/>
        </w:rPr>
        <w:t>шекті</w:t>
      </w:r>
      <w:r w:rsidR="00154E27" w:rsidRPr="00154E27">
        <w:rPr>
          <w:rFonts w:ascii="Times New Roman" w:eastAsia="Calibri" w:hAnsi="Times New Roman" w:cs="Times New Roman"/>
          <w:bCs/>
          <w:sz w:val="28"/>
          <w:szCs w:val="28"/>
          <w:lang w:val="kk-KZ"/>
        </w:rPr>
        <w:t xml:space="preserve"> қатардағы зарядтар негізгі бөліп-жарушы зарядтардан кейін немесе оларға дейін іске қосылады</w:t>
      </w:r>
      <w:r w:rsidR="00154E27">
        <w:rPr>
          <w:rFonts w:ascii="Times New Roman" w:eastAsia="Calibri" w:hAnsi="Times New Roman" w:cs="Times New Roman"/>
          <w:bCs/>
          <w:sz w:val="28"/>
          <w:szCs w:val="28"/>
          <w:lang w:val="kk-KZ"/>
        </w:rPr>
        <w:t xml:space="preserve"> </w:t>
      </w:r>
      <w:r w:rsidR="00154E27" w:rsidRPr="00154E27">
        <w:rPr>
          <w:rFonts w:ascii="Times New Roman" w:eastAsia="Calibri" w:hAnsi="Times New Roman" w:cs="Times New Roman"/>
          <w:bCs/>
          <w:sz w:val="28"/>
          <w:szCs w:val="28"/>
          <w:lang w:val="kk-KZ"/>
        </w:rPr>
        <w:t xml:space="preserve">(алдын ала жарықшақ түзу арқылы) </w:t>
      </w:r>
      <w:r w:rsidRPr="00154E27">
        <w:rPr>
          <w:rFonts w:ascii="Times New Roman" w:eastAsia="Calibri" w:hAnsi="Times New Roman" w:cs="Times New Roman"/>
          <w:bCs/>
          <w:sz w:val="28"/>
          <w:szCs w:val="28"/>
          <w:lang w:val="kk-KZ"/>
        </w:rPr>
        <w:t>[1].</w:t>
      </w:r>
      <w:r w:rsidR="003513E4" w:rsidRPr="00154E27">
        <w:rPr>
          <w:lang w:val="kk-KZ"/>
        </w:rPr>
        <w:t xml:space="preserve"> </w:t>
      </w:r>
    </w:p>
    <w:p w14:paraId="57FA9CBE" w14:textId="284F4A28" w:rsidR="00933A9A" w:rsidRPr="00692EE7" w:rsidRDefault="00692EE7" w:rsidP="00AB0579">
      <w:pPr>
        <w:spacing w:after="0" w:line="240" w:lineRule="auto"/>
        <w:ind w:firstLine="426"/>
        <w:jc w:val="both"/>
        <w:rPr>
          <w:rFonts w:ascii="Times New Roman" w:eastAsia="Calibri" w:hAnsi="Times New Roman" w:cs="Times New Roman"/>
          <w:b/>
          <w:sz w:val="28"/>
          <w:szCs w:val="28"/>
          <w:lang w:val="kk-KZ"/>
        </w:rPr>
      </w:pPr>
      <w:r w:rsidRPr="00692EE7">
        <w:rPr>
          <w:rFonts w:ascii="Times New Roman" w:eastAsia="Calibri" w:hAnsi="Times New Roman" w:cs="Times New Roman"/>
          <w:bCs/>
          <w:sz w:val="28"/>
          <w:szCs w:val="28"/>
          <w:lang w:val="kk-KZ"/>
        </w:rPr>
        <w:t xml:space="preserve">2014 жылдың қаңтар айында «ЕВРАЗ </w:t>
      </w:r>
      <w:r>
        <w:rPr>
          <w:rFonts w:ascii="Times New Roman" w:eastAsia="Calibri" w:hAnsi="Times New Roman" w:cs="Times New Roman"/>
          <w:bCs/>
          <w:sz w:val="28"/>
          <w:szCs w:val="28"/>
          <w:lang w:val="kk-KZ"/>
        </w:rPr>
        <w:t>Качканар КБК</w:t>
      </w:r>
      <w:r w:rsidRPr="00692EE7">
        <w:rPr>
          <w:rFonts w:ascii="Times New Roman" w:eastAsia="Calibri" w:hAnsi="Times New Roman" w:cs="Times New Roman"/>
          <w:bCs/>
          <w:sz w:val="28"/>
          <w:szCs w:val="28"/>
          <w:lang w:val="kk-KZ"/>
        </w:rPr>
        <w:t xml:space="preserve">» АҚ қарасты </w:t>
      </w:r>
      <w:r w:rsidRPr="00154E27">
        <w:rPr>
          <w:rFonts w:ascii="Times New Roman" w:eastAsia="Calibri" w:hAnsi="Times New Roman" w:cs="Times New Roman"/>
          <w:b/>
          <w:sz w:val="28"/>
          <w:szCs w:val="28"/>
          <w:lang w:val="kk-KZ"/>
        </w:rPr>
        <w:t>Качканар темір кен</w:t>
      </w:r>
      <w:r w:rsidRPr="00692EE7">
        <w:rPr>
          <w:rFonts w:ascii="Times New Roman" w:eastAsia="Calibri" w:hAnsi="Times New Roman" w:cs="Times New Roman"/>
          <w:bCs/>
          <w:sz w:val="28"/>
          <w:szCs w:val="28"/>
          <w:lang w:val="kk-KZ"/>
        </w:rPr>
        <w:t xml:space="preserve"> орнында</w:t>
      </w:r>
      <w:r>
        <w:rPr>
          <w:rFonts w:ascii="Times New Roman" w:eastAsia="Calibri" w:hAnsi="Times New Roman" w:cs="Times New Roman"/>
          <w:bCs/>
          <w:sz w:val="28"/>
          <w:szCs w:val="28"/>
          <w:lang w:val="kk-KZ"/>
        </w:rPr>
        <w:t>ғы</w:t>
      </w:r>
      <w:r w:rsidRPr="00692EE7">
        <w:rPr>
          <w:rFonts w:ascii="Times New Roman" w:eastAsia="Calibri" w:hAnsi="Times New Roman" w:cs="Times New Roman"/>
          <w:bCs/>
          <w:sz w:val="28"/>
          <w:szCs w:val="28"/>
          <w:lang w:val="kk-KZ"/>
        </w:rPr>
        <w:t xml:space="preserve"> Батыс карьерінде қосарлы </w:t>
      </w:r>
      <w:r>
        <w:rPr>
          <w:rFonts w:ascii="Times New Roman" w:eastAsia="Calibri" w:hAnsi="Times New Roman" w:cs="Times New Roman"/>
          <w:bCs/>
          <w:sz w:val="28"/>
          <w:szCs w:val="28"/>
          <w:lang w:val="kk-KZ"/>
        </w:rPr>
        <w:t>кемердің</w:t>
      </w:r>
      <w:r w:rsidRPr="00692EE7">
        <w:rPr>
          <w:rFonts w:ascii="Times New Roman" w:eastAsia="Calibri" w:hAnsi="Times New Roman" w:cs="Times New Roman"/>
          <w:bCs/>
          <w:sz w:val="28"/>
          <w:szCs w:val="28"/>
          <w:lang w:val="kk-KZ"/>
        </w:rPr>
        <w:t xml:space="preserve"> тұрақтылығы бұзылды. 220 метрлік горизонт деңгейінде орналасқан шығыс </w:t>
      </w:r>
      <w:r>
        <w:rPr>
          <w:rFonts w:ascii="Times New Roman" w:eastAsia="Calibri" w:hAnsi="Times New Roman" w:cs="Times New Roman"/>
          <w:bCs/>
          <w:sz w:val="28"/>
          <w:szCs w:val="28"/>
          <w:lang w:val="kk-KZ"/>
        </w:rPr>
        <w:t>беткейіндегі</w:t>
      </w:r>
      <w:r w:rsidRPr="00692EE7">
        <w:rPr>
          <w:rFonts w:ascii="Times New Roman" w:eastAsia="Calibri" w:hAnsi="Times New Roman" w:cs="Times New Roman"/>
          <w:bCs/>
          <w:sz w:val="28"/>
          <w:szCs w:val="28"/>
          <w:lang w:val="kk-KZ"/>
        </w:rPr>
        <w:t xml:space="preserve"> берманың және жалғыз теміржол жолының деформацияға ұшырауы карьер жұмысының толық тоқтауына әкелді (1.</w:t>
      </w:r>
      <w:r w:rsidR="00271EDE">
        <w:rPr>
          <w:rFonts w:ascii="Times New Roman" w:eastAsia="Calibri" w:hAnsi="Times New Roman" w:cs="Times New Roman"/>
          <w:bCs/>
          <w:sz w:val="28"/>
          <w:szCs w:val="28"/>
          <w:lang w:val="kk-KZ"/>
        </w:rPr>
        <w:t>2</w:t>
      </w:r>
      <w:r w:rsidRPr="00692EE7">
        <w:rPr>
          <w:rFonts w:ascii="Times New Roman" w:eastAsia="Calibri" w:hAnsi="Times New Roman" w:cs="Times New Roman"/>
          <w:bCs/>
          <w:sz w:val="28"/>
          <w:szCs w:val="28"/>
          <w:lang w:val="kk-KZ"/>
        </w:rPr>
        <w:t xml:space="preserve">-сурет). </w:t>
      </w:r>
      <w:r w:rsidR="000C0E35">
        <w:rPr>
          <w:rFonts w:ascii="Times New Roman" w:eastAsia="Calibri" w:hAnsi="Times New Roman" w:cs="Times New Roman"/>
          <w:bCs/>
          <w:sz w:val="28"/>
          <w:szCs w:val="28"/>
          <w:lang w:val="kk-KZ"/>
        </w:rPr>
        <w:t>Қ</w:t>
      </w:r>
      <w:r w:rsidRPr="00692EE7">
        <w:rPr>
          <w:rFonts w:ascii="Times New Roman" w:eastAsia="Calibri" w:hAnsi="Times New Roman" w:cs="Times New Roman"/>
          <w:bCs/>
          <w:sz w:val="28"/>
          <w:szCs w:val="28"/>
          <w:lang w:val="kk-KZ"/>
        </w:rPr>
        <w:t xml:space="preserve">ұлау аймағының ұзындығы </w:t>
      </w:r>
      <w:r w:rsidR="000C0E35">
        <w:rPr>
          <w:rFonts w:ascii="Times New Roman" w:eastAsia="Calibri" w:hAnsi="Times New Roman" w:cs="Times New Roman"/>
          <w:bCs/>
          <w:sz w:val="28"/>
          <w:szCs w:val="28"/>
          <w:lang w:val="kk-KZ"/>
        </w:rPr>
        <w:t>-</w:t>
      </w:r>
      <w:r w:rsidRPr="00692EE7">
        <w:rPr>
          <w:rFonts w:ascii="Times New Roman" w:eastAsia="Calibri" w:hAnsi="Times New Roman" w:cs="Times New Roman"/>
          <w:bCs/>
          <w:sz w:val="28"/>
          <w:szCs w:val="28"/>
          <w:lang w:val="kk-KZ"/>
        </w:rPr>
        <w:t xml:space="preserve"> 50 м, </w:t>
      </w:r>
      <w:r>
        <w:rPr>
          <w:rFonts w:ascii="Times New Roman" w:eastAsia="Calibri" w:hAnsi="Times New Roman" w:cs="Times New Roman"/>
          <w:bCs/>
          <w:sz w:val="28"/>
          <w:szCs w:val="28"/>
          <w:lang w:val="kk-KZ"/>
        </w:rPr>
        <w:t>кемердің</w:t>
      </w:r>
      <w:r w:rsidRPr="00692EE7">
        <w:rPr>
          <w:rFonts w:ascii="Times New Roman" w:eastAsia="Calibri" w:hAnsi="Times New Roman" w:cs="Times New Roman"/>
          <w:bCs/>
          <w:sz w:val="28"/>
          <w:szCs w:val="28"/>
          <w:lang w:val="kk-KZ"/>
        </w:rPr>
        <w:t xml:space="preserve"> биіктігі </w:t>
      </w:r>
      <w:r w:rsidR="000C0E35">
        <w:rPr>
          <w:rFonts w:ascii="Times New Roman" w:eastAsia="Calibri" w:hAnsi="Times New Roman" w:cs="Times New Roman"/>
          <w:bCs/>
          <w:sz w:val="28"/>
          <w:szCs w:val="28"/>
          <w:lang w:val="kk-KZ"/>
        </w:rPr>
        <w:t>-</w:t>
      </w:r>
      <w:r w:rsidRPr="00692EE7">
        <w:rPr>
          <w:rFonts w:ascii="Times New Roman" w:eastAsia="Calibri" w:hAnsi="Times New Roman" w:cs="Times New Roman"/>
          <w:bCs/>
          <w:sz w:val="28"/>
          <w:szCs w:val="28"/>
          <w:lang w:val="kk-KZ"/>
        </w:rPr>
        <w:t xml:space="preserve"> 30 м, құлағаннан кейінгі </w:t>
      </w:r>
      <w:r>
        <w:rPr>
          <w:rFonts w:ascii="Times New Roman" w:eastAsia="Calibri" w:hAnsi="Times New Roman" w:cs="Times New Roman"/>
          <w:bCs/>
          <w:sz w:val="28"/>
          <w:szCs w:val="28"/>
          <w:lang w:val="kk-KZ"/>
        </w:rPr>
        <w:t>кемердің</w:t>
      </w:r>
      <w:r w:rsidRPr="00692EE7">
        <w:rPr>
          <w:rFonts w:ascii="Times New Roman" w:eastAsia="Calibri" w:hAnsi="Times New Roman" w:cs="Times New Roman"/>
          <w:bCs/>
          <w:sz w:val="28"/>
          <w:szCs w:val="28"/>
          <w:lang w:val="kk-KZ"/>
        </w:rPr>
        <w:t xml:space="preserve"> беткей бұрышы </w:t>
      </w:r>
      <w:r w:rsidR="000C0E35">
        <w:rPr>
          <w:rFonts w:ascii="Times New Roman" w:eastAsia="Calibri" w:hAnsi="Times New Roman" w:cs="Times New Roman"/>
          <w:bCs/>
          <w:sz w:val="28"/>
          <w:szCs w:val="28"/>
          <w:lang w:val="kk-KZ"/>
        </w:rPr>
        <w:t>-</w:t>
      </w:r>
      <w:r w:rsidRPr="00692EE7">
        <w:rPr>
          <w:rFonts w:ascii="Times New Roman" w:eastAsia="Calibri" w:hAnsi="Times New Roman" w:cs="Times New Roman"/>
          <w:bCs/>
          <w:sz w:val="28"/>
          <w:szCs w:val="28"/>
          <w:lang w:val="kk-KZ"/>
        </w:rPr>
        <w:t xml:space="preserve"> 50º. Осы аймақтағы тау жыныстары</w:t>
      </w:r>
      <w:r>
        <w:rPr>
          <w:rFonts w:ascii="Times New Roman" w:eastAsia="Calibri" w:hAnsi="Times New Roman" w:cs="Times New Roman"/>
          <w:bCs/>
          <w:sz w:val="28"/>
          <w:szCs w:val="28"/>
          <w:lang w:val="kk-KZ"/>
        </w:rPr>
        <w:t>ның сілемі</w:t>
      </w:r>
      <w:r w:rsidRPr="00692EE7">
        <w:rPr>
          <w:rFonts w:ascii="Times New Roman" w:eastAsia="Calibri" w:hAnsi="Times New Roman" w:cs="Times New Roman"/>
          <w:bCs/>
          <w:sz w:val="28"/>
          <w:szCs w:val="28"/>
          <w:lang w:val="kk-KZ"/>
        </w:rPr>
        <w:t xml:space="preserve"> пироксениттерден тұрады</w:t>
      </w:r>
      <w:r w:rsidR="000C0E35">
        <w:rPr>
          <w:rFonts w:ascii="Times New Roman" w:eastAsia="Calibri" w:hAnsi="Times New Roman" w:cs="Times New Roman"/>
          <w:bCs/>
          <w:sz w:val="28"/>
          <w:szCs w:val="28"/>
          <w:lang w:val="kk-KZ"/>
        </w:rPr>
        <w:t xml:space="preserve">, </w:t>
      </w:r>
      <w:r w:rsidRPr="00692EE7">
        <w:rPr>
          <w:rFonts w:ascii="Times New Roman" w:eastAsia="Calibri" w:hAnsi="Times New Roman" w:cs="Times New Roman"/>
          <w:bCs/>
          <w:sz w:val="28"/>
          <w:szCs w:val="28"/>
          <w:lang w:val="kk-KZ"/>
        </w:rPr>
        <w:t xml:space="preserve">тау </w:t>
      </w:r>
      <w:r w:rsidR="00F71983">
        <w:rPr>
          <w:rFonts w:ascii="Times New Roman" w:eastAsia="Calibri" w:hAnsi="Times New Roman" w:cs="Times New Roman"/>
          <w:bCs/>
          <w:sz w:val="28"/>
          <w:szCs w:val="28"/>
          <w:lang w:val="kk-KZ"/>
        </w:rPr>
        <w:t>сілемінің</w:t>
      </w:r>
      <w:r w:rsidRPr="00692EE7">
        <w:rPr>
          <w:rFonts w:ascii="Times New Roman" w:eastAsia="Calibri" w:hAnsi="Times New Roman" w:cs="Times New Roman"/>
          <w:bCs/>
          <w:sz w:val="28"/>
          <w:szCs w:val="28"/>
          <w:lang w:val="kk-KZ"/>
        </w:rPr>
        <w:t xml:space="preserve"> құрылымын солтүстік-батыс бағытта созылған және оңтүстік-батысқа қарай еңістелген тектоникалық бұзылыстар анықтайды. Сонымен қатар, </w:t>
      </w:r>
      <w:r w:rsidR="00F71983">
        <w:rPr>
          <w:rFonts w:ascii="Times New Roman" w:eastAsia="Calibri" w:hAnsi="Times New Roman" w:cs="Times New Roman"/>
          <w:bCs/>
          <w:sz w:val="28"/>
          <w:szCs w:val="28"/>
          <w:lang w:val="kk-KZ"/>
        </w:rPr>
        <w:t>кемер</w:t>
      </w:r>
      <w:r w:rsidRPr="00692EE7">
        <w:rPr>
          <w:rFonts w:ascii="Times New Roman" w:eastAsia="Calibri" w:hAnsi="Times New Roman" w:cs="Times New Roman"/>
          <w:bCs/>
          <w:sz w:val="28"/>
          <w:szCs w:val="28"/>
          <w:lang w:val="kk-KZ"/>
        </w:rPr>
        <w:t xml:space="preserve"> мен </w:t>
      </w:r>
      <w:r w:rsidR="00F71983">
        <w:rPr>
          <w:rFonts w:ascii="Times New Roman" w:eastAsia="Calibri" w:hAnsi="Times New Roman" w:cs="Times New Roman"/>
          <w:bCs/>
          <w:sz w:val="28"/>
          <w:szCs w:val="28"/>
          <w:lang w:val="kk-KZ"/>
        </w:rPr>
        <w:t>толықтай беткейдің</w:t>
      </w:r>
      <w:r w:rsidRPr="00692EE7">
        <w:rPr>
          <w:rFonts w:ascii="Times New Roman" w:eastAsia="Calibri" w:hAnsi="Times New Roman" w:cs="Times New Roman"/>
          <w:bCs/>
          <w:sz w:val="28"/>
          <w:szCs w:val="28"/>
          <w:lang w:val="kk-KZ"/>
        </w:rPr>
        <w:t xml:space="preserve"> тұрақтылығына әсер ететін маңызды факторлар қатарына тау </w:t>
      </w:r>
      <w:r w:rsidR="00F71983">
        <w:rPr>
          <w:rFonts w:ascii="Times New Roman" w:eastAsia="Calibri" w:hAnsi="Times New Roman" w:cs="Times New Roman"/>
          <w:bCs/>
          <w:sz w:val="28"/>
          <w:szCs w:val="28"/>
          <w:lang w:val="kk-KZ"/>
        </w:rPr>
        <w:t>сілемінің</w:t>
      </w:r>
      <w:r w:rsidRPr="00692EE7">
        <w:rPr>
          <w:rFonts w:ascii="Times New Roman" w:eastAsia="Calibri" w:hAnsi="Times New Roman" w:cs="Times New Roman"/>
          <w:bCs/>
          <w:sz w:val="28"/>
          <w:szCs w:val="28"/>
          <w:lang w:val="kk-KZ"/>
        </w:rPr>
        <w:t xml:space="preserve"> кернеулі-дефор</w:t>
      </w:r>
      <w:r w:rsidR="000C0E35">
        <w:rPr>
          <w:rFonts w:ascii="Times New Roman" w:eastAsia="Calibri" w:hAnsi="Times New Roman" w:cs="Times New Roman"/>
          <w:bCs/>
          <w:sz w:val="28"/>
          <w:szCs w:val="28"/>
          <w:lang w:val="kk-KZ"/>
        </w:rPr>
        <w:t>-</w:t>
      </w:r>
      <w:r w:rsidRPr="00692EE7">
        <w:rPr>
          <w:rFonts w:ascii="Times New Roman" w:eastAsia="Calibri" w:hAnsi="Times New Roman" w:cs="Times New Roman"/>
          <w:bCs/>
          <w:sz w:val="28"/>
          <w:szCs w:val="28"/>
          <w:lang w:val="kk-KZ"/>
        </w:rPr>
        <w:t xml:space="preserve">мациялық күйі </w:t>
      </w:r>
      <w:r w:rsidR="00F71983">
        <w:rPr>
          <w:rFonts w:ascii="Times New Roman" w:eastAsia="Calibri" w:hAnsi="Times New Roman" w:cs="Times New Roman"/>
          <w:bCs/>
          <w:sz w:val="28"/>
          <w:szCs w:val="28"/>
          <w:lang w:val="kk-KZ"/>
        </w:rPr>
        <w:t>және</w:t>
      </w:r>
      <w:r w:rsidRPr="00692EE7">
        <w:rPr>
          <w:rFonts w:ascii="Times New Roman" w:eastAsia="Calibri" w:hAnsi="Times New Roman" w:cs="Times New Roman"/>
          <w:bCs/>
          <w:sz w:val="28"/>
          <w:szCs w:val="28"/>
          <w:lang w:val="kk-KZ"/>
        </w:rPr>
        <w:t xml:space="preserve"> қазіргі</w:t>
      </w:r>
      <w:r w:rsidR="00F71983">
        <w:rPr>
          <w:rFonts w:ascii="Times New Roman" w:eastAsia="Calibri" w:hAnsi="Times New Roman" w:cs="Times New Roman"/>
          <w:bCs/>
          <w:sz w:val="28"/>
          <w:szCs w:val="28"/>
          <w:lang w:val="kk-KZ"/>
        </w:rPr>
        <w:t xml:space="preserve"> таңдағы</w:t>
      </w:r>
      <w:r w:rsidRPr="00692EE7">
        <w:rPr>
          <w:rFonts w:ascii="Times New Roman" w:eastAsia="Calibri" w:hAnsi="Times New Roman" w:cs="Times New Roman"/>
          <w:bCs/>
          <w:sz w:val="28"/>
          <w:szCs w:val="28"/>
          <w:lang w:val="kk-KZ"/>
        </w:rPr>
        <w:t xml:space="preserve"> геодинамикалық қозғалыстар да кіреді [</w:t>
      </w:r>
      <w:r w:rsidR="003B3C0B">
        <w:rPr>
          <w:rFonts w:ascii="Times New Roman" w:eastAsia="Calibri" w:hAnsi="Times New Roman" w:cs="Times New Roman"/>
          <w:bCs/>
          <w:sz w:val="28"/>
          <w:szCs w:val="28"/>
          <w:lang w:val="kk-KZ"/>
        </w:rPr>
        <w:t>3</w:t>
      </w:r>
      <w:r w:rsidRPr="00692EE7">
        <w:rPr>
          <w:rFonts w:ascii="Times New Roman" w:eastAsia="Calibri" w:hAnsi="Times New Roman" w:cs="Times New Roman"/>
          <w:bCs/>
          <w:sz w:val="28"/>
          <w:szCs w:val="28"/>
          <w:lang w:val="kk-KZ"/>
        </w:rPr>
        <w:t>].</w:t>
      </w:r>
    </w:p>
    <w:p w14:paraId="2F16A3AC" w14:textId="77777777" w:rsidR="0015405E" w:rsidRPr="00BC172E" w:rsidRDefault="0015405E" w:rsidP="00AB0579">
      <w:pPr>
        <w:spacing w:after="0" w:line="240" w:lineRule="auto"/>
        <w:jc w:val="center"/>
        <w:rPr>
          <w:rFonts w:ascii="Times New Roman" w:eastAsia="Calibri" w:hAnsi="Times New Roman" w:cs="Times New Roman"/>
          <w:bCs/>
          <w:sz w:val="28"/>
          <w:szCs w:val="28"/>
        </w:rPr>
      </w:pPr>
      <w:r w:rsidRPr="00BC172E">
        <w:rPr>
          <w:rFonts w:ascii="Times New Roman" w:eastAsia="Calibri" w:hAnsi="Times New Roman" w:cs="Times New Roman"/>
          <w:bCs/>
          <w:noProof/>
          <w:sz w:val="28"/>
          <w:szCs w:val="28"/>
          <w:lang w:eastAsia="ru-RU"/>
        </w:rPr>
        <w:drawing>
          <wp:inline distT="0" distB="0" distL="0" distR="0" wp14:anchorId="4BC98B25" wp14:editId="0DEBD9DE">
            <wp:extent cx="5760000" cy="181266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00" cy="1812661"/>
                    </a:xfrm>
                    <a:prstGeom prst="rect">
                      <a:avLst/>
                    </a:prstGeom>
                  </pic:spPr>
                </pic:pic>
              </a:graphicData>
            </a:graphic>
          </wp:inline>
        </w:drawing>
      </w:r>
    </w:p>
    <w:p w14:paraId="1291CF4F" w14:textId="6F88C686" w:rsidR="0015405E" w:rsidRPr="00BC172E" w:rsidRDefault="00933A9A" w:rsidP="00AB0579">
      <w:pPr>
        <w:spacing w:after="0" w:line="240" w:lineRule="auto"/>
        <w:jc w:val="center"/>
        <w:rPr>
          <w:rFonts w:ascii="Times New Roman" w:eastAsia="Times New Roman" w:hAnsi="Times New Roman" w:cs="Times New Roman"/>
          <w:sz w:val="28"/>
          <w:szCs w:val="28"/>
          <w:lang w:eastAsia="ru-RU"/>
        </w:rPr>
      </w:pPr>
      <w:r w:rsidRPr="00D851C5">
        <w:rPr>
          <w:rFonts w:ascii="Times New Roman" w:eastAsia="Calibri" w:hAnsi="Times New Roman" w:cs="Times New Roman"/>
          <w:bCs/>
          <w:sz w:val="28"/>
          <w:szCs w:val="28"/>
        </w:rPr>
        <w:t>1.</w:t>
      </w:r>
      <w:r w:rsidR="00271EDE">
        <w:rPr>
          <w:rFonts w:ascii="Times New Roman" w:eastAsia="Calibri" w:hAnsi="Times New Roman" w:cs="Times New Roman"/>
          <w:bCs/>
          <w:sz w:val="28"/>
          <w:szCs w:val="28"/>
          <w:lang w:val="kk-KZ"/>
        </w:rPr>
        <w:t>2</w:t>
      </w:r>
      <w:r w:rsidRPr="00D851C5">
        <w:rPr>
          <w:rFonts w:ascii="Times New Roman" w:eastAsia="Calibri" w:hAnsi="Times New Roman" w:cs="Times New Roman"/>
          <w:bCs/>
          <w:sz w:val="28"/>
          <w:szCs w:val="28"/>
        </w:rPr>
        <w:t xml:space="preserve">-сурет </w:t>
      </w:r>
      <w:r w:rsidR="0015405E" w:rsidRPr="00BC172E">
        <w:rPr>
          <w:rFonts w:ascii="Times New Roman" w:eastAsia="Times New Roman" w:hAnsi="Times New Roman" w:cs="Times New Roman"/>
          <w:sz w:val="28"/>
          <w:szCs w:val="28"/>
          <w:lang w:eastAsia="ru-RU"/>
        </w:rPr>
        <w:t xml:space="preserve">– </w:t>
      </w:r>
      <w:r w:rsidR="00D851C5">
        <w:rPr>
          <w:rFonts w:ascii="Times New Roman" w:eastAsia="Times New Roman" w:hAnsi="Times New Roman" w:cs="Times New Roman"/>
          <w:sz w:val="28"/>
          <w:szCs w:val="28"/>
          <w:lang w:val="kk-KZ" w:eastAsia="ru-RU"/>
        </w:rPr>
        <w:t>Бұзылу</w:t>
      </w:r>
      <w:r w:rsidR="00D851C5" w:rsidRPr="00D851C5">
        <w:rPr>
          <w:rFonts w:ascii="Times New Roman" w:eastAsia="Times New Roman" w:hAnsi="Times New Roman" w:cs="Times New Roman"/>
          <w:sz w:val="28"/>
          <w:szCs w:val="28"/>
          <w:lang w:eastAsia="ru-RU"/>
        </w:rPr>
        <w:t xml:space="preserve"> аймағы</w:t>
      </w:r>
      <w:r w:rsidR="0015405E" w:rsidRPr="00BC172E">
        <w:rPr>
          <w:rFonts w:ascii="Times New Roman" w:eastAsia="Times New Roman" w:hAnsi="Times New Roman" w:cs="Times New Roman"/>
          <w:sz w:val="28"/>
          <w:szCs w:val="28"/>
          <w:lang w:eastAsia="ru-RU"/>
        </w:rPr>
        <w:t xml:space="preserve">: </w:t>
      </w:r>
    </w:p>
    <w:p w14:paraId="7ECACAA9" w14:textId="2CE88827" w:rsidR="0015405E" w:rsidRDefault="0015405E" w:rsidP="00AB0579">
      <w:pPr>
        <w:spacing w:after="0" w:line="240" w:lineRule="auto"/>
        <w:jc w:val="center"/>
        <w:rPr>
          <w:rFonts w:ascii="Times New Roman" w:eastAsia="Times New Roman" w:hAnsi="Times New Roman" w:cs="Times New Roman"/>
          <w:sz w:val="28"/>
          <w:szCs w:val="28"/>
          <w:lang w:eastAsia="ru-RU"/>
        </w:rPr>
      </w:pPr>
      <w:r w:rsidRPr="00BC172E">
        <w:rPr>
          <w:rFonts w:ascii="Times New Roman" w:eastAsia="Times New Roman" w:hAnsi="Times New Roman" w:cs="Times New Roman"/>
          <w:sz w:val="28"/>
          <w:szCs w:val="28"/>
          <w:lang w:eastAsia="ru-RU"/>
        </w:rPr>
        <w:t xml:space="preserve">а) </w:t>
      </w:r>
      <w:r w:rsidR="00D851C5" w:rsidRPr="00D851C5">
        <w:rPr>
          <w:rFonts w:ascii="Times New Roman" w:eastAsia="Times New Roman" w:hAnsi="Times New Roman" w:cs="Times New Roman"/>
          <w:sz w:val="28"/>
          <w:szCs w:val="28"/>
          <w:lang w:eastAsia="ru-RU"/>
        </w:rPr>
        <w:t>бастапқы кезең</w:t>
      </w:r>
      <w:r w:rsidR="00D851C5">
        <w:rPr>
          <w:rFonts w:ascii="Times New Roman" w:eastAsia="Times New Roman" w:hAnsi="Times New Roman" w:cs="Times New Roman"/>
          <w:sz w:val="28"/>
          <w:szCs w:val="28"/>
          <w:lang w:val="kk-KZ" w:eastAsia="ru-RU"/>
        </w:rPr>
        <w:t>і</w:t>
      </w:r>
      <w:r w:rsidRPr="00BC172E">
        <w:rPr>
          <w:rFonts w:ascii="Times New Roman" w:eastAsia="Times New Roman" w:hAnsi="Times New Roman" w:cs="Times New Roman"/>
          <w:sz w:val="28"/>
          <w:szCs w:val="28"/>
          <w:lang w:eastAsia="ru-RU"/>
        </w:rPr>
        <w:t xml:space="preserve">; б) </w:t>
      </w:r>
      <w:r w:rsidR="00D851C5" w:rsidRPr="00D851C5">
        <w:rPr>
          <w:rFonts w:ascii="Times New Roman" w:eastAsia="Times New Roman" w:hAnsi="Times New Roman" w:cs="Times New Roman"/>
          <w:sz w:val="28"/>
          <w:szCs w:val="28"/>
          <w:lang w:eastAsia="ru-RU"/>
        </w:rPr>
        <w:t>құлау беті</w:t>
      </w:r>
    </w:p>
    <w:p w14:paraId="6FBC18A8" w14:textId="77777777" w:rsidR="000C0E35" w:rsidRPr="00BC172E" w:rsidRDefault="000C0E35" w:rsidP="00AB0579">
      <w:pPr>
        <w:spacing w:after="0" w:line="240" w:lineRule="auto"/>
        <w:jc w:val="center"/>
        <w:rPr>
          <w:rFonts w:ascii="Times New Roman" w:eastAsia="Times New Roman" w:hAnsi="Times New Roman" w:cs="Times New Roman"/>
          <w:sz w:val="28"/>
          <w:szCs w:val="28"/>
          <w:lang w:eastAsia="ru-RU"/>
        </w:rPr>
      </w:pPr>
    </w:p>
    <w:p w14:paraId="472132AD" w14:textId="1FB924C9" w:rsidR="003513E4" w:rsidRPr="003513E4" w:rsidRDefault="003513E4" w:rsidP="00AB0579">
      <w:pPr>
        <w:spacing w:after="0" w:line="240" w:lineRule="auto"/>
        <w:ind w:firstLine="426"/>
        <w:jc w:val="both"/>
        <w:rPr>
          <w:rFonts w:ascii="Times New Roman" w:eastAsia="Calibri" w:hAnsi="Times New Roman" w:cs="Times New Roman"/>
          <w:bCs/>
          <w:sz w:val="28"/>
          <w:szCs w:val="28"/>
          <w:lang w:val="kk-KZ"/>
        </w:rPr>
      </w:pPr>
      <w:r w:rsidRPr="003513E4">
        <w:rPr>
          <w:rFonts w:ascii="Times New Roman" w:eastAsia="Calibri" w:hAnsi="Times New Roman" w:cs="Times New Roman"/>
          <w:bCs/>
          <w:sz w:val="28"/>
          <w:szCs w:val="28"/>
          <w:lang w:val="kk-KZ"/>
        </w:rPr>
        <w:t xml:space="preserve">Қазақстандағы темір кен қорлары негізінен Қостанай облысының солтүстігінде шоғырланған: Соколов, Сарыбай, Қашар және Куржынкөл кен орындары. Бұдан бөлек, Кентөбе және Қаражал кен орындары Орталық Қазақстанда </w:t>
      </w:r>
      <w:r w:rsidRPr="00E8009A">
        <w:rPr>
          <w:rFonts w:ascii="Times New Roman" w:eastAsia="Calibri" w:hAnsi="Times New Roman" w:cs="Times New Roman"/>
          <w:bCs/>
          <w:sz w:val="28"/>
          <w:szCs w:val="28"/>
          <w:lang w:val="kk-KZ"/>
        </w:rPr>
        <w:t>орналасқан</w:t>
      </w:r>
      <w:r w:rsidR="002E2CC0" w:rsidRPr="00E8009A">
        <w:rPr>
          <w:rFonts w:ascii="Times New Roman" w:eastAsia="Calibri" w:hAnsi="Times New Roman" w:cs="Times New Roman"/>
          <w:bCs/>
          <w:sz w:val="28"/>
          <w:szCs w:val="28"/>
          <w:lang w:val="kk-KZ"/>
        </w:rPr>
        <w:t xml:space="preserve"> </w:t>
      </w:r>
      <w:bookmarkStart w:id="39" w:name="_Hlk227616730"/>
      <w:r w:rsidR="002E2CC0" w:rsidRPr="00E8009A">
        <w:rPr>
          <w:rFonts w:ascii="Times New Roman" w:eastAsia="Calibri" w:hAnsi="Times New Roman" w:cs="Times New Roman"/>
          <w:bCs/>
          <w:sz w:val="28"/>
          <w:szCs w:val="28"/>
          <w:lang w:val="kk-KZ"/>
        </w:rPr>
        <w:t>[</w:t>
      </w:r>
      <w:r w:rsidR="003B3C0B">
        <w:rPr>
          <w:rFonts w:ascii="Times New Roman" w:eastAsia="Calibri" w:hAnsi="Times New Roman" w:cs="Times New Roman"/>
          <w:bCs/>
          <w:sz w:val="28"/>
          <w:szCs w:val="28"/>
          <w:lang w:val="kk-KZ"/>
        </w:rPr>
        <w:t>4</w:t>
      </w:r>
      <w:r w:rsidR="002E2CC0" w:rsidRPr="00E8009A">
        <w:rPr>
          <w:rFonts w:ascii="Times New Roman" w:eastAsia="Calibri" w:hAnsi="Times New Roman" w:cs="Times New Roman"/>
          <w:bCs/>
          <w:sz w:val="28"/>
          <w:szCs w:val="28"/>
          <w:lang w:val="kk-KZ"/>
        </w:rPr>
        <w:t>]</w:t>
      </w:r>
      <w:bookmarkEnd w:id="39"/>
      <w:r w:rsidRPr="00E8009A">
        <w:rPr>
          <w:rFonts w:ascii="Times New Roman" w:eastAsia="Calibri" w:hAnsi="Times New Roman" w:cs="Times New Roman"/>
          <w:bCs/>
          <w:sz w:val="28"/>
          <w:szCs w:val="28"/>
          <w:lang w:val="kk-KZ"/>
        </w:rPr>
        <w:t>.</w:t>
      </w:r>
    </w:p>
    <w:p w14:paraId="115689D3" w14:textId="1579E6D9" w:rsidR="003513E4" w:rsidRDefault="003513E4" w:rsidP="00AB0579">
      <w:pPr>
        <w:spacing w:after="0" w:line="240" w:lineRule="auto"/>
        <w:ind w:firstLine="426"/>
        <w:jc w:val="both"/>
        <w:rPr>
          <w:rFonts w:ascii="Times New Roman" w:eastAsia="Calibri" w:hAnsi="Times New Roman" w:cs="Times New Roman"/>
          <w:b/>
          <w:sz w:val="28"/>
          <w:szCs w:val="28"/>
        </w:rPr>
      </w:pPr>
      <w:r w:rsidRPr="003513E4">
        <w:rPr>
          <w:rFonts w:ascii="Times New Roman" w:eastAsia="Calibri" w:hAnsi="Times New Roman" w:cs="Times New Roman"/>
          <w:b/>
          <w:sz w:val="28"/>
          <w:szCs w:val="28"/>
        </w:rPr>
        <w:t xml:space="preserve">Сарыбай кен орны </w:t>
      </w:r>
      <w:r w:rsidRPr="003513E4">
        <w:rPr>
          <w:rFonts w:ascii="Times New Roman" w:eastAsia="Calibri" w:hAnsi="Times New Roman" w:cs="Times New Roman"/>
          <w:bCs/>
          <w:sz w:val="28"/>
          <w:szCs w:val="28"/>
        </w:rPr>
        <w:t xml:space="preserve">Қостанай облысында, Рудный қаласынан 10 км жерде орналасқан. Бұл карьер тек </w:t>
      </w:r>
      <w:r w:rsidR="00D851C5">
        <w:rPr>
          <w:rFonts w:ascii="Times New Roman" w:eastAsia="Calibri" w:hAnsi="Times New Roman" w:cs="Times New Roman"/>
          <w:bCs/>
          <w:sz w:val="28"/>
          <w:szCs w:val="28"/>
          <w:lang w:val="kk-KZ"/>
        </w:rPr>
        <w:t>өлшемдері мен тереңдігінен</w:t>
      </w:r>
      <w:r w:rsidRPr="003513E4">
        <w:rPr>
          <w:rFonts w:ascii="Times New Roman" w:eastAsia="Calibri" w:hAnsi="Times New Roman" w:cs="Times New Roman"/>
          <w:bCs/>
          <w:sz w:val="28"/>
          <w:szCs w:val="28"/>
        </w:rPr>
        <w:t xml:space="preserve"> ғана емес, </w:t>
      </w:r>
      <w:r w:rsidR="00D851C5">
        <w:rPr>
          <w:rFonts w:ascii="Times New Roman" w:eastAsia="Calibri" w:hAnsi="Times New Roman" w:cs="Times New Roman"/>
          <w:bCs/>
          <w:sz w:val="28"/>
          <w:szCs w:val="28"/>
          <w:lang w:val="kk-KZ"/>
        </w:rPr>
        <w:t xml:space="preserve">пайдалы қазбалардың мөлшері бойынша </w:t>
      </w:r>
      <w:r w:rsidRPr="003513E4">
        <w:rPr>
          <w:rFonts w:ascii="Times New Roman" w:eastAsia="Calibri" w:hAnsi="Times New Roman" w:cs="Times New Roman"/>
          <w:bCs/>
          <w:sz w:val="28"/>
          <w:szCs w:val="28"/>
        </w:rPr>
        <w:t>әлемдегі ең ірі кеніштердің бірі болып саналады. Жобалық тереңдігі – 600 метр. Қазіргі уақытта карьердің тереңдігі 5</w:t>
      </w:r>
      <w:r w:rsidR="000C0E35">
        <w:rPr>
          <w:rFonts w:ascii="Times New Roman" w:eastAsia="Calibri" w:hAnsi="Times New Roman" w:cs="Times New Roman"/>
          <w:bCs/>
          <w:sz w:val="28"/>
          <w:szCs w:val="28"/>
          <w:lang w:val="kk-KZ"/>
        </w:rPr>
        <w:t>5</w:t>
      </w:r>
      <w:r w:rsidRPr="003513E4">
        <w:rPr>
          <w:rFonts w:ascii="Times New Roman" w:eastAsia="Calibri" w:hAnsi="Times New Roman" w:cs="Times New Roman"/>
          <w:bCs/>
          <w:sz w:val="28"/>
          <w:szCs w:val="28"/>
        </w:rPr>
        <w:t>0 метр</w:t>
      </w:r>
      <w:r w:rsidR="00D851C5">
        <w:rPr>
          <w:rFonts w:ascii="Times New Roman" w:eastAsia="Calibri" w:hAnsi="Times New Roman" w:cs="Times New Roman"/>
          <w:bCs/>
          <w:sz w:val="28"/>
          <w:szCs w:val="28"/>
          <w:lang w:val="kk-KZ"/>
        </w:rPr>
        <w:t>,</w:t>
      </w:r>
      <w:r w:rsidR="00881018">
        <w:rPr>
          <w:rFonts w:ascii="Times New Roman" w:eastAsia="Calibri" w:hAnsi="Times New Roman" w:cs="Times New Roman"/>
          <w:bCs/>
          <w:sz w:val="28"/>
          <w:szCs w:val="28"/>
          <w:lang w:val="kk-KZ"/>
        </w:rPr>
        <w:t xml:space="preserve"> ал</w:t>
      </w:r>
      <w:r w:rsidR="00D851C5">
        <w:rPr>
          <w:rFonts w:ascii="Times New Roman" w:eastAsia="Calibri" w:hAnsi="Times New Roman" w:cs="Times New Roman"/>
          <w:bCs/>
          <w:sz w:val="28"/>
          <w:szCs w:val="28"/>
          <w:lang w:val="kk-KZ"/>
        </w:rPr>
        <w:t xml:space="preserve"> б</w:t>
      </w:r>
      <w:r w:rsidRPr="003513E4">
        <w:rPr>
          <w:rFonts w:ascii="Times New Roman" w:eastAsia="Calibri" w:hAnsi="Times New Roman" w:cs="Times New Roman"/>
          <w:bCs/>
          <w:sz w:val="28"/>
          <w:szCs w:val="28"/>
        </w:rPr>
        <w:t>еткі деңгейінде карьердің ені (шығыстан батысқа қарай) 2400 метр, ал ұзындығы 3300 метрді құрайды.</w:t>
      </w:r>
      <w:r w:rsidRPr="003513E4">
        <w:rPr>
          <w:bCs/>
        </w:rPr>
        <w:t xml:space="preserve"> </w:t>
      </w:r>
      <w:r w:rsidRPr="003513E4">
        <w:rPr>
          <w:rFonts w:ascii="Times New Roman" w:eastAsia="Calibri" w:hAnsi="Times New Roman" w:cs="Times New Roman"/>
          <w:bCs/>
          <w:sz w:val="28"/>
          <w:szCs w:val="28"/>
        </w:rPr>
        <w:t xml:space="preserve">Карьердегі жыныс құрылымы күрделі, көптеген жарықтармен бұзылған. Ең ірі жарылымдар қатарына Солтүстік, Орталық және Оңтүстік жарықтары жатады. Бұлардан басқа, </w:t>
      </w:r>
      <w:r w:rsidR="00692EE7" w:rsidRPr="003513E4">
        <w:rPr>
          <w:rFonts w:ascii="Times New Roman" w:eastAsia="Calibri" w:hAnsi="Times New Roman" w:cs="Times New Roman"/>
          <w:bCs/>
          <w:sz w:val="28"/>
          <w:szCs w:val="28"/>
        </w:rPr>
        <w:t xml:space="preserve">кен денелерінің </w:t>
      </w:r>
      <w:r w:rsidR="00692EE7">
        <w:rPr>
          <w:rFonts w:ascii="Times New Roman" w:eastAsia="Calibri" w:hAnsi="Times New Roman" w:cs="Times New Roman"/>
          <w:bCs/>
          <w:sz w:val="28"/>
          <w:szCs w:val="28"/>
          <w:lang w:val="kk-KZ"/>
        </w:rPr>
        <w:t>ығылыстыратын</w:t>
      </w:r>
      <w:r w:rsidR="00692EE7" w:rsidRPr="003513E4">
        <w:rPr>
          <w:rFonts w:ascii="Times New Roman" w:eastAsia="Calibri" w:hAnsi="Times New Roman" w:cs="Times New Roman"/>
          <w:bCs/>
          <w:sz w:val="28"/>
          <w:szCs w:val="28"/>
        </w:rPr>
        <w:t xml:space="preserve"> </w:t>
      </w:r>
      <w:r w:rsidRPr="003513E4">
        <w:rPr>
          <w:rFonts w:ascii="Times New Roman" w:eastAsia="Calibri" w:hAnsi="Times New Roman" w:cs="Times New Roman"/>
          <w:bCs/>
          <w:sz w:val="28"/>
          <w:szCs w:val="28"/>
        </w:rPr>
        <w:t>көптеген ұсақ жарықтар</w:t>
      </w:r>
      <w:r w:rsidR="00692EE7">
        <w:rPr>
          <w:rFonts w:ascii="Times New Roman" w:eastAsia="Calibri" w:hAnsi="Times New Roman" w:cs="Times New Roman"/>
          <w:bCs/>
          <w:sz w:val="28"/>
          <w:szCs w:val="28"/>
          <w:lang w:val="kk-KZ"/>
        </w:rPr>
        <w:t xml:space="preserve"> кездеседі</w:t>
      </w:r>
      <w:r w:rsidRPr="003513E4">
        <w:rPr>
          <w:rFonts w:ascii="Times New Roman" w:eastAsia="Calibri" w:hAnsi="Times New Roman" w:cs="Times New Roman"/>
          <w:bCs/>
          <w:sz w:val="28"/>
          <w:szCs w:val="28"/>
        </w:rPr>
        <w:t xml:space="preserve">. Барлық жарықтар </w:t>
      </w:r>
      <w:r w:rsidR="00692EE7">
        <w:rPr>
          <w:rFonts w:ascii="Times New Roman" w:eastAsia="Calibri" w:hAnsi="Times New Roman" w:cs="Times New Roman"/>
          <w:bCs/>
          <w:sz w:val="28"/>
          <w:szCs w:val="28"/>
          <w:lang w:val="kk-KZ"/>
        </w:rPr>
        <w:t>үгітілу</w:t>
      </w:r>
      <w:r w:rsidRPr="003513E4">
        <w:rPr>
          <w:rFonts w:ascii="Times New Roman" w:eastAsia="Calibri" w:hAnsi="Times New Roman" w:cs="Times New Roman"/>
          <w:bCs/>
          <w:sz w:val="28"/>
          <w:szCs w:val="28"/>
        </w:rPr>
        <w:t xml:space="preserve"> аймақтармен бірге жүреді [</w:t>
      </w:r>
      <w:r w:rsidR="003B3C0B">
        <w:rPr>
          <w:rFonts w:ascii="Times New Roman" w:eastAsia="Calibri" w:hAnsi="Times New Roman" w:cs="Times New Roman"/>
          <w:bCs/>
          <w:sz w:val="28"/>
          <w:szCs w:val="28"/>
        </w:rPr>
        <w:t>5</w:t>
      </w:r>
      <w:r w:rsidR="00671650">
        <w:rPr>
          <w:rFonts w:ascii="Times New Roman" w:eastAsia="Calibri" w:hAnsi="Times New Roman" w:cs="Times New Roman"/>
          <w:bCs/>
          <w:sz w:val="28"/>
          <w:szCs w:val="28"/>
        </w:rPr>
        <w:t>-6</w:t>
      </w:r>
      <w:r w:rsidRPr="003513E4">
        <w:rPr>
          <w:rFonts w:ascii="Times New Roman" w:eastAsia="Calibri" w:hAnsi="Times New Roman" w:cs="Times New Roman"/>
          <w:bCs/>
          <w:sz w:val="28"/>
          <w:szCs w:val="28"/>
        </w:rPr>
        <w:t>].</w:t>
      </w:r>
    </w:p>
    <w:p w14:paraId="6383FA2D" w14:textId="2D9358F4" w:rsidR="00F71983" w:rsidRDefault="00F71983"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Қашар</w:t>
      </w:r>
      <w:r w:rsidRPr="00F71983">
        <w:rPr>
          <w:rFonts w:ascii="Times New Roman" w:eastAsia="Times New Roman" w:hAnsi="Times New Roman" w:cs="Times New Roman"/>
          <w:b/>
          <w:bCs/>
          <w:sz w:val="28"/>
          <w:szCs w:val="28"/>
          <w:lang w:eastAsia="ru-RU"/>
        </w:rPr>
        <w:t xml:space="preserve"> магнетит кені орны </w:t>
      </w:r>
      <w:r w:rsidRPr="00F71983">
        <w:rPr>
          <w:rFonts w:ascii="Times New Roman" w:eastAsia="Times New Roman" w:hAnsi="Times New Roman" w:cs="Times New Roman"/>
          <w:sz w:val="28"/>
          <w:szCs w:val="28"/>
          <w:lang w:eastAsia="ru-RU"/>
        </w:rPr>
        <w:t xml:space="preserve">Қазақстан Республикасының Қостанай облысында, Рудный қаласынан солтүстікке қарай 45 км қашықтықта орналасқан. 1985 жылдан бері кен орны ашық тәсілмен игерілуде. 2022 жылы карьер тереңдігі 450 м-ге жетті, жобалық тереңдігі </w:t>
      </w:r>
      <w:r w:rsidR="003146ED">
        <w:rPr>
          <w:rFonts w:ascii="Times New Roman" w:eastAsia="Times New Roman" w:hAnsi="Times New Roman" w:cs="Times New Roman"/>
          <w:sz w:val="28"/>
          <w:szCs w:val="28"/>
          <w:lang w:eastAsia="ru-RU"/>
        </w:rPr>
        <w:t>–</w:t>
      </w:r>
      <w:r w:rsidRPr="00F71983">
        <w:rPr>
          <w:rFonts w:ascii="Times New Roman" w:eastAsia="Times New Roman" w:hAnsi="Times New Roman" w:cs="Times New Roman"/>
          <w:sz w:val="28"/>
          <w:szCs w:val="28"/>
          <w:lang w:eastAsia="ru-RU"/>
        </w:rPr>
        <w:t xml:space="preserve"> 764 м, ал ұзындығы мен ені 3 км-ден асады [4]. Кен орнында үш антиклиналь және бір синклиналь қатпар анықталған. Жыныстардың жарықшақтылығы әртүрлі дәрежеде байқалады.</w:t>
      </w:r>
      <w:r w:rsidRPr="00F71983">
        <w:rPr>
          <w:rFonts w:ascii="Times New Roman" w:eastAsia="Times New Roman" w:hAnsi="Times New Roman" w:cs="Times New Roman"/>
          <w:sz w:val="28"/>
          <w:szCs w:val="28"/>
          <w:lang w:val="kk-KZ" w:eastAsia="ru-RU"/>
        </w:rPr>
        <w:t xml:space="preserve"> </w:t>
      </w:r>
    </w:p>
    <w:p w14:paraId="06A01FC6" w14:textId="0962E6C6" w:rsidR="00C0509B" w:rsidRPr="000F16DC" w:rsidRDefault="00C0509B"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Қашар</w:t>
      </w:r>
      <w:r w:rsidRPr="00C0509B">
        <w:rPr>
          <w:rFonts w:ascii="Times New Roman" w:eastAsia="Times New Roman" w:hAnsi="Times New Roman" w:cs="Times New Roman"/>
          <w:sz w:val="28"/>
          <w:szCs w:val="28"/>
          <w:lang w:val="kk-KZ" w:eastAsia="ru-RU"/>
        </w:rPr>
        <w:t xml:space="preserve"> кен орнында</w:t>
      </w:r>
      <w:r>
        <w:rPr>
          <w:rFonts w:ascii="Times New Roman" w:eastAsia="Times New Roman" w:hAnsi="Times New Roman" w:cs="Times New Roman"/>
          <w:sz w:val="28"/>
          <w:szCs w:val="28"/>
          <w:lang w:val="kk-KZ" w:eastAsia="ru-RU"/>
        </w:rPr>
        <w:t xml:space="preserve"> кейбір</w:t>
      </w:r>
      <w:r w:rsidRPr="00C0509B">
        <w:rPr>
          <w:rFonts w:ascii="Times New Roman" w:eastAsia="Times New Roman" w:hAnsi="Times New Roman" w:cs="Times New Roman"/>
          <w:sz w:val="28"/>
          <w:szCs w:val="28"/>
          <w:lang w:val="kk-KZ" w:eastAsia="ru-RU"/>
        </w:rPr>
        <w:t xml:space="preserve"> жы</w:t>
      </w:r>
      <w:r>
        <w:rPr>
          <w:rFonts w:ascii="Times New Roman" w:eastAsia="Times New Roman" w:hAnsi="Times New Roman" w:cs="Times New Roman"/>
          <w:sz w:val="28"/>
          <w:szCs w:val="28"/>
          <w:lang w:val="kk-KZ" w:eastAsia="ru-RU"/>
        </w:rPr>
        <w:t>лдары</w:t>
      </w:r>
      <w:r w:rsidRPr="00C0509B">
        <w:rPr>
          <w:rFonts w:ascii="Times New Roman" w:eastAsia="Times New Roman" w:hAnsi="Times New Roman" w:cs="Times New Roman"/>
          <w:sz w:val="28"/>
          <w:szCs w:val="28"/>
          <w:lang w:val="kk-KZ" w:eastAsia="ru-RU"/>
        </w:rPr>
        <w:t xml:space="preserve"> 10-ға дейін </w:t>
      </w:r>
      <w:r>
        <w:rPr>
          <w:rFonts w:ascii="Times New Roman" w:eastAsia="Times New Roman" w:hAnsi="Times New Roman" w:cs="Times New Roman"/>
          <w:sz w:val="28"/>
          <w:szCs w:val="28"/>
          <w:lang w:val="kk-KZ" w:eastAsia="ru-RU"/>
        </w:rPr>
        <w:t>бұзылу</w:t>
      </w:r>
      <w:r w:rsidRPr="00C0509B">
        <w:rPr>
          <w:rFonts w:ascii="Times New Roman" w:eastAsia="Times New Roman" w:hAnsi="Times New Roman" w:cs="Times New Roman"/>
          <w:sz w:val="28"/>
          <w:szCs w:val="28"/>
          <w:lang w:val="kk-KZ" w:eastAsia="ru-RU"/>
        </w:rPr>
        <w:t xml:space="preserve"> оқиғалары тіркелген. 2015 жылдың күзінде ұсату кешенінің тіреу қабырғаларын тұрғызу барысында оңтүстік-батыс </w:t>
      </w:r>
      <w:r>
        <w:rPr>
          <w:rFonts w:ascii="Times New Roman" w:eastAsia="Times New Roman" w:hAnsi="Times New Roman" w:cs="Times New Roman"/>
          <w:sz w:val="28"/>
          <w:szCs w:val="28"/>
          <w:lang w:val="kk-KZ" w:eastAsia="ru-RU"/>
        </w:rPr>
        <w:t>беткейінің</w:t>
      </w:r>
      <w:r w:rsidRPr="00C0509B">
        <w:rPr>
          <w:rFonts w:ascii="Times New Roman" w:eastAsia="Times New Roman" w:hAnsi="Times New Roman" w:cs="Times New Roman"/>
          <w:sz w:val="28"/>
          <w:szCs w:val="28"/>
          <w:lang w:val="kk-KZ" w:eastAsia="ru-RU"/>
        </w:rPr>
        <w:t xml:space="preserve"> күрделі </w:t>
      </w:r>
      <w:r>
        <w:rPr>
          <w:rFonts w:ascii="Times New Roman" w:eastAsia="Times New Roman" w:hAnsi="Times New Roman" w:cs="Times New Roman"/>
          <w:sz w:val="28"/>
          <w:szCs w:val="28"/>
          <w:lang w:val="kk-KZ" w:eastAsia="ru-RU"/>
        </w:rPr>
        <w:t>бұзылуы</w:t>
      </w:r>
      <w:r w:rsidRPr="00C0509B">
        <w:rPr>
          <w:rFonts w:ascii="Times New Roman" w:eastAsia="Times New Roman" w:hAnsi="Times New Roman" w:cs="Times New Roman"/>
          <w:sz w:val="28"/>
          <w:szCs w:val="28"/>
          <w:lang w:val="kk-KZ" w:eastAsia="ru-RU"/>
        </w:rPr>
        <w:t xml:space="preserve"> орын алып, үш көлік бермасы бүлінді және 70 метрге дейін жететін ығысу жарықшақтары пайда болды. Ығысу аймағындағы тау </w:t>
      </w:r>
      <w:r>
        <w:rPr>
          <w:rFonts w:ascii="Times New Roman" w:eastAsia="Times New Roman" w:hAnsi="Times New Roman" w:cs="Times New Roman"/>
          <w:sz w:val="28"/>
          <w:szCs w:val="28"/>
          <w:lang w:val="kk-KZ" w:eastAsia="ru-RU"/>
        </w:rPr>
        <w:t>жыныстары сілемі</w:t>
      </w:r>
      <w:r w:rsidRPr="00C0509B">
        <w:rPr>
          <w:rFonts w:ascii="Times New Roman" w:eastAsia="Times New Roman" w:hAnsi="Times New Roman" w:cs="Times New Roman"/>
          <w:sz w:val="28"/>
          <w:szCs w:val="28"/>
          <w:lang w:val="kk-KZ" w:eastAsia="ru-RU"/>
        </w:rPr>
        <w:t xml:space="preserve"> бірнеше оқшауланған </w:t>
      </w:r>
      <w:r>
        <w:rPr>
          <w:rFonts w:ascii="Times New Roman" w:eastAsia="Times New Roman" w:hAnsi="Times New Roman" w:cs="Times New Roman"/>
          <w:sz w:val="28"/>
          <w:szCs w:val="28"/>
          <w:lang w:val="kk-KZ" w:eastAsia="ru-RU"/>
        </w:rPr>
        <w:t>бұзылу</w:t>
      </w:r>
      <w:r w:rsidRPr="00C0509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аймақтарына</w:t>
      </w:r>
      <w:r w:rsidRPr="00C0509B">
        <w:rPr>
          <w:rFonts w:ascii="Times New Roman" w:eastAsia="Times New Roman" w:hAnsi="Times New Roman" w:cs="Times New Roman"/>
          <w:sz w:val="28"/>
          <w:szCs w:val="28"/>
          <w:lang w:val="kk-KZ" w:eastAsia="ru-RU"/>
        </w:rPr>
        <w:t xml:space="preserve"> бөлініп, онда жергілікті шөгу, ығысу және басқа деформациялық өзгерістер тіркелді. </w:t>
      </w:r>
      <w:r w:rsidRPr="000F16DC">
        <w:rPr>
          <w:rFonts w:ascii="Times New Roman" w:eastAsia="Times New Roman" w:hAnsi="Times New Roman" w:cs="Times New Roman"/>
          <w:sz w:val="28"/>
          <w:szCs w:val="28"/>
          <w:lang w:val="kk-KZ" w:eastAsia="ru-RU"/>
        </w:rPr>
        <w:t xml:space="preserve">Жалпы деформация </w:t>
      </w:r>
      <w:r>
        <w:rPr>
          <w:rFonts w:ascii="Times New Roman" w:eastAsia="Times New Roman" w:hAnsi="Times New Roman" w:cs="Times New Roman"/>
          <w:sz w:val="28"/>
          <w:szCs w:val="28"/>
          <w:lang w:val="kk-KZ" w:eastAsia="ru-RU"/>
        </w:rPr>
        <w:t>бағытының</w:t>
      </w:r>
      <w:r w:rsidRPr="000F16DC">
        <w:rPr>
          <w:rFonts w:ascii="Times New Roman" w:eastAsia="Times New Roman" w:hAnsi="Times New Roman" w:cs="Times New Roman"/>
          <w:sz w:val="28"/>
          <w:szCs w:val="28"/>
          <w:lang w:val="kk-KZ" w:eastAsia="ru-RU"/>
        </w:rPr>
        <w:t xml:space="preserve"> ұзындығы 550 м, биіктігі </w:t>
      </w:r>
      <w:r w:rsidR="003146ED">
        <w:rPr>
          <w:rFonts w:ascii="Times New Roman" w:eastAsia="Times New Roman" w:hAnsi="Times New Roman" w:cs="Times New Roman"/>
          <w:sz w:val="28"/>
          <w:szCs w:val="28"/>
          <w:lang w:val="kk-KZ" w:eastAsia="ru-RU"/>
        </w:rPr>
        <w:t>–</w:t>
      </w:r>
      <w:r w:rsidRPr="000F16DC">
        <w:rPr>
          <w:rFonts w:ascii="Times New Roman" w:eastAsia="Times New Roman" w:hAnsi="Times New Roman" w:cs="Times New Roman"/>
          <w:sz w:val="28"/>
          <w:szCs w:val="28"/>
          <w:lang w:val="kk-KZ" w:eastAsia="ru-RU"/>
        </w:rPr>
        <w:t xml:space="preserve"> 160 м [7].</w:t>
      </w:r>
    </w:p>
    <w:p w14:paraId="087071B2" w14:textId="39184C6F" w:rsidR="00F86AEF" w:rsidRPr="00F86AEF" w:rsidRDefault="00F86AEF" w:rsidP="00AB0579">
      <w:pPr>
        <w:spacing w:after="0" w:line="240" w:lineRule="auto"/>
        <w:ind w:firstLine="426"/>
        <w:jc w:val="both"/>
        <w:rPr>
          <w:rFonts w:ascii="Times New Roman" w:eastAsia="Times New Roman" w:hAnsi="Times New Roman" w:cs="Times New Roman"/>
          <w:b/>
          <w:bCs/>
          <w:sz w:val="28"/>
          <w:szCs w:val="28"/>
          <w:lang w:val="kk-KZ" w:eastAsia="ru-RU"/>
        </w:rPr>
      </w:pPr>
      <w:r w:rsidRPr="000F16DC">
        <w:rPr>
          <w:rFonts w:ascii="Times New Roman" w:eastAsia="Times New Roman" w:hAnsi="Times New Roman" w:cs="Times New Roman"/>
          <w:b/>
          <w:bCs/>
          <w:sz w:val="28"/>
          <w:szCs w:val="28"/>
          <w:lang w:val="kk-KZ" w:eastAsia="ru-RU"/>
        </w:rPr>
        <w:t xml:space="preserve">Қоржынкөл кен орны </w:t>
      </w:r>
      <w:r w:rsidRPr="000F16DC">
        <w:rPr>
          <w:rFonts w:ascii="Times New Roman" w:eastAsia="Times New Roman" w:hAnsi="Times New Roman" w:cs="Times New Roman"/>
          <w:sz w:val="28"/>
          <w:szCs w:val="28"/>
          <w:lang w:val="kk-KZ" w:eastAsia="ru-RU"/>
        </w:rPr>
        <w:t xml:space="preserve">Қостанай облысының Таранов ауданында, Соколов-Сарыбай тау-кен байыту комбинатынан (Рудный қ.) оңтүстік-батысқа қарай 80 км жерде орналасқан. </w:t>
      </w:r>
      <w:r w:rsidRPr="00326402">
        <w:rPr>
          <w:rFonts w:ascii="Times New Roman" w:eastAsia="Times New Roman" w:hAnsi="Times New Roman" w:cs="Times New Roman"/>
          <w:sz w:val="28"/>
          <w:szCs w:val="28"/>
          <w:lang w:val="kk-KZ" w:eastAsia="ru-RU"/>
        </w:rPr>
        <w:t>Карьерді игеру 1983 жылдан бері жүргізіліп келеді, қазіргі уақытта тереңдігі 2</w:t>
      </w:r>
      <w:r w:rsidR="000C0E35">
        <w:rPr>
          <w:rFonts w:ascii="Times New Roman" w:eastAsia="Times New Roman" w:hAnsi="Times New Roman" w:cs="Times New Roman"/>
          <w:sz w:val="28"/>
          <w:szCs w:val="28"/>
          <w:lang w:val="kk-KZ" w:eastAsia="ru-RU"/>
        </w:rPr>
        <w:t>8</w:t>
      </w:r>
      <w:r w:rsidRPr="00326402">
        <w:rPr>
          <w:rFonts w:ascii="Times New Roman" w:eastAsia="Times New Roman" w:hAnsi="Times New Roman" w:cs="Times New Roman"/>
          <w:sz w:val="28"/>
          <w:szCs w:val="28"/>
          <w:lang w:val="kk-KZ" w:eastAsia="ru-RU"/>
        </w:rPr>
        <w:t xml:space="preserve">0 м. Кен орнында алты қалпына келген </w:t>
      </w:r>
      <w:r>
        <w:rPr>
          <w:rFonts w:ascii="Times New Roman" w:eastAsia="Times New Roman" w:hAnsi="Times New Roman" w:cs="Times New Roman"/>
          <w:sz w:val="28"/>
          <w:szCs w:val="28"/>
          <w:lang w:val="kk-KZ" w:eastAsia="ru-RU"/>
        </w:rPr>
        <w:t>кенге дейінгі</w:t>
      </w:r>
      <w:r w:rsidRPr="00326402">
        <w:rPr>
          <w:rFonts w:ascii="Times New Roman" w:eastAsia="Times New Roman" w:hAnsi="Times New Roman" w:cs="Times New Roman"/>
          <w:sz w:val="28"/>
          <w:szCs w:val="28"/>
          <w:lang w:val="kk-KZ" w:eastAsia="ru-RU"/>
        </w:rPr>
        <w:t xml:space="preserve"> жарылымдар анықталған. Негізінен</w:t>
      </w:r>
      <w:r>
        <w:rPr>
          <w:rFonts w:ascii="Times New Roman" w:eastAsia="Times New Roman" w:hAnsi="Times New Roman" w:cs="Times New Roman"/>
          <w:sz w:val="28"/>
          <w:szCs w:val="28"/>
          <w:lang w:val="kk-KZ" w:eastAsia="ru-RU"/>
        </w:rPr>
        <w:t xml:space="preserve"> тік жылжу</w:t>
      </w:r>
      <w:r w:rsidRPr="00326402">
        <w:rPr>
          <w:rFonts w:ascii="Times New Roman" w:eastAsia="Times New Roman" w:hAnsi="Times New Roman" w:cs="Times New Roman"/>
          <w:sz w:val="28"/>
          <w:szCs w:val="28"/>
          <w:lang w:val="kk-KZ" w:eastAsia="ru-RU"/>
        </w:rPr>
        <w:t xml:space="preserve"> амплитудасы 15–20 м болатын көтерілімдер басым. Диорит порфириттерінен тұратын субвулкандық </w:t>
      </w:r>
      <w:r>
        <w:rPr>
          <w:rFonts w:ascii="Times New Roman" w:eastAsia="Times New Roman" w:hAnsi="Times New Roman" w:cs="Times New Roman"/>
          <w:sz w:val="28"/>
          <w:szCs w:val="28"/>
          <w:lang w:val="kk-KZ" w:eastAsia="ru-RU"/>
        </w:rPr>
        <w:t>сілем</w:t>
      </w:r>
      <w:r w:rsidRPr="00326402">
        <w:rPr>
          <w:rFonts w:ascii="Times New Roman" w:eastAsia="Times New Roman" w:hAnsi="Times New Roman" w:cs="Times New Roman"/>
          <w:sz w:val="28"/>
          <w:szCs w:val="28"/>
          <w:lang w:val="kk-KZ" w:eastAsia="ru-RU"/>
        </w:rPr>
        <w:t xml:space="preserve"> қабатты құрылымға ие және солтүстік-батысқа қарай 15</w:t>
      </w:r>
      <w:r w:rsidR="000C0E35">
        <w:rPr>
          <w:rFonts w:ascii="Times New Roman" w:eastAsia="Times New Roman" w:hAnsi="Times New Roman" w:cs="Times New Roman"/>
          <w:sz w:val="28"/>
          <w:szCs w:val="28"/>
          <w:lang w:val="kk-KZ" w:eastAsia="ru-RU"/>
        </w:rPr>
        <w:t>-</w:t>
      </w:r>
      <w:r w:rsidRPr="00326402">
        <w:rPr>
          <w:rFonts w:ascii="Times New Roman" w:eastAsia="Times New Roman" w:hAnsi="Times New Roman" w:cs="Times New Roman"/>
          <w:sz w:val="28"/>
          <w:szCs w:val="28"/>
          <w:lang w:val="kk-KZ" w:eastAsia="ru-RU"/>
        </w:rPr>
        <w:t xml:space="preserve">25° бұрышпен </w:t>
      </w:r>
      <w:r w:rsidR="00A15BD1" w:rsidRPr="00326402">
        <w:rPr>
          <w:rFonts w:ascii="Times New Roman" w:eastAsia="Times New Roman" w:hAnsi="Times New Roman" w:cs="Times New Roman"/>
          <w:sz w:val="28"/>
          <w:szCs w:val="28"/>
          <w:lang w:val="kk-KZ" w:eastAsia="ru-RU"/>
        </w:rPr>
        <w:t>қиябетте</w:t>
      </w:r>
      <w:r w:rsidR="00A15BD1">
        <w:rPr>
          <w:rFonts w:ascii="Times New Roman" w:eastAsia="Times New Roman" w:hAnsi="Times New Roman" w:cs="Times New Roman"/>
          <w:sz w:val="28"/>
          <w:szCs w:val="28"/>
          <w:lang w:val="kk-KZ" w:eastAsia="ru-RU"/>
        </w:rPr>
        <w:t>лген</w:t>
      </w:r>
      <w:r w:rsidRPr="00326402">
        <w:rPr>
          <w:rFonts w:ascii="Times New Roman" w:eastAsia="Times New Roman" w:hAnsi="Times New Roman" w:cs="Times New Roman"/>
          <w:sz w:val="28"/>
          <w:szCs w:val="28"/>
          <w:lang w:val="kk-KZ" w:eastAsia="ru-RU"/>
        </w:rPr>
        <w:t xml:space="preserve">. </w:t>
      </w:r>
      <w:r w:rsidR="000C0E35">
        <w:rPr>
          <w:rFonts w:ascii="Times New Roman" w:eastAsia="Times New Roman" w:hAnsi="Times New Roman" w:cs="Times New Roman"/>
          <w:sz w:val="28"/>
          <w:szCs w:val="28"/>
          <w:lang w:val="kk-KZ" w:eastAsia="ru-RU"/>
        </w:rPr>
        <w:t>Сілемнің</w:t>
      </w:r>
      <w:r w:rsidRPr="00326402">
        <w:rPr>
          <w:rFonts w:ascii="Times New Roman" w:eastAsia="Times New Roman" w:hAnsi="Times New Roman" w:cs="Times New Roman"/>
          <w:sz w:val="28"/>
          <w:szCs w:val="28"/>
          <w:lang w:val="kk-KZ" w:eastAsia="ru-RU"/>
        </w:rPr>
        <w:t xml:space="preserve"> қалыңдығы 300</w:t>
      </w:r>
      <w:r w:rsidR="000C0E35">
        <w:rPr>
          <w:rFonts w:ascii="Times New Roman" w:eastAsia="Times New Roman" w:hAnsi="Times New Roman" w:cs="Times New Roman"/>
          <w:sz w:val="28"/>
          <w:szCs w:val="28"/>
          <w:lang w:val="kk-KZ" w:eastAsia="ru-RU"/>
        </w:rPr>
        <w:t>-</w:t>
      </w:r>
      <w:r w:rsidRPr="00326402">
        <w:rPr>
          <w:rFonts w:ascii="Times New Roman" w:eastAsia="Times New Roman" w:hAnsi="Times New Roman" w:cs="Times New Roman"/>
          <w:sz w:val="28"/>
          <w:szCs w:val="28"/>
          <w:lang w:val="kk-KZ" w:eastAsia="ru-RU"/>
        </w:rPr>
        <w:t>400 м, ал рудалы денелердің қалыңдығы 5,0 м-ден 100,0 м-ге дейін және одан да көп [</w:t>
      </w:r>
      <w:r w:rsidR="003B3C0B">
        <w:rPr>
          <w:rFonts w:ascii="Times New Roman" w:eastAsia="Times New Roman" w:hAnsi="Times New Roman" w:cs="Times New Roman"/>
          <w:sz w:val="28"/>
          <w:szCs w:val="28"/>
          <w:lang w:val="kk-KZ" w:eastAsia="ru-RU"/>
        </w:rPr>
        <w:t>6</w:t>
      </w:r>
      <w:r w:rsidRPr="00326402">
        <w:rPr>
          <w:rFonts w:ascii="Times New Roman" w:eastAsia="Times New Roman" w:hAnsi="Times New Roman" w:cs="Times New Roman"/>
          <w:sz w:val="28"/>
          <w:szCs w:val="28"/>
          <w:lang w:val="kk-KZ" w:eastAsia="ru-RU"/>
        </w:rPr>
        <w:t>].</w:t>
      </w:r>
    </w:p>
    <w:bookmarkEnd w:id="38"/>
    <w:p w14:paraId="0B8E6CD0" w14:textId="44E8EAB8" w:rsidR="00F86AEF" w:rsidRDefault="00F86AEF"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Ө</w:t>
      </w:r>
      <w:r w:rsidRPr="00F86AEF">
        <w:rPr>
          <w:rFonts w:ascii="Times New Roman" w:eastAsia="Calibri" w:hAnsi="Times New Roman" w:cs="Times New Roman"/>
          <w:bCs/>
          <w:sz w:val="28"/>
          <w:szCs w:val="28"/>
          <w:lang w:val="kk-KZ"/>
        </w:rPr>
        <w:t>з кезегінде тау-кен жұмыстарын жүргізуге әсер ет</w:t>
      </w:r>
      <w:r>
        <w:rPr>
          <w:rFonts w:ascii="Times New Roman" w:eastAsia="Calibri" w:hAnsi="Times New Roman" w:cs="Times New Roman"/>
          <w:bCs/>
          <w:sz w:val="28"/>
          <w:szCs w:val="28"/>
          <w:lang w:val="kk-KZ"/>
        </w:rPr>
        <w:t>іп</w:t>
      </w:r>
      <w:r w:rsidRPr="00F86AEF">
        <w:rPr>
          <w:rFonts w:ascii="Times New Roman" w:eastAsia="Calibri" w:hAnsi="Times New Roman" w:cs="Times New Roman"/>
          <w:bCs/>
          <w:sz w:val="28"/>
          <w:szCs w:val="28"/>
          <w:lang w:val="kk-KZ"/>
        </w:rPr>
        <w:t xml:space="preserve"> тау жыныстары </w:t>
      </w:r>
      <w:r>
        <w:rPr>
          <w:rFonts w:ascii="Times New Roman" w:eastAsia="Calibri" w:hAnsi="Times New Roman" w:cs="Times New Roman"/>
          <w:bCs/>
          <w:sz w:val="28"/>
          <w:szCs w:val="28"/>
          <w:lang w:val="kk-KZ"/>
        </w:rPr>
        <w:t>сілемінің</w:t>
      </w:r>
      <w:r w:rsidRPr="00F86AEF">
        <w:rPr>
          <w:rFonts w:ascii="Times New Roman" w:eastAsia="Calibri" w:hAnsi="Times New Roman" w:cs="Times New Roman"/>
          <w:bCs/>
          <w:sz w:val="28"/>
          <w:szCs w:val="28"/>
          <w:lang w:val="kk-KZ"/>
        </w:rPr>
        <w:t xml:space="preserve"> әртүрлі деформациялары </w:t>
      </w:r>
      <w:r>
        <w:rPr>
          <w:rFonts w:ascii="Times New Roman" w:eastAsia="Calibri" w:hAnsi="Times New Roman" w:cs="Times New Roman"/>
          <w:bCs/>
          <w:sz w:val="28"/>
          <w:szCs w:val="28"/>
          <w:lang w:val="kk-KZ"/>
        </w:rPr>
        <w:t>тіркелген</w:t>
      </w:r>
      <w:r w:rsidRPr="00F86AEF">
        <w:rPr>
          <w:rFonts w:ascii="Times New Roman" w:eastAsia="Calibri" w:hAnsi="Times New Roman" w:cs="Times New Roman"/>
          <w:bCs/>
          <w:sz w:val="28"/>
          <w:szCs w:val="28"/>
          <w:lang w:val="kk-KZ"/>
        </w:rPr>
        <w:t xml:space="preserve"> тау-кен-геологиялық жағдайлар ұқсас </w:t>
      </w:r>
      <w:r>
        <w:rPr>
          <w:rFonts w:ascii="Times New Roman" w:eastAsia="Calibri" w:hAnsi="Times New Roman" w:cs="Times New Roman"/>
          <w:bCs/>
          <w:sz w:val="28"/>
          <w:szCs w:val="28"/>
          <w:lang w:val="kk-KZ"/>
        </w:rPr>
        <w:t>ә</w:t>
      </w:r>
      <w:r w:rsidRPr="00F86AEF">
        <w:rPr>
          <w:rFonts w:ascii="Times New Roman" w:eastAsia="Calibri" w:hAnsi="Times New Roman" w:cs="Times New Roman"/>
          <w:bCs/>
          <w:sz w:val="28"/>
          <w:szCs w:val="28"/>
          <w:lang w:val="kk-KZ"/>
        </w:rPr>
        <w:t xml:space="preserve">лемнің </w:t>
      </w:r>
      <w:r>
        <w:rPr>
          <w:rFonts w:ascii="Times New Roman" w:eastAsia="Calibri" w:hAnsi="Times New Roman" w:cs="Times New Roman"/>
          <w:bCs/>
          <w:sz w:val="28"/>
          <w:szCs w:val="28"/>
          <w:lang w:val="kk-KZ"/>
        </w:rPr>
        <w:t>басқада</w:t>
      </w:r>
      <w:r w:rsidRPr="00F86AEF">
        <w:rPr>
          <w:rFonts w:ascii="Times New Roman" w:eastAsia="Calibri" w:hAnsi="Times New Roman" w:cs="Times New Roman"/>
          <w:bCs/>
          <w:sz w:val="28"/>
          <w:szCs w:val="28"/>
          <w:lang w:val="kk-KZ"/>
        </w:rPr>
        <w:t xml:space="preserve"> кен орындары</w:t>
      </w:r>
      <w:r>
        <w:rPr>
          <w:rFonts w:ascii="Times New Roman" w:eastAsia="Calibri" w:hAnsi="Times New Roman" w:cs="Times New Roman"/>
          <w:bCs/>
          <w:sz w:val="28"/>
          <w:szCs w:val="28"/>
          <w:lang w:val="kk-KZ"/>
        </w:rPr>
        <w:t xml:space="preserve"> </w:t>
      </w:r>
      <w:r w:rsidRPr="00F86AEF">
        <w:rPr>
          <w:rFonts w:ascii="Times New Roman" w:eastAsia="Calibri" w:hAnsi="Times New Roman" w:cs="Times New Roman"/>
          <w:bCs/>
          <w:sz w:val="28"/>
          <w:szCs w:val="28"/>
          <w:lang w:val="kk-KZ"/>
        </w:rPr>
        <w:t>зерттел</w:t>
      </w:r>
      <w:r>
        <w:rPr>
          <w:rFonts w:ascii="Times New Roman" w:eastAsia="Calibri" w:hAnsi="Times New Roman" w:cs="Times New Roman"/>
          <w:bCs/>
          <w:sz w:val="28"/>
          <w:szCs w:val="28"/>
          <w:lang w:val="kk-KZ"/>
        </w:rPr>
        <w:t>ді</w:t>
      </w:r>
      <w:r w:rsidRPr="00F86AEF">
        <w:rPr>
          <w:rFonts w:ascii="Times New Roman" w:eastAsia="Calibri" w:hAnsi="Times New Roman" w:cs="Times New Roman"/>
          <w:bCs/>
          <w:sz w:val="28"/>
          <w:szCs w:val="28"/>
          <w:lang w:val="kk-KZ"/>
        </w:rPr>
        <w:t xml:space="preserve">. </w:t>
      </w:r>
    </w:p>
    <w:p w14:paraId="7C8A1FC6" w14:textId="1591A75E" w:rsidR="00F86AEF" w:rsidRDefault="00F86AEF" w:rsidP="00AB0579">
      <w:pPr>
        <w:spacing w:after="0" w:line="240" w:lineRule="auto"/>
        <w:ind w:firstLine="426"/>
        <w:jc w:val="both"/>
        <w:rPr>
          <w:rFonts w:ascii="Times New Roman" w:eastAsia="Calibri" w:hAnsi="Times New Roman" w:cs="Times New Roman"/>
          <w:bCs/>
          <w:sz w:val="28"/>
          <w:szCs w:val="28"/>
          <w:lang w:val="kk-KZ"/>
        </w:rPr>
      </w:pPr>
      <w:r w:rsidRPr="00F86AEF">
        <w:rPr>
          <w:rFonts w:ascii="Times New Roman" w:eastAsia="Calibri" w:hAnsi="Times New Roman" w:cs="Times New Roman"/>
          <w:b/>
          <w:sz w:val="28"/>
          <w:szCs w:val="28"/>
          <w:lang w:val="kk-KZ"/>
        </w:rPr>
        <w:t>Батыс-Озерное кен орны</w:t>
      </w:r>
      <w:r w:rsidR="000E3ACC">
        <w:rPr>
          <w:rFonts w:ascii="Times New Roman" w:eastAsia="Calibri" w:hAnsi="Times New Roman" w:cs="Times New Roman"/>
          <w:b/>
          <w:sz w:val="28"/>
          <w:szCs w:val="28"/>
          <w:lang w:val="kk-KZ"/>
        </w:rPr>
        <w:t xml:space="preserve"> </w:t>
      </w:r>
      <w:r w:rsidRPr="00F86AEF">
        <w:rPr>
          <w:rFonts w:ascii="Times New Roman" w:eastAsia="Calibri" w:hAnsi="Times New Roman" w:cs="Times New Roman"/>
          <w:bCs/>
          <w:sz w:val="28"/>
          <w:szCs w:val="28"/>
          <w:lang w:val="kk-KZ"/>
        </w:rPr>
        <w:t>Башқұртстан Республикасында, Учалы қаласынан оңтүстікке қарай 18 км жерде орналасқан. Мыс-</w:t>
      </w:r>
      <w:r w:rsidR="00D856BD">
        <w:rPr>
          <w:rFonts w:ascii="Times New Roman" w:eastAsia="Calibri" w:hAnsi="Times New Roman" w:cs="Times New Roman"/>
          <w:bCs/>
          <w:sz w:val="28"/>
          <w:szCs w:val="28"/>
          <w:lang w:val="kk-KZ"/>
        </w:rPr>
        <w:t>колчедан</w:t>
      </w:r>
      <w:r w:rsidRPr="00F86AEF">
        <w:rPr>
          <w:rFonts w:ascii="Times New Roman" w:eastAsia="Calibri" w:hAnsi="Times New Roman" w:cs="Times New Roman"/>
          <w:bCs/>
          <w:sz w:val="28"/>
          <w:szCs w:val="28"/>
          <w:lang w:val="kk-KZ"/>
        </w:rPr>
        <w:t xml:space="preserve"> карьерінің тереңдігі 160 м, ұзындығы мен ені </w:t>
      </w:r>
      <w:r w:rsidR="000E3ACC">
        <w:rPr>
          <w:rFonts w:ascii="Times New Roman" w:eastAsia="Calibri" w:hAnsi="Times New Roman" w:cs="Times New Roman"/>
          <w:bCs/>
          <w:sz w:val="28"/>
          <w:szCs w:val="28"/>
          <w:lang w:val="kk-KZ"/>
        </w:rPr>
        <w:t>500 м</w:t>
      </w:r>
      <w:r w:rsidRPr="00F86AEF">
        <w:rPr>
          <w:rFonts w:ascii="Times New Roman" w:eastAsia="Calibri" w:hAnsi="Times New Roman" w:cs="Times New Roman"/>
          <w:bCs/>
          <w:sz w:val="28"/>
          <w:szCs w:val="28"/>
          <w:lang w:val="kk-KZ"/>
        </w:rPr>
        <w:t xml:space="preserve"> асады. 2020 жылдың басында карьердің оңтүстік-шығыс бортында 120 758 м³ көлемінде тау жынысының опырылып түсуі тіркелді (1.</w:t>
      </w:r>
      <w:r w:rsidR="000F16DC">
        <w:rPr>
          <w:rFonts w:ascii="Times New Roman" w:eastAsia="Calibri" w:hAnsi="Times New Roman" w:cs="Times New Roman"/>
          <w:bCs/>
          <w:sz w:val="28"/>
          <w:szCs w:val="28"/>
          <w:lang w:val="kk-KZ"/>
        </w:rPr>
        <w:t>3</w:t>
      </w:r>
      <w:r w:rsidRPr="00F86AEF">
        <w:rPr>
          <w:rFonts w:ascii="Times New Roman" w:eastAsia="Calibri" w:hAnsi="Times New Roman" w:cs="Times New Roman"/>
          <w:bCs/>
          <w:sz w:val="28"/>
          <w:szCs w:val="28"/>
          <w:lang w:val="kk-KZ"/>
        </w:rPr>
        <w:t xml:space="preserve">-сурет). Опырылу паспортына сәйкес, деформация фронтының ұзындығы 140 м, дамуының тереңдігі 23 м. Негізгі себептердің бірі </w:t>
      </w:r>
      <w:r w:rsidR="000112C4">
        <w:rPr>
          <w:rFonts w:ascii="Times New Roman" w:eastAsia="Calibri" w:hAnsi="Times New Roman" w:cs="Times New Roman"/>
          <w:bCs/>
          <w:sz w:val="28"/>
          <w:szCs w:val="28"/>
          <w:lang w:val="kk-KZ"/>
        </w:rPr>
        <w:t>–</w:t>
      </w:r>
      <w:r w:rsidRPr="00F86AEF">
        <w:rPr>
          <w:rFonts w:ascii="Times New Roman" w:eastAsia="Calibri" w:hAnsi="Times New Roman" w:cs="Times New Roman"/>
          <w:bCs/>
          <w:sz w:val="28"/>
          <w:szCs w:val="28"/>
          <w:lang w:val="kk-KZ"/>
        </w:rPr>
        <w:t xml:space="preserve"> жобалық </w:t>
      </w:r>
      <w:r w:rsidR="00D856BD">
        <w:rPr>
          <w:rFonts w:ascii="Times New Roman" w:eastAsia="Calibri" w:hAnsi="Times New Roman" w:cs="Times New Roman"/>
          <w:bCs/>
          <w:sz w:val="28"/>
          <w:szCs w:val="28"/>
          <w:lang w:val="kk-KZ"/>
        </w:rPr>
        <w:t>кемер</w:t>
      </w:r>
      <w:r w:rsidRPr="00F86AEF">
        <w:rPr>
          <w:rFonts w:ascii="Times New Roman" w:eastAsia="Calibri" w:hAnsi="Times New Roman" w:cs="Times New Roman"/>
          <w:bCs/>
          <w:sz w:val="28"/>
          <w:szCs w:val="28"/>
          <w:lang w:val="kk-KZ"/>
        </w:rPr>
        <w:t xml:space="preserve"> бұрыштарының нақты тау жыныстарының физика-механикалық қасиеттеріне сәйкес келмеуі</w:t>
      </w:r>
      <w:r w:rsidR="000E3ACC">
        <w:rPr>
          <w:rFonts w:ascii="Times New Roman" w:eastAsia="Calibri" w:hAnsi="Times New Roman" w:cs="Times New Roman"/>
          <w:bCs/>
          <w:sz w:val="28"/>
          <w:szCs w:val="28"/>
          <w:lang w:val="kk-KZ"/>
        </w:rPr>
        <w:t>.</w:t>
      </w:r>
      <w:r w:rsidRPr="00F86AEF">
        <w:rPr>
          <w:rFonts w:ascii="Times New Roman" w:eastAsia="Calibri" w:hAnsi="Times New Roman" w:cs="Times New Roman"/>
          <w:bCs/>
          <w:sz w:val="28"/>
          <w:szCs w:val="28"/>
          <w:lang w:val="kk-KZ"/>
        </w:rPr>
        <w:t xml:space="preserve"> </w:t>
      </w:r>
      <w:r w:rsidR="00C0509B">
        <w:rPr>
          <w:rFonts w:ascii="Times New Roman" w:eastAsia="Calibri" w:hAnsi="Times New Roman" w:cs="Times New Roman"/>
          <w:bCs/>
          <w:sz w:val="28"/>
          <w:szCs w:val="28"/>
          <w:lang w:val="kk-KZ"/>
        </w:rPr>
        <w:t>Геомеханика</w:t>
      </w:r>
      <w:r w:rsidR="000E3ACC" w:rsidRPr="000E3ACC">
        <w:rPr>
          <w:rFonts w:ascii="Times New Roman" w:eastAsia="Calibri" w:hAnsi="Times New Roman" w:cs="Times New Roman"/>
          <w:bCs/>
          <w:sz w:val="28"/>
          <w:szCs w:val="28"/>
          <w:lang w:val="kk-KZ"/>
        </w:rPr>
        <w:t xml:space="preserve">лық зерттеулер жүргізілгеннен кейін </w:t>
      </w:r>
      <w:r w:rsidR="001478A3" w:rsidRPr="000E3ACC">
        <w:rPr>
          <w:rFonts w:ascii="Times New Roman" w:eastAsia="Calibri" w:hAnsi="Times New Roman" w:cs="Times New Roman"/>
          <w:bCs/>
          <w:sz w:val="28"/>
          <w:szCs w:val="28"/>
          <w:lang w:val="kk-KZ"/>
        </w:rPr>
        <w:t xml:space="preserve">карьердің </w:t>
      </w:r>
      <w:r w:rsidR="000E3ACC" w:rsidRPr="000E3ACC">
        <w:rPr>
          <w:rFonts w:ascii="Times New Roman" w:eastAsia="Calibri" w:hAnsi="Times New Roman" w:cs="Times New Roman"/>
          <w:bCs/>
          <w:sz w:val="28"/>
          <w:szCs w:val="28"/>
          <w:lang w:val="kk-KZ"/>
        </w:rPr>
        <w:t xml:space="preserve">қарастырылып отырған </w:t>
      </w:r>
      <w:r w:rsidR="001478A3">
        <w:rPr>
          <w:rFonts w:ascii="Times New Roman" w:eastAsia="Calibri" w:hAnsi="Times New Roman" w:cs="Times New Roman"/>
          <w:bCs/>
          <w:sz w:val="28"/>
          <w:szCs w:val="28"/>
          <w:lang w:val="kk-KZ"/>
        </w:rPr>
        <w:t>аймағында</w:t>
      </w:r>
      <w:r w:rsidR="001478A3" w:rsidRPr="000E3ACC">
        <w:rPr>
          <w:rFonts w:ascii="Times New Roman" w:eastAsia="Calibri" w:hAnsi="Times New Roman" w:cs="Times New Roman"/>
          <w:bCs/>
          <w:sz w:val="28"/>
          <w:szCs w:val="28"/>
          <w:lang w:val="kk-KZ"/>
        </w:rPr>
        <w:t xml:space="preserve"> </w:t>
      </w:r>
      <w:r w:rsidR="000E3ACC" w:rsidRPr="000E3ACC">
        <w:rPr>
          <w:rFonts w:ascii="Times New Roman" w:eastAsia="Calibri" w:hAnsi="Times New Roman" w:cs="Times New Roman"/>
          <w:bCs/>
          <w:sz w:val="28"/>
          <w:szCs w:val="28"/>
          <w:lang w:val="kk-KZ"/>
        </w:rPr>
        <w:t xml:space="preserve">шығыс </w:t>
      </w:r>
      <w:r w:rsidR="001478A3">
        <w:rPr>
          <w:rFonts w:ascii="Times New Roman" w:eastAsia="Calibri" w:hAnsi="Times New Roman" w:cs="Times New Roman"/>
          <w:bCs/>
          <w:sz w:val="28"/>
          <w:szCs w:val="28"/>
          <w:lang w:val="kk-KZ"/>
        </w:rPr>
        <w:t>беткейдің</w:t>
      </w:r>
      <w:r w:rsidR="000E3ACC" w:rsidRPr="000E3ACC">
        <w:rPr>
          <w:rFonts w:ascii="Times New Roman" w:eastAsia="Calibri" w:hAnsi="Times New Roman" w:cs="Times New Roman"/>
          <w:bCs/>
          <w:sz w:val="28"/>
          <w:szCs w:val="28"/>
          <w:lang w:val="kk-KZ"/>
        </w:rPr>
        <w:t xml:space="preserve"> жоғарғы </w:t>
      </w:r>
      <w:r w:rsidR="001478A3">
        <w:rPr>
          <w:rFonts w:ascii="Times New Roman" w:eastAsia="Calibri" w:hAnsi="Times New Roman" w:cs="Times New Roman"/>
          <w:bCs/>
          <w:sz w:val="28"/>
          <w:szCs w:val="28"/>
          <w:lang w:val="kk-KZ"/>
        </w:rPr>
        <w:t>қабатындағы</w:t>
      </w:r>
      <w:r w:rsidR="000E3ACC" w:rsidRPr="000E3ACC">
        <w:rPr>
          <w:rFonts w:ascii="Times New Roman" w:eastAsia="Calibri" w:hAnsi="Times New Roman" w:cs="Times New Roman"/>
          <w:bCs/>
          <w:sz w:val="28"/>
          <w:szCs w:val="28"/>
          <w:lang w:val="kk-KZ"/>
        </w:rPr>
        <w:t xml:space="preserve"> </w:t>
      </w:r>
      <w:r w:rsidR="005B215F" w:rsidRPr="005B215F">
        <w:rPr>
          <w:rFonts w:ascii="Times New Roman" w:eastAsia="Calibri" w:hAnsi="Times New Roman" w:cs="Times New Roman"/>
          <w:bCs/>
          <w:sz w:val="28"/>
          <w:szCs w:val="28"/>
          <w:lang w:val="kk-KZ"/>
        </w:rPr>
        <w:t xml:space="preserve">қиябет </w:t>
      </w:r>
      <w:r w:rsidR="000E3ACC" w:rsidRPr="000E3ACC">
        <w:rPr>
          <w:rFonts w:ascii="Times New Roman" w:eastAsia="Calibri" w:hAnsi="Times New Roman" w:cs="Times New Roman"/>
          <w:bCs/>
          <w:sz w:val="28"/>
          <w:szCs w:val="28"/>
          <w:lang w:val="kk-KZ"/>
        </w:rPr>
        <w:t>бұрышы 24°-қа дейін азайтылды, ал</w:t>
      </w:r>
      <w:r w:rsidR="001478A3">
        <w:rPr>
          <w:rFonts w:ascii="Times New Roman" w:eastAsia="Calibri" w:hAnsi="Times New Roman" w:cs="Times New Roman"/>
          <w:bCs/>
          <w:sz w:val="28"/>
          <w:szCs w:val="28"/>
          <w:lang w:val="kk-KZ"/>
        </w:rPr>
        <w:t xml:space="preserve"> төменірек</w:t>
      </w:r>
      <w:r w:rsidR="000E3ACC" w:rsidRPr="000E3ACC">
        <w:rPr>
          <w:rFonts w:ascii="Times New Roman" w:eastAsia="Calibri" w:hAnsi="Times New Roman" w:cs="Times New Roman"/>
          <w:bCs/>
          <w:sz w:val="28"/>
          <w:szCs w:val="28"/>
          <w:lang w:val="kk-KZ"/>
        </w:rPr>
        <w:t xml:space="preserve"> </w:t>
      </w:r>
      <w:r w:rsidR="001478A3" w:rsidRPr="000E3ACC">
        <w:rPr>
          <w:rFonts w:ascii="Times New Roman" w:eastAsia="Calibri" w:hAnsi="Times New Roman" w:cs="Times New Roman"/>
          <w:bCs/>
          <w:sz w:val="28"/>
          <w:szCs w:val="28"/>
          <w:lang w:val="kk-KZ"/>
        </w:rPr>
        <w:t xml:space="preserve">+438 м </w:t>
      </w:r>
      <w:r w:rsidR="001478A3">
        <w:rPr>
          <w:rFonts w:ascii="Times New Roman" w:eastAsia="Calibri" w:hAnsi="Times New Roman" w:cs="Times New Roman"/>
          <w:bCs/>
          <w:sz w:val="28"/>
          <w:szCs w:val="28"/>
          <w:lang w:val="kk-KZ"/>
        </w:rPr>
        <w:t>қабатына</w:t>
      </w:r>
      <w:r w:rsidR="001478A3" w:rsidRPr="000E3ACC">
        <w:rPr>
          <w:rFonts w:ascii="Times New Roman" w:eastAsia="Calibri" w:hAnsi="Times New Roman" w:cs="Times New Roman"/>
          <w:bCs/>
          <w:sz w:val="28"/>
          <w:szCs w:val="28"/>
          <w:lang w:val="kk-KZ"/>
        </w:rPr>
        <w:t xml:space="preserve"> дейін</w:t>
      </w:r>
      <w:r w:rsidR="001478A3">
        <w:rPr>
          <w:rFonts w:ascii="Times New Roman" w:eastAsia="Calibri" w:hAnsi="Times New Roman" w:cs="Times New Roman"/>
          <w:bCs/>
          <w:sz w:val="28"/>
          <w:szCs w:val="28"/>
          <w:lang w:val="kk-KZ"/>
        </w:rPr>
        <w:t>гі</w:t>
      </w:r>
      <w:r w:rsidR="001478A3" w:rsidRPr="000E3ACC">
        <w:rPr>
          <w:rFonts w:ascii="Times New Roman" w:eastAsia="Calibri" w:hAnsi="Times New Roman" w:cs="Times New Roman"/>
          <w:bCs/>
          <w:sz w:val="28"/>
          <w:szCs w:val="28"/>
          <w:lang w:val="kk-KZ"/>
        </w:rPr>
        <w:t xml:space="preserve"> </w:t>
      </w:r>
      <w:r w:rsidR="000E3ACC" w:rsidRPr="000E3ACC">
        <w:rPr>
          <w:rFonts w:ascii="Times New Roman" w:eastAsia="Calibri" w:hAnsi="Times New Roman" w:cs="Times New Roman"/>
          <w:bCs/>
          <w:sz w:val="28"/>
          <w:szCs w:val="28"/>
          <w:lang w:val="kk-KZ"/>
        </w:rPr>
        <w:t>белгілер</w:t>
      </w:r>
      <w:r w:rsidR="001478A3">
        <w:rPr>
          <w:rFonts w:ascii="Times New Roman" w:eastAsia="Calibri" w:hAnsi="Times New Roman" w:cs="Times New Roman"/>
          <w:bCs/>
          <w:sz w:val="28"/>
          <w:szCs w:val="28"/>
          <w:lang w:val="kk-KZ"/>
        </w:rPr>
        <w:t>де</w:t>
      </w:r>
      <w:r w:rsidR="000E3ACC" w:rsidRPr="000E3ACC">
        <w:rPr>
          <w:rFonts w:ascii="Times New Roman" w:eastAsia="Calibri" w:hAnsi="Times New Roman" w:cs="Times New Roman"/>
          <w:bCs/>
          <w:sz w:val="28"/>
          <w:szCs w:val="28"/>
          <w:lang w:val="kk-KZ"/>
        </w:rPr>
        <w:t xml:space="preserve"> </w:t>
      </w:r>
      <w:r w:rsidR="005B215F">
        <w:rPr>
          <w:rFonts w:ascii="Times New Roman" w:eastAsia="Calibri" w:hAnsi="Times New Roman" w:cs="Times New Roman"/>
          <w:bCs/>
          <w:sz w:val="28"/>
          <w:szCs w:val="28"/>
          <w:lang w:val="kk-KZ"/>
        </w:rPr>
        <w:t>қиябет</w:t>
      </w:r>
      <w:r w:rsidR="000E3ACC" w:rsidRPr="000E3ACC">
        <w:rPr>
          <w:rFonts w:ascii="Times New Roman" w:eastAsia="Calibri" w:hAnsi="Times New Roman" w:cs="Times New Roman"/>
          <w:bCs/>
          <w:sz w:val="28"/>
          <w:szCs w:val="28"/>
          <w:lang w:val="kk-KZ"/>
        </w:rPr>
        <w:t xml:space="preserve"> бұрышы шамамен 40°-ты құрады</w:t>
      </w:r>
      <w:r w:rsidR="000E3ACC">
        <w:rPr>
          <w:rFonts w:ascii="Times New Roman" w:eastAsia="Calibri" w:hAnsi="Times New Roman" w:cs="Times New Roman"/>
          <w:bCs/>
          <w:sz w:val="28"/>
          <w:szCs w:val="28"/>
          <w:lang w:val="kk-KZ"/>
        </w:rPr>
        <w:t xml:space="preserve"> </w:t>
      </w:r>
      <w:r w:rsidRPr="00F86AEF">
        <w:rPr>
          <w:rFonts w:ascii="Times New Roman" w:eastAsia="Calibri" w:hAnsi="Times New Roman" w:cs="Times New Roman"/>
          <w:bCs/>
          <w:sz w:val="28"/>
          <w:szCs w:val="28"/>
          <w:lang w:val="kk-KZ"/>
        </w:rPr>
        <w:t>[</w:t>
      </w:r>
      <w:r w:rsidR="00E8009A" w:rsidRPr="00E8009A">
        <w:rPr>
          <w:rFonts w:ascii="Times New Roman" w:eastAsia="Calibri" w:hAnsi="Times New Roman" w:cs="Times New Roman"/>
          <w:bCs/>
          <w:sz w:val="28"/>
          <w:szCs w:val="28"/>
          <w:lang w:val="kk-KZ"/>
        </w:rPr>
        <w:t>8</w:t>
      </w:r>
      <w:r w:rsidRPr="00F86AEF">
        <w:rPr>
          <w:rFonts w:ascii="Times New Roman" w:eastAsia="Calibri" w:hAnsi="Times New Roman" w:cs="Times New Roman"/>
          <w:bCs/>
          <w:sz w:val="28"/>
          <w:szCs w:val="28"/>
          <w:lang w:val="kk-KZ"/>
        </w:rPr>
        <w:t xml:space="preserve">]. </w:t>
      </w:r>
    </w:p>
    <w:p w14:paraId="17463CA2" w14:textId="77777777" w:rsidR="000E3ACC" w:rsidRPr="00F86AEF" w:rsidRDefault="000E3ACC" w:rsidP="00AB0579">
      <w:pPr>
        <w:spacing w:after="0" w:line="240" w:lineRule="auto"/>
        <w:ind w:firstLine="426"/>
        <w:jc w:val="both"/>
        <w:rPr>
          <w:rFonts w:ascii="Times New Roman" w:eastAsia="Calibri" w:hAnsi="Times New Roman" w:cs="Times New Roman"/>
          <w:bCs/>
          <w:sz w:val="28"/>
          <w:szCs w:val="28"/>
          <w:lang w:val="kk-KZ"/>
        </w:rPr>
      </w:pPr>
    </w:p>
    <w:p w14:paraId="2B6576D7" w14:textId="77777777" w:rsidR="0015405E" w:rsidRPr="00BC172E" w:rsidRDefault="0015405E" w:rsidP="00AB0579">
      <w:pPr>
        <w:spacing w:after="0" w:line="240" w:lineRule="auto"/>
        <w:jc w:val="center"/>
        <w:rPr>
          <w:rFonts w:ascii="Times New Roman" w:eastAsia="Calibri" w:hAnsi="Times New Roman" w:cs="Times New Roman"/>
          <w:bCs/>
          <w:sz w:val="28"/>
          <w:szCs w:val="28"/>
        </w:rPr>
      </w:pPr>
      <w:r w:rsidRPr="00BC172E">
        <w:rPr>
          <w:rFonts w:ascii="Times New Roman" w:eastAsia="Calibri" w:hAnsi="Times New Roman" w:cs="Times New Roman"/>
          <w:bCs/>
          <w:noProof/>
          <w:sz w:val="28"/>
          <w:szCs w:val="28"/>
          <w:lang w:eastAsia="ru-RU"/>
        </w:rPr>
        <w:drawing>
          <wp:inline distT="0" distB="0" distL="0" distR="0" wp14:anchorId="0778AA16" wp14:editId="376CF8CA">
            <wp:extent cx="3712539" cy="2772000"/>
            <wp:effectExtent l="19050" t="19050" r="2159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621" b="14495"/>
                    <a:stretch/>
                  </pic:blipFill>
                  <pic:spPr bwMode="auto">
                    <a:xfrm>
                      <a:off x="0" y="0"/>
                      <a:ext cx="3712539" cy="2772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625F09" w14:textId="7FB8C025" w:rsidR="001478A3" w:rsidRDefault="00933A9A" w:rsidP="00AB0579">
      <w:pPr>
        <w:spacing w:after="0" w:line="240" w:lineRule="auto"/>
        <w:jc w:val="center"/>
        <w:rPr>
          <w:rFonts w:ascii="Times New Roman" w:eastAsia="Calibri" w:hAnsi="Times New Roman" w:cs="Times New Roman"/>
          <w:bCs/>
          <w:sz w:val="28"/>
          <w:szCs w:val="28"/>
        </w:rPr>
      </w:pPr>
      <w:r w:rsidRPr="00933A9A">
        <w:rPr>
          <w:rFonts w:ascii="Times New Roman" w:eastAsia="Calibri" w:hAnsi="Times New Roman" w:cs="Times New Roman"/>
          <w:bCs/>
          <w:sz w:val="28"/>
          <w:szCs w:val="28"/>
        </w:rPr>
        <w:t>1.</w:t>
      </w:r>
      <w:r w:rsidR="000F16DC">
        <w:rPr>
          <w:rFonts w:ascii="Times New Roman" w:eastAsia="Calibri" w:hAnsi="Times New Roman" w:cs="Times New Roman"/>
          <w:bCs/>
          <w:sz w:val="28"/>
          <w:szCs w:val="28"/>
          <w:lang w:val="kk-KZ"/>
        </w:rPr>
        <w:t>3</w:t>
      </w:r>
      <w:r w:rsidRPr="00933A9A">
        <w:rPr>
          <w:rFonts w:ascii="Times New Roman" w:eastAsia="Calibri" w:hAnsi="Times New Roman" w:cs="Times New Roman"/>
          <w:bCs/>
          <w:sz w:val="28"/>
          <w:szCs w:val="28"/>
        </w:rPr>
        <w:t xml:space="preserve">-сурет </w:t>
      </w:r>
      <w:r w:rsidR="0015405E" w:rsidRPr="00BC172E">
        <w:rPr>
          <w:rFonts w:ascii="Times New Roman" w:eastAsia="Times New Roman" w:hAnsi="Times New Roman" w:cs="Times New Roman"/>
          <w:sz w:val="28"/>
          <w:szCs w:val="28"/>
          <w:lang w:eastAsia="ru-RU"/>
        </w:rPr>
        <w:t xml:space="preserve">– </w:t>
      </w:r>
      <w:r w:rsidR="00D856BD">
        <w:rPr>
          <w:rFonts w:ascii="Times New Roman" w:eastAsia="Calibri" w:hAnsi="Times New Roman" w:cs="Times New Roman"/>
          <w:bCs/>
          <w:sz w:val="28"/>
          <w:szCs w:val="28"/>
          <w:lang w:val="kk-KZ"/>
        </w:rPr>
        <w:t>Батыс</w:t>
      </w:r>
      <w:r w:rsidR="00D856BD" w:rsidRPr="00D856BD">
        <w:rPr>
          <w:rFonts w:ascii="Times New Roman" w:eastAsia="Calibri" w:hAnsi="Times New Roman" w:cs="Times New Roman"/>
          <w:bCs/>
          <w:sz w:val="28"/>
          <w:szCs w:val="28"/>
        </w:rPr>
        <w:t xml:space="preserve">-Озерный карьерінің </w:t>
      </w:r>
    </w:p>
    <w:p w14:paraId="0D0A965A" w14:textId="2CBA2C26" w:rsidR="0015405E" w:rsidRDefault="00D856BD" w:rsidP="00AB0579">
      <w:pPr>
        <w:spacing w:after="0" w:line="240" w:lineRule="auto"/>
        <w:jc w:val="center"/>
        <w:rPr>
          <w:rFonts w:ascii="Times New Roman" w:eastAsia="Calibri" w:hAnsi="Times New Roman" w:cs="Times New Roman"/>
          <w:bCs/>
          <w:sz w:val="28"/>
          <w:szCs w:val="28"/>
        </w:rPr>
      </w:pPr>
      <w:r w:rsidRPr="00D856BD">
        <w:rPr>
          <w:rFonts w:ascii="Times New Roman" w:eastAsia="Calibri" w:hAnsi="Times New Roman" w:cs="Times New Roman"/>
          <w:bCs/>
          <w:sz w:val="28"/>
          <w:szCs w:val="28"/>
        </w:rPr>
        <w:t xml:space="preserve">оңтүстік-шығыс </w:t>
      </w:r>
      <w:r>
        <w:rPr>
          <w:rFonts w:ascii="Times New Roman" w:eastAsia="Calibri" w:hAnsi="Times New Roman" w:cs="Times New Roman"/>
          <w:bCs/>
          <w:sz w:val="28"/>
          <w:szCs w:val="28"/>
          <w:lang w:val="kk-KZ"/>
        </w:rPr>
        <w:t>беткей</w:t>
      </w:r>
      <w:r w:rsidR="001478A3">
        <w:rPr>
          <w:rFonts w:ascii="Times New Roman" w:eastAsia="Calibri" w:hAnsi="Times New Roman" w:cs="Times New Roman"/>
          <w:bCs/>
          <w:sz w:val="28"/>
          <w:szCs w:val="28"/>
          <w:lang w:val="kk-KZ"/>
        </w:rPr>
        <w:t xml:space="preserve"> </w:t>
      </w:r>
      <w:r w:rsidRPr="00D856BD">
        <w:rPr>
          <w:rFonts w:ascii="Times New Roman" w:eastAsia="Calibri" w:hAnsi="Times New Roman" w:cs="Times New Roman"/>
          <w:bCs/>
          <w:sz w:val="28"/>
          <w:szCs w:val="28"/>
        </w:rPr>
        <w:t>деформациясы</w:t>
      </w:r>
    </w:p>
    <w:p w14:paraId="7D3C8B50" w14:textId="77777777" w:rsidR="000112C4" w:rsidRDefault="000112C4" w:rsidP="00AB0579">
      <w:pPr>
        <w:spacing w:after="0" w:line="240" w:lineRule="auto"/>
        <w:jc w:val="center"/>
        <w:rPr>
          <w:rFonts w:ascii="Times New Roman" w:eastAsia="Calibri" w:hAnsi="Times New Roman" w:cs="Times New Roman"/>
          <w:bCs/>
          <w:sz w:val="28"/>
          <w:szCs w:val="28"/>
        </w:rPr>
      </w:pPr>
    </w:p>
    <w:p w14:paraId="4D5E2C10" w14:textId="32B8B44C" w:rsidR="00D856BD" w:rsidRPr="00D51463" w:rsidRDefault="00D856BD" w:rsidP="00AB0579">
      <w:pPr>
        <w:spacing w:after="0" w:line="240" w:lineRule="auto"/>
        <w:ind w:firstLine="426"/>
        <w:jc w:val="both"/>
        <w:rPr>
          <w:rFonts w:ascii="Times New Roman" w:eastAsia="Calibri" w:hAnsi="Times New Roman" w:cs="Times New Roman"/>
          <w:bCs/>
          <w:sz w:val="28"/>
          <w:szCs w:val="28"/>
          <w:lang w:val="kk-KZ"/>
        </w:rPr>
      </w:pPr>
      <w:r w:rsidRPr="00D856BD">
        <w:rPr>
          <w:rFonts w:ascii="Times New Roman" w:eastAsia="Calibri" w:hAnsi="Times New Roman" w:cs="Times New Roman"/>
          <w:b/>
          <w:sz w:val="28"/>
          <w:szCs w:val="28"/>
        </w:rPr>
        <w:t xml:space="preserve">Кемесс-Саут </w:t>
      </w:r>
      <w:r w:rsidRPr="00D856BD">
        <w:rPr>
          <w:rFonts w:ascii="Times New Roman" w:eastAsia="Calibri" w:hAnsi="Times New Roman" w:cs="Times New Roman"/>
          <w:bCs/>
          <w:sz w:val="28"/>
          <w:szCs w:val="28"/>
        </w:rPr>
        <w:t xml:space="preserve">мыс-порфир карьері Британ Колумбиясының орталық солтүстігінде орналасқан. Мұнда 1996–2011 жылдар аралығында тау-кен жұмыстары жүргізілді. Жыл сайын орта есеппен 7–8 тонна алтын және 29–34 мың тонна мыс өндірілді. </w:t>
      </w:r>
      <w:r>
        <w:rPr>
          <w:rFonts w:ascii="Times New Roman" w:eastAsia="Calibri" w:hAnsi="Times New Roman" w:cs="Times New Roman"/>
          <w:bCs/>
          <w:sz w:val="28"/>
          <w:szCs w:val="28"/>
          <w:lang w:val="kk-KZ"/>
        </w:rPr>
        <w:t>Игеру</w:t>
      </w:r>
      <w:r w:rsidRPr="00D856BD">
        <w:rPr>
          <w:rFonts w:ascii="Times New Roman" w:eastAsia="Calibri" w:hAnsi="Times New Roman" w:cs="Times New Roman"/>
          <w:bCs/>
          <w:sz w:val="28"/>
          <w:szCs w:val="28"/>
        </w:rPr>
        <w:t xml:space="preserve"> кезінде карьердің солтүстік және шығыс </w:t>
      </w:r>
      <w:r>
        <w:rPr>
          <w:rFonts w:ascii="Times New Roman" w:eastAsia="Calibri" w:hAnsi="Times New Roman" w:cs="Times New Roman"/>
          <w:bCs/>
          <w:sz w:val="28"/>
          <w:szCs w:val="28"/>
          <w:lang w:val="kk-KZ"/>
        </w:rPr>
        <w:t>беткейі</w:t>
      </w:r>
      <w:r w:rsidRPr="00D856BD">
        <w:rPr>
          <w:rFonts w:ascii="Times New Roman" w:eastAsia="Calibri" w:hAnsi="Times New Roman" w:cs="Times New Roman"/>
          <w:bCs/>
          <w:sz w:val="28"/>
          <w:szCs w:val="28"/>
        </w:rPr>
        <w:t xml:space="preserve"> маңында бірнеше ірі жарықшақ жүйелері анықталды [</w:t>
      </w:r>
      <w:r w:rsidR="00E8009A" w:rsidRPr="00E8009A">
        <w:rPr>
          <w:rFonts w:ascii="Times New Roman" w:eastAsia="Calibri" w:hAnsi="Times New Roman" w:cs="Times New Roman"/>
          <w:bCs/>
          <w:sz w:val="28"/>
          <w:szCs w:val="28"/>
        </w:rPr>
        <w:t>9</w:t>
      </w:r>
      <w:r w:rsidRPr="00D856BD">
        <w:rPr>
          <w:rFonts w:ascii="Times New Roman" w:eastAsia="Calibri" w:hAnsi="Times New Roman" w:cs="Times New Roman"/>
          <w:bCs/>
          <w:sz w:val="28"/>
          <w:szCs w:val="28"/>
        </w:rPr>
        <w:t>].</w:t>
      </w:r>
      <w:r w:rsidR="000112C4">
        <w:rPr>
          <w:rFonts w:ascii="Times New Roman" w:eastAsia="Calibri" w:hAnsi="Times New Roman" w:cs="Times New Roman"/>
          <w:bCs/>
          <w:sz w:val="28"/>
          <w:szCs w:val="28"/>
          <w:lang w:val="kk-KZ"/>
        </w:rPr>
        <w:t xml:space="preserve"> </w:t>
      </w:r>
      <w:r w:rsidRPr="000112C4">
        <w:rPr>
          <w:rFonts w:ascii="Times New Roman" w:eastAsia="Calibri" w:hAnsi="Times New Roman" w:cs="Times New Roman"/>
          <w:bCs/>
          <w:sz w:val="28"/>
          <w:szCs w:val="28"/>
          <w:lang w:val="kk-KZ"/>
        </w:rPr>
        <w:t xml:space="preserve">2004 жылдың мамыр айында карьердің солтүстік-шығыс бортында 100 м тереңдікте 1360,7 тонна тау жынысының опырылуы орын алды. </w:t>
      </w:r>
      <w:r w:rsidRPr="00D51463">
        <w:rPr>
          <w:rFonts w:ascii="Times New Roman" w:eastAsia="Calibri" w:hAnsi="Times New Roman" w:cs="Times New Roman"/>
          <w:bCs/>
          <w:sz w:val="28"/>
          <w:szCs w:val="28"/>
          <w:lang w:val="kk-KZ"/>
        </w:rPr>
        <w:t>Оқиғадан кейін солтүстік-шығыс беткейі баяу жылжу үрдісін көрсетті, жылжу жылдамдығы тәулігіне 10–150 мм аралығында болды. Тұрақтылық мониторингі үшін “Ground Probe” компаниясының SSR радары қолданылып, әрбір 3–5 минут сайын өлшемдер жүргізіліп отырды [</w:t>
      </w:r>
      <w:r w:rsidR="002E2CC0" w:rsidRPr="00D51463">
        <w:rPr>
          <w:rFonts w:ascii="Times New Roman" w:eastAsia="Calibri" w:hAnsi="Times New Roman" w:cs="Times New Roman"/>
          <w:bCs/>
          <w:sz w:val="28"/>
          <w:szCs w:val="28"/>
          <w:lang w:val="kk-KZ"/>
        </w:rPr>
        <w:t>10</w:t>
      </w:r>
      <w:r w:rsidRPr="00D51463">
        <w:rPr>
          <w:rFonts w:ascii="Times New Roman" w:eastAsia="Calibri" w:hAnsi="Times New Roman" w:cs="Times New Roman"/>
          <w:bCs/>
          <w:sz w:val="28"/>
          <w:szCs w:val="28"/>
          <w:lang w:val="kk-KZ"/>
        </w:rPr>
        <w:t xml:space="preserve">]. Карьерде </w:t>
      </w:r>
      <w:r w:rsidR="00557AC5">
        <w:rPr>
          <w:rFonts w:ascii="Times New Roman" w:eastAsia="Calibri" w:hAnsi="Times New Roman" w:cs="Times New Roman"/>
          <w:bCs/>
          <w:sz w:val="28"/>
          <w:szCs w:val="28"/>
          <w:lang w:val="kk-KZ"/>
        </w:rPr>
        <w:t>беткейдегі</w:t>
      </w:r>
      <w:r w:rsidR="00557AC5" w:rsidRPr="00D51463">
        <w:rPr>
          <w:rFonts w:ascii="Times New Roman" w:eastAsia="Calibri" w:hAnsi="Times New Roman" w:cs="Times New Roman"/>
          <w:bCs/>
          <w:sz w:val="28"/>
          <w:szCs w:val="28"/>
          <w:lang w:val="kk-KZ"/>
        </w:rPr>
        <w:t xml:space="preserve"> қысымды азайтуға бағытталған </w:t>
      </w:r>
      <w:r w:rsidRPr="00D51463">
        <w:rPr>
          <w:rFonts w:ascii="Times New Roman" w:eastAsia="Calibri" w:hAnsi="Times New Roman" w:cs="Times New Roman"/>
          <w:bCs/>
          <w:sz w:val="28"/>
          <w:szCs w:val="28"/>
          <w:lang w:val="kk-KZ"/>
        </w:rPr>
        <w:t xml:space="preserve">басқарылатын жарылыс </w:t>
      </w:r>
      <w:r w:rsidR="00557AC5">
        <w:rPr>
          <w:rFonts w:ascii="Times New Roman" w:eastAsia="Calibri" w:hAnsi="Times New Roman" w:cs="Times New Roman"/>
          <w:bCs/>
          <w:sz w:val="28"/>
          <w:szCs w:val="28"/>
          <w:lang w:val="kk-KZ"/>
        </w:rPr>
        <w:t>п</w:t>
      </w:r>
      <w:r w:rsidRPr="00D51463">
        <w:rPr>
          <w:rFonts w:ascii="Times New Roman" w:eastAsia="Calibri" w:hAnsi="Times New Roman" w:cs="Times New Roman"/>
          <w:bCs/>
          <w:sz w:val="28"/>
          <w:szCs w:val="28"/>
          <w:lang w:val="kk-KZ"/>
        </w:rPr>
        <w:t>ен көлденең дренаж жүйелері орнаты</w:t>
      </w:r>
      <w:r w:rsidR="00557AC5">
        <w:rPr>
          <w:rFonts w:ascii="Times New Roman" w:eastAsia="Calibri" w:hAnsi="Times New Roman" w:cs="Times New Roman"/>
          <w:bCs/>
          <w:sz w:val="28"/>
          <w:szCs w:val="28"/>
          <w:lang w:val="kk-KZ"/>
        </w:rPr>
        <w:t xml:space="preserve">лған </w:t>
      </w:r>
      <w:r w:rsidRPr="00D51463">
        <w:rPr>
          <w:rFonts w:ascii="Times New Roman" w:eastAsia="Calibri" w:hAnsi="Times New Roman" w:cs="Times New Roman"/>
          <w:bCs/>
          <w:sz w:val="28"/>
          <w:szCs w:val="28"/>
          <w:lang w:val="kk-KZ"/>
        </w:rPr>
        <w:t>[1</w:t>
      </w:r>
      <w:r w:rsidR="002E2CC0" w:rsidRPr="00D51463">
        <w:rPr>
          <w:rFonts w:ascii="Times New Roman" w:eastAsia="Calibri" w:hAnsi="Times New Roman" w:cs="Times New Roman"/>
          <w:bCs/>
          <w:sz w:val="28"/>
          <w:szCs w:val="28"/>
          <w:lang w:val="kk-KZ"/>
        </w:rPr>
        <w:t>1</w:t>
      </w:r>
      <w:r w:rsidR="00B05630" w:rsidRPr="00D51463">
        <w:rPr>
          <w:rFonts w:ascii="Times New Roman" w:eastAsia="Calibri" w:hAnsi="Times New Roman" w:cs="Times New Roman"/>
          <w:bCs/>
          <w:sz w:val="28"/>
          <w:szCs w:val="28"/>
          <w:lang w:val="kk-KZ"/>
        </w:rPr>
        <w:t>-12</w:t>
      </w:r>
      <w:r w:rsidRPr="00D51463">
        <w:rPr>
          <w:rFonts w:ascii="Times New Roman" w:eastAsia="Calibri" w:hAnsi="Times New Roman" w:cs="Times New Roman"/>
          <w:bCs/>
          <w:sz w:val="28"/>
          <w:szCs w:val="28"/>
          <w:lang w:val="kk-KZ"/>
        </w:rPr>
        <w:t>].</w:t>
      </w:r>
    </w:p>
    <w:p w14:paraId="13A073C6" w14:textId="0166CE68" w:rsidR="00D856BD" w:rsidRPr="00D51463" w:rsidRDefault="00D856BD"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Дүние</w:t>
      </w:r>
      <w:r w:rsidR="00C0509B">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жүзіндегі</w:t>
      </w:r>
      <w:r w:rsidRPr="00D51463">
        <w:rPr>
          <w:rFonts w:ascii="Times New Roman" w:eastAsia="Calibri" w:hAnsi="Times New Roman" w:cs="Times New Roman"/>
          <w:bCs/>
          <w:sz w:val="28"/>
          <w:szCs w:val="28"/>
          <w:lang w:val="kk-KZ"/>
        </w:rPr>
        <w:t xml:space="preserve"> және Қазақстандағы әртүрлі кен орындарының дамуын талдай келе, тау-кен жұмыстарын ашық тәсілмен жүргізу басым екенін көруге болады. </w:t>
      </w:r>
      <w:r>
        <w:rPr>
          <w:rFonts w:ascii="Times New Roman" w:eastAsia="Calibri" w:hAnsi="Times New Roman" w:cs="Times New Roman"/>
          <w:bCs/>
          <w:sz w:val="28"/>
          <w:szCs w:val="28"/>
          <w:lang w:val="kk-KZ"/>
        </w:rPr>
        <w:t>Кен</w:t>
      </w:r>
      <w:r w:rsidRPr="00D51463">
        <w:rPr>
          <w:rFonts w:ascii="Times New Roman" w:eastAsia="Calibri" w:hAnsi="Times New Roman" w:cs="Times New Roman"/>
          <w:bCs/>
          <w:sz w:val="28"/>
          <w:szCs w:val="28"/>
          <w:lang w:val="kk-KZ"/>
        </w:rPr>
        <w:t xml:space="preserve"> өндіру көлемінің өсуіне байланысты карьерлердің ені, ұзындығы мен тереңдігі де артып отыр. Сонымен қатар, тау-кен кәсіпорындары </w:t>
      </w:r>
      <w:r>
        <w:rPr>
          <w:rFonts w:ascii="Times New Roman" w:eastAsia="Calibri" w:hAnsi="Times New Roman" w:cs="Times New Roman"/>
          <w:bCs/>
          <w:sz w:val="28"/>
          <w:szCs w:val="28"/>
          <w:lang w:val="kk-KZ"/>
        </w:rPr>
        <w:t>тік</w:t>
      </w:r>
      <w:r w:rsidRPr="00D51463">
        <w:rPr>
          <w:rFonts w:ascii="Times New Roman" w:eastAsia="Calibri" w:hAnsi="Times New Roman" w:cs="Times New Roman"/>
          <w:bCs/>
          <w:sz w:val="28"/>
          <w:szCs w:val="28"/>
          <w:lang w:val="kk-KZ"/>
        </w:rPr>
        <w:t xml:space="preserve"> бұрышты және биік </w:t>
      </w:r>
      <w:r>
        <w:rPr>
          <w:rFonts w:ascii="Times New Roman" w:eastAsia="Calibri" w:hAnsi="Times New Roman" w:cs="Times New Roman"/>
          <w:bCs/>
          <w:sz w:val="28"/>
          <w:szCs w:val="28"/>
          <w:lang w:val="kk-KZ"/>
        </w:rPr>
        <w:t>кемерлермен</w:t>
      </w:r>
      <w:r w:rsidRPr="00D51463">
        <w:rPr>
          <w:rFonts w:ascii="Times New Roman" w:eastAsia="Calibri" w:hAnsi="Times New Roman" w:cs="Times New Roman"/>
          <w:bCs/>
          <w:sz w:val="28"/>
          <w:szCs w:val="28"/>
          <w:lang w:val="kk-KZ"/>
        </w:rPr>
        <w:t xml:space="preserve"> карьерлерді жобалауға тырысып, бос жыныстардың алыну көлемін азайтуды көздейді. Бұл өз кезегінде деформациялар мен тас құлаулардың пайда болу қаупін арттырады [3].</w:t>
      </w:r>
    </w:p>
    <w:p w14:paraId="66586117" w14:textId="679194E2" w:rsidR="002821FE" w:rsidRPr="00D51463" w:rsidRDefault="002821FE" w:rsidP="00AB0579">
      <w:pPr>
        <w:spacing w:after="0" w:line="240" w:lineRule="auto"/>
        <w:ind w:firstLine="426"/>
        <w:jc w:val="both"/>
        <w:rPr>
          <w:rFonts w:ascii="Times New Roman" w:eastAsia="Calibri" w:hAnsi="Times New Roman" w:cs="Times New Roman"/>
          <w:b/>
          <w:sz w:val="28"/>
          <w:szCs w:val="28"/>
          <w:lang w:val="kk-KZ"/>
        </w:rPr>
      </w:pPr>
    </w:p>
    <w:p w14:paraId="570980A9" w14:textId="77777777" w:rsidR="002821FE" w:rsidRPr="00D51463" w:rsidRDefault="002821FE" w:rsidP="00AB0579">
      <w:pPr>
        <w:spacing w:after="0" w:line="240" w:lineRule="auto"/>
        <w:ind w:firstLine="426"/>
        <w:jc w:val="both"/>
        <w:rPr>
          <w:rFonts w:ascii="Times New Roman" w:eastAsia="Calibri" w:hAnsi="Times New Roman" w:cs="Times New Roman"/>
          <w:b/>
          <w:sz w:val="28"/>
          <w:szCs w:val="28"/>
          <w:lang w:val="kk-KZ"/>
        </w:rPr>
      </w:pPr>
    </w:p>
    <w:p w14:paraId="40685DF0" w14:textId="6F2F88CB" w:rsidR="00342179" w:rsidRPr="00D51463" w:rsidRDefault="00342179" w:rsidP="00AB0579">
      <w:pPr>
        <w:spacing w:after="0" w:line="240" w:lineRule="auto"/>
        <w:ind w:firstLine="426"/>
        <w:jc w:val="both"/>
        <w:rPr>
          <w:rFonts w:ascii="Times New Roman" w:eastAsia="Calibri" w:hAnsi="Times New Roman" w:cs="Times New Roman"/>
          <w:b/>
          <w:sz w:val="28"/>
          <w:szCs w:val="28"/>
          <w:lang w:val="kk-KZ"/>
        </w:rPr>
      </w:pPr>
      <w:r w:rsidRPr="00D51463">
        <w:rPr>
          <w:rFonts w:ascii="Times New Roman" w:eastAsia="Calibri" w:hAnsi="Times New Roman" w:cs="Times New Roman"/>
          <w:b/>
          <w:sz w:val="28"/>
          <w:szCs w:val="28"/>
          <w:lang w:val="kk-KZ"/>
        </w:rPr>
        <w:t xml:space="preserve">1.2 </w:t>
      </w:r>
      <w:r w:rsidR="00DC719C" w:rsidRPr="00DC719C">
        <w:rPr>
          <w:rFonts w:ascii="Times New Roman" w:eastAsia="Calibri" w:hAnsi="Times New Roman" w:cs="Times New Roman"/>
          <w:b/>
          <w:sz w:val="28"/>
          <w:szCs w:val="28"/>
          <w:lang w:val="kk-KZ"/>
        </w:rPr>
        <w:t>Қолданыстағы геологиялық-геомеханикалық үлгілерді және оларды құру әдістерін талдау</w:t>
      </w:r>
    </w:p>
    <w:p w14:paraId="09FFAC67" w14:textId="77777777" w:rsidR="00342179" w:rsidRPr="00D51463" w:rsidRDefault="00342179" w:rsidP="00AB0579">
      <w:pPr>
        <w:spacing w:after="0" w:line="240" w:lineRule="auto"/>
        <w:ind w:firstLine="426"/>
        <w:jc w:val="both"/>
        <w:rPr>
          <w:rFonts w:ascii="Times New Roman" w:eastAsia="Calibri" w:hAnsi="Times New Roman" w:cs="Times New Roman"/>
          <w:bCs/>
          <w:sz w:val="28"/>
          <w:szCs w:val="28"/>
          <w:lang w:val="kk-KZ"/>
        </w:rPr>
      </w:pPr>
    </w:p>
    <w:p w14:paraId="0F3EEA92" w14:textId="1A352E55" w:rsidR="00376E73" w:rsidRPr="0088474D" w:rsidRDefault="00213FDF" w:rsidP="00AB0579">
      <w:pPr>
        <w:spacing w:after="0" w:line="240" w:lineRule="auto"/>
        <w:ind w:firstLine="426"/>
        <w:jc w:val="both"/>
        <w:rPr>
          <w:rFonts w:ascii="Times New Roman" w:eastAsia="Calibri" w:hAnsi="Times New Roman" w:cs="Times New Roman"/>
          <w:bCs/>
          <w:sz w:val="28"/>
          <w:szCs w:val="28"/>
          <w:lang w:val="kk-KZ"/>
        </w:rPr>
      </w:pPr>
      <w:r w:rsidRPr="00D51463">
        <w:rPr>
          <w:rFonts w:ascii="Times New Roman" w:eastAsia="Calibri" w:hAnsi="Times New Roman" w:cs="Times New Roman"/>
          <w:bCs/>
          <w:sz w:val="28"/>
          <w:szCs w:val="28"/>
          <w:lang w:val="kk-KZ"/>
        </w:rPr>
        <w:t xml:space="preserve">Геологиялық-геомеханикалық </w:t>
      </w:r>
      <w:r>
        <w:rPr>
          <w:rFonts w:ascii="Times New Roman" w:eastAsia="Calibri" w:hAnsi="Times New Roman" w:cs="Times New Roman"/>
          <w:bCs/>
          <w:sz w:val="28"/>
          <w:szCs w:val="28"/>
          <w:lang w:val="kk-KZ"/>
        </w:rPr>
        <w:t>үлгі</w:t>
      </w:r>
      <w:r w:rsidR="00376E73">
        <w:rPr>
          <w:rFonts w:ascii="Times New Roman" w:eastAsia="Calibri" w:hAnsi="Times New Roman" w:cs="Times New Roman"/>
          <w:bCs/>
          <w:sz w:val="28"/>
          <w:szCs w:val="28"/>
          <w:lang w:val="kk-KZ"/>
        </w:rPr>
        <w:t xml:space="preserve"> (ГГҮ)</w:t>
      </w:r>
      <w:r w:rsidRPr="00D51463">
        <w:rPr>
          <w:rFonts w:ascii="Times New Roman" w:eastAsia="Calibri" w:hAnsi="Times New Roman" w:cs="Times New Roman"/>
          <w:bCs/>
          <w:sz w:val="28"/>
          <w:szCs w:val="28"/>
          <w:lang w:val="kk-KZ"/>
        </w:rPr>
        <w:t xml:space="preserve"> –</w:t>
      </w:r>
      <w:r w:rsidR="00376E73">
        <w:rPr>
          <w:rFonts w:ascii="Times New Roman" w:eastAsia="Calibri" w:hAnsi="Times New Roman" w:cs="Times New Roman"/>
          <w:bCs/>
          <w:sz w:val="28"/>
          <w:szCs w:val="28"/>
          <w:lang w:val="kk-KZ"/>
        </w:rPr>
        <w:t xml:space="preserve"> </w:t>
      </w:r>
      <w:r w:rsidR="00497FF0" w:rsidRPr="00D51463">
        <w:rPr>
          <w:rFonts w:ascii="Times New Roman" w:eastAsia="Calibri" w:hAnsi="Times New Roman" w:cs="Times New Roman"/>
          <w:bCs/>
          <w:sz w:val="28"/>
          <w:szCs w:val="28"/>
          <w:lang w:val="kk-KZ"/>
        </w:rPr>
        <w:t xml:space="preserve">геологиялық деректерді тау жыныстарының механикалық қасиеттерімен біріктіретін және карьер кемерлері мен борттарының </w:t>
      </w:r>
      <w:r w:rsidR="005B215F" w:rsidRPr="005B215F">
        <w:rPr>
          <w:rFonts w:ascii="Times New Roman" w:eastAsia="Calibri" w:hAnsi="Times New Roman" w:cs="Times New Roman"/>
          <w:bCs/>
          <w:sz w:val="28"/>
          <w:szCs w:val="28"/>
          <w:lang w:val="kk-KZ"/>
        </w:rPr>
        <w:t>қиябеттері</w:t>
      </w:r>
      <w:r w:rsidR="005B215F">
        <w:rPr>
          <w:rFonts w:ascii="Times New Roman" w:eastAsia="Calibri" w:hAnsi="Times New Roman" w:cs="Times New Roman"/>
          <w:bCs/>
          <w:sz w:val="28"/>
          <w:szCs w:val="28"/>
          <w:lang w:val="kk-KZ"/>
        </w:rPr>
        <w:t>нің</w:t>
      </w:r>
      <w:r w:rsidR="005B215F" w:rsidRPr="005B215F">
        <w:rPr>
          <w:rFonts w:ascii="Times New Roman" w:eastAsia="Calibri" w:hAnsi="Times New Roman" w:cs="Times New Roman"/>
          <w:bCs/>
          <w:sz w:val="28"/>
          <w:szCs w:val="28"/>
          <w:lang w:val="kk-KZ"/>
        </w:rPr>
        <w:t xml:space="preserve"> </w:t>
      </w:r>
      <w:r w:rsidR="00497FF0" w:rsidRPr="00D51463">
        <w:rPr>
          <w:rFonts w:ascii="Times New Roman" w:eastAsia="Calibri" w:hAnsi="Times New Roman" w:cs="Times New Roman"/>
          <w:bCs/>
          <w:sz w:val="28"/>
          <w:szCs w:val="28"/>
          <w:lang w:val="kk-KZ"/>
        </w:rPr>
        <w:t>тұрақтылығын бағалауға мүмкіндік беретін тұжырымдамалық жүйе.</w:t>
      </w:r>
      <w:r w:rsidR="008470C6" w:rsidRPr="00D51463">
        <w:rPr>
          <w:rFonts w:ascii="Times New Roman" w:eastAsia="Calibri" w:hAnsi="Times New Roman" w:cs="Times New Roman"/>
          <w:bCs/>
          <w:sz w:val="28"/>
          <w:szCs w:val="28"/>
          <w:lang w:val="kk-KZ"/>
        </w:rPr>
        <w:t xml:space="preserve"> </w:t>
      </w:r>
      <w:r w:rsidR="00376E73">
        <w:rPr>
          <w:rFonts w:ascii="Times New Roman" w:eastAsia="Calibri" w:hAnsi="Times New Roman" w:cs="Times New Roman"/>
          <w:bCs/>
          <w:sz w:val="28"/>
          <w:szCs w:val="28"/>
          <w:lang w:val="kk-KZ"/>
        </w:rPr>
        <w:t>ГГҮ</w:t>
      </w:r>
      <w:r w:rsidR="00376E73" w:rsidRPr="00376E73">
        <w:rPr>
          <w:rFonts w:ascii="Times New Roman" w:eastAsia="Calibri" w:hAnsi="Times New Roman" w:cs="Times New Roman"/>
          <w:bCs/>
          <w:sz w:val="28"/>
          <w:szCs w:val="28"/>
          <w:lang w:val="kk-KZ"/>
        </w:rPr>
        <w:t xml:space="preserve"> ұғымы (Geotechnical Model) негізгі әлемдік стандарт болатын </w:t>
      </w:r>
      <w:r w:rsidR="00E3311F" w:rsidRPr="00D51463">
        <w:rPr>
          <w:rFonts w:ascii="Times New Roman" w:eastAsia="Calibri" w:hAnsi="Times New Roman" w:cs="Times New Roman"/>
          <w:bCs/>
          <w:sz w:val="28"/>
          <w:szCs w:val="28"/>
          <w:lang w:val="kk-KZ"/>
        </w:rPr>
        <w:t>[</w:t>
      </w:r>
      <w:r w:rsidR="00E3311F">
        <w:rPr>
          <w:rFonts w:ascii="Times New Roman" w:eastAsia="Calibri" w:hAnsi="Times New Roman" w:cs="Times New Roman"/>
          <w:bCs/>
          <w:sz w:val="28"/>
          <w:szCs w:val="28"/>
          <w:lang w:val="kk-KZ"/>
        </w:rPr>
        <w:t>1</w:t>
      </w:r>
      <w:r w:rsidR="00E3311F" w:rsidRPr="00D51463">
        <w:rPr>
          <w:rFonts w:ascii="Times New Roman" w:eastAsia="Calibri" w:hAnsi="Times New Roman" w:cs="Times New Roman"/>
          <w:bCs/>
          <w:sz w:val="28"/>
          <w:szCs w:val="28"/>
          <w:lang w:val="kk-KZ"/>
        </w:rPr>
        <w:t>3]</w:t>
      </w:r>
      <w:r w:rsidR="00E3311F">
        <w:rPr>
          <w:rFonts w:ascii="Times New Roman" w:eastAsia="Calibri" w:hAnsi="Times New Roman" w:cs="Times New Roman"/>
          <w:bCs/>
          <w:sz w:val="28"/>
          <w:szCs w:val="28"/>
          <w:lang w:val="kk-KZ"/>
        </w:rPr>
        <w:t xml:space="preserve"> </w:t>
      </w:r>
      <w:r w:rsidR="00DC4E04">
        <w:rPr>
          <w:rFonts w:ascii="Times New Roman" w:eastAsia="Calibri" w:hAnsi="Times New Roman" w:cs="Times New Roman"/>
          <w:bCs/>
          <w:sz w:val="28"/>
          <w:szCs w:val="28"/>
          <w:lang w:val="kk-KZ"/>
        </w:rPr>
        <w:t>борттардың</w:t>
      </w:r>
      <w:r w:rsidR="00376E73" w:rsidRPr="00376E73">
        <w:rPr>
          <w:rFonts w:ascii="Times New Roman" w:eastAsia="Calibri" w:hAnsi="Times New Roman" w:cs="Times New Roman"/>
          <w:bCs/>
          <w:sz w:val="28"/>
          <w:szCs w:val="28"/>
          <w:lang w:val="kk-KZ"/>
        </w:rPr>
        <w:t xml:space="preserve"> дизайнын қалыптастырудың негізі</w:t>
      </w:r>
      <w:r w:rsidR="00376E73">
        <w:rPr>
          <w:rFonts w:ascii="Times New Roman" w:eastAsia="Calibri" w:hAnsi="Times New Roman" w:cs="Times New Roman"/>
          <w:bCs/>
          <w:sz w:val="28"/>
          <w:szCs w:val="28"/>
          <w:lang w:val="kk-KZ"/>
        </w:rPr>
        <w:t xml:space="preserve"> деп, және де </w:t>
      </w:r>
      <w:r w:rsidR="00376E73" w:rsidRPr="00376E73">
        <w:rPr>
          <w:rFonts w:ascii="Times New Roman" w:eastAsia="Calibri" w:hAnsi="Times New Roman" w:cs="Times New Roman"/>
          <w:bCs/>
          <w:sz w:val="28"/>
          <w:szCs w:val="28"/>
          <w:lang w:val="kk-KZ"/>
        </w:rPr>
        <w:t xml:space="preserve">4 дербес </w:t>
      </w:r>
      <w:r w:rsidR="00376E73">
        <w:rPr>
          <w:rFonts w:ascii="Times New Roman" w:eastAsia="Calibri" w:hAnsi="Times New Roman" w:cs="Times New Roman"/>
          <w:bCs/>
          <w:sz w:val="28"/>
          <w:szCs w:val="28"/>
          <w:lang w:val="kk-KZ"/>
        </w:rPr>
        <w:t>үлгілердің (</w:t>
      </w:r>
      <w:r w:rsidR="00376E73" w:rsidRPr="00376E73">
        <w:rPr>
          <w:rFonts w:ascii="Times New Roman" w:eastAsia="Calibri" w:hAnsi="Times New Roman" w:cs="Times New Roman"/>
          <w:bCs/>
          <w:sz w:val="28"/>
          <w:szCs w:val="28"/>
          <w:lang w:val="kk-KZ"/>
        </w:rPr>
        <w:t>геологиялық, құрылымдық, гидрогеологиялық</w:t>
      </w:r>
      <w:r w:rsidR="00376E73">
        <w:rPr>
          <w:rFonts w:ascii="Times New Roman" w:eastAsia="Calibri" w:hAnsi="Times New Roman" w:cs="Times New Roman"/>
          <w:bCs/>
          <w:sz w:val="28"/>
          <w:szCs w:val="28"/>
          <w:lang w:val="kk-KZ"/>
        </w:rPr>
        <w:t>, сілем</w:t>
      </w:r>
      <w:r w:rsidR="00376E73" w:rsidRPr="00376E73">
        <w:rPr>
          <w:rFonts w:ascii="Times New Roman" w:eastAsia="Calibri" w:hAnsi="Times New Roman" w:cs="Times New Roman"/>
          <w:bCs/>
          <w:sz w:val="28"/>
          <w:szCs w:val="28"/>
          <w:lang w:val="kk-KZ"/>
        </w:rPr>
        <w:t xml:space="preserve"> қасиеттерінің </w:t>
      </w:r>
      <w:r w:rsidR="00376E73">
        <w:rPr>
          <w:rFonts w:ascii="Times New Roman" w:eastAsia="Calibri" w:hAnsi="Times New Roman" w:cs="Times New Roman"/>
          <w:bCs/>
          <w:sz w:val="28"/>
          <w:szCs w:val="28"/>
          <w:lang w:val="kk-KZ"/>
        </w:rPr>
        <w:t>үлгілері)</w:t>
      </w:r>
      <w:r w:rsidR="00376E73" w:rsidRPr="00376E73">
        <w:rPr>
          <w:rFonts w:ascii="Times New Roman" w:eastAsia="Calibri" w:hAnsi="Times New Roman" w:cs="Times New Roman"/>
          <w:bCs/>
          <w:sz w:val="28"/>
          <w:szCs w:val="28"/>
          <w:lang w:val="kk-KZ"/>
        </w:rPr>
        <w:t xml:space="preserve"> бірігу </w:t>
      </w:r>
      <w:r w:rsidR="00376E73">
        <w:rPr>
          <w:rFonts w:ascii="Times New Roman" w:eastAsia="Calibri" w:hAnsi="Times New Roman" w:cs="Times New Roman"/>
          <w:bCs/>
          <w:sz w:val="28"/>
          <w:szCs w:val="28"/>
          <w:lang w:val="kk-KZ"/>
        </w:rPr>
        <w:t>делінген</w:t>
      </w:r>
      <w:r w:rsidR="00376E73" w:rsidRPr="00376E73">
        <w:rPr>
          <w:rFonts w:ascii="Times New Roman" w:eastAsia="Calibri" w:hAnsi="Times New Roman" w:cs="Times New Roman"/>
          <w:bCs/>
          <w:sz w:val="28"/>
          <w:szCs w:val="28"/>
          <w:lang w:val="kk-KZ"/>
        </w:rPr>
        <w:t>.</w:t>
      </w:r>
    </w:p>
    <w:p w14:paraId="62C549D3" w14:textId="28CB8E20" w:rsidR="00213FDF" w:rsidRPr="00572A4A" w:rsidRDefault="00213FDF" w:rsidP="00AB0579">
      <w:pPr>
        <w:spacing w:after="0" w:line="240" w:lineRule="auto"/>
        <w:ind w:firstLine="426"/>
        <w:jc w:val="both"/>
        <w:rPr>
          <w:rFonts w:ascii="Times New Roman" w:eastAsia="Calibri" w:hAnsi="Times New Roman" w:cs="Times New Roman"/>
          <w:bCs/>
          <w:sz w:val="28"/>
          <w:szCs w:val="28"/>
          <w:lang w:val="kk-KZ"/>
        </w:rPr>
      </w:pPr>
      <w:r w:rsidRPr="00572A4A">
        <w:rPr>
          <w:rFonts w:ascii="Times New Roman" w:eastAsia="Calibri" w:hAnsi="Times New Roman" w:cs="Times New Roman"/>
          <w:bCs/>
          <w:sz w:val="28"/>
          <w:szCs w:val="28"/>
          <w:lang w:val="kk-KZ"/>
        </w:rPr>
        <w:t>Ол тау-кен өндірісі</w:t>
      </w:r>
      <w:r w:rsidR="00497FF0">
        <w:rPr>
          <w:rFonts w:ascii="Times New Roman" w:eastAsia="Calibri" w:hAnsi="Times New Roman" w:cs="Times New Roman"/>
          <w:bCs/>
          <w:sz w:val="28"/>
          <w:szCs w:val="28"/>
          <w:lang w:val="kk-KZ"/>
        </w:rPr>
        <w:t>нде және</w:t>
      </w:r>
      <w:r w:rsidR="005304CD">
        <w:rPr>
          <w:rFonts w:ascii="Times New Roman" w:eastAsia="Calibri" w:hAnsi="Times New Roman" w:cs="Times New Roman"/>
          <w:bCs/>
          <w:sz w:val="28"/>
          <w:szCs w:val="28"/>
          <w:lang w:val="kk-KZ"/>
        </w:rPr>
        <w:t xml:space="preserve"> </w:t>
      </w:r>
      <w:r w:rsidR="00C0509B">
        <w:rPr>
          <w:rFonts w:ascii="Times New Roman" w:eastAsia="Calibri" w:hAnsi="Times New Roman" w:cs="Times New Roman"/>
          <w:bCs/>
          <w:sz w:val="28"/>
          <w:szCs w:val="28"/>
          <w:lang w:val="kk-KZ"/>
        </w:rPr>
        <w:t>геомеханика</w:t>
      </w:r>
      <w:r w:rsidRPr="00572A4A">
        <w:rPr>
          <w:rFonts w:ascii="Times New Roman" w:eastAsia="Calibri" w:hAnsi="Times New Roman" w:cs="Times New Roman"/>
          <w:bCs/>
          <w:sz w:val="28"/>
          <w:szCs w:val="28"/>
          <w:lang w:val="kk-KZ"/>
        </w:rPr>
        <w:t>лық жобалау</w:t>
      </w:r>
      <w:r w:rsidR="00497FF0">
        <w:rPr>
          <w:rFonts w:ascii="Times New Roman" w:eastAsia="Calibri" w:hAnsi="Times New Roman" w:cs="Times New Roman"/>
          <w:bCs/>
          <w:sz w:val="28"/>
          <w:szCs w:val="28"/>
          <w:lang w:val="kk-KZ"/>
        </w:rPr>
        <w:t xml:space="preserve">да </w:t>
      </w:r>
      <w:r w:rsidRPr="00572A4A">
        <w:rPr>
          <w:rFonts w:ascii="Times New Roman" w:eastAsia="Calibri" w:hAnsi="Times New Roman" w:cs="Times New Roman"/>
          <w:bCs/>
          <w:sz w:val="28"/>
          <w:szCs w:val="28"/>
          <w:lang w:val="kk-KZ"/>
        </w:rPr>
        <w:t>маңызды рөл атқарады</w:t>
      </w:r>
      <w:r w:rsidR="00DD0E0B">
        <w:rPr>
          <w:rFonts w:ascii="Times New Roman" w:eastAsia="Calibri" w:hAnsi="Times New Roman" w:cs="Times New Roman"/>
          <w:bCs/>
          <w:sz w:val="28"/>
          <w:szCs w:val="28"/>
          <w:lang w:val="kk-KZ"/>
        </w:rPr>
        <w:t xml:space="preserve"> және </w:t>
      </w:r>
      <w:r w:rsidRPr="00572A4A">
        <w:rPr>
          <w:rFonts w:ascii="Times New Roman" w:eastAsia="Calibri" w:hAnsi="Times New Roman" w:cs="Times New Roman"/>
          <w:bCs/>
          <w:sz w:val="28"/>
          <w:szCs w:val="28"/>
          <w:lang w:val="kk-KZ"/>
        </w:rPr>
        <w:t>келесі аспектілерді қамтиды:</w:t>
      </w:r>
    </w:p>
    <w:p w14:paraId="415EA7D7" w14:textId="711ACD37" w:rsidR="008470C6" w:rsidRPr="008470C6" w:rsidRDefault="008470C6" w:rsidP="00AB0579">
      <w:pPr>
        <w:pStyle w:val="a5"/>
        <w:numPr>
          <w:ilvl w:val="0"/>
          <w:numId w:val="21"/>
        </w:numPr>
        <w:ind w:left="0" w:firstLine="426"/>
        <w:jc w:val="both"/>
        <w:rPr>
          <w:rFonts w:eastAsia="Calibri"/>
          <w:bCs/>
          <w:sz w:val="28"/>
          <w:szCs w:val="28"/>
          <w:lang w:val="kk-KZ"/>
        </w:rPr>
      </w:pPr>
      <w:r>
        <w:rPr>
          <w:rFonts w:eastAsia="Calibri"/>
          <w:bCs/>
          <w:sz w:val="28"/>
          <w:szCs w:val="28"/>
          <w:lang w:val="kk-KZ"/>
        </w:rPr>
        <w:t>сілемнің</w:t>
      </w:r>
      <w:r w:rsidRPr="008470C6">
        <w:rPr>
          <w:rFonts w:eastAsia="Calibri"/>
          <w:bCs/>
          <w:sz w:val="28"/>
          <w:szCs w:val="28"/>
          <w:lang w:val="kk-KZ"/>
        </w:rPr>
        <w:t xml:space="preserve"> геологиялық құрылымы, оған тау жыныстарының түрлері, қабаттылығы, кернеулі-деформацияланған күйі және тектоникалық ерекшеліктері кіреді;</w:t>
      </w:r>
    </w:p>
    <w:p w14:paraId="75990547" w14:textId="77777777" w:rsidR="008470C6" w:rsidRPr="008470C6" w:rsidRDefault="008470C6" w:rsidP="00AB0579">
      <w:pPr>
        <w:pStyle w:val="a5"/>
        <w:numPr>
          <w:ilvl w:val="0"/>
          <w:numId w:val="21"/>
        </w:numPr>
        <w:ind w:left="0" w:firstLine="426"/>
        <w:jc w:val="both"/>
        <w:rPr>
          <w:rFonts w:eastAsia="Calibri"/>
          <w:bCs/>
          <w:sz w:val="28"/>
          <w:szCs w:val="28"/>
          <w:lang w:val="kk-KZ"/>
        </w:rPr>
      </w:pPr>
      <w:r w:rsidRPr="008470C6">
        <w:rPr>
          <w:rFonts w:eastAsia="Calibri"/>
          <w:bCs/>
          <w:sz w:val="28"/>
          <w:szCs w:val="28"/>
          <w:lang w:val="kk-KZ"/>
        </w:rPr>
        <w:t>тау жыныстарының физика-механикалық қасиеттері (тығыздығы, кеуектілігі, беріктігі, серпімділік модулі, ілінісуі, ішкі үйкеліс бұрышы), механикалық жүктемелер әсеріндегі жыныстардың мінез-құлқын анықтайды;</w:t>
      </w:r>
    </w:p>
    <w:p w14:paraId="7BBA846F" w14:textId="54C248C1" w:rsidR="008470C6" w:rsidRPr="008470C6" w:rsidRDefault="008470C6" w:rsidP="00AB0579">
      <w:pPr>
        <w:pStyle w:val="a5"/>
        <w:numPr>
          <w:ilvl w:val="0"/>
          <w:numId w:val="21"/>
        </w:numPr>
        <w:ind w:left="0" w:firstLine="426"/>
        <w:jc w:val="both"/>
        <w:rPr>
          <w:rFonts w:eastAsia="Calibri"/>
          <w:bCs/>
          <w:sz w:val="28"/>
          <w:szCs w:val="28"/>
          <w:lang w:val="kk-KZ"/>
        </w:rPr>
      </w:pPr>
      <w:r>
        <w:rPr>
          <w:rFonts w:eastAsia="Calibri"/>
          <w:bCs/>
          <w:sz w:val="28"/>
          <w:szCs w:val="28"/>
          <w:lang w:val="kk-KZ"/>
        </w:rPr>
        <w:t>сілемнің</w:t>
      </w:r>
      <w:r w:rsidRPr="008470C6">
        <w:rPr>
          <w:rFonts w:eastAsia="Calibri"/>
          <w:bCs/>
          <w:sz w:val="28"/>
          <w:szCs w:val="28"/>
          <w:lang w:val="kk-KZ"/>
        </w:rPr>
        <w:t xml:space="preserve"> деформациялық күйі, көлденең және тік кернеулердің таралуымен сипатталады;</w:t>
      </w:r>
    </w:p>
    <w:p w14:paraId="30B3E0C2" w14:textId="77777777" w:rsidR="008470C6" w:rsidRPr="008470C6" w:rsidRDefault="008470C6" w:rsidP="00AB0579">
      <w:pPr>
        <w:pStyle w:val="a5"/>
        <w:numPr>
          <w:ilvl w:val="0"/>
          <w:numId w:val="21"/>
        </w:numPr>
        <w:ind w:left="0" w:firstLine="426"/>
        <w:jc w:val="both"/>
        <w:rPr>
          <w:rFonts w:eastAsia="Calibri"/>
          <w:bCs/>
          <w:sz w:val="28"/>
          <w:szCs w:val="28"/>
          <w:lang w:val="kk-KZ"/>
        </w:rPr>
      </w:pPr>
      <w:r w:rsidRPr="008470C6">
        <w:rPr>
          <w:rFonts w:eastAsia="Calibri"/>
          <w:bCs/>
          <w:sz w:val="28"/>
          <w:szCs w:val="28"/>
          <w:lang w:val="kk-KZ"/>
        </w:rPr>
        <w:t>гидрогеологиялық жағдайлар, жер асты суларының таралуы мен қысымын қамтиды;</w:t>
      </w:r>
    </w:p>
    <w:p w14:paraId="752473A6" w14:textId="4C92053C" w:rsidR="008470C6" w:rsidRPr="008470C6" w:rsidRDefault="008470C6" w:rsidP="00AB0579">
      <w:pPr>
        <w:pStyle w:val="a5"/>
        <w:numPr>
          <w:ilvl w:val="0"/>
          <w:numId w:val="21"/>
        </w:numPr>
        <w:ind w:left="0" w:firstLine="426"/>
        <w:jc w:val="both"/>
        <w:rPr>
          <w:rFonts w:eastAsia="Calibri"/>
          <w:bCs/>
          <w:sz w:val="28"/>
          <w:szCs w:val="28"/>
          <w:lang w:val="kk-KZ"/>
        </w:rPr>
      </w:pPr>
      <w:r w:rsidRPr="008470C6">
        <w:rPr>
          <w:rFonts w:eastAsia="Calibri"/>
          <w:bCs/>
          <w:sz w:val="28"/>
          <w:szCs w:val="28"/>
          <w:lang w:val="kk-KZ"/>
        </w:rPr>
        <w:t xml:space="preserve">тау жыныстары </w:t>
      </w:r>
      <w:r>
        <w:rPr>
          <w:rFonts w:eastAsia="Calibri"/>
          <w:bCs/>
          <w:sz w:val="28"/>
          <w:szCs w:val="28"/>
          <w:lang w:val="kk-KZ"/>
        </w:rPr>
        <w:t>сілемінің</w:t>
      </w:r>
      <w:r w:rsidRPr="008470C6">
        <w:rPr>
          <w:rFonts w:eastAsia="Calibri"/>
          <w:bCs/>
          <w:sz w:val="28"/>
          <w:szCs w:val="28"/>
          <w:lang w:val="kk-KZ"/>
        </w:rPr>
        <w:t xml:space="preserve"> тұрақтылығын қамтамасыз етуге бағытталған </w:t>
      </w:r>
      <w:r w:rsidR="00C0509B">
        <w:rPr>
          <w:rFonts w:eastAsia="Calibri"/>
          <w:bCs/>
          <w:sz w:val="28"/>
          <w:szCs w:val="28"/>
          <w:lang w:val="kk-KZ"/>
        </w:rPr>
        <w:t>геомеханика</w:t>
      </w:r>
      <w:r w:rsidRPr="008470C6">
        <w:rPr>
          <w:rFonts w:eastAsia="Calibri"/>
          <w:bCs/>
          <w:sz w:val="28"/>
          <w:szCs w:val="28"/>
          <w:lang w:val="kk-KZ"/>
        </w:rPr>
        <w:t>лық есептеулер.</w:t>
      </w:r>
    </w:p>
    <w:p w14:paraId="42689F67" w14:textId="39947450" w:rsidR="0088474D" w:rsidRPr="0088474D" w:rsidRDefault="0088474D" w:rsidP="00AB0579">
      <w:pPr>
        <w:spacing w:after="0" w:line="240" w:lineRule="auto"/>
        <w:ind w:firstLine="426"/>
        <w:jc w:val="both"/>
        <w:rPr>
          <w:rFonts w:ascii="Times New Roman" w:eastAsia="Calibri" w:hAnsi="Times New Roman" w:cs="Times New Roman"/>
          <w:bCs/>
          <w:sz w:val="28"/>
          <w:szCs w:val="28"/>
          <w:lang w:val="kk-KZ"/>
        </w:rPr>
      </w:pPr>
      <w:r w:rsidRPr="0088474D">
        <w:rPr>
          <w:rFonts w:ascii="Times New Roman" w:eastAsia="Calibri" w:hAnsi="Times New Roman" w:cs="Times New Roman"/>
          <w:bCs/>
          <w:sz w:val="28"/>
          <w:szCs w:val="28"/>
          <w:lang w:val="kk-KZ"/>
        </w:rPr>
        <w:t xml:space="preserve">Қазіргі таңда геологиялық, маркшейдерлік және тау-кен міндеттерін шешуге арналған </w:t>
      </w:r>
      <w:r>
        <w:rPr>
          <w:rFonts w:ascii="Times New Roman" w:eastAsia="Calibri" w:hAnsi="Times New Roman" w:cs="Times New Roman"/>
          <w:bCs/>
          <w:sz w:val="28"/>
          <w:szCs w:val="28"/>
          <w:lang w:val="kk-KZ"/>
        </w:rPr>
        <w:t>блоктық</w:t>
      </w:r>
      <w:r w:rsidRPr="0088474D">
        <w:rPr>
          <w:rFonts w:ascii="Times New Roman" w:eastAsia="Calibri" w:hAnsi="Times New Roman" w:cs="Times New Roman"/>
          <w:bCs/>
          <w:sz w:val="28"/>
          <w:szCs w:val="28"/>
          <w:lang w:val="kk-KZ"/>
        </w:rPr>
        <w:t xml:space="preserve"> </w:t>
      </w:r>
      <w:r w:rsidR="006E2DFB">
        <w:rPr>
          <w:rFonts w:ascii="Times New Roman" w:eastAsia="Calibri" w:hAnsi="Times New Roman" w:cs="Times New Roman"/>
          <w:bCs/>
          <w:sz w:val="28"/>
          <w:szCs w:val="28"/>
          <w:lang w:val="kk-KZ"/>
        </w:rPr>
        <w:t>цифрлы</w:t>
      </w:r>
      <w:r w:rsidRPr="0088474D">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үлгілер</w:t>
      </w:r>
      <w:r w:rsidRPr="0088474D">
        <w:rPr>
          <w:rFonts w:ascii="Times New Roman" w:eastAsia="Calibri" w:hAnsi="Times New Roman" w:cs="Times New Roman"/>
          <w:bCs/>
          <w:sz w:val="28"/>
          <w:szCs w:val="28"/>
          <w:lang w:val="kk-KZ"/>
        </w:rPr>
        <w:t xml:space="preserve"> құрудың түрлі бағдарламалары мен әдістері жасалған. Көп жағдайда үшөлшемді </w:t>
      </w:r>
      <w:r>
        <w:rPr>
          <w:rFonts w:ascii="Times New Roman" w:eastAsia="Calibri" w:hAnsi="Times New Roman" w:cs="Times New Roman"/>
          <w:bCs/>
          <w:sz w:val="28"/>
          <w:szCs w:val="28"/>
          <w:lang w:val="kk-KZ"/>
        </w:rPr>
        <w:t>үлгі</w:t>
      </w:r>
      <w:r w:rsidRPr="0088474D">
        <w:rPr>
          <w:rFonts w:ascii="Times New Roman" w:eastAsia="Calibri" w:hAnsi="Times New Roman" w:cs="Times New Roman"/>
          <w:bCs/>
          <w:sz w:val="28"/>
          <w:szCs w:val="28"/>
          <w:lang w:val="kk-KZ"/>
        </w:rPr>
        <w:t xml:space="preserve"> алу үшін геологиялық деректерді жинау мен талдаудан басталады.</w:t>
      </w:r>
      <w:r w:rsidR="00376E73" w:rsidRPr="00376E73">
        <w:rPr>
          <w:lang w:val="kk-KZ"/>
        </w:rPr>
        <w:t xml:space="preserve"> </w:t>
      </w:r>
    </w:p>
    <w:p w14:paraId="573094FB" w14:textId="6DA40452" w:rsidR="000637D6" w:rsidRDefault="000637D6" w:rsidP="00AB0579">
      <w:pPr>
        <w:spacing w:after="0" w:line="240" w:lineRule="auto"/>
        <w:ind w:firstLine="426"/>
        <w:jc w:val="both"/>
        <w:rPr>
          <w:rFonts w:ascii="Times New Roman" w:eastAsia="Calibri" w:hAnsi="Times New Roman" w:cs="Times New Roman"/>
          <w:bCs/>
          <w:sz w:val="28"/>
          <w:szCs w:val="28"/>
          <w:lang w:val="kk-KZ"/>
        </w:rPr>
      </w:pPr>
      <w:r w:rsidRPr="000637D6">
        <w:rPr>
          <w:rFonts w:ascii="Times New Roman" w:eastAsia="Calibri" w:hAnsi="Times New Roman" w:cs="Times New Roman"/>
          <w:bCs/>
          <w:sz w:val="28"/>
          <w:szCs w:val="28"/>
          <w:lang w:val="kk-KZ"/>
        </w:rPr>
        <w:t>Жасанды интеллект ChatGPT-4o диссертацияның бірінші шолу тарауы үшін авторларға сілтемелері бар тиісті ғылыми басылымдарды іздеу үшін пайдаланы</w:t>
      </w:r>
      <w:r>
        <w:rPr>
          <w:rFonts w:ascii="Times New Roman" w:eastAsia="Calibri" w:hAnsi="Times New Roman" w:cs="Times New Roman"/>
          <w:bCs/>
          <w:sz w:val="28"/>
          <w:szCs w:val="28"/>
          <w:lang w:val="kk-KZ"/>
        </w:rPr>
        <w:t>п келесідей мәліметтер табылды</w:t>
      </w:r>
      <w:r w:rsidRPr="000637D6">
        <w:rPr>
          <w:rFonts w:ascii="Times New Roman" w:eastAsia="Calibri" w:hAnsi="Times New Roman" w:cs="Times New Roman"/>
          <w:bCs/>
          <w:sz w:val="28"/>
          <w:szCs w:val="28"/>
          <w:lang w:val="kk-KZ"/>
        </w:rPr>
        <w:t xml:space="preserve">. </w:t>
      </w:r>
    </w:p>
    <w:p w14:paraId="42B5AA0F" w14:textId="6D0796C9" w:rsidR="0088474D" w:rsidRDefault="0088474D" w:rsidP="00AB0579">
      <w:pPr>
        <w:spacing w:after="0" w:line="240" w:lineRule="auto"/>
        <w:ind w:firstLine="426"/>
        <w:jc w:val="both"/>
        <w:rPr>
          <w:rFonts w:ascii="Times New Roman" w:eastAsia="Calibri" w:hAnsi="Times New Roman" w:cs="Times New Roman"/>
          <w:bCs/>
          <w:sz w:val="28"/>
          <w:szCs w:val="28"/>
          <w:lang w:val="kk-KZ"/>
        </w:rPr>
      </w:pPr>
      <w:r w:rsidRPr="0088474D">
        <w:rPr>
          <w:rFonts w:ascii="Times New Roman" w:eastAsia="Calibri" w:hAnsi="Times New Roman" w:cs="Times New Roman"/>
          <w:bCs/>
          <w:sz w:val="28"/>
          <w:szCs w:val="28"/>
          <w:lang w:val="kk-KZ"/>
        </w:rPr>
        <w:t xml:space="preserve">Барлық бастапқы </w:t>
      </w:r>
      <w:r w:rsidRPr="008F75C3">
        <w:rPr>
          <w:rFonts w:ascii="Times New Roman" w:eastAsia="Calibri" w:hAnsi="Times New Roman" w:cs="Times New Roman"/>
          <w:bCs/>
          <w:sz w:val="28"/>
          <w:szCs w:val="28"/>
          <w:lang w:val="kk-KZ"/>
        </w:rPr>
        <w:t>деректерді жүйесіз жинау мен талдау өте көп еңбек пен уақытты шығынд</w:t>
      </w:r>
      <w:r w:rsidR="00AA29F8" w:rsidRPr="008F75C3">
        <w:rPr>
          <w:rFonts w:ascii="Times New Roman" w:eastAsia="Calibri" w:hAnsi="Times New Roman" w:cs="Times New Roman"/>
          <w:bCs/>
          <w:sz w:val="28"/>
          <w:szCs w:val="28"/>
          <w:lang w:val="kk-KZ"/>
        </w:rPr>
        <w:t>ырады</w:t>
      </w:r>
      <w:r w:rsidRPr="008F75C3">
        <w:rPr>
          <w:rFonts w:ascii="Times New Roman" w:eastAsia="Calibri" w:hAnsi="Times New Roman" w:cs="Times New Roman"/>
          <w:bCs/>
          <w:sz w:val="28"/>
          <w:szCs w:val="28"/>
          <w:lang w:val="kk-KZ"/>
        </w:rPr>
        <w:t>. Деректер</w:t>
      </w:r>
      <w:r w:rsidR="00AA29F8" w:rsidRPr="008F75C3">
        <w:rPr>
          <w:rFonts w:ascii="Times New Roman" w:eastAsia="Calibri" w:hAnsi="Times New Roman" w:cs="Times New Roman"/>
          <w:bCs/>
          <w:sz w:val="28"/>
          <w:szCs w:val="28"/>
          <w:lang w:val="kk-KZ"/>
        </w:rPr>
        <w:t>ді</w:t>
      </w:r>
      <w:r w:rsidRPr="008F75C3">
        <w:rPr>
          <w:rFonts w:ascii="Times New Roman" w:eastAsia="Calibri" w:hAnsi="Times New Roman" w:cs="Times New Roman"/>
          <w:bCs/>
          <w:sz w:val="28"/>
          <w:szCs w:val="28"/>
          <w:lang w:val="kk-KZ"/>
        </w:rPr>
        <w:t xml:space="preserve"> жинау әдістемелері ТМД елдері ғалымдарының еңбектерінде [1</w:t>
      </w:r>
      <w:r w:rsidR="00E3311F">
        <w:rPr>
          <w:rFonts w:ascii="Times New Roman" w:eastAsia="Calibri" w:hAnsi="Times New Roman" w:cs="Times New Roman"/>
          <w:bCs/>
          <w:sz w:val="28"/>
          <w:szCs w:val="28"/>
          <w:lang w:val="kk-KZ"/>
        </w:rPr>
        <w:t>4</w:t>
      </w:r>
      <w:r w:rsidRPr="008F75C3">
        <w:rPr>
          <w:rFonts w:ascii="Times New Roman" w:eastAsia="Calibri" w:hAnsi="Times New Roman" w:cs="Times New Roman"/>
          <w:bCs/>
          <w:sz w:val="28"/>
          <w:szCs w:val="28"/>
          <w:lang w:val="kk-KZ"/>
        </w:rPr>
        <w:t xml:space="preserve">] әртүрлі жағдайларға бейімделе баяндалған, ал </w:t>
      </w:r>
      <w:r w:rsidR="00AA29F8" w:rsidRPr="008F75C3">
        <w:rPr>
          <w:rFonts w:ascii="Times New Roman" w:eastAsia="Calibri" w:hAnsi="Times New Roman" w:cs="Times New Roman"/>
          <w:bCs/>
          <w:sz w:val="28"/>
          <w:szCs w:val="28"/>
          <w:lang w:val="kk-KZ"/>
        </w:rPr>
        <w:t>мына [1</w:t>
      </w:r>
      <w:r w:rsidR="00E3311F">
        <w:rPr>
          <w:rFonts w:ascii="Times New Roman" w:eastAsia="Calibri" w:hAnsi="Times New Roman" w:cs="Times New Roman"/>
          <w:bCs/>
          <w:sz w:val="28"/>
          <w:szCs w:val="28"/>
          <w:lang w:val="kk-KZ"/>
        </w:rPr>
        <w:t>5</w:t>
      </w:r>
      <w:r w:rsidR="00AA29F8" w:rsidRPr="008F75C3">
        <w:rPr>
          <w:rFonts w:ascii="Times New Roman" w:eastAsia="Calibri" w:hAnsi="Times New Roman" w:cs="Times New Roman"/>
          <w:bCs/>
          <w:sz w:val="28"/>
          <w:szCs w:val="28"/>
          <w:lang w:val="kk-KZ"/>
        </w:rPr>
        <w:t xml:space="preserve">] </w:t>
      </w:r>
      <w:r w:rsidRPr="008F75C3">
        <w:rPr>
          <w:rFonts w:ascii="Times New Roman" w:eastAsia="Calibri" w:hAnsi="Times New Roman" w:cs="Times New Roman"/>
          <w:bCs/>
          <w:sz w:val="28"/>
          <w:szCs w:val="28"/>
          <w:lang w:val="kk-KZ"/>
        </w:rPr>
        <w:t xml:space="preserve">мақалада калий-магний тұздарының </w:t>
      </w:r>
      <w:r w:rsidR="00AA29F8" w:rsidRPr="008F75C3">
        <w:rPr>
          <w:rFonts w:ascii="Times New Roman" w:eastAsia="Calibri" w:hAnsi="Times New Roman" w:cs="Times New Roman"/>
          <w:bCs/>
          <w:sz w:val="28"/>
          <w:szCs w:val="28"/>
          <w:lang w:val="kk-KZ"/>
        </w:rPr>
        <w:t>Верхнекаменск</w:t>
      </w:r>
      <w:r w:rsidRPr="008F75C3">
        <w:rPr>
          <w:rFonts w:ascii="Times New Roman" w:eastAsia="Calibri" w:hAnsi="Times New Roman" w:cs="Times New Roman"/>
          <w:bCs/>
          <w:sz w:val="28"/>
          <w:szCs w:val="28"/>
          <w:lang w:val="kk-KZ"/>
        </w:rPr>
        <w:t xml:space="preserve"> кен орны мысалында жер асты игеру әдістері</w:t>
      </w:r>
      <w:r w:rsidRPr="0088474D">
        <w:rPr>
          <w:rFonts w:ascii="Times New Roman" w:eastAsia="Calibri" w:hAnsi="Times New Roman" w:cs="Times New Roman"/>
          <w:bCs/>
          <w:sz w:val="28"/>
          <w:szCs w:val="28"/>
          <w:lang w:val="kk-KZ"/>
        </w:rPr>
        <w:t xml:space="preserve"> үшін қолданылған тәсілдер көрсетілген.</w:t>
      </w:r>
    </w:p>
    <w:p w14:paraId="0217490D" w14:textId="00A75549" w:rsidR="00B95C06" w:rsidRPr="006658B5" w:rsidRDefault="00451B0C" w:rsidP="00AB0579">
      <w:pPr>
        <w:spacing w:after="0" w:line="240" w:lineRule="auto"/>
        <w:ind w:firstLine="426"/>
        <w:jc w:val="both"/>
        <w:rPr>
          <w:rFonts w:ascii="Times New Roman" w:eastAsia="Calibri" w:hAnsi="Times New Roman" w:cs="Times New Roman"/>
          <w:bCs/>
          <w:sz w:val="28"/>
          <w:szCs w:val="28"/>
          <w:lang w:val="kk-KZ"/>
        </w:rPr>
      </w:pPr>
      <w:r w:rsidRPr="004C713A">
        <w:rPr>
          <w:rFonts w:ascii="Times New Roman" w:eastAsia="Calibri" w:hAnsi="Times New Roman" w:cs="Times New Roman"/>
          <w:bCs/>
          <w:sz w:val="28"/>
          <w:szCs w:val="28"/>
          <w:lang w:val="kk-KZ"/>
        </w:rPr>
        <w:t>Гео</w:t>
      </w:r>
      <w:r w:rsidR="00C0509B">
        <w:rPr>
          <w:rFonts w:ascii="Times New Roman" w:eastAsia="Calibri" w:hAnsi="Times New Roman" w:cs="Times New Roman"/>
          <w:bCs/>
          <w:sz w:val="28"/>
          <w:szCs w:val="28"/>
          <w:lang w:val="kk-KZ"/>
        </w:rPr>
        <w:t>м</w:t>
      </w:r>
      <w:r w:rsidRPr="004C713A">
        <w:rPr>
          <w:rFonts w:ascii="Times New Roman" w:eastAsia="Calibri" w:hAnsi="Times New Roman" w:cs="Times New Roman"/>
          <w:bCs/>
          <w:sz w:val="28"/>
          <w:szCs w:val="28"/>
          <w:lang w:val="kk-KZ"/>
        </w:rPr>
        <w:t>ех</w:t>
      </w:r>
      <w:r w:rsidR="00C0509B">
        <w:rPr>
          <w:rFonts w:ascii="Times New Roman" w:eastAsia="Calibri" w:hAnsi="Times New Roman" w:cs="Times New Roman"/>
          <w:bCs/>
          <w:sz w:val="28"/>
          <w:szCs w:val="28"/>
          <w:lang w:val="kk-KZ"/>
        </w:rPr>
        <w:t>а</w:t>
      </w:r>
      <w:r w:rsidRPr="004C713A">
        <w:rPr>
          <w:rFonts w:ascii="Times New Roman" w:eastAsia="Calibri" w:hAnsi="Times New Roman" w:cs="Times New Roman"/>
          <w:bCs/>
          <w:sz w:val="28"/>
          <w:szCs w:val="28"/>
          <w:lang w:val="kk-KZ"/>
        </w:rPr>
        <w:t xml:space="preserve">никалық </w:t>
      </w:r>
      <w:r>
        <w:rPr>
          <w:rFonts w:ascii="Times New Roman" w:eastAsia="Calibri" w:hAnsi="Times New Roman" w:cs="Times New Roman"/>
          <w:bCs/>
          <w:sz w:val="28"/>
          <w:szCs w:val="28"/>
          <w:lang w:val="kk-KZ"/>
        </w:rPr>
        <w:t>үлгіге</w:t>
      </w:r>
      <w:r w:rsidRPr="004C713A">
        <w:rPr>
          <w:rFonts w:ascii="Times New Roman" w:eastAsia="Calibri" w:hAnsi="Times New Roman" w:cs="Times New Roman"/>
          <w:bCs/>
          <w:sz w:val="28"/>
          <w:szCs w:val="28"/>
          <w:lang w:val="kk-KZ"/>
        </w:rPr>
        <w:t xml:space="preserve"> тау жыныстарының механикалық қасиеттері ғана емес, сондай-ақ олардың геологиялық құрылымы, физикалық сипаттамалары, стресс-деформациялық күйі және басқа да параметрлері кіреді. </w:t>
      </w:r>
      <w:r w:rsidR="00C0509B">
        <w:rPr>
          <w:rFonts w:ascii="Times New Roman" w:eastAsia="Calibri" w:hAnsi="Times New Roman" w:cs="Times New Roman"/>
          <w:bCs/>
          <w:sz w:val="28"/>
          <w:szCs w:val="28"/>
          <w:lang w:val="kk-KZ"/>
        </w:rPr>
        <w:t>Геомеханика</w:t>
      </w:r>
      <w:r w:rsidRPr="004C713A">
        <w:rPr>
          <w:rFonts w:ascii="Times New Roman" w:eastAsia="Calibri" w:hAnsi="Times New Roman" w:cs="Times New Roman"/>
          <w:bCs/>
          <w:sz w:val="28"/>
          <w:szCs w:val="28"/>
          <w:lang w:val="kk-KZ"/>
        </w:rPr>
        <w:t xml:space="preserve">лық жобалауға кіріспес бұрын, </w:t>
      </w:r>
      <w:r>
        <w:rPr>
          <w:rFonts w:ascii="Times New Roman" w:eastAsia="Calibri" w:hAnsi="Times New Roman" w:cs="Times New Roman"/>
          <w:bCs/>
          <w:sz w:val="28"/>
          <w:szCs w:val="28"/>
          <w:lang w:val="kk-KZ"/>
        </w:rPr>
        <w:t xml:space="preserve">кен игеру </w:t>
      </w:r>
      <w:r w:rsidRPr="004C713A">
        <w:rPr>
          <w:rFonts w:ascii="Times New Roman" w:eastAsia="Calibri" w:hAnsi="Times New Roman" w:cs="Times New Roman"/>
          <w:bCs/>
          <w:sz w:val="28"/>
          <w:szCs w:val="28"/>
          <w:lang w:val="kk-KZ"/>
        </w:rPr>
        <w:t>өңір</w:t>
      </w:r>
      <w:r>
        <w:rPr>
          <w:rFonts w:ascii="Times New Roman" w:eastAsia="Calibri" w:hAnsi="Times New Roman" w:cs="Times New Roman"/>
          <w:bCs/>
          <w:sz w:val="28"/>
          <w:szCs w:val="28"/>
          <w:lang w:val="kk-KZ"/>
        </w:rPr>
        <w:t>ін</w:t>
      </w:r>
      <w:r w:rsidRPr="004C713A">
        <w:rPr>
          <w:rFonts w:ascii="Times New Roman" w:eastAsia="Calibri" w:hAnsi="Times New Roman" w:cs="Times New Roman"/>
          <w:bCs/>
          <w:sz w:val="28"/>
          <w:szCs w:val="28"/>
          <w:lang w:val="kk-KZ"/>
        </w:rPr>
        <w:t>ің геологиялық құрылымын мұқият зерттеу қажет. Бұл зерттеу жыныстар түрлерін, олардың қабаттылығын, құрылымын және тектоникалық ерекшеліктерін талдауды қамтиды.</w:t>
      </w:r>
      <w:r w:rsidR="00C0509B">
        <w:rPr>
          <w:rFonts w:ascii="Times New Roman" w:eastAsia="Calibri" w:hAnsi="Times New Roman" w:cs="Times New Roman"/>
          <w:bCs/>
          <w:sz w:val="28"/>
          <w:szCs w:val="28"/>
          <w:lang w:val="kk-KZ"/>
        </w:rPr>
        <w:t xml:space="preserve"> </w:t>
      </w:r>
      <w:r w:rsidR="00B95C06" w:rsidRPr="006658B5">
        <w:rPr>
          <w:rFonts w:ascii="Times New Roman" w:eastAsia="Calibri" w:hAnsi="Times New Roman" w:cs="Times New Roman"/>
          <w:bCs/>
          <w:sz w:val="28"/>
          <w:szCs w:val="28"/>
          <w:lang w:val="kk-KZ"/>
        </w:rPr>
        <w:t>Бұл сала</w:t>
      </w:r>
      <w:r w:rsidR="00B95C06">
        <w:rPr>
          <w:rFonts w:ascii="Times New Roman" w:eastAsia="Calibri" w:hAnsi="Times New Roman" w:cs="Times New Roman"/>
          <w:bCs/>
          <w:sz w:val="28"/>
          <w:szCs w:val="28"/>
          <w:lang w:val="kk-KZ"/>
        </w:rPr>
        <w:t>дағы</w:t>
      </w:r>
      <w:r w:rsidR="00B95C06" w:rsidRPr="006658B5">
        <w:rPr>
          <w:rFonts w:ascii="Times New Roman" w:eastAsia="Calibri" w:hAnsi="Times New Roman" w:cs="Times New Roman"/>
          <w:bCs/>
          <w:sz w:val="28"/>
          <w:szCs w:val="28"/>
          <w:lang w:val="kk-KZ"/>
        </w:rPr>
        <w:t xml:space="preserve"> зерттеу зертханалық сынақтарды, </w:t>
      </w:r>
      <w:r w:rsidR="00B95C06">
        <w:rPr>
          <w:rFonts w:ascii="Times New Roman" w:eastAsia="Calibri" w:hAnsi="Times New Roman" w:cs="Times New Roman"/>
          <w:bCs/>
          <w:sz w:val="28"/>
          <w:szCs w:val="28"/>
          <w:lang w:val="kk-KZ"/>
        </w:rPr>
        <w:t>үлгілерді</w:t>
      </w:r>
      <w:r w:rsidR="00B95C06" w:rsidRPr="006658B5">
        <w:rPr>
          <w:rFonts w:ascii="Times New Roman" w:eastAsia="Calibri" w:hAnsi="Times New Roman" w:cs="Times New Roman"/>
          <w:bCs/>
          <w:sz w:val="28"/>
          <w:szCs w:val="28"/>
          <w:lang w:val="kk-KZ"/>
        </w:rPr>
        <w:t xml:space="preserve"> және далалық деректерді талдауды қамтиды [</w:t>
      </w:r>
      <w:r w:rsidR="002E38DF" w:rsidRPr="002E38DF">
        <w:rPr>
          <w:rFonts w:ascii="Times New Roman" w:eastAsia="Calibri" w:hAnsi="Times New Roman" w:cs="Times New Roman"/>
          <w:bCs/>
          <w:sz w:val="28"/>
          <w:szCs w:val="28"/>
          <w:lang w:val="kk-KZ"/>
        </w:rPr>
        <w:t>1</w:t>
      </w:r>
      <w:r w:rsidR="00E3311F">
        <w:rPr>
          <w:rFonts w:ascii="Times New Roman" w:eastAsia="Calibri" w:hAnsi="Times New Roman" w:cs="Times New Roman"/>
          <w:bCs/>
          <w:sz w:val="28"/>
          <w:szCs w:val="28"/>
          <w:lang w:val="kk-KZ"/>
        </w:rPr>
        <w:t>6</w:t>
      </w:r>
      <w:r w:rsidR="002E38DF" w:rsidRPr="002E38DF">
        <w:rPr>
          <w:rFonts w:ascii="Times New Roman" w:eastAsia="Calibri" w:hAnsi="Times New Roman" w:cs="Times New Roman"/>
          <w:bCs/>
          <w:sz w:val="28"/>
          <w:szCs w:val="28"/>
          <w:lang w:val="kk-KZ"/>
        </w:rPr>
        <w:t>-1</w:t>
      </w:r>
      <w:r w:rsidR="00E3311F">
        <w:rPr>
          <w:rFonts w:ascii="Times New Roman" w:eastAsia="Calibri" w:hAnsi="Times New Roman" w:cs="Times New Roman"/>
          <w:bCs/>
          <w:sz w:val="28"/>
          <w:szCs w:val="28"/>
          <w:lang w:val="kk-KZ"/>
        </w:rPr>
        <w:t>7</w:t>
      </w:r>
      <w:r w:rsidR="00B95C06" w:rsidRPr="006658B5">
        <w:rPr>
          <w:rFonts w:ascii="Times New Roman" w:eastAsia="Calibri" w:hAnsi="Times New Roman" w:cs="Times New Roman"/>
          <w:bCs/>
          <w:sz w:val="28"/>
          <w:szCs w:val="28"/>
          <w:lang w:val="kk-KZ"/>
        </w:rPr>
        <w:t>].</w:t>
      </w:r>
    </w:p>
    <w:p w14:paraId="525A18EB" w14:textId="3A26C46A" w:rsidR="00B95C06" w:rsidRDefault="00B95C06" w:rsidP="00AB0579">
      <w:pPr>
        <w:spacing w:after="0" w:line="240" w:lineRule="auto"/>
        <w:ind w:firstLine="426"/>
        <w:jc w:val="both"/>
        <w:rPr>
          <w:rFonts w:ascii="Times New Roman" w:eastAsia="Calibri" w:hAnsi="Times New Roman" w:cs="Times New Roman"/>
          <w:bCs/>
          <w:sz w:val="28"/>
          <w:szCs w:val="28"/>
          <w:lang w:val="kk-KZ"/>
        </w:rPr>
      </w:pPr>
      <w:r w:rsidRPr="00892F4F">
        <w:rPr>
          <w:rFonts w:ascii="Times New Roman" w:eastAsia="Calibri" w:hAnsi="Times New Roman" w:cs="Times New Roman"/>
          <w:bCs/>
          <w:sz w:val="28"/>
          <w:szCs w:val="28"/>
          <w:lang w:val="kk-KZ"/>
        </w:rPr>
        <w:t xml:space="preserve">Пайдалы қазбалар кен орындарын игеру кезінде тау жыныстарындағы геомеханикалық процестерді сипаттау үшін әртүрлі беріктік критерийлері қолданылады. Олар бір-бірінен олардың негізінде құрылған </w:t>
      </w:r>
      <w:r>
        <w:rPr>
          <w:rFonts w:ascii="Times New Roman" w:eastAsia="Calibri" w:hAnsi="Times New Roman" w:cs="Times New Roman"/>
          <w:bCs/>
          <w:sz w:val="28"/>
          <w:szCs w:val="28"/>
          <w:lang w:val="kk-KZ"/>
        </w:rPr>
        <w:t>қағидаларымен</w:t>
      </w:r>
      <w:r w:rsidRPr="00892F4F">
        <w:rPr>
          <w:rFonts w:ascii="Times New Roman" w:eastAsia="Calibri" w:hAnsi="Times New Roman" w:cs="Times New Roman"/>
          <w:bCs/>
          <w:sz w:val="28"/>
          <w:szCs w:val="28"/>
          <w:lang w:val="kk-KZ"/>
        </w:rPr>
        <w:t xml:space="preserve">, әртүрлі кернеулік күйлерін жалпылау әдісімен және нақты материалдардың </w:t>
      </w:r>
      <w:r w:rsidRPr="002E38DF">
        <w:rPr>
          <w:rFonts w:ascii="Times New Roman" w:eastAsia="Calibri" w:hAnsi="Times New Roman" w:cs="Times New Roman"/>
          <w:bCs/>
          <w:sz w:val="28"/>
          <w:szCs w:val="28"/>
          <w:lang w:val="kk-KZ"/>
        </w:rPr>
        <w:t>қасиеттерін есепке алуға мүмкіндік беретін тұрақтылар санымен ерекшеленеді [</w:t>
      </w:r>
      <w:r w:rsidR="002E38DF" w:rsidRPr="002E38DF">
        <w:rPr>
          <w:rFonts w:ascii="Times New Roman" w:eastAsia="Calibri" w:hAnsi="Times New Roman" w:cs="Times New Roman"/>
          <w:bCs/>
          <w:sz w:val="28"/>
          <w:szCs w:val="28"/>
          <w:lang w:val="kk-KZ"/>
        </w:rPr>
        <w:t>18-20</w:t>
      </w:r>
      <w:r w:rsidRPr="002E38DF">
        <w:rPr>
          <w:rFonts w:ascii="Times New Roman" w:eastAsia="Calibri" w:hAnsi="Times New Roman" w:cs="Times New Roman"/>
          <w:bCs/>
          <w:sz w:val="28"/>
          <w:szCs w:val="28"/>
          <w:lang w:val="kk-KZ"/>
        </w:rPr>
        <w:t>].</w:t>
      </w:r>
      <w:r w:rsidRPr="00892F4F">
        <w:rPr>
          <w:rFonts w:ascii="Times New Roman" w:eastAsia="Calibri" w:hAnsi="Times New Roman" w:cs="Times New Roman"/>
          <w:bCs/>
          <w:sz w:val="28"/>
          <w:szCs w:val="28"/>
          <w:lang w:val="kk-KZ"/>
        </w:rPr>
        <w:t xml:space="preserve"> Беріктік критерийі – тау </w:t>
      </w:r>
      <w:r>
        <w:rPr>
          <w:rFonts w:ascii="Times New Roman" w:eastAsia="Calibri" w:hAnsi="Times New Roman" w:cs="Times New Roman"/>
          <w:bCs/>
          <w:sz w:val="28"/>
          <w:szCs w:val="28"/>
          <w:lang w:val="kk-KZ"/>
        </w:rPr>
        <w:t>сілемі</w:t>
      </w:r>
      <w:r w:rsidRPr="00892F4F">
        <w:rPr>
          <w:rFonts w:ascii="Times New Roman" w:eastAsia="Calibri" w:hAnsi="Times New Roman" w:cs="Times New Roman"/>
          <w:bCs/>
          <w:sz w:val="28"/>
          <w:szCs w:val="28"/>
          <w:lang w:val="kk-KZ"/>
        </w:rPr>
        <w:t xml:space="preserve"> кернеулі-деформациялық күйінің оның механикалық қасиеттеріне тәуелділігі.</w:t>
      </w:r>
    </w:p>
    <w:p w14:paraId="4C0DD447" w14:textId="77777777" w:rsidR="003E1719" w:rsidRDefault="0088474D" w:rsidP="00AB0579">
      <w:pPr>
        <w:spacing w:after="0" w:line="240" w:lineRule="auto"/>
        <w:ind w:firstLine="426"/>
        <w:jc w:val="both"/>
        <w:rPr>
          <w:rFonts w:ascii="Times New Roman" w:eastAsia="Calibri" w:hAnsi="Times New Roman" w:cs="Times New Roman"/>
          <w:bCs/>
          <w:sz w:val="28"/>
          <w:szCs w:val="28"/>
          <w:lang w:val="kk-KZ"/>
        </w:rPr>
      </w:pPr>
      <w:r w:rsidRPr="0088474D">
        <w:rPr>
          <w:rFonts w:ascii="Times New Roman" w:eastAsia="Calibri" w:hAnsi="Times New Roman" w:cs="Times New Roman"/>
          <w:bCs/>
          <w:sz w:val="28"/>
          <w:szCs w:val="28"/>
          <w:lang w:val="kk-KZ"/>
        </w:rPr>
        <w:t>[</w:t>
      </w:r>
      <w:r w:rsidR="002E38DF" w:rsidRPr="002E38DF">
        <w:rPr>
          <w:rFonts w:ascii="Times New Roman" w:eastAsia="Calibri" w:hAnsi="Times New Roman" w:cs="Times New Roman"/>
          <w:bCs/>
          <w:sz w:val="28"/>
          <w:szCs w:val="28"/>
          <w:lang w:val="kk-KZ"/>
        </w:rPr>
        <w:t>21</w:t>
      </w:r>
      <w:r w:rsidRPr="0088474D">
        <w:rPr>
          <w:rFonts w:ascii="Times New Roman" w:eastAsia="Calibri" w:hAnsi="Times New Roman" w:cs="Times New Roman"/>
          <w:bCs/>
          <w:sz w:val="28"/>
          <w:szCs w:val="28"/>
          <w:lang w:val="kk-KZ"/>
        </w:rPr>
        <w:t>-2</w:t>
      </w:r>
      <w:r w:rsidR="002E38DF" w:rsidRPr="002E38DF">
        <w:rPr>
          <w:rFonts w:ascii="Times New Roman" w:eastAsia="Calibri" w:hAnsi="Times New Roman" w:cs="Times New Roman"/>
          <w:bCs/>
          <w:sz w:val="28"/>
          <w:szCs w:val="28"/>
          <w:lang w:val="kk-KZ"/>
        </w:rPr>
        <w:t>5</w:t>
      </w:r>
      <w:r w:rsidRPr="0088474D">
        <w:rPr>
          <w:rFonts w:ascii="Times New Roman" w:eastAsia="Calibri" w:hAnsi="Times New Roman" w:cs="Times New Roman"/>
          <w:bCs/>
          <w:sz w:val="28"/>
          <w:szCs w:val="28"/>
          <w:lang w:val="kk-KZ"/>
        </w:rPr>
        <w:t>] еңбектерінде әртүрлі тау-кен геологиялық ақпараттық технологиялар</w:t>
      </w:r>
      <w:r w:rsidR="00AA29F8">
        <w:rPr>
          <w:rFonts w:ascii="Times New Roman" w:eastAsia="Calibri" w:hAnsi="Times New Roman" w:cs="Times New Roman"/>
          <w:bCs/>
          <w:sz w:val="28"/>
          <w:szCs w:val="28"/>
          <w:lang w:val="kk-KZ"/>
        </w:rPr>
        <w:t>ды</w:t>
      </w:r>
      <w:r w:rsidRPr="0088474D">
        <w:rPr>
          <w:rFonts w:ascii="Times New Roman" w:eastAsia="Calibri" w:hAnsi="Times New Roman" w:cs="Times New Roman"/>
          <w:bCs/>
          <w:sz w:val="28"/>
          <w:szCs w:val="28"/>
          <w:lang w:val="kk-KZ"/>
        </w:rPr>
        <w:t xml:space="preserve"> қолданылып, қорларды есептеу мен тиімді өндірістік кеңістікті жобалау мақсатында </w:t>
      </w:r>
      <w:r w:rsidR="00AA29F8">
        <w:rPr>
          <w:rFonts w:ascii="Times New Roman" w:eastAsia="Calibri" w:hAnsi="Times New Roman" w:cs="Times New Roman"/>
          <w:bCs/>
          <w:sz w:val="28"/>
          <w:szCs w:val="28"/>
          <w:lang w:val="kk-KZ"/>
        </w:rPr>
        <w:t>блоқтық</w:t>
      </w:r>
      <w:r w:rsidRPr="0088474D">
        <w:rPr>
          <w:rFonts w:ascii="Times New Roman" w:eastAsia="Calibri" w:hAnsi="Times New Roman" w:cs="Times New Roman"/>
          <w:bCs/>
          <w:sz w:val="28"/>
          <w:szCs w:val="28"/>
          <w:lang w:val="kk-KZ"/>
        </w:rPr>
        <w:t xml:space="preserve"> (ресурстық) геологиялық және геометаллургиялық </w:t>
      </w:r>
      <w:r w:rsidR="00AA29F8">
        <w:rPr>
          <w:rFonts w:ascii="Times New Roman" w:eastAsia="Calibri" w:hAnsi="Times New Roman" w:cs="Times New Roman"/>
          <w:bCs/>
          <w:sz w:val="28"/>
          <w:szCs w:val="28"/>
          <w:lang w:val="kk-KZ"/>
        </w:rPr>
        <w:t>үлгілерді</w:t>
      </w:r>
      <w:r w:rsidRPr="0088474D">
        <w:rPr>
          <w:rFonts w:ascii="Times New Roman" w:eastAsia="Calibri" w:hAnsi="Times New Roman" w:cs="Times New Roman"/>
          <w:bCs/>
          <w:sz w:val="28"/>
          <w:szCs w:val="28"/>
          <w:lang w:val="kk-KZ"/>
        </w:rPr>
        <w:t xml:space="preserve"> құру әдістері сипатталған. Литвинов В.В. мен Задорожный А.А</w:t>
      </w:r>
      <w:r w:rsidRPr="002E38DF">
        <w:rPr>
          <w:rFonts w:ascii="Times New Roman" w:eastAsia="Calibri" w:hAnsi="Times New Roman" w:cs="Times New Roman"/>
          <w:bCs/>
          <w:sz w:val="28"/>
          <w:szCs w:val="28"/>
          <w:lang w:val="kk-KZ"/>
        </w:rPr>
        <w:t>. [2</w:t>
      </w:r>
      <w:r w:rsidR="002E38DF" w:rsidRPr="002E38DF">
        <w:rPr>
          <w:rFonts w:ascii="Times New Roman" w:eastAsia="Calibri" w:hAnsi="Times New Roman" w:cs="Times New Roman"/>
          <w:bCs/>
          <w:sz w:val="28"/>
          <w:szCs w:val="28"/>
          <w:lang w:val="kk-KZ"/>
        </w:rPr>
        <w:t>6</w:t>
      </w:r>
      <w:r w:rsidRPr="002E38DF">
        <w:rPr>
          <w:rFonts w:ascii="Times New Roman" w:eastAsia="Calibri" w:hAnsi="Times New Roman" w:cs="Times New Roman"/>
          <w:bCs/>
          <w:sz w:val="28"/>
          <w:szCs w:val="28"/>
          <w:lang w:val="kk-KZ"/>
        </w:rPr>
        <w:t>]</w:t>
      </w:r>
      <w:r w:rsidRPr="0088474D">
        <w:rPr>
          <w:rFonts w:ascii="Times New Roman" w:eastAsia="Calibri" w:hAnsi="Times New Roman" w:cs="Times New Roman"/>
          <w:bCs/>
          <w:sz w:val="28"/>
          <w:szCs w:val="28"/>
          <w:lang w:val="kk-KZ"/>
        </w:rPr>
        <w:t xml:space="preserve"> ұсынған </w:t>
      </w:r>
      <w:r w:rsidR="00AA29F8" w:rsidRPr="00AA29F8">
        <w:rPr>
          <w:rFonts w:ascii="Times New Roman" w:eastAsia="Calibri" w:hAnsi="Times New Roman" w:cs="Times New Roman"/>
          <w:bCs/>
          <w:sz w:val="28"/>
          <w:szCs w:val="28"/>
          <w:lang w:val="kk-KZ"/>
        </w:rPr>
        <w:t xml:space="preserve">топтық аргументтерді есепке алу алгоритмі </w:t>
      </w:r>
      <w:r w:rsidR="00AA29F8">
        <w:rPr>
          <w:rFonts w:ascii="Times New Roman" w:eastAsia="Calibri" w:hAnsi="Times New Roman" w:cs="Times New Roman"/>
          <w:bCs/>
          <w:sz w:val="28"/>
          <w:szCs w:val="28"/>
          <w:lang w:val="kk-KZ"/>
        </w:rPr>
        <w:t xml:space="preserve">және </w:t>
      </w:r>
      <w:r w:rsidRPr="0088474D">
        <w:rPr>
          <w:rFonts w:ascii="Times New Roman" w:eastAsia="Calibri" w:hAnsi="Times New Roman" w:cs="Times New Roman"/>
          <w:bCs/>
          <w:sz w:val="28"/>
          <w:szCs w:val="28"/>
          <w:lang w:val="kk-KZ"/>
        </w:rPr>
        <w:t>автоматты алгебра</w:t>
      </w:r>
      <w:r w:rsidR="00AA29F8">
        <w:rPr>
          <w:rFonts w:ascii="Times New Roman" w:eastAsia="Calibri" w:hAnsi="Times New Roman" w:cs="Times New Roman"/>
          <w:bCs/>
          <w:sz w:val="28"/>
          <w:szCs w:val="28"/>
          <w:lang w:val="kk-KZ"/>
        </w:rPr>
        <w:t>лау</w:t>
      </w:r>
      <w:r w:rsidRPr="0088474D">
        <w:rPr>
          <w:rFonts w:ascii="Times New Roman" w:eastAsia="Calibri" w:hAnsi="Times New Roman" w:cs="Times New Roman"/>
          <w:bCs/>
          <w:sz w:val="28"/>
          <w:szCs w:val="28"/>
          <w:lang w:val="kk-KZ"/>
        </w:rPr>
        <w:t xml:space="preserve"> операцияларына</w:t>
      </w:r>
      <w:r w:rsidR="00AA29F8">
        <w:rPr>
          <w:rFonts w:ascii="Times New Roman" w:eastAsia="Calibri" w:hAnsi="Times New Roman" w:cs="Times New Roman"/>
          <w:bCs/>
          <w:sz w:val="28"/>
          <w:szCs w:val="28"/>
          <w:lang w:val="kk-KZ"/>
        </w:rPr>
        <w:t xml:space="preserve"> </w:t>
      </w:r>
      <w:r w:rsidRPr="0088474D">
        <w:rPr>
          <w:rFonts w:ascii="Times New Roman" w:eastAsia="Calibri" w:hAnsi="Times New Roman" w:cs="Times New Roman"/>
          <w:bCs/>
          <w:sz w:val="28"/>
          <w:szCs w:val="28"/>
          <w:lang w:val="kk-KZ"/>
        </w:rPr>
        <w:t xml:space="preserve">негізделген </w:t>
      </w:r>
      <w:r w:rsidR="00AA29F8">
        <w:rPr>
          <w:rFonts w:ascii="Times New Roman" w:eastAsia="Calibri" w:hAnsi="Times New Roman" w:cs="Times New Roman"/>
          <w:bCs/>
          <w:sz w:val="28"/>
          <w:szCs w:val="28"/>
          <w:lang w:val="kk-KZ"/>
        </w:rPr>
        <w:t>кен</w:t>
      </w:r>
      <w:r w:rsidR="00AA29F8" w:rsidRPr="0088474D">
        <w:rPr>
          <w:rFonts w:ascii="Times New Roman" w:eastAsia="Calibri" w:hAnsi="Times New Roman" w:cs="Times New Roman"/>
          <w:bCs/>
          <w:sz w:val="28"/>
          <w:szCs w:val="28"/>
          <w:lang w:val="kk-KZ"/>
        </w:rPr>
        <w:t xml:space="preserve"> денелерден тыс аймақтарда</w:t>
      </w:r>
      <w:r w:rsidR="00AA29F8">
        <w:rPr>
          <w:rFonts w:ascii="Times New Roman" w:eastAsia="Calibri" w:hAnsi="Times New Roman" w:cs="Times New Roman"/>
          <w:bCs/>
          <w:sz w:val="28"/>
          <w:szCs w:val="28"/>
          <w:lang w:val="kk-KZ"/>
        </w:rPr>
        <w:t>ғы</w:t>
      </w:r>
      <w:r w:rsidR="00AA29F8" w:rsidRPr="0088474D">
        <w:rPr>
          <w:rFonts w:ascii="Times New Roman" w:eastAsia="Calibri" w:hAnsi="Times New Roman" w:cs="Times New Roman"/>
          <w:bCs/>
          <w:sz w:val="28"/>
          <w:szCs w:val="28"/>
          <w:lang w:val="kk-KZ"/>
        </w:rPr>
        <w:t xml:space="preserve"> тау массаларын </w:t>
      </w:r>
      <w:r w:rsidR="00AA29F8">
        <w:rPr>
          <w:rFonts w:ascii="Times New Roman" w:eastAsia="Calibri" w:hAnsi="Times New Roman" w:cs="Times New Roman"/>
          <w:bCs/>
          <w:sz w:val="28"/>
          <w:szCs w:val="28"/>
          <w:lang w:val="kk-KZ"/>
        </w:rPr>
        <w:t>үлгілеуге</w:t>
      </w:r>
      <w:r w:rsidR="00AA29F8" w:rsidRPr="0088474D">
        <w:rPr>
          <w:rFonts w:ascii="Times New Roman" w:eastAsia="Calibri" w:hAnsi="Times New Roman" w:cs="Times New Roman"/>
          <w:bCs/>
          <w:sz w:val="28"/>
          <w:szCs w:val="28"/>
          <w:lang w:val="kk-KZ"/>
        </w:rPr>
        <w:t xml:space="preserve"> мүмкіндік </w:t>
      </w:r>
      <w:r w:rsidR="00AA29F8">
        <w:rPr>
          <w:rFonts w:ascii="Times New Roman" w:eastAsia="Calibri" w:hAnsi="Times New Roman" w:cs="Times New Roman"/>
          <w:bCs/>
          <w:sz w:val="28"/>
          <w:szCs w:val="28"/>
          <w:lang w:val="kk-KZ"/>
        </w:rPr>
        <w:t>беретін</w:t>
      </w:r>
      <w:r w:rsidR="00AA29F8" w:rsidRPr="0088474D">
        <w:rPr>
          <w:rFonts w:ascii="Times New Roman" w:eastAsia="Calibri" w:hAnsi="Times New Roman" w:cs="Times New Roman"/>
          <w:bCs/>
          <w:sz w:val="28"/>
          <w:szCs w:val="28"/>
          <w:lang w:val="kk-KZ"/>
        </w:rPr>
        <w:t xml:space="preserve"> күрделі </w:t>
      </w:r>
      <w:r w:rsidRPr="0088474D">
        <w:rPr>
          <w:rFonts w:ascii="Times New Roman" w:eastAsia="Calibri" w:hAnsi="Times New Roman" w:cs="Times New Roman"/>
          <w:bCs/>
          <w:sz w:val="28"/>
          <w:szCs w:val="28"/>
          <w:lang w:val="kk-KZ"/>
        </w:rPr>
        <w:t>құрылымдық үлгі</w:t>
      </w:r>
      <w:r w:rsidR="00AA29F8">
        <w:rPr>
          <w:rFonts w:ascii="Times New Roman" w:eastAsia="Calibri" w:hAnsi="Times New Roman" w:cs="Times New Roman"/>
          <w:bCs/>
          <w:sz w:val="28"/>
          <w:szCs w:val="28"/>
          <w:lang w:val="kk-KZ"/>
        </w:rPr>
        <w:t>сі құрылады</w:t>
      </w:r>
      <w:r w:rsidRPr="0088474D">
        <w:rPr>
          <w:rFonts w:ascii="Times New Roman" w:eastAsia="Calibri" w:hAnsi="Times New Roman" w:cs="Times New Roman"/>
          <w:bCs/>
          <w:sz w:val="28"/>
          <w:szCs w:val="28"/>
          <w:lang w:val="kk-KZ"/>
        </w:rPr>
        <w:t>.</w:t>
      </w:r>
      <w:r w:rsidR="003E1719">
        <w:rPr>
          <w:rFonts w:ascii="Times New Roman" w:eastAsia="Calibri" w:hAnsi="Times New Roman" w:cs="Times New Roman"/>
          <w:bCs/>
          <w:sz w:val="28"/>
          <w:szCs w:val="28"/>
          <w:lang w:val="kk-KZ"/>
        </w:rPr>
        <w:t xml:space="preserve"> </w:t>
      </w:r>
    </w:p>
    <w:p w14:paraId="593191CC" w14:textId="76D4A47E" w:rsidR="00B95C06" w:rsidRDefault="00B95C06" w:rsidP="00AB0579">
      <w:pPr>
        <w:spacing w:after="0" w:line="240" w:lineRule="auto"/>
        <w:ind w:firstLine="426"/>
        <w:jc w:val="both"/>
        <w:rPr>
          <w:rFonts w:ascii="Times New Roman" w:eastAsia="Calibri" w:hAnsi="Times New Roman" w:cs="Times New Roman"/>
          <w:bCs/>
          <w:sz w:val="28"/>
          <w:szCs w:val="28"/>
          <w:lang w:val="kk-KZ"/>
        </w:rPr>
      </w:pPr>
      <w:r w:rsidRPr="009E0716">
        <w:rPr>
          <w:rFonts w:ascii="Times New Roman" w:eastAsia="Calibri" w:hAnsi="Times New Roman" w:cs="Times New Roman"/>
          <w:bCs/>
          <w:sz w:val="28"/>
          <w:szCs w:val="28"/>
          <w:lang w:val="kk-KZ"/>
        </w:rPr>
        <w:t>Галперин А.М. [</w:t>
      </w:r>
      <w:r w:rsidR="002E38DF">
        <w:rPr>
          <w:rFonts w:ascii="Times New Roman" w:eastAsia="Calibri" w:hAnsi="Times New Roman" w:cs="Times New Roman"/>
          <w:bCs/>
          <w:sz w:val="28"/>
          <w:szCs w:val="28"/>
          <w:lang w:val="kk-KZ"/>
        </w:rPr>
        <w:t>27</w:t>
      </w:r>
      <w:r w:rsidRPr="009E0716">
        <w:rPr>
          <w:rFonts w:ascii="Times New Roman" w:eastAsia="Calibri" w:hAnsi="Times New Roman" w:cs="Times New Roman"/>
          <w:bCs/>
          <w:sz w:val="28"/>
          <w:szCs w:val="28"/>
          <w:lang w:val="kk-KZ"/>
        </w:rPr>
        <w:t>] оқулығы геологиялық құрылымды зерттеу әдістері және оларды инженерлік жобаларда қолдану туралы кең ақпарат беретін инженерлік геология бойынша классикалық дереккөз болып табылады. Сондай-ақ Белл Ф.Дж. автор</w:t>
      </w:r>
      <w:r>
        <w:rPr>
          <w:rFonts w:ascii="Times New Roman" w:eastAsia="Calibri" w:hAnsi="Times New Roman" w:cs="Times New Roman"/>
          <w:bCs/>
          <w:sz w:val="28"/>
          <w:szCs w:val="28"/>
          <w:lang w:val="kk-KZ"/>
        </w:rPr>
        <w:t>ын</w:t>
      </w:r>
      <w:r w:rsidRPr="009E0716">
        <w:rPr>
          <w:rFonts w:ascii="Times New Roman" w:eastAsia="Calibri" w:hAnsi="Times New Roman" w:cs="Times New Roman"/>
          <w:bCs/>
          <w:sz w:val="28"/>
          <w:szCs w:val="28"/>
          <w:lang w:val="kk-KZ"/>
        </w:rPr>
        <w:t>ың кітабында [</w:t>
      </w:r>
      <w:r w:rsidR="002E38DF" w:rsidRPr="002E38DF">
        <w:rPr>
          <w:rFonts w:ascii="Times New Roman" w:eastAsia="Calibri" w:hAnsi="Times New Roman" w:cs="Times New Roman"/>
          <w:bCs/>
          <w:sz w:val="28"/>
          <w:szCs w:val="28"/>
          <w:lang w:val="kk-KZ"/>
        </w:rPr>
        <w:t>1</w:t>
      </w:r>
      <w:r w:rsidR="00714055" w:rsidRPr="00714055">
        <w:rPr>
          <w:rFonts w:ascii="Times New Roman" w:eastAsia="Calibri" w:hAnsi="Times New Roman" w:cs="Times New Roman"/>
          <w:bCs/>
          <w:sz w:val="28"/>
          <w:szCs w:val="28"/>
          <w:lang w:val="kk-KZ"/>
        </w:rPr>
        <w:t>7</w:t>
      </w:r>
      <w:r w:rsidRPr="009E0716">
        <w:rPr>
          <w:rFonts w:ascii="Times New Roman" w:eastAsia="Calibri" w:hAnsi="Times New Roman" w:cs="Times New Roman"/>
          <w:bCs/>
          <w:sz w:val="28"/>
          <w:szCs w:val="28"/>
          <w:lang w:val="kk-KZ"/>
        </w:rPr>
        <w:t xml:space="preserve">] инженерлік геология оның инженерлік құрылыс жобаларында қолданылуына баса назар аудара отырып сипатталған, </w:t>
      </w:r>
      <w:r>
        <w:rPr>
          <w:rFonts w:ascii="Times New Roman" w:eastAsia="Calibri" w:hAnsi="Times New Roman" w:cs="Times New Roman"/>
          <w:bCs/>
          <w:sz w:val="28"/>
          <w:szCs w:val="28"/>
          <w:lang w:val="kk-KZ"/>
        </w:rPr>
        <w:t>онда</w:t>
      </w:r>
      <w:r w:rsidRPr="009E0716">
        <w:rPr>
          <w:rFonts w:ascii="Times New Roman" w:eastAsia="Calibri" w:hAnsi="Times New Roman" w:cs="Times New Roman"/>
          <w:bCs/>
          <w:sz w:val="28"/>
          <w:szCs w:val="28"/>
          <w:lang w:val="kk-KZ"/>
        </w:rPr>
        <w:t xml:space="preserve"> </w:t>
      </w:r>
      <w:r w:rsidR="00C0509B">
        <w:rPr>
          <w:rFonts w:ascii="Times New Roman" w:eastAsia="Calibri" w:hAnsi="Times New Roman" w:cs="Times New Roman"/>
          <w:bCs/>
          <w:sz w:val="28"/>
          <w:szCs w:val="28"/>
          <w:lang w:val="kk-KZ"/>
        </w:rPr>
        <w:t>геомеханика</w:t>
      </w:r>
      <w:r w:rsidRPr="009E0716">
        <w:rPr>
          <w:rFonts w:ascii="Times New Roman" w:eastAsia="Calibri" w:hAnsi="Times New Roman" w:cs="Times New Roman"/>
          <w:bCs/>
          <w:sz w:val="28"/>
          <w:szCs w:val="28"/>
          <w:lang w:val="kk-KZ"/>
        </w:rPr>
        <w:t xml:space="preserve">лық </w:t>
      </w:r>
      <w:r>
        <w:rPr>
          <w:rFonts w:ascii="Times New Roman" w:eastAsia="Calibri" w:hAnsi="Times New Roman" w:cs="Times New Roman"/>
          <w:bCs/>
          <w:sz w:val="28"/>
          <w:szCs w:val="28"/>
          <w:lang w:val="kk-KZ"/>
        </w:rPr>
        <w:t>үлгілеу</w:t>
      </w:r>
      <w:r w:rsidRPr="009E0716">
        <w:rPr>
          <w:rFonts w:ascii="Times New Roman" w:eastAsia="Calibri" w:hAnsi="Times New Roman" w:cs="Times New Roman"/>
          <w:bCs/>
          <w:sz w:val="28"/>
          <w:szCs w:val="28"/>
          <w:lang w:val="kk-KZ"/>
        </w:rPr>
        <w:t xml:space="preserve"> мәселелері қозға</w:t>
      </w:r>
      <w:r>
        <w:rPr>
          <w:rFonts w:ascii="Times New Roman" w:eastAsia="Calibri" w:hAnsi="Times New Roman" w:cs="Times New Roman"/>
          <w:bCs/>
          <w:sz w:val="28"/>
          <w:szCs w:val="28"/>
          <w:lang w:val="kk-KZ"/>
        </w:rPr>
        <w:t>ла</w:t>
      </w:r>
      <w:r w:rsidRPr="009E0716">
        <w:rPr>
          <w:rFonts w:ascii="Times New Roman" w:eastAsia="Calibri" w:hAnsi="Times New Roman" w:cs="Times New Roman"/>
          <w:bCs/>
          <w:sz w:val="28"/>
          <w:szCs w:val="28"/>
          <w:lang w:val="kk-KZ"/>
        </w:rPr>
        <w:t xml:space="preserve">ды. </w:t>
      </w:r>
    </w:p>
    <w:p w14:paraId="5DB331AC" w14:textId="31F28EFD" w:rsidR="00B95C06" w:rsidRDefault="00B95C06" w:rsidP="00AB0579">
      <w:pPr>
        <w:spacing w:after="0" w:line="240" w:lineRule="auto"/>
        <w:ind w:firstLine="426"/>
        <w:jc w:val="both"/>
        <w:rPr>
          <w:rFonts w:ascii="Times New Roman" w:eastAsia="Calibri" w:hAnsi="Times New Roman" w:cs="Times New Roman"/>
          <w:bCs/>
          <w:sz w:val="28"/>
          <w:szCs w:val="28"/>
          <w:lang w:val="kk-KZ"/>
        </w:rPr>
      </w:pPr>
      <w:r w:rsidRPr="009E0716">
        <w:rPr>
          <w:rFonts w:ascii="Times New Roman" w:eastAsia="Calibri" w:hAnsi="Times New Roman" w:cs="Times New Roman"/>
          <w:bCs/>
          <w:sz w:val="28"/>
          <w:szCs w:val="28"/>
          <w:lang w:val="kk-KZ"/>
        </w:rPr>
        <w:t>Сондай-ақ ғалымдар Хоек К. және Брей Дж. [</w:t>
      </w:r>
      <w:r w:rsidR="00714055" w:rsidRPr="00714055">
        <w:rPr>
          <w:rFonts w:ascii="Times New Roman" w:eastAsia="Calibri" w:hAnsi="Times New Roman" w:cs="Times New Roman"/>
          <w:bCs/>
          <w:sz w:val="28"/>
          <w:szCs w:val="28"/>
          <w:lang w:val="kk-KZ"/>
        </w:rPr>
        <w:t>28</w:t>
      </w:r>
      <w:r w:rsidRPr="009E0716">
        <w:rPr>
          <w:rFonts w:ascii="Times New Roman" w:eastAsia="Calibri" w:hAnsi="Times New Roman" w:cs="Times New Roman"/>
          <w:bCs/>
          <w:sz w:val="28"/>
          <w:szCs w:val="28"/>
          <w:lang w:val="kk-KZ"/>
        </w:rPr>
        <w:t>] жазған</w:t>
      </w:r>
      <w:r>
        <w:rPr>
          <w:rFonts w:ascii="Times New Roman" w:eastAsia="Calibri" w:hAnsi="Times New Roman" w:cs="Times New Roman"/>
          <w:bCs/>
          <w:sz w:val="28"/>
          <w:szCs w:val="28"/>
          <w:lang w:val="kk-KZ"/>
        </w:rPr>
        <w:t xml:space="preserve"> </w:t>
      </w:r>
      <w:r w:rsidRPr="009E0716">
        <w:rPr>
          <w:rFonts w:ascii="Times New Roman" w:eastAsia="Calibri" w:hAnsi="Times New Roman" w:cs="Times New Roman"/>
          <w:bCs/>
          <w:sz w:val="28"/>
          <w:szCs w:val="28"/>
          <w:lang w:val="kk-KZ"/>
        </w:rPr>
        <w:t xml:space="preserve">беткейлерді есепке алатын инженерлік геология бойынша монографияда геологиялық құрылымның тау </w:t>
      </w:r>
      <w:r w:rsidR="00DC4E04">
        <w:rPr>
          <w:rFonts w:ascii="Times New Roman" w:eastAsia="Calibri" w:hAnsi="Times New Roman" w:cs="Times New Roman"/>
          <w:bCs/>
          <w:sz w:val="28"/>
          <w:szCs w:val="28"/>
          <w:lang w:val="kk-KZ"/>
        </w:rPr>
        <w:t>борттарының</w:t>
      </w:r>
      <w:r w:rsidRPr="009E0716">
        <w:rPr>
          <w:rFonts w:ascii="Times New Roman" w:eastAsia="Calibri" w:hAnsi="Times New Roman" w:cs="Times New Roman"/>
          <w:bCs/>
          <w:sz w:val="28"/>
          <w:szCs w:val="28"/>
          <w:lang w:val="kk-KZ"/>
        </w:rPr>
        <w:t xml:space="preserve"> тұрақтылығына әсері </w:t>
      </w:r>
      <w:r>
        <w:rPr>
          <w:rFonts w:ascii="Times New Roman" w:eastAsia="Calibri" w:hAnsi="Times New Roman" w:cs="Times New Roman"/>
          <w:bCs/>
          <w:sz w:val="28"/>
          <w:szCs w:val="28"/>
          <w:lang w:val="kk-KZ"/>
        </w:rPr>
        <w:t>айтылады</w:t>
      </w:r>
      <w:r w:rsidRPr="009E0716">
        <w:rPr>
          <w:rFonts w:ascii="Times New Roman" w:eastAsia="Calibri" w:hAnsi="Times New Roman" w:cs="Times New Roman"/>
          <w:bCs/>
          <w:sz w:val="28"/>
          <w:szCs w:val="28"/>
          <w:lang w:val="kk-KZ"/>
        </w:rPr>
        <w:t xml:space="preserve"> және тәуекелд</w:t>
      </w:r>
      <w:r>
        <w:rPr>
          <w:rFonts w:ascii="Times New Roman" w:eastAsia="Calibri" w:hAnsi="Times New Roman" w:cs="Times New Roman"/>
          <w:bCs/>
          <w:sz w:val="28"/>
          <w:szCs w:val="28"/>
          <w:lang w:val="kk-KZ"/>
        </w:rPr>
        <w:t>ерд</w:t>
      </w:r>
      <w:r w:rsidRPr="009E0716">
        <w:rPr>
          <w:rFonts w:ascii="Times New Roman" w:eastAsia="Calibri" w:hAnsi="Times New Roman" w:cs="Times New Roman"/>
          <w:bCs/>
          <w:sz w:val="28"/>
          <w:szCs w:val="28"/>
          <w:lang w:val="kk-KZ"/>
        </w:rPr>
        <w:t>і бағалаудың зерттеу әдістері ұсынылады.</w:t>
      </w:r>
    </w:p>
    <w:p w14:paraId="5D8320D9" w14:textId="404A1E24" w:rsidR="00B95C06" w:rsidRDefault="003E1719" w:rsidP="00AB0579">
      <w:pPr>
        <w:spacing w:after="0" w:line="240" w:lineRule="auto"/>
        <w:ind w:firstLine="426"/>
        <w:jc w:val="both"/>
        <w:rPr>
          <w:rFonts w:ascii="Times New Roman" w:eastAsia="Calibri" w:hAnsi="Times New Roman" w:cs="Times New Roman"/>
          <w:bCs/>
          <w:sz w:val="28"/>
          <w:szCs w:val="28"/>
          <w:lang w:val="kk-KZ"/>
        </w:rPr>
      </w:pPr>
      <w:r w:rsidRPr="003E1719">
        <w:rPr>
          <w:rFonts w:ascii="Times New Roman" w:eastAsia="Calibri" w:hAnsi="Times New Roman" w:cs="Times New Roman"/>
          <w:bCs/>
          <w:sz w:val="28"/>
          <w:szCs w:val="28"/>
          <w:lang w:val="kk-KZ"/>
        </w:rPr>
        <w:t>Геофизикалық зерттеу әдістері, соның ішінде электрбарлау және спектралдық сейсмикалық профильдеу, жыныстардың электрөткізгіштігін анықтауға, жарықшақтылығы жоғары аймақтарды және борпылдақ шөгін</w:t>
      </w:r>
      <w:r>
        <w:rPr>
          <w:rFonts w:ascii="Times New Roman" w:eastAsia="Calibri" w:hAnsi="Times New Roman" w:cs="Times New Roman"/>
          <w:bCs/>
          <w:sz w:val="28"/>
          <w:szCs w:val="28"/>
          <w:lang w:val="kk-KZ"/>
        </w:rPr>
        <w:t>-</w:t>
      </w:r>
      <w:r w:rsidRPr="003E1719">
        <w:rPr>
          <w:rFonts w:ascii="Times New Roman" w:eastAsia="Calibri" w:hAnsi="Times New Roman" w:cs="Times New Roman"/>
          <w:bCs/>
          <w:sz w:val="28"/>
          <w:szCs w:val="28"/>
          <w:lang w:val="kk-KZ"/>
        </w:rPr>
        <w:t xml:space="preserve">ділердің қуатын анықтауға мүмкіндік береді. Бұл әдістерді кешенді қолдану зерттеу нәтижелерінің сенімділігін арттырады </w:t>
      </w:r>
      <w:r w:rsidR="00B95C06" w:rsidRPr="006658B5">
        <w:rPr>
          <w:rFonts w:ascii="Times New Roman" w:eastAsia="Calibri" w:hAnsi="Times New Roman" w:cs="Times New Roman"/>
          <w:bCs/>
          <w:sz w:val="28"/>
          <w:szCs w:val="28"/>
          <w:lang w:val="kk-KZ"/>
        </w:rPr>
        <w:t>[1</w:t>
      </w:r>
      <w:r w:rsidR="00714055" w:rsidRPr="00714055">
        <w:rPr>
          <w:rFonts w:ascii="Times New Roman" w:eastAsia="Calibri" w:hAnsi="Times New Roman" w:cs="Times New Roman"/>
          <w:bCs/>
          <w:sz w:val="28"/>
          <w:szCs w:val="28"/>
          <w:lang w:val="kk-KZ"/>
        </w:rPr>
        <w:t>4</w:t>
      </w:r>
      <w:r w:rsidR="00B95C06" w:rsidRPr="006658B5">
        <w:rPr>
          <w:rFonts w:ascii="Times New Roman" w:eastAsia="Calibri" w:hAnsi="Times New Roman" w:cs="Times New Roman"/>
          <w:bCs/>
          <w:sz w:val="28"/>
          <w:szCs w:val="28"/>
          <w:lang w:val="kk-KZ"/>
        </w:rPr>
        <w:t>].</w:t>
      </w:r>
    </w:p>
    <w:p w14:paraId="2A304F78" w14:textId="25D7341D" w:rsidR="00B95C06" w:rsidRPr="00E812D5" w:rsidRDefault="00B95C06" w:rsidP="00AB0579">
      <w:pPr>
        <w:spacing w:after="0" w:line="240" w:lineRule="auto"/>
        <w:ind w:firstLine="426"/>
        <w:jc w:val="both"/>
        <w:rPr>
          <w:rFonts w:ascii="Times New Roman" w:eastAsia="Calibri" w:hAnsi="Times New Roman" w:cs="Times New Roman"/>
          <w:bCs/>
          <w:sz w:val="28"/>
          <w:szCs w:val="28"/>
          <w:lang w:val="kk-KZ"/>
        </w:rPr>
      </w:pPr>
      <w:r w:rsidRPr="00E812D5">
        <w:rPr>
          <w:rFonts w:ascii="Times New Roman" w:eastAsia="Calibri" w:hAnsi="Times New Roman" w:cs="Times New Roman"/>
          <w:bCs/>
          <w:sz w:val="28"/>
          <w:szCs w:val="28"/>
          <w:lang w:val="kk-KZ"/>
        </w:rPr>
        <w:t xml:space="preserve">Тау жыныстары механикасының негіздері, </w:t>
      </w:r>
      <w:r w:rsidR="00C0509B">
        <w:rPr>
          <w:rFonts w:ascii="Times New Roman" w:eastAsia="Calibri" w:hAnsi="Times New Roman" w:cs="Times New Roman"/>
          <w:bCs/>
          <w:sz w:val="28"/>
          <w:szCs w:val="28"/>
          <w:lang w:val="kk-KZ"/>
        </w:rPr>
        <w:t>геомеханика</w:t>
      </w:r>
      <w:r w:rsidRPr="00E812D5">
        <w:rPr>
          <w:rFonts w:ascii="Times New Roman" w:eastAsia="Calibri" w:hAnsi="Times New Roman" w:cs="Times New Roman"/>
          <w:bCs/>
          <w:sz w:val="28"/>
          <w:szCs w:val="28"/>
          <w:lang w:val="kk-KZ"/>
        </w:rPr>
        <w:t>лық аспектілері мен әртүрлі жағдайларда жыныстардың беріктік сипаттамалары шетелдік авторлардың еңбектерінде [</w:t>
      </w:r>
      <w:r w:rsidR="00C856C3">
        <w:rPr>
          <w:rFonts w:ascii="Times New Roman" w:eastAsia="Calibri" w:hAnsi="Times New Roman" w:cs="Times New Roman"/>
          <w:bCs/>
          <w:sz w:val="28"/>
          <w:szCs w:val="28"/>
          <w:lang w:val="kk-KZ"/>
        </w:rPr>
        <w:t>2</w:t>
      </w:r>
      <w:r w:rsidR="00714055" w:rsidRPr="00714055">
        <w:rPr>
          <w:rFonts w:ascii="Times New Roman" w:eastAsia="Calibri" w:hAnsi="Times New Roman" w:cs="Times New Roman"/>
          <w:bCs/>
          <w:sz w:val="28"/>
          <w:szCs w:val="28"/>
          <w:lang w:val="kk-KZ"/>
        </w:rPr>
        <w:t>9</w:t>
      </w:r>
      <w:r w:rsidRPr="00E812D5">
        <w:rPr>
          <w:rFonts w:ascii="Times New Roman" w:eastAsia="Calibri" w:hAnsi="Times New Roman" w:cs="Times New Roman"/>
          <w:bCs/>
          <w:sz w:val="28"/>
          <w:szCs w:val="28"/>
          <w:lang w:val="kk-KZ"/>
        </w:rPr>
        <w:t xml:space="preserve">] қарастырылған. Сондай-ақ, </w:t>
      </w:r>
      <w:r>
        <w:rPr>
          <w:rFonts w:ascii="Times New Roman" w:eastAsia="Calibri" w:hAnsi="Times New Roman" w:cs="Times New Roman"/>
          <w:bCs/>
          <w:sz w:val="28"/>
          <w:szCs w:val="28"/>
          <w:lang w:val="kk-KZ"/>
        </w:rPr>
        <w:t xml:space="preserve">шетел ғалымдары </w:t>
      </w:r>
      <w:r w:rsidRPr="00E812D5">
        <w:rPr>
          <w:rFonts w:ascii="Times New Roman" w:eastAsia="Calibri" w:hAnsi="Times New Roman" w:cs="Times New Roman"/>
          <w:bCs/>
          <w:sz w:val="28"/>
          <w:szCs w:val="28"/>
          <w:lang w:val="kk-KZ"/>
        </w:rPr>
        <w:t>еңбекте</w:t>
      </w:r>
      <w:r>
        <w:rPr>
          <w:rFonts w:ascii="Times New Roman" w:eastAsia="Calibri" w:hAnsi="Times New Roman" w:cs="Times New Roman"/>
          <w:bCs/>
          <w:sz w:val="28"/>
          <w:szCs w:val="28"/>
          <w:lang w:val="kk-KZ"/>
        </w:rPr>
        <w:t>ріңде</w:t>
      </w:r>
      <w:r w:rsidRPr="00E812D5">
        <w:rPr>
          <w:rFonts w:ascii="Times New Roman" w:eastAsia="Calibri" w:hAnsi="Times New Roman" w:cs="Times New Roman"/>
          <w:bCs/>
          <w:sz w:val="28"/>
          <w:szCs w:val="28"/>
          <w:lang w:val="kk-KZ"/>
        </w:rPr>
        <w:t xml:space="preserve"> [</w:t>
      </w:r>
      <w:r w:rsidR="00311BC5" w:rsidRPr="00311BC5">
        <w:rPr>
          <w:rFonts w:ascii="Times New Roman" w:eastAsia="Calibri" w:hAnsi="Times New Roman" w:cs="Times New Roman"/>
          <w:bCs/>
          <w:sz w:val="28"/>
          <w:szCs w:val="28"/>
          <w:lang w:val="kk-KZ"/>
        </w:rPr>
        <w:t>30</w:t>
      </w:r>
      <w:r w:rsidRPr="00E812D5">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 xml:space="preserve">тау жыныстарының </w:t>
      </w:r>
      <w:r w:rsidRPr="00E812D5">
        <w:rPr>
          <w:rFonts w:ascii="Times New Roman" w:eastAsia="Calibri" w:hAnsi="Times New Roman" w:cs="Times New Roman"/>
          <w:bCs/>
          <w:sz w:val="28"/>
          <w:szCs w:val="28"/>
          <w:lang w:val="kk-KZ"/>
        </w:rPr>
        <w:t xml:space="preserve">зерттеу әдістері мен олардың жобалауға әсері қамтылған </w:t>
      </w:r>
      <w:r w:rsidR="00C0509B">
        <w:rPr>
          <w:rFonts w:ascii="Times New Roman" w:eastAsia="Calibri" w:hAnsi="Times New Roman" w:cs="Times New Roman"/>
          <w:bCs/>
          <w:sz w:val="28"/>
          <w:szCs w:val="28"/>
          <w:lang w:val="kk-KZ"/>
        </w:rPr>
        <w:t>геомеханика</w:t>
      </w:r>
      <w:r>
        <w:rPr>
          <w:rFonts w:ascii="Times New Roman" w:eastAsia="Calibri" w:hAnsi="Times New Roman" w:cs="Times New Roman"/>
          <w:bCs/>
          <w:sz w:val="28"/>
          <w:szCs w:val="28"/>
          <w:lang w:val="kk-KZ"/>
        </w:rPr>
        <w:t xml:space="preserve">ның </w:t>
      </w:r>
      <w:r w:rsidRPr="00E812D5">
        <w:rPr>
          <w:rFonts w:ascii="Times New Roman" w:eastAsia="Calibri" w:hAnsi="Times New Roman" w:cs="Times New Roman"/>
          <w:bCs/>
          <w:sz w:val="28"/>
          <w:szCs w:val="28"/>
          <w:lang w:val="kk-KZ"/>
        </w:rPr>
        <w:t xml:space="preserve">әртүрлі </w:t>
      </w:r>
      <w:r>
        <w:rPr>
          <w:rFonts w:ascii="Times New Roman" w:eastAsia="Calibri" w:hAnsi="Times New Roman" w:cs="Times New Roman"/>
          <w:bCs/>
          <w:sz w:val="28"/>
          <w:szCs w:val="28"/>
          <w:lang w:val="kk-KZ"/>
        </w:rPr>
        <w:t>қырлары кіріктірілген</w:t>
      </w:r>
      <w:r w:rsidRPr="00E812D5">
        <w:rPr>
          <w:rFonts w:ascii="Times New Roman" w:eastAsia="Calibri" w:hAnsi="Times New Roman" w:cs="Times New Roman"/>
          <w:bCs/>
          <w:sz w:val="28"/>
          <w:szCs w:val="28"/>
          <w:lang w:val="kk-KZ"/>
        </w:rPr>
        <w:t>.</w:t>
      </w:r>
    </w:p>
    <w:p w14:paraId="4084772D" w14:textId="0575102D" w:rsidR="00AA29F8" w:rsidRPr="00C856C3" w:rsidRDefault="00AF1381" w:rsidP="00AB0579">
      <w:pPr>
        <w:spacing w:after="0" w:line="240" w:lineRule="auto"/>
        <w:ind w:firstLine="426"/>
        <w:jc w:val="both"/>
        <w:rPr>
          <w:rFonts w:ascii="Times New Roman" w:eastAsia="Calibri" w:hAnsi="Times New Roman" w:cs="Times New Roman"/>
          <w:bCs/>
          <w:sz w:val="28"/>
          <w:szCs w:val="28"/>
          <w:lang w:val="kk-KZ"/>
        </w:rPr>
      </w:pPr>
      <w:r w:rsidRPr="00C856C3">
        <w:rPr>
          <w:rFonts w:ascii="Times New Roman" w:eastAsia="Calibri" w:hAnsi="Times New Roman" w:cs="Times New Roman"/>
          <w:bCs/>
          <w:sz w:val="28"/>
          <w:szCs w:val="28"/>
          <w:lang w:val="kk-KZ"/>
        </w:rPr>
        <w:t>Геомеханикалық үлгілерді ж</w:t>
      </w:r>
      <w:r w:rsidR="00AA29F8" w:rsidRPr="00C856C3">
        <w:rPr>
          <w:rFonts w:ascii="Times New Roman" w:eastAsia="Calibri" w:hAnsi="Times New Roman" w:cs="Times New Roman"/>
          <w:bCs/>
          <w:sz w:val="28"/>
          <w:szCs w:val="28"/>
          <w:lang w:val="kk-KZ"/>
        </w:rPr>
        <w:t xml:space="preserve">ер асты қазбалары үшін </w:t>
      </w:r>
      <w:r w:rsidR="004F5308" w:rsidRPr="00C856C3">
        <w:rPr>
          <w:rFonts w:ascii="Times New Roman" w:eastAsia="Calibri" w:hAnsi="Times New Roman" w:cs="Times New Roman"/>
          <w:bCs/>
          <w:sz w:val="28"/>
          <w:szCs w:val="28"/>
          <w:lang w:val="kk-KZ"/>
        </w:rPr>
        <w:t>жасау</w:t>
      </w:r>
      <w:r w:rsidR="00AA29F8" w:rsidRPr="00C856C3">
        <w:rPr>
          <w:rFonts w:ascii="Times New Roman" w:eastAsia="Calibri" w:hAnsi="Times New Roman" w:cs="Times New Roman"/>
          <w:bCs/>
          <w:sz w:val="28"/>
          <w:szCs w:val="28"/>
          <w:lang w:val="kk-KZ"/>
        </w:rPr>
        <w:t xml:space="preserve"> әдістері [</w:t>
      </w:r>
      <w:r w:rsidR="00C856C3" w:rsidRPr="00C856C3">
        <w:rPr>
          <w:rFonts w:ascii="Times New Roman" w:eastAsia="Calibri" w:hAnsi="Times New Roman" w:cs="Times New Roman"/>
          <w:bCs/>
          <w:sz w:val="28"/>
          <w:szCs w:val="28"/>
          <w:lang w:val="kk-KZ"/>
        </w:rPr>
        <w:t>3</w:t>
      </w:r>
      <w:r w:rsidR="00311BC5" w:rsidRPr="00311BC5">
        <w:rPr>
          <w:rFonts w:ascii="Times New Roman" w:eastAsia="Calibri" w:hAnsi="Times New Roman" w:cs="Times New Roman"/>
          <w:bCs/>
          <w:sz w:val="28"/>
          <w:szCs w:val="28"/>
          <w:lang w:val="kk-KZ"/>
        </w:rPr>
        <w:t>1</w:t>
      </w:r>
      <w:r w:rsidR="00AA29F8" w:rsidRPr="00C856C3">
        <w:rPr>
          <w:rFonts w:ascii="Times New Roman" w:eastAsia="Calibri" w:hAnsi="Times New Roman" w:cs="Times New Roman"/>
          <w:bCs/>
          <w:sz w:val="28"/>
          <w:szCs w:val="28"/>
          <w:lang w:val="kk-KZ"/>
        </w:rPr>
        <w:t xml:space="preserve">] жұмысында қарастырылған болса, </w:t>
      </w:r>
      <w:r w:rsidR="00572A4A" w:rsidRPr="00C856C3">
        <w:rPr>
          <w:rFonts w:ascii="Times New Roman" w:eastAsia="Calibri" w:hAnsi="Times New Roman" w:cs="Times New Roman"/>
          <w:bCs/>
          <w:sz w:val="28"/>
          <w:szCs w:val="28"/>
          <w:lang w:val="kk-KZ"/>
        </w:rPr>
        <w:t xml:space="preserve">ал </w:t>
      </w:r>
      <w:r w:rsidR="00AA29F8" w:rsidRPr="00C856C3">
        <w:rPr>
          <w:rFonts w:ascii="Times New Roman" w:eastAsia="Calibri" w:hAnsi="Times New Roman" w:cs="Times New Roman"/>
          <w:bCs/>
          <w:sz w:val="28"/>
          <w:szCs w:val="28"/>
          <w:lang w:val="kk-KZ"/>
        </w:rPr>
        <w:t>үстіңгі бос жыныс үйінділерін жобалау</w:t>
      </w:r>
      <w:r w:rsidRPr="00C856C3">
        <w:rPr>
          <w:rFonts w:ascii="Times New Roman" w:eastAsia="Calibri" w:hAnsi="Times New Roman" w:cs="Times New Roman"/>
          <w:bCs/>
          <w:sz w:val="28"/>
          <w:szCs w:val="28"/>
          <w:lang w:val="kk-KZ"/>
        </w:rPr>
        <w:t xml:space="preserve"> үшін</w:t>
      </w:r>
      <w:r w:rsidR="00AA29F8" w:rsidRPr="00C856C3">
        <w:rPr>
          <w:rFonts w:ascii="Times New Roman" w:eastAsia="Calibri" w:hAnsi="Times New Roman" w:cs="Times New Roman"/>
          <w:bCs/>
          <w:sz w:val="28"/>
          <w:szCs w:val="28"/>
          <w:lang w:val="kk-KZ"/>
        </w:rPr>
        <w:t xml:space="preserve"> мына [</w:t>
      </w:r>
      <w:r w:rsidR="00C856C3" w:rsidRPr="00C856C3">
        <w:rPr>
          <w:rFonts w:ascii="Times New Roman" w:eastAsia="Calibri" w:hAnsi="Times New Roman" w:cs="Times New Roman"/>
          <w:bCs/>
          <w:sz w:val="28"/>
          <w:szCs w:val="28"/>
          <w:lang w:val="kk-KZ"/>
        </w:rPr>
        <w:t>3</w:t>
      </w:r>
      <w:r w:rsidR="00311BC5" w:rsidRPr="00311BC5">
        <w:rPr>
          <w:rFonts w:ascii="Times New Roman" w:eastAsia="Calibri" w:hAnsi="Times New Roman" w:cs="Times New Roman"/>
          <w:bCs/>
          <w:sz w:val="28"/>
          <w:szCs w:val="28"/>
          <w:lang w:val="kk-KZ"/>
        </w:rPr>
        <w:t>2</w:t>
      </w:r>
      <w:r w:rsidR="00AA29F8" w:rsidRPr="00C856C3">
        <w:rPr>
          <w:rFonts w:ascii="Times New Roman" w:eastAsia="Calibri" w:hAnsi="Times New Roman" w:cs="Times New Roman"/>
          <w:bCs/>
          <w:sz w:val="28"/>
          <w:szCs w:val="28"/>
          <w:lang w:val="kk-KZ"/>
        </w:rPr>
        <w:t xml:space="preserve">] мақалада зерттелген. Сонымен қатар, Micromine </w:t>
      </w:r>
      <w:r w:rsidR="004F5308" w:rsidRPr="00C856C3">
        <w:rPr>
          <w:rFonts w:ascii="Times New Roman" w:eastAsia="Calibri" w:hAnsi="Times New Roman" w:cs="Times New Roman"/>
          <w:bCs/>
          <w:sz w:val="28"/>
          <w:szCs w:val="28"/>
          <w:lang w:val="kk-KZ"/>
        </w:rPr>
        <w:t xml:space="preserve">тау-кен-геологиялық ақпараттық жүйесінде </w:t>
      </w:r>
      <w:r w:rsidR="00AA29F8" w:rsidRPr="00C856C3">
        <w:rPr>
          <w:rFonts w:ascii="Times New Roman" w:eastAsia="Calibri" w:hAnsi="Times New Roman" w:cs="Times New Roman"/>
          <w:bCs/>
          <w:sz w:val="28"/>
          <w:szCs w:val="28"/>
          <w:lang w:val="kk-KZ"/>
        </w:rPr>
        <w:t xml:space="preserve">геомеханикалық </w:t>
      </w:r>
      <w:r w:rsidR="004F5308" w:rsidRPr="00C856C3">
        <w:rPr>
          <w:rFonts w:ascii="Times New Roman" w:eastAsia="Calibri" w:hAnsi="Times New Roman" w:cs="Times New Roman"/>
          <w:bCs/>
          <w:sz w:val="28"/>
          <w:szCs w:val="28"/>
          <w:lang w:val="kk-KZ"/>
        </w:rPr>
        <w:t>блоктық</w:t>
      </w:r>
      <w:r w:rsidR="00AA29F8" w:rsidRPr="00C856C3">
        <w:rPr>
          <w:rFonts w:ascii="Times New Roman" w:eastAsia="Calibri" w:hAnsi="Times New Roman" w:cs="Times New Roman"/>
          <w:bCs/>
          <w:sz w:val="28"/>
          <w:szCs w:val="28"/>
          <w:lang w:val="kk-KZ"/>
        </w:rPr>
        <w:t xml:space="preserve"> </w:t>
      </w:r>
      <w:r w:rsidR="004F5308" w:rsidRPr="00C856C3">
        <w:rPr>
          <w:rFonts w:ascii="Times New Roman" w:eastAsia="Calibri" w:hAnsi="Times New Roman" w:cs="Times New Roman"/>
          <w:bCs/>
          <w:sz w:val="28"/>
          <w:szCs w:val="28"/>
          <w:lang w:val="kk-KZ"/>
        </w:rPr>
        <w:t>үлгісін</w:t>
      </w:r>
      <w:r w:rsidR="00AA29F8" w:rsidRPr="00C856C3">
        <w:rPr>
          <w:rFonts w:ascii="Times New Roman" w:eastAsia="Calibri" w:hAnsi="Times New Roman" w:cs="Times New Roman"/>
          <w:bCs/>
          <w:sz w:val="28"/>
          <w:szCs w:val="28"/>
          <w:lang w:val="kk-KZ"/>
        </w:rPr>
        <w:t xml:space="preserve"> құру негіздері [</w:t>
      </w:r>
      <w:r w:rsidR="00C856C3" w:rsidRPr="00C856C3">
        <w:rPr>
          <w:rFonts w:ascii="Times New Roman" w:eastAsia="Calibri" w:hAnsi="Times New Roman" w:cs="Times New Roman"/>
          <w:bCs/>
          <w:sz w:val="28"/>
          <w:szCs w:val="28"/>
          <w:lang w:val="kk-KZ"/>
        </w:rPr>
        <w:t>3</w:t>
      </w:r>
      <w:r w:rsidR="00311BC5" w:rsidRPr="00311BC5">
        <w:rPr>
          <w:rFonts w:ascii="Times New Roman" w:eastAsia="Calibri" w:hAnsi="Times New Roman" w:cs="Times New Roman"/>
          <w:bCs/>
          <w:sz w:val="28"/>
          <w:szCs w:val="28"/>
          <w:lang w:val="kk-KZ"/>
        </w:rPr>
        <w:t>3</w:t>
      </w:r>
      <w:r w:rsidR="00AA29F8" w:rsidRPr="00C856C3">
        <w:rPr>
          <w:rFonts w:ascii="Times New Roman" w:eastAsia="Calibri" w:hAnsi="Times New Roman" w:cs="Times New Roman"/>
          <w:bCs/>
          <w:sz w:val="28"/>
          <w:szCs w:val="28"/>
          <w:lang w:val="kk-KZ"/>
        </w:rPr>
        <w:t>] еңбе</w:t>
      </w:r>
      <w:r w:rsidR="00C97E9F">
        <w:rPr>
          <w:rFonts w:ascii="Times New Roman" w:eastAsia="Calibri" w:hAnsi="Times New Roman" w:cs="Times New Roman"/>
          <w:bCs/>
          <w:sz w:val="28"/>
          <w:szCs w:val="28"/>
          <w:lang w:val="kk-KZ"/>
        </w:rPr>
        <w:t>гінде</w:t>
      </w:r>
      <w:r w:rsidR="00AA29F8" w:rsidRPr="00C856C3">
        <w:rPr>
          <w:rFonts w:ascii="Times New Roman" w:eastAsia="Calibri" w:hAnsi="Times New Roman" w:cs="Times New Roman"/>
          <w:bCs/>
          <w:sz w:val="28"/>
          <w:szCs w:val="28"/>
          <w:lang w:val="kk-KZ"/>
        </w:rPr>
        <w:t xml:space="preserve"> баяндалған.</w:t>
      </w:r>
    </w:p>
    <w:p w14:paraId="6F4A78BB" w14:textId="6DAC6603" w:rsidR="00AF1381" w:rsidRPr="00AF1381" w:rsidRDefault="00AF1381" w:rsidP="00AB0579">
      <w:pPr>
        <w:spacing w:after="0" w:line="240" w:lineRule="auto"/>
        <w:ind w:firstLine="426"/>
        <w:jc w:val="both"/>
        <w:rPr>
          <w:rFonts w:ascii="Times New Roman" w:eastAsia="Calibri" w:hAnsi="Times New Roman" w:cs="Times New Roman"/>
          <w:bCs/>
          <w:sz w:val="28"/>
          <w:szCs w:val="28"/>
          <w:lang w:val="kk-KZ"/>
        </w:rPr>
      </w:pPr>
      <w:r w:rsidRPr="00C856C3">
        <w:rPr>
          <w:rFonts w:ascii="Times New Roman" w:eastAsia="Calibri" w:hAnsi="Times New Roman" w:cs="Times New Roman"/>
          <w:bCs/>
          <w:sz w:val="28"/>
          <w:szCs w:val="28"/>
          <w:lang w:val="kk-KZ"/>
        </w:rPr>
        <w:t xml:space="preserve">Қажетті деректер жиынтығын бөліп көрсету арқылы жер асты және ашық тәсілдер үшін </w:t>
      </w:r>
      <w:r w:rsidR="00F4011B" w:rsidRPr="00C856C3">
        <w:rPr>
          <w:rFonts w:ascii="Times New Roman" w:eastAsia="Calibri" w:hAnsi="Times New Roman" w:cs="Times New Roman"/>
          <w:bCs/>
          <w:sz w:val="28"/>
          <w:szCs w:val="28"/>
          <w:lang w:val="kk-KZ"/>
        </w:rPr>
        <w:t xml:space="preserve">геологиялық-геомеханикалық </w:t>
      </w:r>
      <w:r w:rsidRPr="00C856C3">
        <w:rPr>
          <w:rFonts w:ascii="Times New Roman" w:eastAsia="Calibri" w:hAnsi="Times New Roman" w:cs="Times New Roman"/>
          <w:bCs/>
          <w:sz w:val="28"/>
          <w:szCs w:val="28"/>
          <w:lang w:val="kk-KZ"/>
        </w:rPr>
        <w:t>үлгіні құру кезеңдері [</w:t>
      </w:r>
      <w:r w:rsidR="00C856C3" w:rsidRPr="00C856C3">
        <w:rPr>
          <w:rFonts w:ascii="Times New Roman" w:eastAsia="Calibri" w:hAnsi="Times New Roman" w:cs="Times New Roman"/>
          <w:bCs/>
          <w:sz w:val="28"/>
          <w:szCs w:val="28"/>
          <w:lang w:val="kk-KZ"/>
        </w:rPr>
        <w:t>3</w:t>
      </w:r>
      <w:r w:rsidR="00311BC5" w:rsidRPr="00311BC5">
        <w:rPr>
          <w:rFonts w:ascii="Times New Roman" w:eastAsia="Calibri" w:hAnsi="Times New Roman" w:cs="Times New Roman"/>
          <w:bCs/>
          <w:sz w:val="28"/>
          <w:szCs w:val="28"/>
          <w:lang w:val="kk-KZ"/>
        </w:rPr>
        <w:t>4</w:t>
      </w:r>
      <w:r w:rsidRPr="00C856C3">
        <w:rPr>
          <w:rFonts w:ascii="Times New Roman" w:eastAsia="Calibri" w:hAnsi="Times New Roman" w:cs="Times New Roman"/>
          <w:bCs/>
          <w:sz w:val="28"/>
          <w:szCs w:val="28"/>
          <w:lang w:val="kk-KZ"/>
        </w:rPr>
        <w:t>] жұмысында қарастырылған. Верхнекамск кен орнында әлсіз аймақтар ерекшеленген үлгі жасалды [3</w:t>
      </w:r>
      <w:r w:rsidR="00311BC5" w:rsidRPr="006F3931">
        <w:rPr>
          <w:rFonts w:ascii="Times New Roman" w:eastAsia="Calibri" w:hAnsi="Times New Roman" w:cs="Times New Roman"/>
          <w:bCs/>
          <w:sz w:val="28"/>
          <w:szCs w:val="28"/>
          <w:lang w:val="kk-KZ"/>
        </w:rPr>
        <w:t>5</w:t>
      </w:r>
      <w:r w:rsidRPr="00C856C3">
        <w:rPr>
          <w:rFonts w:ascii="Times New Roman" w:eastAsia="Calibri" w:hAnsi="Times New Roman" w:cs="Times New Roman"/>
          <w:bCs/>
          <w:sz w:val="28"/>
          <w:szCs w:val="28"/>
          <w:lang w:val="kk-KZ"/>
        </w:rPr>
        <w:t xml:space="preserve">]. Дегенмен, бұл </w:t>
      </w:r>
      <w:r>
        <w:rPr>
          <w:rFonts w:ascii="Times New Roman" w:eastAsia="Calibri" w:hAnsi="Times New Roman" w:cs="Times New Roman"/>
          <w:bCs/>
          <w:sz w:val="28"/>
          <w:szCs w:val="28"/>
          <w:lang w:val="kk-KZ"/>
        </w:rPr>
        <w:t>үлгілер</w:t>
      </w:r>
      <w:r w:rsidRPr="00AF1381">
        <w:rPr>
          <w:rFonts w:ascii="Times New Roman" w:eastAsia="Calibri" w:hAnsi="Times New Roman" w:cs="Times New Roman"/>
          <w:bCs/>
          <w:sz w:val="28"/>
          <w:szCs w:val="28"/>
          <w:lang w:val="kk-KZ"/>
        </w:rPr>
        <w:t xml:space="preserve"> тек бұрғылау </w:t>
      </w:r>
      <w:r>
        <w:rPr>
          <w:rFonts w:ascii="Times New Roman" w:eastAsia="Calibri" w:hAnsi="Times New Roman" w:cs="Times New Roman"/>
          <w:bCs/>
          <w:sz w:val="28"/>
          <w:szCs w:val="28"/>
          <w:lang w:val="kk-KZ"/>
        </w:rPr>
        <w:t>ұңғымаларынан</w:t>
      </w:r>
      <w:r w:rsidRPr="00AF1381">
        <w:rPr>
          <w:rFonts w:ascii="Times New Roman" w:eastAsia="Calibri" w:hAnsi="Times New Roman" w:cs="Times New Roman"/>
          <w:bCs/>
          <w:sz w:val="28"/>
          <w:szCs w:val="28"/>
          <w:lang w:val="kk-KZ"/>
        </w:rPr>
        <w:t xml:space="preserve"> алынған жынысөзек</w:t>
      </w:r>
      <w:r>
        <w:rPr>
          <w:rFonts w:ascii="Times New Roman" w:eastAsia="Calibri" w:hAnsi="Times New Roman" w:cs="Times New Roman"/>
          <w:bCs/>
          <w:sz w:val="28"/>
          <w:szCs w:val="28"/>
          <w:lang w:val="kk-KZ"/>
        </w:rPr>
        <w:t xml:space="preserve">тер </w:t>
      </w:r>
      <w:r w:rsidRPr="00AF1381">
        <w:rPr>
          <w:rFonts w:ascii="Times New Roman" w:eastAsia="Calibri" w:hAnsi="Times New Roman" w:cs="Times New Roman"/>
          <w:bCs/>
          <w:sz w:val="28"/>
          <w:szCs w:val="28"/>
          <w:lang w:val="kk-KZ"/>
        </w:rPr>
        <w:t>деректер</w:t>
      </w:r>
      <w:r>
        <w:rPr>
          <w:rFonts w:ascii="Times New Roman" w:eastAsia="Calibri" w:hAnsi="Times New Roman" w:cs="Times New Roman"/>
          <w:bCs/>
          <w:sz w:val="28"/>
          <w:szCs w:val="28"/>
          <w:lang w:val="kk-KZ"/>
        </w:rPr>
        <w:t>іне</w:t>
      </w:r>
      <w:r w:rsidRPr="00AF1381">
        <w:rPr>
          <w:rFonts w:ascii="Times New Roman" w:eastAsia="Calibri" w:hAnsi="Times New Roman" w:cs="Times New Roman"/>
          <w:bCs/>
          <w:sz w:val="28"/>
          <w:szCs w:val="28"/>
          <w:lang w:val="kk-KZ"/>
        </w:rPr>
        <w:t xml:space="preserve"> сүйенгендіктен, олардың кемшілігі </w:t>
      </w:r>
      <w:r w:rsidR="00C97E9F">
        <w:rPr>
          <w:rFonts w:ascii="Times New Roman" w:eastAsia="Calibri" w:hAnsi="Times New Roman" w:cs="Times New Roman"/>
          <w:bCs/>
          <w:sz w:val="28"/>
          <w:szCs w:val="28"/>
          <w:lang w:val="kk-KZ"/>
        </w:rPr>
        <w:t>–</w:t>
      </w:r>
      <w:r w:rsidRPr="00AF1381">
        <w:rPr>
          <w:rFonts w:ascii="Times New Roman" w:eastAsia="Calibri" w:hAnsi="Times New Roman" w:cs="Times New Roman"/>
          <w:bCs/>
          <w:sz w:val="28"/>
          <w:szCs w:val="28"/>
          <w:lang w:val="kk-KZ"/>
        </w:rPr>
        <w:t xml:space="preserve"> ашық қазба жұмыстарынан кейін алынатын қосымша деректер</w:t>
      </w:r>
      <w:r w:rsidR="004C713A">
        <w:rPr>
          <w:rFonts w:ascii="Times New Roman" w:eastAsia="Calibri" w:hAnsi="Times New Roman" w:cs="Times New Roman"/>
          <w:bCs/>
          <w:sz w:val="28"/>
          <w:szCs w:val="28"/>
          <w:lang w:val="kk-KZ"/>
        </w:rPr>
        <w:t xml:space="preserve">, </w:t>
      </w:r>
      <w:r w:rsidRPr="00AF1381">
        <w:rPr>
          <w:rFonts w:ascii="Times New Roman" w:eastAsia="Calibri" w:hAnsi="Times New Roman" w:cs="Times New Roman"/>
          <w:bCs/>
          <w:sz w:val="28"/>
          <w:szCs w:val="28"/>
          <w:lang w:val="kk-KZ"/>
        </w:rPr>
        <w:t>карта</w:t>
      </w:r>
      <w:r>
        <w:rPr>
          <w:rFonts w:ascii="Times New Roman" w:eastAsia="Calibri" w:hAnsi="Times New Roman" w:cs="Times New Roman"/>
          <w:bCs/>
          <w:sz w:val="28"/>
          <w:szCs w:val="28"/>
          <w:lang w:val="kk-KZ"/>
        </w:rPr>
        <w:t>ға түсіру</w:t>
      </w:r>
      <w:r w:rsidRPr="00AF1381">
        <w:rPr>
          <w:rFonts w:ascii="Times New Roman" w:eastAsia="Calibri" w:hAnsi="Times New Roman" w:cs="Times New Roman"/>
          <w:bCs/>
          <w:sz w:val="28"/>
          <w:szCs w:val="28"/>
          <w:lang w:val="kk-KZ"/>
        </w:rPr>
        <w:t xml:space="preserve"> нәтижелерінің </w:t>
      </w:r>
      <w:r w:rsidR="004C713A">
        <w:rPr>
          <w:rFonts w:ascii="Times New Roman" w:eastAsia="Calibri" w:hAnsi="Times New Roman" w:cs="Times New Roman"/>
          <w:bCs/>
          <w:sz w:val="28"/>
          <w:szCs w:val="28"/>
          <w:lang w:val="kk-KZ"/>
        </w:rPr>
        <w:t xml:space="preserve">және карьердің </w:t>
      </w:r>
      <w:r w:rsidR="00A1217D">
        <w:rPr>
          <w:rFonts w:ascii="Times New Roman" w:eastAsia="Calibri" w:hAnsi="Times New Roman" w:cs="Times New Roman"/>
          <w:bCs/>
          <w:sz w:val="28"/>
          <w:szCs w:val="28"/>
          <w:lang w:val="kk-KZ"/>
        </w:rPr>
        <w:t>параметрлері</w:t>
      </w:r>
      <w:r w:rsidR="004C713A">
        <w:rPr>
          <w:rFonts w:ascii="Times New Roman" w:eastAsia="Calibri" w:hAnsi="Times New Roman" w:cs="Times New Roman"/>
          <w:bCs/>
          <w:sz w:val="28"/>
          <w:szCs w:val="28"/>
          <w:lang w:val="kk-KZ"/>
        </w:rPr>
        <w:t>н</w:t>
      </w:r>
      <w:r w:rsidR="004C713A" w:rsidRPr="004C713A">
        <w:rPr>
          <w:rFonts w:ascii="Times New Roman" w:eastAsia="Calibri" w:hAnsi="Times New Roman" w:cs="Times New Roman"/>
          <w:bCs/>
          <w:sz w:val="28"/>
          <w:szCs w:val="28"/>
          <w:lang w:val="kk-KZ"/>
        </w:rPr>
        <w:t xml:space="preserve"> </w:t>
      </w:r>
      <w:r w:rsidRPr="00AF1381">
        <w:rPr>
          <w:rFonts w:ascii="Times New Roman" w:eastAsia="Calibri" w:hAnsi="Times New Roman" w:cs="Times New Roman"/>
          <w:bCs/>
          <w:sz w:val="28"/>
          <w:szCs w:val="28"/>
          <w:lang w:val="kk-KZ"/>
        </w:rPr>
        <w:t>ескерілмеуі.</w:t>
      </w:r>
    </w:p>
    <w:p w14:paraId="28DADE2A" w14:textId="5D830E28" w:rsidR="00B95C06" w:rsidRPr="00C856C3" w:rsidRDefault="00B95C06" w:rsidP="00AB0579">
      <w:pPr>
        <w:spacing w:after="0" w:line="240" w:lineRule="auto"/>
        <w:ind w:firstLine="426"/>
        <w:jc w:val="both"/>
        <w:rPr>
          <w:rFonts w:ascii="Times New Roman" w:eastAsia="Calibri" w:hAnsi="Times New Roman" w:cs="Times New Roman"/>
          <w:bCs/>
          <w:sz w:val="28"/>
          <w:szCs w:val="28"/>
          <w:lang w:val="kk-KZ"/>
        </w:rPr>
      </w:pPr>
      <w:r w:rsidRPr="006658B5">
        <w:rPr>
          <w:rFonts w:ascii="Times New Roman" w:eastAsia="Calibri" w:hAnsi="Times New Roman" w:cs="Times New Roman"/>
          <w:bCs/>
          <w:sz w:val="28"/>
          <w:szCs w:val="28"/>
          <w:lang w:val="kk-KZ"/>
        </w:rPr>
        <w:t>Колорадо университетінің ғалымдары [</w:t>
      </w:r>
      <w:r w:rsidR="00C856C3">
        <w:rPr>
          <w:rFonts w:ascii="Times New Roman" w:eastAsia="Calibri" w:hAnsi="Times New Roman" w:cs="Times New Roman"/>
          <w:bCs/>
          <w:sz w:val="28"/>
          <w:szCs w:val="28"/>
          <w:lang w:val="kk-KZ"/>
        </w:rPr>
        <w:t>3</w:t>
      </w:r>
      <w:r w:rsidR="00311BC5" w:rsidRPr="00311BC5">
        <w:rPr>
          <w:rFonts w:ascii="Times New Roman" w:eastAsia="Calibri" w:hAnsi="Times New Roman" w:cs="Times New Roman"/>
          <w:bCs/>
          <w:sz w:val="28"/>
          <w:szCs w:val="28"/>
          <w:lang w:val="kk-KZ"/>
        </w:rPr>
        <w:t>6</w:t>
      </w:r>
      <w:r w:rsidRPr="006658B5">
        <w:rPr>
          <w:rFonts w:ascii="Times New Roman" w:eastAsia="Calibri" w:hAnsi="Times New Roman" w:cs="Times New Roman"/>
          <w:bCs/>
          <w:sz w:val="28"/>
          <w:szCs w:val="28"/>
          <w:lang w:val="kk-KZ"/>
        </w:rPr>
        <w:t xml:space="preserve">] тау </w:t>
      </w:r>
      <w:r w:rsidR="00DC4E04">
        <w:rPr>
          <w:rFonts w:ascii="Times New Roman" w:eastAsia="Calibri" w:hAnsi="Times New Roman" w:cs="Times New Roman"/>
          <w:bCs/>
          <w:sz w:val="28"/>
          <w:szCs w:val="28"/>
          <w:lang w:val="kk-KZ"/>
        </w:rPr>
        <w:t>борттарының</w:t>
      </w:r>
      <w:r w:rsidRPr="006658B5">
        <w:rPr>
          <w:rFonts w:ascii="Times New Roman" w:eastAsia="Calibri" w:hAnsi="Times New Roman" w:cs="Times New Roman"/>
          <w:bCs/>
          <w:sz w:val="28"/>
          <w:szCs w:val="28"/>
          <w:lang w:val="kk-KZ"/>
        </w:rPr>
        <w:t xml:space="preserve"> тұрақтылығын зерттеуге ерекше назар аударады.</w:t>
      </w:r>
      <w:r w:rsidRPr="006658B5">
        <w:rPr>
          <w:lang w:val="kk-KZ"/>
        </w:rPr>
        <w:t xml:space="preserve"> </w:t>
      </w:r>
      <w:r w:rsidRPr="006658B5">
        <w:rPr>
          <w:rFonts w:ascii="Times New Roman" w:eastAsia="Calibri" w:hAnsi="Times New Roman" w:cs="Times New Roman"/>
          <w:bCs/>
          <w:sz w:val="28"/>
          <w:szCs w:val="28"/>
          <w:lang w:val="kk-KZ"/>
        </w:rPr>
        <w:t xml:space="preserve">Ол </w:t>
      </w:r>
      <w:r w:rsidRPr="00A15BD1">
        <w:rPr>
          <w:rFonts w:ascii="Times New Roman" w:eastAsia="Calibri" w:hAnsi="Times New Roman" w:cs="Times New Roman"/>
          <w:bCs/>
          <w:sz w:val="28"/>
          <w:szCs w:val="28"/>
          <w:lang w:val="kk-KZ"/>
        </w:rPr>
        <w:t>қиябетті</w:t>
      </w:r>
      <w:r>
        <w:rPr>
          <w:rFonts w:ascii="Times New Roman" w:eastAsia="Calibri" w:hAnsi="Times New Roman" w:cs="Times New Roman"/>
          <w:bCs/>
          <w:sz w:val="28"/>
          <w:szCs w:val="28"/>
          <w:lang w:val="kk-KZ"/>
        </w:rPr>
        <w:t>ң</w:t>
      </w:r>
      <w:r w:rsidRPr="00A15BD1">
        <w:rPr>
          <w:rFonts w:ascii="Times New Roman" w:eastAsia="Calibri" w:hAnsi="Times New Roman" w:cs="Times New Roman"/>
          <w:bCs/>
          <w:sz w:val="28"/>
          <w:szCs w:val="28"/>
          <w:lang w:val="kk-KZ"/>
        </w:rPr>
        <w:t xml:space="preserve"> </w:t>
      </w:r>
      <w:r w:rsidRPr="006658B5">
        <w:rPr>
          <w:rFonts w:ascii="Times New Roman" w:eastAsia="Calibri" w:hAnsi="Times New Roman" w:cs="Times New Roman"/>
          <w:bCs/>
          <w:sz w:val="28"/>
          <w:szCs w:val="28"/>
          <w:lang w:val="kk-KZ"/>
        </w:rPr>
        <w:t xml:space="preserve">тұрақтылығын бағалау және басқару принциптері мен әдістерін береді. Ашық тау-кен жұмыстары кезіндегі </w:t>
      </w:r>
      <w:r w:rsidR="00C0509B">
        <w:rPr>
          <w:rFonts w:ascii="Times New Roman" w:eastAsia="Calibri" w:hAnsi="Times New Roman" w:cs="Times New Roman"/>
          <w:bCs/>
          <w:sz w:val="28"/>
          <w:szCs w:val="28"/>
          <w:lang w:val="kk-KZ"/>
        </w:rPr>
        <w:t>геомеханика</w:t>
      </w:r>
      <w:r w:rsidRPr="006658B5">
        <w:rPr>
          <w:rFonts w:ascii="Times New Roman" w:eastAsia="Calibri" w:hAnsi="Times New Roman" w:cs="Times New Roman"/>
          <w:bCs/>
          <w:sz w:val="28"/>
          <w:szCs w:val="28"/>
          <w:lang w:val="kk-KZ"/>
        </w:rPr>
        <w:t>лық тәуекелдер</w:t>
      </w:r>
      <w:r w:rsidR="00C97E9F">
        <w:rPr>
          <w:rFonts w:ascii="Times New Roman" w:eastAsia="Calibri" w:hAnsi="Times New Roman" w:cs="Times New Roman"/>
          <w:bCs/>
          <w:sz w:val="28"/>
          <w:szCs w:val="28"/>
          <w:lang w:val="kk-KZ"/>
        </w:rPr>
        <w:t>ді</w:t>
      </w:r>
      <w:r w:rsidRPr="006658B5">
        <w:rPr>
          <w:rFonts w:ascii="Times New Roman" w:eastAsia="Calibri" w:hAnsi="Times New Roman" w:cs="Times New Roman"/>
          <w:bCs/>
          <w:sz w:val="28"/>
          <w:szCs w:val="28"/>
          <w:lang w:val="kk-KZ"/>
        </w:rPr>
        <w:t xml:space="preserve"> бағалау әдістері [</w:t>
      </w:r>
      <w:r w:rsidR="00C856C3">
        <w:rPr>
          <w:rFonts w:ascii="Times New Roman" w:eastAsia="Calibri" w:hAnsi="Times New Roman" w:cs="Times New Roman"/>
          <w:bCs/>
          <w:sz w:val="28"/>
          <w:szCs w:val="28"/>
          <w:lang w:val="kk-KZ"/>
        </w:rPr>
        <w:t>3</w:t>
      </w:r>
      <w:r w:rsidR="00311BC5" w:rsidRPr="00311BC5">
        <w:rPr>
          <w:rFonts w:ascii="Times New Roman" w:eastAsia="Calibri" w:hAnsi="Times New Roman" w:cs="Times New Roman"/>
          <w:bCs/>
          <w:sz w:val="28"/>
          <w:szCs w:val="28"/>
          <w:lang w:val="kk-KZ"/>
        </w:rPr>
        <w:t>7</w:t>
      </w:r>
      <w:r w:rsidRPr="006658B5">
        <w:rPr>
          <w:rFonts w:ascii="Times New Roman" w:eastAsia="Calibri" w:hAnsi="Times New Roman" w:cs="Times New Roman"/>
          <w:bCs/>
          <w:sz w:val="28"/>
          <w:szCs w:val="28"/>
          <w:lang w:val="kk-KZ"/>
        </w:rPr>
        <w:t xml:space="preserve">] еңбекте жан-жақты </w:t>
      </w:r>
      <w:r w:rsidRPr="00C856C3">
        <w:rPr>
          <w:rFonts w:ascii="Times New Roman" w:eastAsia="Calibri" w:hAnsi="Times New Roman" w:cs="Times New Roman"/>
          <w:bCs/>
          <w:sz w:val="28"/>
          <w:szCs w:val="28"/>
          <w:lang w:val="kk-KZ"/>
        </w:rPr>
        <w:t>қарастырылған.</w:t>
      </w:r>
    </w:p>
    <w:p w14:paraId="328419B6" w14:textId="606FB3F1" w:rsidR="00B95C06" w:rsidRDefault="00C97E9F"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Г</w:t>
      </w:r>
      <w:r w:rsidRPr="00C97E9F">
        <w:rPr>
          <w:rFonts w:ascii="Times New Roman" w:eastAsia="Calibri" w:hAnsi="Times New Roman" w:cs="Times New Roman"/>
          <w:bCs/>
          <w:sz w:val="28"/>
          <w:szCs w:val="28"/>
          <w:lang w:val="kk-KZ"/>
        </w:rPr>
        <w:t xml:space="preserve">еомеханикалық </w:t>
      </w:r>
      <w:r>
        <w:rPr>
          <w:rFonts w:ascii="Times New Roman" w:eastAsia="Calibri" w:hAnsi="Times New Roman" w:cs="Times New Roman"/>
          <w:bCs/>
          <w:sz w:val="28"/>
          <w:szCs w:val="28"/>
          <w:lang w:val="kk-KZ"/>
        </w:rPr>
        <w:t>үлгілеудің</w:t>
      </w:r>
      <w:r w:rsidRPr="00C97E9F">
        <w:rPr>
          <w:rFonts w:ascii="Times New Roman" w:eastAsia="Calibri" w:hAnsi="Times New Roman" w:cs="Times New Roman"/>
          <w:bCs/>
          <w:sz w:val="28"/>
          <w:szCs w:val="28"/>
          <w:lang w:val="kk-KZ"/>
        </w:rPr>
        <w:t xml:space="preserve"> нәтижелерін</w:t>
      </w:r>
      <w:r>
        <w:rPr>
          <w:rFonts w:ascii="Times New Roman" w:eastAsia="Calibri" w:hAnsi="Times New Roman" w:cs="Times New Roman"/>
          <w:bCs/>
          <w:sz w:val="28"/>
          <w:szCs w:val="28"/>
          <w:lang w:val="kk-KZ"/>
        </w:rPr>
        <w:t>ің сенімділігін</w:t>
      </w:r>
      <w:r w:rsidRPr="00C97E9F">
        <w:rPr>
          <w:rFonts w:ascii="Times New Roman" w:eastAsia="Calibri" w:hAnsi="Times New Roman" w:cs="Times New Roman"/>
          <w:bCs/>
          <w:sz w:val="28"/>
          <w:szCs w:val="28"/>
          <w:lang w:val="kk-KZ"/>
        </w:rPr>
        <w:t xml:space="preserve"> табиғи бақылау және зертханалық зерттеулер деректерімен салыстыру арқылы міндетті түрде тексеру қажеттілігі </w:t>
      </w:r>
      <w:r>
        <w:rPr>
          <w:rFonts w:ascii="Times New Roman" w:eastAsia="Calibri" w:hAnsi="Times New Roman" w:cs="Times New Roman"/>
          <w:bCs/>
          <w:sz w:val="28"/>
          <w:szCs w:val="28"/>
          <w:lang w:val="kk-KZ"/>
        </w:rPr>
        <w:t>ш</w:t>
      </w:r>
      <w:r w:rsidRPr="00C856C3">
        <w:rPr>
          <w:rFonts w:ascii="Times New Roman" w:eastAsia="Calibri" w:hAnsi="Times New Roman" w:cs="Times New Roman"/>
          <w:bCs/>
          <w:sz w:val="28"/>
          <w:szCs w:val="28"/>
          <w:lang w:val="kk-KZ"/>
        </w:rPr>
        <w:t>етелдік ғалымдар еңбе</w:t>
      </w:r>
      <w:r>
        <w:rPr>
          <w:rFonts w:ascii="Times New Roman" w:eastAsia="Calibri" w:hAnsi="Times New Roman" w:cs="Times New Roman"/>
          <w:bCs/>
          <w:sz w:val="28"/>
          <w:szCs w:val="28"/>
          <w:lang w:val="kk-KZ"/>
        </w:rPr>
        <w:t>г</w:t>
      </w:r>
      <w:r w:rsidRPr="00C856C3">
        <w:rPr>
          <w:rFonts w:ascii="Times New Roman" w:eastAsia="Calibri" w:hAnsi="Times New Roman" w:cs="Times New Roman"/>
          <w:bCs/>
          <w:sz w:val="28"/>
          <w:szCs w:val="28"/>
          <w:lang w:val="kk-KZ"/>
        </w:rPr>
        <w:t>інде [3</w:t>
      </w:r>
      <w:r w:rsidR="00311BC5" w:rsidRPr="00311BC5">
        <w:rPr>
          <w:rFonts w:ascii="Times New Roman" w:eastAsia="Calibri" w:hAnsi="Times New Roman" w:cs="Times New Roman"/>
          <w:bCs/>
          <w:sz w:val="28"/>
          <w:szCs w:val="28"/>
          <w:lang w:val="kk-KZ"/>
        </w:rPr>
        <w:t>8</w:t>
      </w:r>
      <w:r w:rsidRPr="00C856C3">
        <w:rPr>
          <w:rFonts w:ascii="Times New Roman" w:eastAsia="Calibri" w:hAnsi="Times New Roman" w:cs="Times New Roman"/>
          <w:bCs/>
          <w:sz w:val="28"/>
          <w:szCs w:val="28"/>
          <w:lang w:val="kk-KZ"/>
        </w:rPr>
        <w:t xml:space="preserve">] </w:t>
      </w:r>
      <w:r w:rsidRPr="00C97E9F">
        <w:rPr>
          <w:rFonts w:ascii="Times New Roman" w:eastAsia="Calibri" w:hAnsi="Times New Roman" w:cs="Times New Roman"/>
          <w:bCs/>
          <w:sz w:val="28"/>
          <w:szCs w:val="28"/>
          <w:lang w:val="kk-KZ"/>
        </w:rPr>
        <w:t>көрсетілген.</w:t>
      </w:r>
    </w:p>
    <w:p w14:paraId="4909F5AD" w14:textId="392ECD7D"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Геологиялық-геомеханикалық </w:t>
      </w:r>
      <w:r>
        <w:rPr>
          <w:rFonts w:ascii="Times New Roman" w:eastAsia="Calibri" w:hAnsi="Times New Roman" w:cs="Times New Roman"/>
          <w:bCs/>
          <w:sz w:val="28"/>
          <w:szCs w:val="28"/>
          <w:lang w:val="kk-KZ"/>
        </w:rPr>
        <w:t>үлгіл</w:t>
      </w:r>
      <w:r w:rsidRPr="00C97E9F">
        <w:rPr>
          <w:rFonts w:ascii="Times New Roman" w:eastAsia="Calibri" w:hAnsi="Times New Roman" w:cs="Times New Roman"/>
          <w:bCs/>
          <w:sz w:val="28"/>
          <w:szCs w:val="28"/>
          <w:lang w:val="kk-KZ"/>
        </w:rPr>
        <w:t>ерді әртүрлі кен орындарында енгіз</w:t>
      </w:r>
      <w:r>
        <w:rPr>
          <w:rFonts w:ascii="Times New Roman" w:eastAsia="Calibri" w:hAnsi="Times New Roman" w:cs="Times New Roman"/>
          <w:bCs/>
          <w:sz w:val="28"/>
          <w:szCs w:val="28"/>
          <w:lang w:val="kk-KZ"/>
        </w:rPr>
        <w:t>дір</w:t>
      </w:r>
      <w:r w:rsidRPr="00C97E9F">
        <w:rPr>
          <w:rFonts w:ascii="Times New Roman" w:eastAsia="Calibri" w:hAnsi="Times New Roman" w:cs="Times New Roman"/>
          <w:bCs/>
          <w:sz w:val="28"/>
          <w:szCs w:val="28"/>
          <w:lang w:val="kk-KZ"/>
        </w:rPr>
        <w:t>у келесі нәтижелерге қол жеткізуге мүмкіндік береді:</w:t>
      </w:r>
    </w:p>
    <w:p w14:paraId="38842EE7" w14:textId="77777777" w:rsidR="00C97E9F" w:rsidRPr="00C97E9F" w:rsidRDefault="00C97E9F" w:rsidP="00AB0579">
      <w:pPr>
        <w:spacing w:after="0" w:line="240" w:lineRule="auto"/>
        <w:ind w:firstLine="426"/>
        <w:jc w:val="both"/>
        <w:rPr>
          <w:rFonts w:ascii="Times New Roman" w:eastAsia="Calibri" w:hAnsi="Times New Roman" w:cs="Times New Roman"/>
          <w:b/>
          <w:sz w:val="28"/>
          <w:szCs w:val="28"/>
          <w:lang w:val="kk-KZ"/>
        </w:rPr>
      </w:pPr>
      <w:r w:rsidRPr="00C97E9F">
        <w:rPr>
          <w:rFonts w:ascii="Times New Roman" w:eastAsia="Calibri" w:hAnsi="Times New Roman" w:cs="Times New Roman"/>
          <w:b/>
          <w:sz w:val="28"/>
          <w:szCs w:val="28"/>
          <w:lang w:val="kk-KZ"/>
        </w:rPr>
        <w:t>Геомеханикалық әсерлер:</w:t>
      </w:r>
    </w:p>
    <w:p w14:paraId="42081E79" w14:textId="2B8D37FD"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 карьер </w:t>
      </w:r>
      <w:r w:rsidR="00DC4E04">
        <w:rPr>
          <w:rFonts w:ascii="Times New Roman" w:eastAsia="Calibri" w:hAnsi="Times New Roman" w:cs="Times New Roman"/>
          <w:bCs/>
          <w:sz w:val="28"/>
          <w:szCs w:val="28"/>
          <w:lang w:val="kk-KZ"/>
        </w:rPr>
        <w:t>борттар</w:t>
      </w:r>
      <w:r w:rsidR="003D2373">
        <w:rPr>
          <w:rFonts w:ascii="Times New Roman" w:eastAsia="Calibri" w:hAnsi="Times New Roman" w:cs="Times New Roman"/>
          <w:bCs/>
          <w:sz w:val="28"/>
          <w:szCs w:val="28"/>
          <w:lang w:val="kk-KZ"/>
        </w:rPr>
        <w:t>ы</w:t>
      </w:r>
      <w:r w:rsidRPr="00C97E9F">
        <w:rPr>
          <w:rFonts w:ascii="Times New Roman" w:eastAsia="Calibri" w:hAnsi="Times New Roman" w:cs="Times New Roman"/>
          <w:bCs/>
          <w:sz w:val="28"/>
          <w:szCs w:val="28"/>
          <w:lang w:val="kk-KZ"/>
        </w:rPr>
        <w:t xml:space="preserve"> </w:t>
      </w:r>
      <w:r w:rsidR="003D2373" w:rsidRPr="003D2373">
        <w:rPr>
          <w:rFonts w:ascii="Times New Roman" w:eastAsia="Calibri" w:hAnsi="Times New Roman" w:cs="Times New Roman"/>
          <w:bCs/>
          <w:sz w:val="28"/>
          <w:szCs w:val="28"/>
          <w:lang w:val="kk-KZ"/>
        </w:rPr>
        <w:t xml:space="preserve">орнықтылық қорының коэффициенті </w:t>
      </w:r>
      <w:r w:rsidRPr="00C97E9F">
        <w:rPr>
          <w:rFonts w:ascii="Times New Roman" w:eastAsia="Calibri" w:hAnsi="Times New Roman" w:cs="Times New Roman"/>
          <w:bCs/>
          <w:sz w:val="28"/>
          <w:szCs w:val="28"/>
          <w:lang w:val="kk-KZ"/>
        </w:rPr>
        <w:t>15–40 % арттыру;</w:t>
      </w:r>
    </w:p>
    <w:p w14:paraId="4C85D788" w14:textId="338C9B6F"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 мониторинг деректері бойынша кемер </w:t>
      </w:r>
      <w:bookmarkStart w:id="40" w:name="_Hlk224416729"/>
      <w:r w:rsidR="005B215F" w:rsidRPr="005B215F">
        <w:rPr>
          <w:rFonts w:ascii="Times New Roman" w:eastAsia="Calibri" w:hAnsi="Times New Roman" w:cs="Times New Roman"/>
          <w:bCs/>
          <w:sz w:val="28"/>
          <w:szCs w:val="28"/>
          <w:lang w:val="kk-KZ"/>
        </w:rPr>
        <w:t>қиябеттері</w:t>
      </w:r>
      <w:r w:rsidR="005B215F">
        <w:rPr>
          <w:rFonts w:ascii="Times New Roman" w:eastAsia="Calibri" w:hAnsi="Times New Roman" w:cs="Times New Roman"/>
          <w:bCs/>
          <w:sz w:val="28"/>
          <w:szCs w:val="28"/>
          <w:lang w:val="kk-KZ"/>
        </w:rPr>
        <w:t>нің</w:t>
      </w:r>
      <w:r w:rsidR="005B215F" w:rsidRPr="005B215F">
        <w:rPr>
          <w:rFonts w:ascii="Times New Roman" w:eastAsia="Calibri" w:hAnsi="Times New Roman" w:cs="Times New Roman"/>
          <w:bCs/>
          <w:sz w:val="28"/>
          <w:szCs w:val="28"/>
          <w:lang w:val="kk-KZ"/>
        </w:rPr>
        <w:t xml:space="preserve"> </w:t>
      </w:r>
      <w:bookmarkEnd w:id="40"/>
      <w:r w:rsidRPr="00C97E9F">
        <w:rPr>
          <w:rFonts w:ascii="Times New Roman" w:eastAsia="Calibri" w:hAnsi="Times New Roman" w:cs="Times New Roman"/>
          <w:bCs/>
          <w:sz w:val="28"/>
          <w:szCs w:val="28"/>
          <w:lang w:val="kk-KZ"/>
        </w:rPr>
        <w:t>деформация жиілігін төмендеу</w:t>
      </w:r>
      <w:r>
        <w:rPr>
          <w:rFonts w:ascii="Times New Roman" w:eastAsia="Calibri" w:hAnsi="Times New Roman" w:cs="Times New Roman"/>
          <w:bCs/>
          <w:sz w:val="28"/>
          <w:szCs w:val="28"/>
          <w:lang w:val="kk-KZ"/>
        </w:rPr>
        <w:t>і</w:t>
      </w:r>
      <w:r w:rsidRPr="00C97E9F">
        <w:rPr>
          <w:rFonts w:ascii="Times New Roman" w:eastAsia="Calibri" w:hAnsi="Times New Roman" w:cs="Times New Roman"/>
          <w:bCs/>
          <w:sz w:val="28"/>
          <w:szCs w:val="28"/>
          <w:lang w:val="kk-KZ"/>
        </w:rPr>
        <w:t>;</w:t>
      </w:r>
    </w:p>
    <w:p w14:paraId="45AA5280" w14:textId="70C08988"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сілемнің</w:t>
      </w:r>
      <w:r w:rsidRPr="00C97E9F">
        <w:rPr>
          <w:rFonts w:ascii="Times New Roman" w:eastAsia="Calibri" w:hAnsi="Times New Roman" w:cs="Times New Roman"/>
          <w:bCs/>
          <w:sz w:val="28"/>
          <w:szCs w:val="28"/>
          <w:lang w:val="kk-KZ"/>
        </w:rPr>
        <w:t xml:space="preserve"> әлсіреу аймағының тереңдігін азайту.</w:t>
      </w:r>
    </w:p>
    <w:p w14:paraId="547F18CE" w14:textId="77777777" w:rsidR="00C97E9F" w:rsidRPr="00C97E9F" w:rsidRDefault="00C97E9F" w:rsidP="00AB0579">
      <w:pPr>
        <w:spacing w:after="0" w:line="240" w:lineRule="auto"/>
        <w:ind w:firstLine="426"/>
        <w:jc w:val="both"/>
        <w:rPr>
          <w:rFonts w:ascii="Times New Roman" w:eastAsia="Calibri" w:hAnsi="Times New Roman" w:cs="Times New Roman"/>
          <w:b/>
          <w:sz w:val="28"/>
          <w:szCs w:val="28"/>
          <w:lang w:val="kk-KZ"/>
        </w:rPr>
      </w:pPr>
      <w:r w:rsidRPr="00C97E9F">
        <w:rPr>
          <w:rFonts w:ascii="Times New Roman" w:eastAsia="Calibri" w:hAnsi="Times New Roman" w:cs="Times New Roman"/>
          <w:b/>
          <w:sz w:val="28"/>
          <w:szCs w:val="28"/>
          <w:lang w:val="kk-KZ"/>
        </w:rPr>
        <w:t>Технологиялық әсерлер:</w:t>
      </w:r>
    </w:p>
    <w:p w14:paraId="2AE778B2" w14:textId="1372615C"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 кемер </w:t>
      </w:r>
      <w:r w:rsidR="005B215F" w:rsidRPr="005B215F">
        <w:rPr>
          <w:rFonts w:ascii="Times New Roman" w:eastAsia="Calibri" w:hAnsi="Times New Roman" w:cs="Times New Roman"/>
          <w:bCs/>
          <w:sz w:val="28"/>
          <w:szCs w:val="28"/>
          <w:lang w:val="kk-KZ"/>
        </w:rPr>
        <w:t>қиябеттері</w:t>
      </w:r>
      <w:r w:rsidR="005B215F">
        <w:rPr>
          <w:rFonts w:ascii="Times New Roman" w:eastAsia="Calibri" w:hAnsi="Times New Roman" w:cs="Times New Roman"/>
          <w:bCs/>
          <w:sz w:val="28"/>
          <w:szCs w:val="28"/>
          <w:lang w:val="kk-KZ"/>
        </w:rPr>
        <w:t>нің</w:t>
      </w:r>
      <w:r w:rsidR="005B215F" w:rsidRPr="005B215F">
        <w:rPr>
          <w:rFonts w:ascii="Times New Roman" w:eastAsia="Calibri" w:hAnsi="Times New Roman" w:cs="Times New Roman"/>
          <w:bCs/>
          <w:sz w:val="28"/>
          <w:szCs w:val="28"/>
          <w:lang w:val="kk-KZ"/>
        </w:rPr>
        <w:t xml:space="preserve"> </w:t>
      </w:r>
      <w:r w:rsidRPr="00C97E9F">
        <w:rPr>
          <w:rFonts w:ascii="Times New Roman" w:eastAsia="Calibri" w:hAnsi="Times New Roman" w:cs="Times New Roman"/>
          <w:bCs/>
          <w:sz w:val="28"/>
          <w:szCs w:val="28"/>
          <w:lang w:val="kk-KZ"/>
        </w:rPr>
        <w:t>бұрышын 2–8° арттыру мүмкіндігі;</w:t>
      </w:r>
    </w:p>
    <w:p w14:paraId="0D0E00AF" w14:textId="7D5F25D3"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бұрғыл</w:t>
      </w:r>
      <w:r>
        <w:rPr>
          <w:rFonts w:ascii="Times New Roman" w:eastAsia="Calibri" w:hAnsi="Times New Roman" w:cs="Times New Roman"/>
          <w:bCs/>
          <w:sz w:val="28"/>
          <w:szCs w:val="28"/>
          <w:lang w:val="kk-KZ"/>
        </w:rPr>
        <w:t>ап</w:t>
      </w:r>
      <w:r w:rsidRPr="00C97E9F">
        <w:rPr>
          <w:rFonts w:ascii="Times New Roman" w:eastAsia="Calibri" w:hAnsi="Times New Roman" w:cs="Times New Roman"/>
          <w:bCs/>
          <w:sz w:val="28"/>
          <w:szCs w:val="28"/>
          <w:lang w:val="kk-KZ"/>
        </w:rPr>
        <w:t>-жару жұмыстары параметрлерін оңтайландыру және заряд массасын 10–30 % азайту;</w:t>
      </w:r>
    </w:p>
    <w:p w14:paraId="6D3D0001" w14:textId="77777777"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ірі кесекті фракциялар көлемін азайту.</w:t>
      </w:r>
    </w:p>
    <w:p w14:paraId="2EF6EB7F" w14:textId="77777777" w:rsidR="00C97E9F" w:rsidRPr="00C97E9F" w:rsidRDefault="00C97E9F" w:rsidP="00AB0579">
      <w:pPr>
        <w:spacing w:after="0" w:line="240" w:lineRule="auto"/>
        <w:ind w:firstLine="426"/>
        <w:jc w:val="both"/>
        <w:rPr>
          <w:rFonts w:ascii="Times New Roman" w:eastAsia="Calibri" w:hAnsi="Times New Roman" w:cs="Times New Roman"/>
          <w:b/>
          <w:sz w:val="28"/>
          <w:szCs w:val="28"/>
          <w:lang w:val="kk-KZ"/>
        </w:rPr>
      </w:pPr>
      <w:r w:rsidRPr="00C97E9F">
        <w:rPr>
          <w:rFonts w:ascii="Times New Roman" w:eastAsia="Calibri" w:hAnsi="Times New Roman" w:cs="Times New Roman"/>
          <w:b/>
          <w:sz w:val="28"/>
          <w:szCs w:val="28"/>
          <w:lang w:val="kk-KZ"/>
        </w:rPr>
        <w:t>Экономикалық әсерлер:</w:t>
      </w:r>
    </w:p>
    <w:p w14:paraId="51B52806" w14:textId="77777777"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жарылғыш зат шығынын 5–25 % төмендету;</w:t>
      </w:r>
    </w:p>
    <w:p w14:paraId="2DCD538F" w14:textId="77777777"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қайталама ұсату шығындарын 30 %-ға дейін азайту;</w:t>
      </w:r>
    </w:p>
    <w:p w14:paraId="390B6593" w14:textId="77777777"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техниканың бос тұру уақытын 10–20 % қысқарту;</w:t>
      </w:r>
    </w:p>
    <w:p w14:paraId="05447CF7" w14:textId="762F507C"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 </w:t>
      </w:r>
      <w:r w:rsidR="005B215F" w:rsidRPr="005B215F">
        <w:rPr>
          <w:rFonts w:ascii="Times New Roman" w:eastAsia="Calibri" w:hAnsi="Times New Roman" w:cs="Times New Roman"/>
          <w:bCs/>
          <w:sz w:val="28"/>
          <w:szCs w:val="28"/>
          <w:lang w:val="kk-KZ"/>
        </w:rPr>
        <w:t>қиябеттер</w:t>
      </w:r>
      <w:r w:rsidR="005B215F">
        <w:rPr>
          <w:rFonts w:ascii="Times New Roman" w:eastAsia="Calibri" w:hAnsi="Times New Roman" w:cs="Times New Roman"/>
          <w:bCs/>
          <w:sz w:val="28"/>
          <w:szCs w:val="28"/>
          <w:lang w:val="kk-KZ"/>
        </w:rPr>
        <w:t>ді</w:t>
      </w:r>
      <w:r w:rsidR="005B215F" w:rsidRPr="005B215F">
        <w:rPr>
          <w:rFonts w:ascii="Times New Roman" w:eastAsia="Calibri" w:hAnsi="Times New Roman" w:cs="Times New Roman"/>
          <w:bCs/>
          <w:sz w:val="28"/>
          <w:szCs w:val="28"/>
          <w:lang w:val="kk-KZ"/>
        </w:rPr>
        <w:t xml:space="preserve"> </w:t>
      </w:r>
      <w:r w:rsidRPr="00C97E9F">
        <w:rPr>
          <w:rFonts w:ascii="Times New Roman" w:eastAsia="Calibri" w:hAnsi="Times New Roman" w:cs="Times New Roman"/>
          <w:bCs/>
          <w:sz w:val="28"/>
          <w:szCs w:val="28"/>
          <w:lang w:val="kk-KZ"/>
        </w:rPr>
        <w:t>бекіту шығындарын азайту;</w:t>
      </w:r>
    </w:p>
    <w:p w14:paraId="2F7ACAED" w14:textId="77777777" w:rsidR="00C97E9F" w:rsidRPr="00C97E9F"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жоспардан тыс аршу жұмыстары көлемін қысқарту.</w:t>
      </w:r>
    </w:p>
    <w:p w14:paraId="33F506D9" w14:textId="1F446B69" w:rsidR="006A2BBC" w:rsidRDefault="00C97E9F" w:rsidP="00AB0579">
      <w:pPr>
        <w:spacing w:after="0" w:line="240" w:lineRule="auto"/>
        <w:ind w:firstLine="426"/>
        <w:jc w:val="both"/>
        <w:rPr>
          <w:rFonts w:ascii="Times New Roman" w:eastAsia="Calibri" w:hAnsi="Times New Roman" w:cs="Times New Roman"/>
          <w:bCs/>
          <w:sz w:val="28"/>
          <w:szCs w:val="28"/>
          <w:lang w:val="kk-KZ"/>
        </w:rPr>
      </w:pPr>
      <w:r w:rsidRPr="00C97E9F">
        <w:rPr>
          <w:rFonts w:ascii="Times New Roman" w:eastAsia="Calibri" w:hAnsi="Times New Roman" w:cs="Times New Roman"/>
          <w:bCs/>
          <w:sz w:val="28"/>
          <w:szCs w:val="28"/>
          <w:lang w:val="kk-KZ"/>
        </w:rPr>
        <w:t xml:space="preserve">Осылайша, геологиялық-геомеханикалық </w:t>
      </w:r>
      <w:r>
        <w:rPr>
          <w:rFonts w:ascii="Times New Roman" w:eastAsia="Calibri" w:hAnsi="Times New Roman" w:cs="Times New Roman"/>
          <w:bCs/>
          <w:sz w:val="28"/>
          <w:szCs w:val="28"/>
          <w:lang w:val="kk-KZ"/>
        </w:rPr>
        <w:t>үлгіл</w:t>
      </w:r>
      <w:r w:rsidRPr="00C97E9F">
        <w:rPr>
          <w:rFonts w:ascii="Times New Roman" w:eastAsia="Calibri" w:hAnsi="Times New Roman" w:cs="Times New Roman"/>
          <w:bCs/>
          <w:sz w:val="28"/>
          <w:szCs w:val="28"/>
          <w:lang w:val="kk-KZ"/>
        </w:rPr>
        <w:t>ерді ашық тау-кен жұмыстарының әртүрлі кезеңдерінде енгізу кен орындарын игеру тиімділігін айтарлықтай арттыруға мүмкіндік бере</w:t>
      </w:r>
      <w:r w:rsidR="001056E2">
        <w:rPr>
          <w:rFonts w:ascii="Times New Roman" w:eastAsia="Calibri" w:hAnsi="Times New Roman" w:cs="Times New Roman"/>
          <w:bCs/>
          <w:sz w:val="28"/>
          <w:szCs w:val="28"/>
          <w:lang w:val="kk-KZ"/>
        </w:rPr>
        <w:t>тініне көз жеткізуге болады</w:t>
      </w:r>
      <w:r w:rsidRPr="00C97E9F">
        <w:rPr>
          <w:rFonts w:ascii="Times New Roman" w:eastAsia="Calibri" w:hAnsi="Times New Roman" w:cs="Times New Roman"/>
          <w:bCs/>
          <w:sz w:val="28"/>
          <w:szCs w:val="28"/>
          <w:lang w:val="kk-KZ"/>
        </w:rPr>
        <w:t xml:space="preserve"> (1.</w:t>
      </w:r>
      <w:r w:rsidR="000F16DC">
        <w:rPr>
          <w:rFonts w:ascii="Times New Roman" w:eastAsia="Calibri" w:hAnsi="Times New Roman" w:cs="Times New Roman"/>
          <w:bCs/>
          <w:sz w:val="28"/>
          <w:szCs w:val="28"/>
          <w:lang w:val="kk-KZ"/>
        </w:rPr>
        <w:t>4</w:t>
      </w:r>
      <w:r w:rsidRPr="00C97E9F">
        <w:rPr>
          <w:rFonts w:ascii="Times New Roman" w:eastAsia="Calibri" w:hAnsi="Times New Roman" w:cs="Times New Roman"/>
          <w:bCs/>
          <w:sz w:val="28"/>
          <w:szCs w:val="28"/>
          <w:lang w:val="kk-KZ"/>
        </w:rPr>
        <w:t>-сурет).</w:t>
      </w:r>
    </w:p>
    <w:p w14:paraId="70AEC50C" w14:textId="7BCA52FE" w:rsidR="00C97E9F" w:rsidRDefault="00C97E9F" w:rsidP="00AB0579">
      <w:pPr>
        <w:spacing w:after="0" w:line="240" w:lineRule="auto"/>
        <w:ind w:firstLine="426"/>
        <w:jc w:val="both"/>
        <w:rPr>
          <w:rFonts w:ascii="Times New Roman" w:eastAsia="Calibri" w:hAnsi="Times New Roman" w:cs="Times New Roman"/>
          <w:bCs/>
          <w:sz w:val="28"/>
          <w:szCs w:val="28"/>
          <w:lang w:val="kk-KZ"/>
        </w:rPr>
      </w:pPr>
    </w:p>
    <w:p w14:paraId="5078C02B" w14:textId="69B8411D" w:rsidR="00C97E9F" w:rsidRPr="001056E2" w:rsidRDefault="00840CD1" w:rsidP="00AB0579">
      <w:pPr>
        <w:spacing w:after="0" w:line="240" w:lineRule="auto"/>
        <w:jc w:val="center"/>
        <w:rPr>
          <w:rFonts w:ascii="Times New Roman" w:eastAsia="Calibri" w:hAnsi="Times New Roman" w:cs="Times New Roman"/>
          <w:bCs/>
          <w:sz w:val="28"/>
          <w:szCs w:val="28"/>
        </w:rPr>
      </w:pPr>
      <w:r w:rsidRPr="00840CD1">
        <w:rPr>
          <w:rFonts w:ascii="Times New Roman" w:eastAsia="Calibri" w:hAnsi="Times New Roman" w:cs="Times New Roman"/>
          <w:bCs/>
          <w:noProof/>
          <w:sz w:val="28"/>
          <w:szCs w:val="28"/>
          <w:lang w:eastAsia="ru-RU"/>
        </w:rPr>
        <w:drawing>
          <wp:inline distT="0" distB="0" distL="0" distR="0" wp14:anchorId="5CA6E3C1" wp14:editId="09FCBC1E">
            <wp:extent cx="3831792" cy="3492000"/>
            <wp:effectExtent l="19050" t="19050" r="16510" b="13335"/>
            <wp:docPr id="5" name="Рисунок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58E53E-E40C-4015-98BE-7C7B635E42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58E53E-E40C-4015-98BE-7C7B635E4215}"/>
                        </a:ext>
                      </a:extLst>
                    </pic:cNvPr>
                    <pic:cNvPicPr>
                      <a:picLocks noChangeAspect="1"/>
                    </pic:cNvPicPr>
                  </pic:nvPicPr>
                  <pic:blipFill rotWithShape="1">
                    <a:blip r:embed="rId11"/>
                    <a:srcRect l="98" t="391" b="1959"/>
                    <a:stretch/>
                  </pic:blipFill>
                  <pic:spPr>
                    <a:xfrm>
                      <a:off x="0" y="0"/>
                      <a:ext cx="3831792" cy="3492000"/>
                    </a:xfrm>
                    <a:prstGeom prst="rect">
                      <a:avLst/>
                    </a:prstGeom>
                    <a:ln>
                      <a:solidFill>
                        <a:schemeClr val="tx1"/>
                      </a:solidFill>
                    </a:ln>
                  </pic:spPr>
                </pic:pic>
              </a:graphicData>
            </a:graphic>
          </wp:inline>
        </w:drawing>
      </w:r>
    </w:p>
    <w:p w14:paraId="4371167A" w14:textId="2E8C48DC" w:rsidR="00C97E9F" w:rsidRDefault="00C97E9F" w:rsidP="00AB0579">
      <w:pPr>
        <w:spacing w:after="0" w:line="240" w:lineRule="auto"/>
        <w:jc w:val="center"/>
        <w:rPr>
          <w:rFonts w:ascii="Times New Roman" w:eastAsia="Calibri" w:hAnsi="Times New Roman" w:cs="Times New Roman"/>
          <w:bCs/>
          <w:sz w:val="28"/>
          <w:szCs w:val="28"/>
        </w:rPr>
      </w:pPr>
      <w:r w:rsidRPr="001056E2">
        <w:rPr>
          <w:rFonts w:ascii="Times New Roman" w:eastAsia="Calibri" w:hAnsi="Times New Roman" w:cs="Times New Roman"/>
          <w:bCs/>
          <w:sz w:val="28"/>
          <w:szCs w:val="28"/>
        </w:rPr>
        <w:t>1.</w:t>
      </w:r>
      <w:r w:rsidR="000F16DC">
        <w:rPr>
          <w:rFonts w:ascii="Times New Roman" w:eastAsia="Calibri" w:hAnsi="Times New Roman" w:cs="Times New Roman"/>
          <w:bCs/>
          <w:sz w:val="28"/>
          <w:szCs w:val="28"/>
          <w:lang w:val="kk-KZ"/>
        </w:rPr>
        <w:t>4</w:t>
      </w:r>
      <w:r w:rsidRPr="001056E2">
        <w:rPr>
          <w:rFonts w:ascii="Times New Roman" w:eastAsia="Calibri" w:hAnsi="Times New Roman" w:cs="Times New Roman"/>
          <w:bCs/>
          <w:sz w:val="28"/>
          <w:szCs w:val="28"/>
        </w:rPr>
        <w:t xml:space="preserve">-сурет </w:t>
      </w:r>
      <w:r w:rsidRPr="001056E2">
        <w:rPr>
          <w:rFonts w:ascii="Times New Roman" w:eastAsia="Times New Roman" w:hAnsi="Times New Roman" w:cs="Times New Roman"/>
          <w:sz w:val="28"/>
          <w:szCs w:val="28"/>
          <w:lang w:eastAsia="ru-RU"/>
        </w:rPr>
        <w:t xml:space="preserve">– </w:t>
      </w:r>
      <w:r w:rsidRPr="001056E2">
        <w:rPr>
          <w:rFonts w:ascii="Times New Roman" w:eastAsia="Calibri" w:hAnsi="Times New Roman" w:cs="Times New Roman"/>
          <w:bCs/>
          <w:sz w:val="28"/>
          <w:szCs w:val="28"/>
        </w:rPr>
        <w:t>Геологиялық</w:t>
      </w:r>
      <w:r w:rsidRPr="001056E2">
        <w:rPr>
          <w:rFonts w:ascii="Times New Roman" w:eastAsia="Calibri" w:hAnsi="Times New Roman" w:cs="Times New Roman"/>
          <w:bCs/>
          <w:sz w:val="28"/>
          <w:szCs w:val="28"/>
          <w:lang w:val="kk-KZ"/>
        </w:rPr>
        <w:t>-</w:t>
      </w:r>
      <w:r w:rsidRPr="001056E2">
        <w:rPr>
          <w:rFonts w:ascii="Times New Roman" w:eastAsia="Calibri" w:hAnsi="Times New Roman" w:cs="Times New Roman"/>
          <w:bCs/>
          <w:sz w:val="28"/>
          <w:szCs w:val="28"/>
        </w:rPr>
        <w:t xml:space="preserve">геомеханикалық </w:t>
      </w:r>
      <w:r w:rsidRPr="001056E2">
        <w:rPr>
          <w:rFonts w:ascii="Times New Roman" w:eastAsia="Calibri" w:hAnsi="Times New Roman" w:cs="Times New Roman"/>
          <w:bCs/>
          <w:sz w:val="28"/>
          <w:szCs w:val="28"/>
          <w:lang w:val="kk-KZ"/>
        </w:rPr>
        <w:t>үлгіл</w:t>
      </w:r>
      <w:r w:rsidRPr="001056E2">
        <w:rPr>
          <w:rFonts w:ascii="Times New Roman" w:eastAsia="Calibri" w:hAnsi="Times New Roman" w:cs="Times New Roman"/>
          <w:bCs/>
          <w:sz w:val="28"/>
          <w:szCs w:val="28"/>
        </w:rPr>
        <w:t xml:space="preserve">еудің </w:t>
      </w:r>
      <w:r w:rsidRPr="001056E2">
        <w:rPr>
          <w:rFonts w:ascii="Times New Roman" w:eastAsia="Calibri" w:hAnsi="Times New Roman" w:cs="Times New Roman"/>
          <w:bCs/>
          <w:sz w:val="28"/>
          <w:szCs w:val="28"/>
        </w:rPr>
        <w:br/>
        <w:t xml:space="preserve">ашық кен </w:t>
      </w:r>
      <w:r w:rsidRPr="001056E2">
        <w:rPr>
          <w:rFonts w:ascii="Times New Roman" w:eastAsia="Calibri" w:hAnsi="Times New Roman" w:cs="Times New Roman"/>
          <w:bCs/>
          <w:sz w:val="28"/>
          <w:szCs w:val="28"/>
          <w:lang w:val="kk-KZ"/>
        </w:rPr>
        <w:t xml:space="preserve">орындары </w:t>
      </w:r>
      <w:r w:rsidRPr="001056E2">
        <w:rPr>
          <w:rFonts w:ascii="Times New Roman" w:eastAsia="Calibri" w:hAnsi="Times New Roman" w:cs="Times New Roman"/>
          <w:bCs/>
          <w:sz w:val="28"/>
          <w:szCs w:val="28"/>
        </w:rPr>
        <w:t>жұмыстарының тиімділігіне әсері</w:t>
      </w:r>
    </w:p>
    <w:p w14:paraId="56D3D92B" w14:textId="183F17C5" w:rsidR="000F16DC" w:rsidRDefault="000F16DC" w:rsidP="00AB0579">
      <w:pPr>
        <w:spacing w:after="0" w:line="240" w:lineRule="auto"/>
        <w:jc w:val="center"/>
        <w:rPr>
          <w:rFonts w:ascii="Times New Roman" w:eastAsia="Calibri" w:hAnsi="Times New Roman" w:cs="Times New Roman"/>
          <w:bCs/>
          <w:sz w:val="28"/>
          <w:szCs w:val="28"/>
        </w:rPr>
      </w:pPr>
    </w:p>
    <w:p w14:paraId="477FAF8A" w14:textId="77777777" w:rsidR="000F16DC" w:rsidRPr="00F44E0D" w:rsidRDefault="000F16DC" w:rsidP="00AB0579">
      <w:pPr>
        <w:spacing w:after="0" w:line="240" w:lineRule="auto"/>
        <w:jc w:val="center"/>
        <w:rPr>
          <w:rFonts w:ascii="Times New Roman" w:eastAsia="Calibri" w:hAnsi="Times New Roman" w:cs="Times New Roman"/>
          <w:bCs/>
          <w:sz w:val="28"/>
          <w:szCs w:val="28"/>
        </w:rPr>
      </w:pPr>
    </w:p>
    <w:p w14:paraId="4FD35BF1" w14:textId="6834D9F4" w:rsidR="006356FA" w:rsidRPr="00910FEB" w:rsidRDefault="006356FA" w:rsidP="00AB0579">
      <w:pPr>
        <w:spacing w:after="0" w:line="240" w:lineRule="auto"/>
        <w:ind w:firstLine="426"/>
        <w:jc w:val="both"/>
        <w:rPr>
          <w:rFonts w:ascii="Times New Roman" w:eastAsia="Calibri" w:hAnsi="Times New Roman" w:cs="Times New Roman"/>
          <w:b/>
          <w:bCs/>
          <w:sz w:val="28"/>
          <w:szCs w:val="28"/>
          <w:lang w:val="kk-KZ"/>
        </w:rPr>
      </w:pPr>
      <w:r w:rsidRPr="00910FEB">
        <w:rPr>
          <w:rFonts w:ascii="Times New Roman" w:eastAsia="Calibri" w:hAnsi="Times New Roman" w:cs="Times New Roman"/>
          <w:b/>
          <w:bCs/>
          <w:sz w:val="28"/>
          <w:szCs w:val="28"/>
          <w:lang w:val="kk-KZ"/>
        </w:rPr>
        <w:t>1.3</w:t>
      </w:r>
      <w:r w:rsidR="00A06B77" w:rsidRPr="00910FEB">
        <w:rPr>
          <w:rFonts w:ascii="Times New Roman" w:eastAsia="Calibri" w:hAnsi="Times New Roman" w:cs="Times New Roman"/>
          <w:b/>
          <w:bCs/>
          <w:sz w:val="28"/>
          <w:szCs w:val="28"/>
          <w:lang w:val="kk-KZ"/>
        </w:rPr>
        <w:t xml:space="preserve"> </w:t>
      </w:r>
      <w:r w:rsidR="00DC719C" w:rsidRPr="00DC719C">
        <w:rPr>
          <w:rFonts w:ascii="Times New Roman" w:eastAsia="Calibri" w:hAnsi="Times New Roman" w:cs="Times New Roman"/>
          <w:b/>
          <w:bCs/>
          <w:sz w:val="28"/>
          <w:szCs w:val="28"/>
          <w:lang w:val="kk-KZ"/>
        </w:rPr>
        <w:t>Карьер кемерлері қиябеттерін шекті жағдайға орнату кезіндегі тау-кен жұмыстарын жүргізу технологияларын саралау</w:t>
      </w:r>
    </w:p>
    <w:p w14:paraId="1E0EE977" w14:textId="77777777" w:rsidR="006356FA" w:rsidRPr="00910FEB" w:rsidRDefault="006356FA" w:rsidP="00AB0579">
      <w:pPr>
        <w:spacing w:after="0" w:line="240" w:lineRule="auto"/>
        <w:ind w:firstLine="426"/>
        <w:jc w:val="both"/>
        <w:rPr>
          <w:rFonts w:ascii="Times New Roman" w:eastAsia="Calibri" w:hAnsi="Times New Roman" w:cs="Times New Roman"/>
          <w:sz w:val="28"/>
          <w:szCs w:val="28"/>
          <w:lang w:val="kk-KZ"/>
        </w:rPr>
      </w:pPr>
    </w:p>
    <w:p w14:paraId="522B8904" w14:textId="1BBBE004" w:rsidR="00892F4F" w:rsidRPr="00910FEB" w:rsidRDefault="00C101F1" w:rsidP="00AB0579">
      <w:pPr>
        <w:spacing w:after="0" w:line="240" w:lineRule="auto"/>
        <w:ind w:firstLine="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Pr="00910FEB">
        <w:rPr>
          <w:rFonts w:ascii="Times New Roman" w:eastAsia="Calibri" w:hAnsi="Times New Roman" w:cs="Times New Roman"/>
          <w:sz w:val="28"/>
          <w:szCs w:val="28"/>
          <w:lang w:val="kk-KZ"/>
        </w:rPr>
        <w:t>арьер</w:t>
      </w:r>
      <w:r>
        <w:rPr>
          <w:rFonts w:ascii="Times New Roman" w:eastAsia="Calibri" w:hAnsi="Times New Roman" w:cs="Times New Roman"/>
          <w:sz w:val="28"/>
          <w:szCs w:val="28"/>
          <w:lang w:val="kk-KZ"/>
        </w:rPr>
        <w:t>дің</w:t>
      </w:r>
      <w:r w:rsidRPr="00910FEB">
        <w:rPr>
          <w:rFonts w:ascii="Times New Roman" w:eastAsia="Calibri" w:hAnsi="Times New Roman" w:cs="Times New Roman"/>
          <w:sz w:val="28"/>
          <w:szCs w:val="28"/>
          <w:lang w:val="kk-KZ"/>
        </w:rPr>
        <w:t xml:space="preserve"> кемерлер мен беткейлер қиябеттері</w:t>
      </w:r>
      <w:r>
        <w:rPr>
          <w:rFonts w:ascii="Times New Roman" w:eastAsia="Calibri" w:hAnsi="Times New Roman" w:cs="Times New Roman"/>
          <w:sz w:val="28"/>
          <w:szCs w:val="28"/>
          <w:lang w:val="kk-KZ"/>
        </w:rPr>
        <w:t>н</w:t>
      </w:r>
      <w:r w:rsidRPr="00910FEB">
        <w:rPr>
          <w:rFonts w:ascii="Times New Roman" w:eastAsia="Calibri" w:hAnsi="Times New Roman" w:cs="Times New Roman"/>
          <w:sz w:val="28"/>
          <w:szCs w:val="28"/>
          <w:lang w:val="kk-KZ"/>
        </w:rPr>
        <w:t xml:space="preserve"> </w:t>
      </w:r>
      <w:r w:rsidR="00892F4F" w:rsidRPr="00910FEB">
        <w:rPr>
          <w:rFonts w:ascii="Times New Roman" w:eastAsia="Calibri" w:hAnsi="Times New Roman" w:cs="Times New Roman"/>
          <w:sz w:val="28"/>
          <w:szCs w:val="28"/>
          <w:lang w:val="kk-KZ"/>
        </w:rPr>
        <w:t>жобалау пайдалы қазбаларды өндіру барысында маңызды кезеңдердің бірі болып табылады. Бұл үдеріс бірқатар негізгі факторларды, соның ішінде геологиялық ерекшеліктерді, қолданылатын жабдық түрлерін және тау-кен жұмыстарының қауіпсіздігіне қойылатын талаптарды ескеруі тиіс [</w:t>
      </w:r>
      <w:r w:rsidR="00311BC5" w:rsidRPr="00311BC5">
        <w:rPr>
          <w:rFonts w:ascii="Times New Roman" w:eastAsia="Calibri" w:hAnsi="Times New Roman" w:cs="Times New Roman"/>
          <w:sz w:val="28"/>
          <w:szCs w:val="28"/>
          <w:lang w:val="kk-KZ"/>
        </w:rPr>
        <w:t xml:space="preserve">13 </w:t>
      </w:r>
      <w:r w:rsidR="00311BC5">
        <w:rPr>
          <w:rFonts w:ascii="Times New Roman" w:eastAsia="Calibri" w:hAnsi="Times New Roman" w:cs="Times New Roman"/>
          <w:sz w:val="28"/>
          <w:szCs w:val="28"/>
          <w:lang w:val="kk-KZ"/>
        </w:rPr>
        <w:t xml:space="preserve">және </w:t>
      </w:r>
      <w:r w:rsidR="001F6409">
        <w:rPr>
          <w:rFonts w:ascii="Times New Roman" w:eastAsia="Calibri" w:hAnsi="Times New Roman" w:cs="Times New Roman"/>
          <w:sz w:val="28"/>
          <w:szCs w:val="28"/>
          <w:lang w:val="kk-KZ"/>
        </w:rPr>
        <w:t>3</w:t>
      </w:r>
      <w:r w:rsidR="00311BC5" w:rsidRPr="00311BC5">
        <w:rPr>
          <w:rFonts w:ascii="Times New Roman" w:eastAsia="Calibri" w:hAnsi="Times New Roman" w:cs="Times New Roman"/>
          <w:sz w:val="28"/>
          <w:szCs w:val="28"/>
          <w:lang w:val="kk-KZ"/>
        </w:rPr>
        <w:t>9</w:t>
      </w:r>
      <w:r w:rsidR="00C856C3">
        <w:rPr>
          <w:rFonts w:ascii="Times New Roman" w:eastAsia="Calibri" w:hAnsi="Times New Roman" w:cs="Times New Roman"/>
          <w:sz w:val="28"/>
          <w:szCs w:val="28"/>
          <w:lang w:val="kk-KZ"/>
        </w:rPr>
        <w:t>-</w:t>
      </w:r>
      <w:r w:rsidR="001F6409">
        <w:rPr>
          <w:rFonts w:ascii="Times New Roman" w:eastAsia="Calibri" w:hAnsi="Times New Roman" w:cs="Times New Roman"/>
          <w:sz w:val="28"/>
          <w:szCs w:val="28"/>
          <w:lang w:val="kk-KZ"/>
        </w:rPr>
        <w:t>42</w:t>
      </w:r>
      <w:r w:rsidR="00892F4F" w:rsidRPr="00910FEB">
        <w:rPr>
          <w:rFonts w:ascii="Times New Roman" w:eastAsia="Calibri" w:hAnsi="Times New Roman" w:cs="Times New Roman"/>
          <w:sz w:val="28"/>
          <w:szCs w:val="28"/>
          <w:lang w:val="kk-KZ"/>
        </w:rPr>
        <w:t>].</w:t>
      </w:r>
      <w:r w:rsidR="00557AC5">
        <w:rPr>
          <w:rFonts w:ascii="Times New Roman" w:eastAsia="Calibri" w:hAnsi="Times New Roman" w:cs="Times New Roman"/>
          <w:sz w:val="28"/>
          <w:szCs w:val="28"/>
          <w:lang w:val="kk-KZ"/>
        </w:rPr>
        <w:t xml:space="preserve"> </w:t>
      </w:r>
      <w:r w:rsidR="00892F4F" w:rsidRPr="00910FEB">
        <w:rPr>
          <w:rFonts w:ascii="Times New Roman" w:eastAsia="Calibri" w:hAnsi="Times New Roman" w:cs="Times New Roman"/>
          <w:sz w:val="28"/>
          <w:szCs w:val="28"/>
          <w:lang w:val="kk-KZ"/>
        </w:rPr>
        <w:t xml:space="preserve">Негізгі аспектілердің бірі </w:t>
      </w:r>
      <w:r w:rsidR="001056E2">
        <w:rPr>
          <w:rFonts w:ascii="Times New Roman" w:eastAsia="Calibri" w:hAnsi="Times New Roman" w:cs="Times New Roman"/>
          <w:sz w:val="28"/>
          <w:szCs w:val="28"/>
          <w:lang w:val="kk-KZ"/>
        </w:rPr>
        <w:t>–</w:t>
      </w:r>
      <w:r w:rsidR="00892F4F" w:rsidRPr="00910FE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кемерлердің</w:t>
      </w:r>
      <w:r w:rsidR="00892F4F" w:rsidRPr="00910FEB">
        <w:rPr>
          <w:rFonts w:ascii="Times New Roman" w:eastAsia="Calibri" w:hAnsi="Times New Roman" w:cs="Times New Roman"/>
          <w:sz w:val="28"/>
          <w:szCs w:val="28"/>
          <w:lang w:val="kk-KZ"/>
        </w:rPr>
        <w:t xml:space="preserve"> </w:t>
      </w:r>
      <w:r w:rsidRPr="00910FEB">
        <w:rPr>
          <w:rFonts w:ascii="Times New Roman" w:eastAsia="Calibri" w:hAnsi="Times New Roman" w:cs="Times New Roman"/>
          <w:sz w:val="28"/>
          <w:szCs w:val="28"/>
          <w:lang w:val="kk-KZ"/>
        </w:rPr>
        <w:t xml:space="preserve">оңтайлы </w:t>
      </w:r>
      <w:r w:rsidR="00A15BD1" w:rsidRPr="00910FEB">
        <w:rPr>
          <w:rFonts w:ascii="Times New Roman" w:eastAsia="Calibri" w:hAnsi="Times New Roman" w:cs="Times New Roman"/>
          <w:sz w:val="28"/>
          <w:szCs w:val="28"/>
          <w:lang w:val="kk-KZ"/>
        </w:rPr>
        <w:t>қиябетт</w:t>
      </w:r>
      <w:r w:rsidR="00A15BD1">
        <w:rPr>
          <w:rFonts w:ascii="Times New Roman" w:eastAsia="Calibri" w:hAnsi="Times New Roman" w:cs="Times New Roman"/>
          <w:sz w:val="28"/>
          <w:szCs w:val="28"/>
          <w:lang w:val="kk-KZ"/>
        </w:rPr>
        <w:t>ік</w:t>
      </w:r>
      <w:r w:rsidR="00A15BD1" w:rsidRPr="00910FEB">
        <w:rPr>
          <w:rFonts w:ascii="Times New Roman" w:eastAsia="Calibri" w:hAnsi="Times New Roman" w:cs="Times New Roman"/>
          <w:sz w:val="28"/>
          <w:szCs w:val="28"/>
          <w:lang w:val="kk-KZ"/>
        </w:rPr>
        <w:t xml:space="preserve"> </w:t>
      </w:r>
      <w:r w:rsidR="00892F4F" w:rsidRPr="00910FEB">
        <w:rPr>
          <w:rFonts w:ascii="Times New Roman" w:eastAsia="Calibri" w:hAnsi="Times New Roman" w:cs="Times New Roman"/>
          <w:sz w:val="28"/>
          <w:szCs w:val="28"/>
          <w:lang w:val="kk-KZ"/>
        </w:rPr>
        <w:t xml:space="preserve">бұрышы. </w:t>
      </w:r>
      <w:r w:rsidR="001056E2">
        <w:rPr>
          <w:rFonts w:ascii="Times New Roman" w:eastAsia="Calibri" w:hAnsi="Times New Roman" w:cs="Times New Roman"/>
          <w:sz w:val="28"/>
          <w:szCs w:val="28"/>
          <w:lang w:val="kk-KZ"/>
        </w:rPr>
        <w:t>Ол</w:t>
      </w:r>
      <w:r w:rsidR="00892F4F" w:rsidRPr="00910FEB">
        <w:rPr>
          <w:rFonts w:ascii="Times New Roman" w:eastAsia="Calibri" w:hAnsi="Times New Roman" w:cs="Times New Roman"/>
          <w:sz w:val="28"/>
          <w:szCs w:val="28"/>
          <w:lang w:val="kk-KZ"/>
        </w:rPr>
        <w:t xml:space="preserve"> карьер </w:t>
      </w:r>
      <w:r w:rsidR="00557AC5">
        <w:rPr>
          <w:rFonts w:ascii="Times New Roman" w:eastAsia="Calibri" w:hAnsi="Times New Roman" w:cs="Times New Roman"/>
          <w:sz w:val="28"/>
          <w:szCs w:val="28"/>
          <w:lang w:val="kk-KZ"/>
        </w:rPr>
        <w:t>жиектері</w:t>
      </w:r>
      <w:r w:rsidR="00892F4F" w:rsidRPr="00910FEB">
        <w:rPr>
          <w:rFonts w:ascii="Times New Roman" w:eastAsia="Calibri" w:hAnsi="Times New Roman" w:cs="Times New Roman"/>
          <w:sz w:val="28"/>
          <w:szCs w:val="28"/>
          <w:lang w:val="kk-KZ"/>
        </w:rPr>
        <w:t xml:space="preserve"> тұрақтылығын қамтамасыз етіп, опырылудың алдын ал</w:t>
      </w:r>
      <w:r>
        <w:rPr>
          <w:rFonts w:ascii="Times New Roman" w:eastAsia="Calibri" w:hAnsi="Times New Roman" w:cs="Times New Roman"/>
          <w:sz w:val="28"/>
          <w:szCs w:val="28"/>
          <w:lang w:val="kk-KZ"/>
        </w:rPr>
        <w:t>ып</w:t>
      </w:r>
      <w:r w:rsidR="001056E2">
        <w:rPr>
          <w:rFonts w:ascii="Times New Roman" w:eastAsia="Calibri" w:hAnsi="Times New Roman" w:cs="Times New Roman"/>
          <w:sz w:val="28"/>
          <w:szCs w:val="28"/>
          <w:lang w:val="kk-KZ"/>
        </w:rPr>
        <w:t xml:space="preserve"> және де</w:t>
      </w:r>
      <w:r w:rsidR="00892F4F" w:rsidRPr="00910FEB">
        <w:rPr>
          <w:rFonts w:ascii="Times New Roman" w:eastAsia="Calibri" w:hAnsi="Times New Roman" w:cs="Times New Roman"/>
          <w:sz w:val="28"/>
          <w:szCs w:val="28"/>
          <w:lang w:val="kk-KZ"/>
        </w:rPr>
        <w:t xml:space="preserve"> жұмысшылар мен техникалардың қауіпсіз қозғалысын қамтамасыз ету қажет.</w:t>
      </w:r>
    </w:p>
    <w:p w14:paraId="192EACBB" w14:textId="3E76E941" w:rsidR="00C101F1" w:rsidRPr="00910FEB" w:rsidRDefault="00311BC5" w:rsidP="00AB0579">
      <w:pPr>
        <w:spacing w:after="0" w:line="240" w:lineRule="auto"/>
        <w:ind w:firstLine="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Көптеген</w:t>
      </w:r>
      <w:r w:rsidR="00C101F1" w:rsidRPr="00910FEB">
        <w:rPr>
          <w:rFonts w:ascii="Times New Roman" w:eastAsia="Calibri" w:hAnsi="Times New Roman" w:cs="Times New Roman"/>
          <w:sz w:val="28"/>
          <w:szCs w:val="28"/>
          <w:lang w:val="kk-KZ"/>
        </w:rPr>
        <w:t xml:space="preserve"> зерттеулерде [</w:t>
      </w:r>
      <w:r w:rsidR="001F6409">
        <w:rPr>
          <w:rFonts w:ascii="Times New Roman" w:eastAsia="Calibri" w:hAnsi="Times New Roman" w:cs="Times New Roman"/>
          <w:sz w:val="28"/>
          <w:szCs w:val="28"/>
          <w:lang w:val="kk-KZ"/>
        </w:rPr>
        <w:t>43</w:t>
      </w:r>
      <w:r w:rsidR="00C101F1" w:rsidRPr="00910FEB">
        <w:rPr>
          <w:rFonts w:ascii="Times New Roman" w:eastAsia="Calibri" w:hAnsi="Times New Roman" w:cs="Times New Roman"/>
          <w:sz w:val="28"/>
          <w:szCs w:val="28"/>
          <w:lang w:val="kk-KZ"/>
        </w:rPr>
        <w:t>-</w:t>
      </w:r>
      <w:r w:rsidR="001F6409">
        <w:rPr>
          <w:rFonts w:ascii="Times New Roman" w:eastAsia="Calibri" w:hAnsi="Times New Roman" w:cs="Times New Roman"/>
          <w:sz w:val="28"/>
          <w:szCs w:val="28"/>
          <w:lang w:val="kk-KZ"/>
        </w:rPr>
        <w:t>4</w:t>
      </w:r>
      <w:r w:rsidR="00E67B9A" w:rsidRPr="00E67B9A">
        <w:rPr>
          <w:rFonts w:ascii="Times New Roman" w:eastAsia="Calibri" w:hAnsi="Times New Roman" w:cs="Times New Roman"/>
          <w:sz w:val="28"/>
          <w:szCs w:val="28"/>
          <w:lang w:val="kk-KZ"/>
        </w:rPr>
        <w:t>6</w:t>
      </w:r>
      <w:r w:rsidR="00C101F1" w:rsidRPr="00910FEB">
        <w:rPr>
          <w:rFonts w:ascii="Times New Roman" w:eastAsia="Calibri" w:hAnsi="Times New Roman" w:cs="Times New Roman"/>
          <w:sz w:val="28"/>
          <w:szCs w:val="28"/>
          <w:lang w:val="kk-KZ"/>
        </w:rPr>
        <w:t xml:space="preserve">] </w:t>
      </w:r>
      <w:r w:rsidR="00C101F1">
        <w:rPr>
          <w:rFonts w:ascii="Times New Roman" w:eastAsia="Calibri" w:hAnsi="Times New Roman" w:cs="Times New Roman"/>
          <w:sz w:val="28"/>
          <w:szCs w:val="28"/>
          <w:lang w:val="kk-KZ"/>
        </w:rPr>
        <w:t>кемерлердің</w:t>
      </w:r>
      <w:r w:rsidR="00C101F1" w:rsidRPr="00910FEB">
        <w:rPr>
          <w:rFonts w:ascii="Times New Roman" w:eastAsia="Calibri" w:hAnsi="Times New Roman" w:cs="Times New Roman"/>
          <w:sz w:val="28"/>
          <w:szCs w:val="28"/>
          <w:lang w:val="kk-KZ"/>
        </w:rPr>
        <w:t xml:space="preserve"> тұрақтылығын </w:t>
      </w:r>
      <w:r w:rsidR="00C101F1">
        <w:rPr>
          <w:rFonts w:ascii="Times New Roman" w:eastAsia="Calibri" w:hAnsi="Times New Roman" w:cs="Times New Roman"/>
          <w:sz w:val="28"/>
          <w:szCs w:val="28"/>
          <w:lang w:val="kk-KZ"/>
        </w:rPr>
        <w:t>үлгілеу</w:t>
      </w:r>
      <w:r w:rsidR="00C101F1" w:rsidRPr="00910FEB">
        <w:rPr>
          <w:rFonts w:ascii="Times New Roman" w:eastAsia="Calibri" w:hAnsi="Times New Roman" w:cs="Times New Roman"/>
          <w:sz w:val="28"/>
          <w:szCs w:val="28"/>
          <w:lang w:val="kk-KZ"/>
        </w:rPr>
        <w:t xml:space="preserve"> мәселелері қарастырылып</w:t>
      </w:r>
      <w:r w:rsidR="001056E2">
        <w:rPr>
          <w:rFonts w:ascii="Times New Roman" w:eastAsia="Calibri" w:hAnsi="Times New Roman" w:cs="Times New Roman"/>
          <w:sz w:val="28"/>
          <w:szCs w:val="28"/>
          <w:lang w:val="kk-KZ"/>
        </w:rPr>
        <w:t xml:space="preserve"> және ашық тау-кен жұмыстары кезінде</w:t>
      </w:r>
      <w:r w:rsidR="00C101F1">
        <w:rPr>
          <w:rFonts w:ascii="Times New Roman" w:eastAsia="Calibri" w:hAnsi="Times New Roman" w:cs="Times New Roman"/>
          <w:sz w:val="28"/>
          <w:szCs w:val="28"/>
          <w:lang w:val="kk-KZ"/>
        </w:rPr>
        <w:t xml:space="preserve"> </w:t>
      </w:r>
      <w:r w:rsidR="001056E2">
        <w:rPr>
          <w:rFonts w:ascii="Times New Roman" w:eastAsia="Calibri" w:hAnsi="Times New Roman" w:cs="Times New Roman"/>
          <w:sz w:val="28"/>
          <w:szCs w:val="28"/>
          <w:lang w:val="kk-KZ"/>
        </w:rPr>
        <w:t>оларды қалыптастыру</w:t>
      </w:r>
      <w:r w:rsidR="00C101F1">
        <w:rPr>
          <w:rFonts w:ascii="Times New Roman" w:eastAsia="Calibri" w:hAnsi="Times New Roman" w:cs="Times New Roman"/>
          <w:sz w:val="28"/>
          <w:szCs w:val="28"/>
          <w:lang w:val="kk-KZ"/>
        </w:rPr>
        <w:t xml:space="preserve"> </w:t>
      </w:r>
      <w:r w:rsidR="00C101F1" w:rsidRPr="00910FEB">
        <w:rPr>
          <w:rFonts w:ascii="Times New Roman" w:eastAsia="Calibri" w:hAnsi="Times New Roman" w:cs="Times New Roman"/>
          <w:sz w:val="28"/>
          <w:szCs w:val="28"/>
          <w:lang w:val="kk-KZ"/>
        </w:rPr>
        <w:t>технологиялар</w:t>
      </w:r>
      <w:r w:rsidR="001056E2">
        <w:rPr>
          <w:rFonts w:ascii="Times New Roman" w:eastAsia="Calibri" w:hAnsi="Times New Roman" w:cs="Times New Roman"/>
          <w:sz w:val="28"/>
          <w:szCs w:val="28"/>
          <w:lang w:val="kk-KZ"/>
        </w:rPr>
        <w:t>ын әзірлеу</w:t>
      </w:r>
      <w:r w:rsidR="00C101F1" w:rsidRPr="00910FEB">
        <w:rPr>
          <w:rFonts w:ascii="Times New Roman" w:eastAsia="Calibri" w:hAnsi="Times New Roman" w:cs="Times New Roman"/>
          <w:sz w:val="28"/>
          <w:szCs w:val="28"/>
          <w:lang w:val="kk-KZ"/>
        </w:rPr>
        <w:t xml:space="preserve"> сипатталған.</w:t>
      </w:r>
    </w:p>
    <w:p w14:paraId="2A36F9C8" w14:textId="5EA49C77" w:rsidR="00C101F1" w:rsidRPr="00910FEB" w:rsidRDefault="00C101F1" w:rsidP="00AB0579">
      <w:pPr>
        <w:spacing w:after="0" w:line="240" w:lineRule="auto"/>
        <w:ind w:firstLine="426"/>
        <w:jc w:val="both"/>
        <w:rPr>
          <w:rFonts w:ascii="Times New Roman" w:eastAsia="Times New Roman" w:hAnsi="Times New Roman" w:cs="Times New Roman"/>
          <w:sz w:val="27"/>
          <w:szCs w:val="27"/>
          <w:lang w:val="kk-KZ" w:eastAsia="ru-RU"/>
        </w:rPr>
      </w:pPr>
      <w:r w:rsidRPr="00910FEB">
        <w:rPr>
          <w:rFonts w:ascii="Times New Roman" w:eastAsia="Times New Roman" w:hAnsi="Times New Roman" w:cs="Times New Roman"/>
          <w:sz w:val="27"/>
          <w:szCs w:val="27"/>
          <w:lang w:val="kk-KZ" w:eastAsia="ru-RU"/>
        </w:rPr>
        <w:t xml:space="preserve">Карьер </w:t>
      </w:r>
      <w:r>
        <w:rPr>
          <w:rFonts w:ascii="Times New Roman" w:eastAsia="Times New Roman" w:hAnsi="Times New Roman" w:cs="Times New Roman"/>
          <w:sz w:val="27"/>
          <w:szCs w:val="27"/>
          <w:lang w:val="kk-KZ" w:eastAsia="ru-RU"/>
        </w:rPr>
        <w:t>беткейлерінің</w:t>
      </w:r>
      <w:r w:rsidRPr="00910FEB">
        <w:rPr>
          <w:rFonts w:ascii="Times New Roman" w:eastAsia="Times New Roman" w:hAnsi="Times New Roman" w:cs="Times New Roman"/>
          <w:sz w:val="27"/>
          <w:szCs w:val="27"/>
          <w:lang w:val="kk-KZ" w:eastAsia="ru-RU"/>
        </w:rPr>
        <w:t xml:space="preserve"> тұрақты </w:t>
      </w:r>
      <w:r>
        <w:rPr>
          <w:rFonts w:ascii="Times New Roman" w:eastAsia="Times New Roman" w:hAnsi="Times New Roman" w:cs="Times New Roman"/>
          <w:sz w:val="27"/>
          <w:szCs w:val="27"/>
          <w:lang w:val="kk-KZ" w:eastAsia="ru-RU"/>
        </w:rPr>
        <w:t>қиябет</w:t>
      </w:r>
      <w:r w:rsidRPr="00910FEB">
        <w:rPr>
          <w:rFonts w:ascii="Times New Roman" w:eastAsia="Times New Roman" w:hAnsi="Times New Roman" w:cs="Times New Roman"/>
          <w:sz w:val="27"/>
          <w:szCs w:val="27"/>
          <w:lang w:val="kk-KZ" w:eastAsia="ru-RU"/>
        </w:rPr>
        <w:t xml:space="preserve"> бұрыштарын негіздеу үшін кешенді геомеханикалық зерттеулер жүргізілуі қажет. </w:t>
      </w:r>
      <w:r w:rsidR="001056E2">
        <w:rPr>
          <w:rFonts w:ascii="Times New Roman" w:eastAsia="Times New Roman" w:hAnsi="Times New Roman" w:cs="Times New Roman"/>
          <w:sz w:val="27"/>
          <w:szCs w:val="27"/>
          <w:lang w:val="kk-KZ" w:eastAsia="ru-RU"/>
        </w:rPr>
        <w:t>Оған</w:t>
      </w:r>
      <w:r w:rsidRPr="00910FEB">
        <w:rPr>
          <w:rFonts w:ascii="Times New Roman" w:eastAsia="Times New Roman" w:hAnsi="Times New Roman" w:cs="Times New Roman"/>
          <w:sz w:val="27"/>
          <w:szCs w:val="27"/>
          <w:lang w:val="kk-KZ" w:eastAsia="ru-RU"/>
        </w:rPr>
        <w:t xml:space="preserve"> тау жыныстарының физика-механикалық қасиеттерін сынау, карьер </w:t>
      </w:r>
      <w:r w:rsidR="00DC4E04">
        <w:rPr>
          <w:rFonts w:ascii="Times New Roman" w:eastAsia="Times New Roman" w:hAnsi="Times New Roman" w:cs="Times New Roman"/>
          <w:sz w:val="27"/>
          <w:szCs w:val="27"/>
          <w:lang w:val="kk-KZ" w:eastAsia="ru-RU"/>
        </w:rPr>
        <w:t>бортмаңайлық</w:t>
      </w:r>
      <w:r w:rsidRPr="00910FEB">
        <w:rPr>
          <w:rFonts w:ascii="Times New Roman" w:eastAsia="Times New Roman" w:hAnsi="Times New Roman" w:cs="Times New Roman"/>
          <w:sz w:val="27"/>
          <w:szCs w:val="27"/>
          <w:lang w:val="kk-KZ" w:eastAsia="ru-RU"/>
        </w:rPr>
        <w:t xml:space="preserve"> </w:t>
      </w:r>
      <w:r>
        <w:rPr>
          <w:rFonts w:ascii="Times New Roman" w:eastAsia="Times New Roman" w:hAnsi="Times New Roman" w:cs="Times New Roman"/>
          <w:sz w:val="27"/>
          <w:szCs w:val="27"/>
          <w:lang w:val="kk-KZ" w:eastAsia="ru-RU"/>
        </w:rPr>
        <w:t>сілемінің</w:t>
      </w:r>
      <w:r w:rsidRPr="00910FEB">
        <w:rPr>
          <w:rFonts w:ascii="Times New Roman" w:eastAsia="Times New Roman" w:hAnsi="Times New Roman" w:cs="Times New Roman"/>
          <w:sz w:val="27"/>
          <w:szCs w:val="27"/>
          <w:lang w:val="kk-KZ" w:eastAsia="ru-RU"/>
        </w:rPr>
        <w:t xml:space="preserve"> құрылымын зерттеу, MRMR рейтингтік бағасын анықтау және профессор Лобширдің жіктемесі бойынша карьер бетін аудандастыру кіреді [</w:t>
      </w:r>
      <w:r w:rsidR="001F6409">
        <w:rPr>
          <w:rFonts w:ascii="Times New Roman" w:eastAsia="Times New Roman" w:hAnsi="Times New Roman" w:cs="Times New Roman"/>
          <w:sz w:val="27"/>
          <w:szCs w:val="27"/>
          <w:lang w:val="kk-KZ" w:eastAsia="ru-RU"/>
        </w:rPr>
        <w:t>4</w:t>
      </w:r>
      <w:r w:rsidR="00E67B9A" w:rsidRPr="00E67B9A">
        <w:rPr>
          <w:rFonts w:ascii="Times New Roman" w:eastAsia="Times New Roman" w:hAnsi="Times New Roman" w:cs="Times New Roman"/>
          <w:sz w:val="27"/>
          <w:szCs w:val="27"/>
          <w:lang w:val="kk-KZ" w:eastAsia="ru-RU"/>
        </w:rPr>
        <w:t>7</w:t>
      </w:r>
      <w:r w:rsidRPr="00910FEB">
        <w:rPr>
          <w:rFonts w:ascii="Times New Roman" w:eastAsia="Times New Roman" w:hAnsi="Times New Roman" w:cs="Times New Roman"/>
          <w:sz w:val="27"/>
          <w:szCs w:val="27"/>
          <w:lang w:val="kk-KZ" w:eastAsia="ru-RU"/>
        </w:rPr>
        <w:t>-</w:t>
      </w:r>
      <w:r w:rsidR="001F6409">
        <w:rPr>
          <w:rFonts w:ascii="Times New Roman" w:eastAsia="Times New Roman" w:hAnsi="Times New Roman" w:cs="Times New Roman"/>
          <w:sz w:val="27"/>
          <w:szCs w:val="27"/>
          <w:lang w:val="kk-KZ" w:eastAsia="ru-RU"/>
        </w:rPr>
        <w:t>4</w:t>
      </w:r>
      <w:r w:rsidR="00E67B9A" w:rsidRPr="00E67B9A">
        <w:rPr>
          <w:rFonts w:ascii="Times New Roman" w:eastAsia="Times New Roman" w:hAnsi="Times New Roman" w:cs="Times New Roman"/>
          <w:sz w:val="27"/>
          <w:szCs w:val="27"/>
          <w:lang w:val="kk-KZ" w:eastAsia="ru-RU"/>
        </w:rPr>
        <w:t>8</w:t>
      </w:r>
      <w:r w:rsidRPr="00910FEB">
        <w:rPr>
          <w:rFonts w:ascii="Times New Roman" w:eastAsia="Times New Roman" w:hAnsi="Times New Roman" w:cs="Times New Roman"/>
          <w:sz w:val="27"/>
          <w:szCs w:val="27"/>
          <w:lang w:val="kk-KZ" w:eastAsia="ru-RU"/>
        </w:rPr>
        <w:t>].</w:t>
      </w:r>
    </w:p>
    <w:p w14:paraId="0E38AE98" w14:textId="4E65CE6D" w:rsidR="00C101F1" w:rsidRPr="00910FEB" w:rsidRDefault="00C101F1" w:rsidP="00AB0579">
      <w:pPr>
        <w:spacing w:after="0" w:line="240" w:lineRule="auto"/>
        <w:ind w:firstLine="426"/>
        <w:jc w:val="both"/>
        <w:rPr>
          <w:rFonts w:ascii="Times New Roman" w:eastAsia="Calibri" w:hAnsi="Times New Roman" w:cs="Times New Roman"/>
          <w:sz w:val="28"/>
          <w:szCs w:val="28"/>
          <w:lang w:val="kk-KZ"/>
        </w:rPr>
      </w:pPr>
      <w:r w:rsidRPr="00910FEB">
        <w:rPr>
          <w:rFonts w:ascii="Times New Roman" w:eastAsia="Calibri" w:hAnsi="Times New Roman" w:cs="Times New Roman"/>
          <w:sz w:val="28"/>
          <w:szCs w:val="28"/>
          <w:lang w:val="kk-KZ"/>
        </w:rPr>
        <w:t xml:space="preserve">Көлбеу және тік бағытта орналасқан кен орындарын ашық тәсілмен игеру барысында бірнеше патенттер әзірленген. Олардың бірінде, </w:t>
      </w:r>
      <w:r>
        <w:rPr>
          <w:rFonts w:ascii="Times New Roman" w:eastAsia="Calibri" w:hAnsi="Times New Roman" w:cs="Times New Roman"/>
          <w:sz w:val="28"/>
          <w:szCs w:val="28"/>
          <w:lang w:val="kk-KZ"/>
        </w:rPr>
        <w:t>кемерлердің</w:t>
      </w:r>
      <w:r w:rsidRPr="00910FEB">
        <w:rPr>
          <w:rFonts w:ascii="Times New Roman" w:eastAsia="Calibri" w:hAnsi="Times New Roman" w:cs="Times New Roman"/>
          <w:sz w:val="28"/>
          <w:szCs w:val="28"/>
          <w:lang w:val="kk-KZ"/>
        </w:rPr>
        <w:t xml:space="preserve"> беткей бұрыштары</w:t>
      </w:r>
      <w:r>
        <w:rPr>
          <w:rFonts w:ascii="Times New Roman" w:eastAsia="Calibri" w:hAnsi="Times New Roman" w:cs="Times New Roman"/>
          <w:sz w:val="28"/>
          <w:szCs w:val="28"/>
          <w:lang w:val="kk-KZ"/>
        </w:rPr>
        <w:t>н</w:t>
      </w:r>
      <w:r w:rsidRPr="00910FEB">
        <w:rPr>
          <w:rFonts w:ascii="Times New Roman" w:eastAsia="Calibri" w:hAnsi="Times New Roman" w:cs="Times New Roman"/>
          <w:sz w:val="28"/>
          <w:szCs w:val="28"/>
          <w:lang w:val="kk-KZ"/>
        </w:rPr>
        <w:t xml:space="preserve"> өзгер</w:t>
      </w:r>
      <w:r>
        <w:rPr>
          <w:rFonts w:ascii="Times New Roman" w:eastAsia="Calibri" w:hAnsi="Times New Roman" w:cs="Times New Roman"/>
          <w:sz w:val="28"/>
          <w:szCs w:val="28"/>
          <w:lang w:val="kk-KZ"/>
        </w:rPr>
        <w:t>т</w:t>
      </w:r>
      <w:r w:rsidRPr="00910FEB">
        <w:rPr>
          <w:rFonts w:ascii="Times New Roman" w:eastAsia="Calibri" w:hAnsi="Times New Roman" w:cs="Times New Roman"/>
          <w:sz w:val="28"/>
          <w:szCs w:val="28"/>
          <w:lang w:val="kk-KZ"/>
        </w:rPr>
        <w:t xml:space="preserve">е отырып </w:t>
      </w:r>
      <w:r>
        <w:rPr>
          <w:rFonts w:ascii="Times New Roman" w:eastAsia="Calibri" w:hAnsi="Times New Roman" w:cs="Times New Roman"/>
          <w:sz w:val="28"/>
          <w:szCs w:val="28"/>
          <w:lang w:val="kk-KZ"/>
        </w:rPr>
        <w:t>(</w:t>
      </w:r>
      <w:r w:rsidRPr="00910FEB">
        <w:rPr>
          <w:rFonts w:ascii="Times New Roman" w:eastAsia="Calibri" w:hAnsi="Times New Roman" w:cs="Times New Roman"/>
          <w:sz w:val="28"/>
          <w:szCs w:val="28"/>
          <w:lang w:val="kk-KZ"/>
        </w:rPr>
        <w:t>аса жарықшақты</w:t>
      </w:r>
      <w:r w:rsidR="005B791E">
        <w:rPr>
          <w:rFonts w:ascii="Times New Roman" w:eastAsia="Calibri" w:hAnsi="Times New Roman" w:cs="Times New Roman"/>
          <w:sz w:val="28"/>
          <w:szCs w:val="28"/>
          <w:lang w:val="kk-KZ"/>
        </w:rPr>
        <w:t xml:space="preserve"> </w:t>
      </w:r>
      <w:r w:rsidRPr="00910FEB">
        <w:rPr>
          <w:rFonts w:ascii="Times New Roman" w:eastAsia="Calibri" w:hAnsi="Times New Roman" w:cs="Times New Roman"/>
          <w:sz w:val="28"/>
          <w:szCs w:val="28"/>
          <w:lang w:val="kk-KZ"/>
        </w:rPr>
        <w:t>тау жыныстарында 50</w:t>
      </w:r>
      <w:r>
        <w:rPr>
          <w:rFonts w:ascii="Times New Roman" w:eastAsia="Calibri" w:hAnsi="Times New Roman" w:cs="Times New Roman"/>
          <w:sz w:val="28"/>
          <w:szCs w:val="28"/>
          <w:lang w:val="kk-KZ"/>
        </w:rPr>
        <w:t>-</w:t>
      </w:r>
      <w:r w:rsidRPr="00910FEB">
        <w:rPr>
          <w:rFonts w:ascii="Times New Roman" w:eastAsia="Calibri" w:hAnsi="Times New Roman" w:cs="Times New Roman"/>
          <w:sz w:val="28"/>
          <w:szCs w:val="28"/>
          <w:lang w:val="kk-KZ"/>
        </w:rPr>
        <w:t xml:space="preserve">55°, орташа </w:t>
      </w:r>
      <w:r w:rsidR="005B791E" w:rsidRPr="00910FEB">
        <w:rPr>
          <w:rFonts w:ascii="Times New Roman" w:eastAsia="Calibri" w:hAnsi="Times New Roman" w:cs="Times New Roman"/>
          <w:sz w:val="28"/>
          <w:szCs w:val="28"/>
          <w:lang w:val="kk-KZ"/>
        </w:rPr>
        <w:t>жарықшақты</w:t>
      </w:r>
      <w:r w:rsidR="005B791E">
        <w:rPr>
          <w:rFonts w:ascii="Times New Roman" w:eastAsia="Calibri" w:hAnsi="Times New Roman" w:cs="Times New Roman"/>
          <w:sz w:val="28"/>
          <w:szCs w:val="28"/>
          <w:lang w:val="kk-KZ"/>
        </w:rPr>
        <w:t xml:space="preserve"> </w:t>
      </w:r>
      <w:r w:rsidRPr="00910FEB">
        <w:rPr>
          <w:rFonts w:ascii="Times New Roman" w:eastAsia="Calibri" w:hAnsi="Times New Roman" w:cs="Times New Roman"/>
          <w:sz w:val="28"/>
          <w:szCs w:val="28"/>
          <w:lang w:val="kk-KZ"/>
        </w:rPr>
        <w:t>60</w:t>
      </w:r>
      <w:r>
        <w:rPr>
          <w:rFonts w:ascii="Times New Roman" w:eastAsia="Calibri" w:hAnsi="Times New Roman" w:cs="Times New Roman"/>
          <w:sz w:val="28"/>
          <w:szCs w:val="28"/>
          <w:lang w:val="kk-KZ"/>
        </w:rPr>
        <w:t>-</w:t>
      </w:r>
      <w:r w:rsidRPr="00910FEB">
        <w:rPr>
          <w:rFonts w:ascii="Times New Roman" w:eastAsia="Calibri" w:hAnsi="Times New Roman" w:cs="Times New Roman"/>
          <w:sz w:val="28"/>
          <w:szCs w:val="28"/>
          <w:lang w:val="kk-KZ"/>
        </w:rPr>
        <w:t xml:space="preserve">70°, аз </w:t>
      </w:r>
      <w:r w:rsidR="005B791E" w:rsidRPr="00910FEB">
        <w:rPr>
          <w:rFonts w:ascii="Times New Roman" w:eastAsia="Calibri" w:hAnsi="Times New Roman" w:cs="Times New Roman"/>
          <w:sz w:val="28"/>
          <w:szCs w:val="28"/>
          <w:lang w:val="kk-KZ"/>
        </w:rPr>
        <w:t>жарықшақты</w:t>
      </w:r>
      <w:r w:rsidR="005B791E">
        <w:rPr>
          <w:rFonts w:ascii="Times New Roman" w:eastAsia="Calibri" w:hAnsi="Times New Roman" w:cs="Times New Roman"/>
          <w:sz w:val="28"/>
          <w:szCs w:val="28"/>
          <w:lang w:val="kk-KZ"/>
        </w:rPr>
        <w:t xml:space="preserve"> </w:t>
      </w:r>
      <w:r w:rsidRPr="00910FEB">
        <w:rPr>
          <w:rFonts w:ascii="Times New Roman" w:eastAsia="Calibri" w:hAnsi="Times New Roman" w:cs="Times New Roman"/>
          <w:sz w:val="28"/>
          <w:szCs w:val="28"/>
          <w:lang w:val="kk-KZ"/>
        </w:rPr>
        <w:t>80</w:t>
      </w:r>
      <w:r>
        <w:rPr>
          <w:rFonts w:ascii="Times New Roman" w:eastAsia="Calibri" w:hAnsi="Times New Roman" w:cs="Times New Roman"/>
          <w:sz w:val="28"/>
          <w:szCs w:val="28"/>
          <w:lang w:val="kk-KZ"/>
        </w:rPr>
        <w:t>-</w:t>
      </w:r>
      <w:r w:rsidRPr="00910FEB">
        <w:rPr>
          <w:rFonts w:ascii="Times New Roman" w:eastAsia="Calibri" w:hAnsi="Times New Roman" w:cs="Times New Roman"/>
          <w:sz w:val="28"/>
          <w:szCs w:val="28"/>
          <w:lang w:val="kk-KZ"/>
        </w:rPr>
        <w:t>85°</w:t>
      </w:r>
      <w:r>
        <w:rPr>
          <w:rFonts w:ascii="Times New Roman" w:eastAsia="Calibri" w:hAnsi="Times New Roman" w:cs="Times New Roman"/>
          <w:sz w:val="28"/>
          <w:szCs w:val="28"/>
          <w:lang w:val="kk-KZ"/>
        </w:rPr>
        <w:t>)</w:t>
      </w:r>
      <w:r w:rsidRPr="00910FEB">
        <w:rPr>
          <w:rFonts w:ascii="Times New Roman" w:eastAsia="Calibri" w:hAnsi="Times New Roman" w:cs="Times New Roman"/>
          <w:sz w:val="28"/>
          <w:szCs w:val="28"/>
          <w:lang w:val="kk-KZ"/>
        </w:rPr>
        <w:t xml:space="preserve"> қалыпт</w:t>
      </w:r>
      <w:r w:rsidR="00557AC5">
        <w:rPr>
          <w:rFonts w:ascii="Times New Roman" w:eastAsia="Calibri" w:hAnsi="Times New Roman" w:cs="Times New Roman"/>
          <w:sz w:val="28"/>
          <w:szCs w:val="28"/>
          <w:lang w:val="kk-KZ"/>
        </w:rPr>
        <w:t>ас</w:t>
      </w:r>
      <w:r w:rsidRPr="00910FEB">
        <w:rPr>
          <w:rFonts w:ascii="Times New Roman" w:eastAsia="Calibri" w:hAnsi="Times New Roman" w:cs="Times New Roman"/>
          <w:sz w:val="28"/>
          <w:szCs w:val="28"/>
          <w:lang w:val="kk-KZ"/>
        </w:rPr>
        <w:t>ады [</w:t>
      </w:r>
      <w:r w:rsidR="001F6409">
        <w:rPr>
          <w:rFonts w:ascii="Times New Roman" w:eastAsia="Calibri" w:hAnsi="Times New Roman" w:cs="Times New Roman"/>
          <w:sz w:val="28"/>
          <w:szCs w:val="28"/>
          <w:lang w:val="kk-KZ"/>
        </w:rPr>
        <w:t>4</w:t>
      </w:r>
      <w:r w:rsidR="00E67B9A" w:rsidRPr="00E67B9A">
        <w:rPr>
          <w:rFonts w:ascii="Times New Roman" w:eastAsia="Calibri" w:hAnsi="Times New Roman" w:cs="Times New Roman"/>
          <w:sz w:val="28"/>
          <w:szCs w:val="28"/>
          <w:lang w:val="kk-KZ"/>
        </w:rPr>
        <w:t>9</w:t>
      </w:r>
      <w:r w:rsidRPr="00910FEB">
        <w:rPr>
          <w:rFonts w:ascii="Times New Roman" w:eastAsia="Calibri" w:hAnsi="Times New Roman" w:cs="Times New Roman"/>
          <w:sz w:val="28"/>
          <w:szCs w:val="28"/>
          <w:lang w:val="kk-KZ"/>
        </w:rPr>
        <w:t>].</w:t>
      </w:r>
    </w:p>
    <w:p w14:paraId="3A0AD878" w14:textId="7AC95948" w:rsidR="00C101F1" w:rsidRPr="00910FEB" w:rsidRDefault="001056E2" w:rsidP="00AB0579">
      <w:pPr>
        <w:spacing w:after="0" w:line="240" w:lineRule="auto"/>
        <w:ind w:firstLine="426"/>
        <w:jc w:val="both"/>
        <w:rPr>
          <w:rFonts w:ascii="Times New Roman" w:eastAsia="Calibri" w:hAnsi="Times New Roman" w:cs="Times New Roman"/>
          <w:sz w:val="28"/>
          <w:szCs w:val="28"/>
          <w:lang w:val="kk-KZ"/>
        </w:rPr>
      </w:pPr>
      <w:r w:rsidRPr="001056E2">
        <w:rPr>
          <w:rFonts w:ascii="Times New Roman" w:eastAsia="Calibri" w:hAnsi="Times New Roman" w:cs="Times New Roman"/>
          <w:sz w:val="28"/>
          <w:szCs w:val="28"/>
          <w:lang w:val="kk-KZ"/>
        </w:rPr>
        <w:t xml:space="preserve">Кузнецов Н.Н. патентіне </w:t>
      </w:r>
      <w:r w:rsidRPr="00910FEB">
        <w:rPr>
          <w:rFonts w:ascii="Times New Roman" w:eastAsia="Calibri" w:hAnsi="Times New Roman" w:cs="Times New Roman"/>
          <w:sz w:val="28"/>
          <w:szCs w:val="28"/>
          <w:lang w:val="kk-KZ"/>
        </w:rPr>
        <w:t>[</w:t>
      </w:r>
      <w:r w:rsidR="00E67B9A" w:rsidRPr="00E67B9A">
        <w:rPr>
          <w:rFonts w:ascii="Times New Roman" w:eastAsia="Calibri" w:hAnsi="Times New Roman" w:cs="Times New Roman"/>
          <w:sz w:val="28"/>
          <w:szCs w:val="28"/>
          <w:lang w:val="kk-KZ"/>
        </w:rPr>
        <w:t>50</w:t>
      </w:r>
      <w:r w:rsidRPr="00910FE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1056E2">
        <w:rPr>
          <w:rFonts w:ascii="Times New Roman" w:eastAsia="Calibri" w:hAnsi="Times New Roman" w:cs="Times New Roman"/>
          <w:sz w:val="28"/>
          <w:szCs w:val="28"/>
          <w:lang w:val="kk-KZ"/>
        </w:rPr>
        <w:t>сәйкес (1.</w:t>
      </w:r>
      <w:r w:rsidR="000F16DC">
        <w:rPr>
          <w:rFonts w:ascii="Times New Roman" w:eastAsia="Calibri" w:hAnsi="Times New Roman" w:cs="Times New Roman"/>
          <w:sz w:val="28"/>
          <w:szCs w:val="28"/>
          <w:lang w:val="kk-KZ"/>
        </w:rPr>
        <w:t>5</w:t>
      </w:r>
      <w:r w:rsidRPr="001056E2">
        <w:rPr>
          <w:rFonts w:ascii="Times New Roman" w:eastAsia="Calibri" w:hAnsi="Times New Roman" w:cs="Times New Roman"/>
          <w:sz w:val="28"/>
          <w:szCs w:val="28"/>
          <w:lang w:val="kk-KZ"/>
        </w:rPr>
        <w:t xml:space="preserve">-сурет), төменгі кемердің </w:t>
      </w:r>
      <w:r>
        <w:rPr>
          <w:rFonts w:ascii="Times New Roman" w:eastAsia="Calibri" w:hAnsi="Times New Roman" w:cs="Times New Roman"/>
          <w:sz w:val="28"/>
          <w:szCs w:val="28"/>
          <w:lang w:val="kk-KZ"/>
        </w:rPr>
        <w:t>жиектік</w:t>
      </w:r>
      <w:r w:rsidRPr="001056E2">
        <w:rPr>
          <w:rFonts w:ascii="Times New Roman" w:eastAsia="Calibri" w:hAnsi="Times New Roman" w:cs="Times New Roman"/>
          <w:sz w:val="28"/>
          <w:szCs w:val="28"/>
          <w:lang w:val="kk-KZ"/>
        </w:rPr>
        <w:t xml:space="preserve"> қатарының ұңғымалары жоғарғы кемердің жұмыс алаңынан бұрғыланады. </w:t>
      </w:r>
      <w:r w:rsidR="00840CD1">
        <w:rPr>
          <w:rFonts w:ascii="Times New Roman" w:eastAsia="Calibri" w:hAnsi="Times New Roman" w:cs="Times New Roman"/>
          <w:sz w:val="28"/>
          <w:szCs w:val="28"/>
          <w:lang w:val="kk-KZ"/>
        </w:rPr>
        <w:t>Орнықты</w:t>
      </w:r>
      <w:r w:rsidR="00557AC5" w:rsidRPr="001056E2">
        <w:rPr>
          <w:rFonts w:ascii="Times New Roman" w:eastAsia="Calibri" w:hAnsi="Times New Roman" w:cs="Times New Roman"/>
          <w:sz w:val="28"/>
          <w:szCs w:val="28"/>
          <w:lang w:val="kk-KZ"/>
        </w:rPr>
        <w:t xml:space="preserve"> бермалар қалыптас</w:t>
      </w:r>
      <w:r w:rsidR="00557AC5">
        <w:rPr>
          <w:rFonts w:ascii="Times New Roman" w:eastAsia="Calibri" w:hAnsi="Times New Roman" w:cs="Times New Roman"/>
          <w:sz w:val="28"/>
          <w:szCs w:val="28"/>
          <w:lang w:val="kk-KZ"/>
        </w:rPr>
        <w:t>тыру үшін</w:t>
      </w:r>
      <w:r w:rsidR="00557AC5" w:rsidRPr="001056E2">
        <w:rPr>
          <w:rFonts w:ascii="Times New Roman" w:eastAsia="Calibri" w:hAnsi="Times New Roman" w:cs="Times New Roman"/>
          <w:sz w:val="28"/>
          <w:szCs w:val="28"/>
          <w:lang w:val="kk-KZ"/>
        </w:rPr>
        <w:t xml:space="preserve"> </w:t>
      </w:r>
      <w:r w:rsidR="00557AC5">
        <w:rPr>
          <w:rFonts w:ascii="Times New Roman" w:eastAsia="Calibri" w:hAnsi="Times New Roman" w:cs="Times New Roman"/>
          <w:sz w:val="28"/>
          <w:szCs w:val="28"/>
          <w:lang w:val="kk-KZ"/>
        </w:rPr>
        <w:t>ж</w:t>
      </w:r>
      <w:r w:rsidRPr="001056E2">
        <w:rPr>
          <w:rFonts w:ascii="Times New Roman" w:eastAsia="Calibri" w:hAnsi="Times New Roman" w:cs="Times New Roman"/>
          <w:sz w:val="28"/>
          <w:szCs w:val="28"/>
          <w:lang w:val="kk-KZ"/>
        </w:rPr>
        <w:t>ару жұмысы кезеңмен орындалады</w:t>
      </w:r>
      <w:r w:rsidR="00C101F1" w:rsidRPr="00910FEB">
        <w:rPr>
          <w:rFonts w:ascii="Times New Roman" w:eastAsia="Calibri" w:hAnsi="Times New Roman" w:cs="Times New Roman"/>
          <w:sz w:val="28"/>
          <w:szCs w:val="28"/>
          <w:lang w:val="kk-KZ"/>
        </w:rPr>
        <w:t>.</w:t>
      </w:r>
    </w:p>
    <w:p w14:paraId="6E17B4C2" w14:textId="77777777" w:rsidR="005B791E" w:rsidRPr="00910FEB" w:rsidRDefault="005B791E" w:rsidP="00AB0579">
      <w:pPr>
        <w:spacing w:after="0" w:line="240" w:lineRule="auto"/>
        <w:ind w:firstLine="426"/>
        <w:jc w:val="both"/>
        <w:rPr>
          <w:rFonts w:ascii="Times New Roman" w:eastAsia="Calibri" w:hAnsi="Times New Roman" w:cs="Times New Roman"/>
          <w:sz w:val="28"/>
          <w:szCs w:val="28"/>
          <w:lang w:val="kk-KZ"/>
        </w:rPr>
      </w:pPr>
    </w:p>
    <w:p w14:paraId="584A0B5E" w14:textId="0C54E247" w:rsidR="00844EA4" w:rsidRDefault="00840CD1"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16833BCE" wp14:editId="4DDA9F1F">
            <wp:extent cx="3675108" cy="3960000"/>
            <wp:effectExtent l="0" t="0" r="1905" b="2540"/>
            <wp:docPr id="324150416" name="Рисунок 32415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5108" cy="3960000"/>
                    </a:xfrm>
                    <a:prstGeom prst="rect">
                      <a:avLst/>
                    </a:prstGeom>
                    <a:noFill/>
                    <a:ln>
                      <a:noFill/>
                    </a:ln>
                  </pic:spPr>
                </pic:pic>
              </a:graphicData>
            </a:graphic>
          </wp:inline>
        </w:drawing>
      </w:r>
    </w:p>
    <w:p w14:paraId="2BA306D1" w14:textId="7446E1B8" w:rsidR="00844EA4" w:rsidRDefault="00933A9A" w:rsidP="00AB0579">
      <w:pPr>
        <w:spacing w:after="0" w:line="240" w:lineRule="auto"/>
        <w:jc w:val="center"/>
        <w:rPr>
          <w:rFonts w:ascii="Times New Roman" w:eastAsia="Calibri" w:hAnsi="Times New Roman" w:cs="Times New Roman"/>
          <w:bCs/>
          <w:sz w:val="28"/>
          <w:szCs w:val="28"/>
          <w:lang w:val="kk-KZ"/>
        </w:rPr>
      </w:pPr>
      <w:r w:rsidRPr="00933A9A">
        <w:rPr>
          <w:rFonts w:ascii="Times New Roman" w:eastAsia="Calibri" w:hAnsi="Times New Roman" w:cs="Times New Roman"/>
          <w:bCs/>
          <w:sz w:val="28"/>
          <w:szCs w:val="28"/>
        </w:rPr>
        <w:t>1.</w:t>
      </w:r>
      <w:r w:rsidR="000F16DC">
        <w:rPr>
          <w:rFonts w:ascii="Times New Roman" w:eastAsia="Calibri" w:hAnsi="Times New Roman" w:cs="Times New Roman"/>
          <w:bCs/>
          <w:sz w:val="28"/>
          <w:szCs w:val="28"/>
          <w:lang w:val="kk-KZ"/>
        </w:rPr>
        <w:t>5</w:t>
      </w:r>
      <w:r w:rsidRPr="00933A9A">
        <w:rPr>
          <w:rFonts w:ascii="Times New Roman" w:eastAsia="Calibri" w:hAnsi="Times New Roman" w:cs="Times New Roman"/>
          <w:bCs/>
          <w:sz w:val="28"/>
          <w:szCs w:val="28"/>
        </w:rPr>
        <w:t xml:space="preserve">-сурет </w:t>
      </w:r>
      <w:r w:rsidR="00844EA4" w:rsidRPr="00BC172E">
        <w:rPr>
          <w:rFonts w:ascii="Times New Roman" w:eastAsia="Calibri" w:hAnsi="Times New Roman" w:cs="Times New Roman"/>
          <w:bCs/>
          <w:sz w:val="28"/>
          <w:szCs w:val="28"/>
        </w:rPr>
        <w:t>–</w:t>
      </w:r>
      <w:r w:rsidR="005B791E">
        <w:rPr>
          <w:rFonts w:ascii="Times New Roman" w:eastAsia="Calibri" w:hAnsi="Times New Roman" w:cs="Times New Roman"/>
          <w:bCs/>
          <w:sz w:val="28"/>
          <w:szCs w:val="28"/>
          <w:lang w:val="kk-KZ"/>
        </w:rPr>
        <w:t xml:space="preserve"> </w:t>
      </w:r>
      <w:r w:rsidR="00271EDE">
        <w:rPr>
          <w:rFonts w:ascii="Times New Roman" w:eastAsia="Calibri" w:hAnsi="Times New Roman" w:cs="Times New Roman"/>
          <w:bCs/>
          <w:sz w:val="28"/>
          <w:szCs w:val="28"/>
          <w:lang w:val="kk-KZ"/>
        </w:rPr>
        <w:t>К</w:t>
      </w:r>
      <w:r w:rsidR="005B791E" w:rsidRPr="005B791E">
        <w:rPr>
          <w:rFonts w:ascii="Times New Roman" w:eastAsia="Calibri" w:hAnsi="Times New Roman" w:cs="Times New Roman"/>
          <w:bCs/>
          <w:sz w:val="28"/>
          <w:szCs w:val="28"/>
          <w:lang w:val="kk-KZ"/>
        </w:rPr>
        <w:t>емерлер қиябеттерін шығару</w:t>
      </w:r>
      <w:r w:rsidR="005B791E">
        <w:rPr>
          <w:rFonts w:ascii="Times New Roman" w:eastAsia="Calibri" w:hAnsi="Times New Roman" w:cs="Times New Roman"/>
          <w:bCs/>
          <w:sz w:val="28"/>
          <w:szCs w:val="28"/>
          <w:lang w:val="kk-KZ"/>
        </w:rPr>
        <w:t xml:space="preserve"> әдісі</w:t>
      </w:r>
      <w:r w:rsidR="00271EDE">
        <w:rPr>
          <w:rFonts w:ascii="Times New Roman" w:eastAsia="Calibri" w:hAnsi="Times New Roman" w:cs="Times New Roman"/>
          <w:bCs/>
          <w:sz w:val="28"/>
          <w:szCs w:val="28"/>
          <w:lang w:val="kk-KZ"/>
        </w:rPr>
        <w:t xml:space="preserve"> (</w:t>
      </w:r>
      <w:r w:rsidR="00271EDE" w:rsidRPr="00BC172E">
        <w:rPr>
          <w:rFonts w:ascii="Times New Roman" w:eastAsia="Calibri" w:hAnsi="Times New Roman" w:cs="Times New Roman"/>
          <w:bCs/>
          <w:sz w:val="28"/>
          <w:szCs w:val="28"/>
        </w:rPr>
        <w:t>Кузнецов Н.Н.</w:t>
      </w:r>
      <w:r w:rsidR="00271EDE" w:rsidRPr="005B791E">
        <w:rPr>
          <w:rFonts w:ascii="Times New Roman" w:eastAsia="Calibri" w:hAnsi="Times New Roman" w:cs="Times New Roman"/>
          <w:bCs/>
          <w:sz w:val="28"/>
          <w:szCs w:val="28"/>
        </w:rPr>
        <w:t xml:space="preserve"> </w:t>
      </w:r>
      <w:r w:rsidR="00271EDE" w:rsidRPr="00BC172E">
        <w:rPr>
          <w:rFonts w:ascii="Times New Roman" w:eastAsia="Calibri" w:hAnsi="Times New Roman" w:cs="Times New Roman"/>
          <w:bCs/>
          <w:sz w:val="28"/>
          <w:szCs w:val="28"/>
        </w:rPr>
        <w:t>патент</w:t>
      </w:r>
      <w:r w:rsidR="00271EDE">
        <w:rPr>
          <w:rFonts w:ascii="Times New Roman" w:eastAsia="Calibri" w:hAnsi="Times New Roman" w:cs="Times New Roman"/>
          <w:bCs/>
          <w:sz w:val="28"/>
          <w:szCs w:val="28"/>
          <w:lang w:val="kk-KZ"/>
        </w:rPr>
        <w:t>і)</w:t>
      </w:r>
    </w:p>
    <w:p w14:paraId="5E4E4FE5" w14:textId="77777777" w:rsidR="000F16DC" w:rsidRDefault="000F16DC" w:rsidP="00AB0579">
      <w:pPr>
        <w:spacing w:after="0" w:line="240" w:lineRule="auto"/>
        <w:jc w:val="center"/>
        <w:rPr>
          <w:rFonts w:ascii="Times New Roman" w:eastAsia="Calibri" w:hAnsi="Times New Roman" w:cs="Times New Roman"/>
          <w:bCs/>
          <w:sz w:val="28"/>
          <w:szCs w:val="28"/>
          <w:lang w:val="kk-KZ"/>
        </w:rPr>
      </w:pPr>
    </w:p>
    <w:p w14:paraId="49DA0427" w14:textId="42C27DEE" w:rsidR="00D41EEA" w:rsidRDefault="005B791E" w:rsidP="00AB0579">
      <w:pPr>
        <w:spacing w:after="0" w:line="240" w:lineRule="auto"/>
        <w:ind w:firstLine="426"/>
        <w:jc w:val="both"/>
        <w:rPr>
          <w:rFonts w:ascii="Times New Roman" w:eastAsia="Calibri" w:hAnsi="Times New Roman" w:cs="Times New Roman"/>
          <w:bCs/>
          <w:sz w:val="28"/>
          <w:szCs w:val="28"/>
          <w:lang w:val="kk-KZ"/>
        </w:rPr>
      </w:pPr>
      <w:r w:rsidRPr="005B791E">
        <w:rPr>
          <w:rFonts w:ascii="Times New Roman" w:eastAsia="Calibri" w:hAnsi="Times New Roman" w:cs="Times New Roman"/>
          <w:bCs/>
          <w:sz w:val="28"/>
          <w:szCs w:val="28"/>
          <w:lang w:val="kk-KZ"/>
        </w:rPr>
        <w:t xml:space="preserve">Ғалым </w:t>
      </w:r>
      <w:r>
        <w:rPr>
          <w:rFonts w:ascii="Times New Roman" w:eastAsia="Calibri" w:hAnsi="Times New Roman" w:cs="Times New Roman"/>
          <w:bCs/>
          <w:sz w:val="28"/>
          <w:szCs w:val="28"/>
          <w:lang w:val="kk-KZ"/>
        </w:rPr>
        <w:t>Э</w:t>
      </w:r>
      <w:r w:rsidRPr="005B791E">
        <w:rPr>
          <w:rFonts w:ascii="Times New Roman" w:eastAsia="Calibri" w:hAnsi="Times New Roman" w:cs="Times New Roman"/>
          <w:bCs/>
          <w:sz w:val="28"/>
          <w:szCs w:val="28"/>
          <w:lang w:val="kk-KZ"/>
        </w:rPr>
        <w:t xml:space="preserve">.Л.Галустян да бірнеше патент ұсынды. Солардың бірінде, </w:t>
      </w:r>
      <w:r w:rsidR="007D2502">
        <w:rPr>
          <w:rFonts w:ascii="Times New Roman" w:eastAsia="Calibri" w:hAnsi="Times New Roman" w:cs="Times New Roman"/>
          <w:bCs/>
          <w:sz w:val="28"/>
          <w:szCs w:val="28"/>
          <w:lang w:val="kk-KZ"/>
        </w:rPr>
        <w:t xml:space="preserve">жоғарғы кемерде </w:t>
      </w:r>
      <w:r w:rsidRPr="005B791E">
        <w:rPr>
          <w:rFonts w:ascii="Times New Roman" w:eastAsia="Calibri" w:hAnsi="Times New Roman" w:cs="Times New Roman"/>
          <w:bCs/>
          <w:sz w:val="28"/>
          <w:szCs w:val="28"/>
          <w:lang w:val="kk-KZ"/>
        </w:rPr>
        <w:t xml:space="preserve">соңғы қазба жұмыстары жүргізілмей тұрып, төменгі деңгейдегі берма </w:t>
      </w:r>
      <w:r w:rsidR="007D2502">
        <w:rPr>
          <w:rFonts w:ascii="Times New Roman" w:eastAsia="Calibri" w:hAnsi="Times New Roman" w:cs="Times New Roman"/>
          <w:bCs/>
          <w:sz w:val="28"/>
          <w:szCs w:val="28"/>
          <w:lang w:val="kk-KZ"/>
        </w:rPr>
        <w:t>жиегімен</w:t>
      </w:r>
      <w:r w:rsidRPr="005B791E">
        <w:rPr>
          <w:rFonts w:ascii="Times New Roman" w:eastAsia="Calibri" w:hAnsi="Times New Roman" w:cs="Times New Roman"/>
          <w:bCs/>
          <w:sz w:val="28"/>
          <w:szCs w:val="28"/>
          <w:lang w:val="kk-KZ"/>
        </w:rPr>
        <w:t xml:space="preserve"> ұңғымаларға зарядтарды орналастырып, оларды жарып отыру арқылы кесу саңылауын жасайды. Бұл ұңғымалардың ұзындығы қазба енінің 2/3 бөлігін құрайды және зарядтар горизонтпен 15–20° бұрыш жасай орналастырылады. Мұндай тәсіл жарылыстың төменгі деңгейге әсерін азайту үшін қолданылады (1.</w:t>
      </w:r>
      <w:r w:rsidR="000F16DC">
        <w:rPr>
          <w:rFonts w:ascii="Times New Roman" w:eastAsia="Calibri" w:hAnsi="Times New Roman" w:cs="Times New Roman"/>
          <w:bCs/>
          <w:sz w:val="28"/>
          <w:szCs w:val="28"/>
          <w:lang w:val="kk-KZ"/>
        </w:rPr>
        <w:t>6</w:t>
      </w:r>
      <w:r w:rsidRPr="005B791E">
        <w:rPr>
          <w:rFonts w:ascii="Times New Roman" w:eastAsia="Calibri" w:hAnsi="Times New Roman" w:cs="Times New Roman"/>
          <w:bCs/>
          <w:sz w:val="28"/>
          <w:szCs w:val="28"/>
          <w:lang w:val="kk-KZ"/>
        </w:rPr>
        <w:t>-сурет) [5</w:t>
      </w:r>
      <w:r w:rsidR="00E67B9A" w:rsidRPr="00E67B9A">
        <w:rPr>
          <w:rFonts w:ascii="Times New Roman" w:eastAsia="Calibri" w:hAnsi="Times New Roman" w:cs="Times New Roman"/>
          <w:bCs/>
          <w:sz w:val="28"/>
          <w:szCs w:val="28"/>
          <w:lang w:val="kk-KZ"/>
        </w:rPr>
        <w:t>1</w:t>
      </w:r>
      <w:r w:rsidRPr="005B791E">
        <w:rPr>
          <w:rFonts w:ascii="Times New Roman" w:eastAsia="Calibri" w:hAnsi="Times New Roman" w:cs="Times New Roman"/>
          <w:bCs/>
          <w:sz w:val="28"/>
          <w:szCs w:val="28"/>
          <w:lang w:val="kk-KZ"/>
        </w:rPr>
        <w:t>].</w:t>
      </w:r>
      <w:r w:rsidR="00D41EEA" w:rsidRPr="00D41EEA">
        <w:rPr>
          <w:rFonts w:ascii="Times New Roman" w:eastAsia="Calibri" w:hAnsi="Times New Roman" w:cs="Times New Roman"/>
          <w:bCs/>
          <w:sz w:val="28"/>
          <w:szCs w:val="28"/>
          <w:lang w:val="kk-KZ"/>
        </w:rPr>
        <w:t xml:space="preserve"> </w:t>
      </w:r>
      <w:r w:rsidR="00D41EEA" w:rsidRPr="005B791E">
        <w:rPr>
          <w:rFonts w:ascii="Times New Roman" w:eastAsia="Calibri" w:hAnsi="Times New Roman" w:cs="Times New Roman"/>
          <w:bCs/>
          <w:sz w:val="28"/>
          <w:szCs w:val="28"/>
          <w:lang w:val="kk-KZ"/>
        </w:rPr>
        <w:t xml:space="preserve">Басқа бір патентте бастапқы екі қатар </w:t>
      </w:r>
      <w:r w:rsidR="00D41EEA">
        <w:rPr>
          <w:rFonts w:ascii="Times New Roman" w:eastAsia="Calibri" w:hAnsi="Times New Roman" w:cs="Times New Roman"/>
          <w:bCs/>
          <w:sz w:val="28"/>
          <w:szCs w:val="28"/>
          <w:lang w:val="kk-KZ"/>
        </w:rPr>
        <w:t>шекті</w:t>
      </w:r>
      <w:r w:rsidR="00D41EEA" w:rsidRPr="005B791E">
        <w:rPr>
          <w:rFonts w:ascii="Times New Roman" w:eastAsia="Calibri" w:hAnsi="Times New Roman" w:cs="Times New Roman"/>
          <w:bCs/>
          <w:sz w:val="28"/>
          <w:szCs w:val="28"/>
          <w:lang w:val="kk-KZ"/>
        </w:rPr>
        <w:t xml:space="preserve"> ұңғымаларды төменгі деңгейдегі жобаланған </w:t>
      </w:r>
      <w:r w:rsidR="00D41EEA">
        <w:rPr>
          <w:rFonts w:ascii="Times New Roman" w:eastAsia="Calibri" w:hAnsi="Times New Roman" w:cs="Times New Roman"/>
          <w:bCs/>
          <w:sz w:val="28"/>
          <w:szCs w:val="28"/>
          <w:lang w:val="kk-KZ"/>
        </w:rPr>
        <w:t xml:space="preserve">кемердің </w:t>
      </w:r>
      <w:r w:rsidR="005B215F">
        <w:rPr>
          <w:rFonts w:ascii="Times New Roman" w:eastAsia="Calibri" w:hAnsi="Times New Roman" w:cs="Times New Roman"/>
          <w:bCs/>
          <w:sz w:val="28"/>
          <w:szCs w:val="28"/>
          <w:lang w:val="kk-KZ"/>
        </w:rPr>
        <w:t>қиябет</w:t>
      </w:r>
      <w:r w:rsidR="00D41EEA" w:rsidRPr="005B791E">
        <w:rPr>
          <w:rFonts w:ascii="Times New Roman" w:eastAsia="Calibri" w:hAnsi="Times New Roman" w:cs="Times New Roman"/>
          <w:bCs/>
          <w:sz w:val="28"/>
          <w:szCs w:val="28"/>
          <w:lang w:val="kk-KZ"/>
        </w:rPr>
        <w:t xml:space="preserve"> бұрышына сәйкес тереңдікте бұрғылайды. Кейін 2,5–3 м </w:t>
      </w:r>
      <w:r w:rsidR="00D41EEA">
        <w:rPr>
          <w:rFonts w:ascii="Times New Roman" w:eastAsia="Calibri" w:hAnsi="Times New Roman" w:cs="Times New Roman"/>
          <w:bCs/>
          <w:sz w:val="28"/>
          <w:szCs w:val="28"/>
          <w:lang w:val="kk-KZ"/>
        </w:rPr>
        <w:t>асыра</w:t>
      </w:r>
      <w:r w:rsidR="00D41EEA" w:rsidRPr="005B791E">
        <w:rPr>
          <w:rFonts w:ascii="Times New Roman" w:eastAsia="Calibri" w:hAnsi="Times New Roman" w:cs="Times New Roman"/>
          <w:bCs/>
          <w:sz w:val="28"/>
          <w:szCs w:val="28"/>
          <w:lang w:val="kk-KZ"/>
        </w:rPr>
        <w:t xml:space="preserve"> бұрғылау арқылы тосқауылдық экрандау саңылауы түзіледі</w:t>
      </w:r>
      <w:r w:rsidR="00D41EEA">
        <w:rPr>
          <w:rFonts w:ascii="Times New Roman" w:eastAsia="Calibri" w:hAnsi="Times New Roman" w:cs="Times New Roman"/>
          <w:bCs/>
          <w:sz w:val="28"/>
          <w:szCs w:val="28"/>
          <w:lang w:val="kk-KZ"/>
        </w:rPr>
        <w:t xml:space="preserve"> және</w:t>
      </w:r>
      <w:r w:rsidR="00D41EEA" w:rsidRPr="005B791E">
        <w:rPr>
          <w:rFonts w:ascii="Times New Roman" w:eastAsia="Calibri" w:hAnsi="Times New Roman" w:cs="Times New Roman"/>
          <w:bCs/>
          <w:sz w:val="28"/>
          <w:szCs w:val="28"/>
          <w:lang w:val="kk-KZ"/>
        </w:rPr>
        <w:t xml:space="preserve"> ұңғымалардың тереңдігін біртіндеп азайта отырып, соңғы қатардағы ұңғымалардың тереңдігі барлық деңгей биіктігімен сәйкес келетіндей етіп жүргізіледі (1.</w:t>
      </w:r>
      <w:r w:rsidR="000F16DC">
        <w:rPr>
          <w:rFonts w:ascii="Times New Roman" w:eastAsia="Calibri" w:hAnsi="Times New Roman" w:cs="Times New Roman"/>
          <w:bCs/>
          <w:sz w:val="28"/>
          <w:szCs w:val="28"/>
          <w:lang w:val="kk-KZ"/>
        </w:rPr>
        <w:t>7</w:t>
      </w:r>
      <w:r w:rsidR="00D41EEA" w:rsidRPr="005B791E">
        <w:rPr>
          <w:rFonts w:ascii="Times New Roman" w:eastAsia="Calibri" w:hAnsi="Times New Roman" w:cs="Times New Roman"/>
          <w:bCs/>
          <w:sz w:val="28"/>
          <w:szCs w:val="28"/>
          <w:lang w:val="kk-KZ"/>
        </w:rPr>
        <w:t>-сурет) [5</w:t>
      </w:r>
      <w:r w:rsidR="00062F75">
        <w:rPr>
          <w:rFonts w:ascii="Times New Roman" w:eastAsia="Calibri" w:hAnsi="Times New Roman" w:cs="Times New Roman"/>
          <w:bCs/>
          <w:sz w:val="28"/>
          <w:szCs w:val="28"/>
          <w:lang w:val="kk-KZ"/>
        </w:rPr>
        <w:t>2</w:t>
      </w:r>
      <w:r w:rsidR="00D41EEA" w:rsidRPr="005B791E">
        <w:rPr>
          <w:rFonts w:ascii="Times New Roman" w:eastAsia="Calibri" w:hAnsi="Times New Roman" w:cs="Times New Roman"/>
          <w:bCs/>
          <w:sz w:val="28"/>
          <w:szCs w:val="28"/>
          <w:lang w:val="kk-KZ"/>
        </w:rPr>
        <w:t>].</w:t>
      </w:r>
    </w:p>
    <w:p w14:paraId="1D0B6154" w14:textId="4846B79F" w:rsidR="00365A4B" w:rsidRDefault="00365A4B" w:rsidP="00AB0579">
      <w:pPr>
        <w:spacing w:after="0" w:line="240" w:lineRule="auto"/>
        <w:ind w:firstLine="426"/>
        <w:jc w:val="both"/>
        <w:rPr>
          <w:rFonts w:ascii="Times New Roman" w:eastAsia="Calibri" w:hAnsi="Times New Roman" w:cs="Times New Roman"/>
          <w:bCs/>
          <w:sz w:val="28"/>
          <w:szCs w:val="28"/>
          <w:lang w:val="kk-KZ"/>
        </w:rPr>
      </w:pPr>
      <w:r w:rsidRPr="007D2502">
        <w:rPr>
          <w:rFonts w:ascii="Times New Roman" w:eastAsia="Calibri" w:hAnsi="Times New Roman" w:cs="Times New Roman"/>
          <w:bCs/>
          <w:sz w:val="28"/>
          <w:szCs w:val="28"/>
          <w:lang w:val="kk-KZ"/>
        </w:rPr>
        <w:t xml:space="preserve">Карьер кемерлер қиябеттері сақталуы мен тұрақтылығын қамтамасыз ету үшін кесілген саңылау қалыптастыру әдісі қолданылады, бұл кейінгі </w:t>
      </w:r>
      <w:r>
        <w:rPr>
          <w:rFonts w:ascii="Times New Roman" w:eastAsia="Calibri" w:hAnsi="Times New Roman" w:cs="Times New Roman"/>
          <w:bCs/>
          <w:sz w:val="28"/>
          <w:szCs w:val="28"/>
          <w:lang w:val="kk-KZ"/>
        </w:rPr>
        <w:t>шектік</w:t>
      </w:r>
      <w:r w:rsidRPr="007D2502">
        <w:rPr>
          <w:rFonts w:ascii="Times New Roman" w:eastAsia="Calibri" w:hAnsi="Times New Roman" w:cs="Times New Roman"/>
          <w:bCs/>
          <w:sz w:val="28"/>
          <w:szCs w:val="28"/>
          <w:lang w:val="kk-KZ"/>
        </w:rPr>
        <w:t xml:space="preserve"> блоктарды жұмсақ тәсілмен жарумен біріктіріледі [</w:t>
      </w:r>
      <w:r>
        <w:rPr>
          <w:rFonts w:ascii="Times New Roman" w:eastAsia="Calibri" w:hAnsi="Times New Roman" w:cs="Times New Roman"/>
          <w:bCs/>
          <w:sz w:val="28"/>
          <w:szCs w:val="28"/>
          <w:lang w:val="kk-KZ"/>
        </w:rPr>
        <w:t>5</w:t>
      </w:r>
      <w:r w:rsidR="00E67B9A" w:rsidRPr="00E67B9A">
        <w:rPr>
          <w:rFonts w:ascii="Times New Roman" w:eastAsia="Calibri" w:hAnsi="Times New Roman" w:cs="Times New Roman"/>
          <w:bCs/>
          <w:sz w:val="28"/>
          <w:szCs w:val="28"/>
          <w:lang w:val="kk-KZ"/>
        </w:rPr>
        <w:t>3</w:t>
      </w:r>
      <w:r w:rsidRPr="007D2502">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5</w:t>
      </w:r>
      <w:r w:rsidR="00E67B9A" w:rsidRPr="00E67B9A">
        <w:rPr>
          <w:rFonts w:ascii="Times New Roman" w:eastAsia="Calibri" w:hAnsi="Times New Roman" w:cs="Times New Roman"/>
          <w:bCs/>
          <w:sz w:val="28"/>
          <w:szCs w:val="28"/>
          <w:lang w:val="kk-KZ"/>
        </w:rPr>
        <w:t>4</w:t>
      </w:r>
      <w:r w:rsidRPr="007D2502">
        <w:rPr>
          <w:rFonts w:ascii="Times New Roman" w:eastAsia="Calibri" w:hAnsi="Times New Roman" w:cs="Times New Roman"/>
          <w:bCs/>
          <w:sz w:val="28"/>
          <w:szCs w:val="28"/>
          <w:lang w:val="kk-KZ"/>
        </w:rPr>
        <w:t>].</w:t>
      </w:r>
    </w:p>
    <w:p w14:paraId="5BFF3616" w14:textId="77777777" w:rsidR="000637D6" w:rsidRPr="007D2502" w:rsidRDefault="000637D6" w:rsidP="00AB0579">
      <w:pPr>
        <w:spacing w:after="0" w:line="240" w:lineRule="auto"/>
        <w:ind w:firstLine="426"/>
        <w:jc w:val="both"/>
        <w:rPr>
          <w:rFonts w:ascii="Times New Roman" w:eastAsia="Calibri" w:hAnsi="Times New Roman" w:cs="Times New Roman"/>
          <w:bCs/>
          <w:sz w:val="28"/>
          <w:szCs w:val="28"/>
          <w:lang w:val="kk-KZ"/>
        </w:rPr>
      </w:pPr>
    </w:p>
    <w:p w14:paraId="5E9F651E" w14:textId="10A3290B" w:rsidR="005B791E" w:rsidRPr="00BC172E" w:rsidRDefault="00840CD1"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1DB338C6" wp14:editId="685B7FE9">
            <wp:extent cx="2794409" cy="2700000"/>
            <wp:effectExtent l="0" t="0" r="6350" b="5715"/>
            <wp:docPr id="324150415" name="Рисунок 32415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4409" cy="2700000"/>
                    </a:xfrm>
                    <a:prstGeom prst="rect">
                      <a:avLst/>
                    </a:prstGeom>
                    <a:noFill/>
                    <a:ln>
                      <a:noFill/>
                    </a:ln>
                  </pic:spPr>
                </pic:pic>
              </a:graphicData>
            </a:graphic>
          </wp:inline>
        </w:drawing>
      </w:r>
    </w:p>
    <w:p w14:paraId="540306C5" w14:textId="33571D60" w:rsidR="00271EDE" w:rsidRDefault="00933A9A" w:rsidP="00AB0579">
      <w:pPr>
        <w:spacing w:after="0" w:line="240" w:lineRule="auto"/>
        <w:jc w:val="center"/>
        <w:rPr>
          <w:rFonts w:ascii="Times New Roman" w:eastAsia="Calibri" w:hAnsi="Times New Roman" w:cs="Times New Roman"/>
          <w:bCs/>
          <w:sz w:val="28"/>
          <w:szCs w:val="28"/>
          <w:lang w:val="kk-KZ"/>
        </w:rPr>
      </w:pPr>
      <w:r w:rsidRPr="00933A9A">
        <w:rPr>
          <w:rFonts w:ascii="Times New Roman" w:eastAsia="Calibri" w:hAnsi="Times New Roman" w:cs="Times New Roman"/>
          <w:bCs/>
          <w:sz w:val="28"/>
          <w:szCs w:val="28"/>
        </w:rPr>
        <w:t>1.</w:t>
      </w:r>
      <w:r w:rsidR="000F16DC">
        <w:rPr>
          <w:rFonts w:ascii="Times New Roman" w:eastAsia="Calibri" w:hAnsi="Times New Roman" w:cs="Times New Roman"/>
          <w:bCs/>
          <w:sz w:val="28"/>
          <w:szCs w:val="28"/>
          <w:lang w:val="kk-KZ"/>
        </w:rPr>
        <w:t>6</w:t>
      </w:r>
      <w:r w:rsidRPr="00933A9A">
        <w:rPr>
          <w:rFonts w:ascii="Times New Roman" w:eastAsia="Calibri" w:hAnsi="Times New Roman" w:cs="Times New Roman"/>
          <w:bCs/>
          <w:sz w:val="28"/>
          <w:szCs w:val="28"/>
        </w:rPr>
        <w:t xml:space="preserve">-сурет </w:t>
      </w:r>
      <w:r w:rsidR="00964178" w:rsidRPr="00BC172E">
        <w:rPr>
          <w:rFonts w:ascii="Times New Roman" w:eastAsia="Calibri" w:hAnsi="Times New Roman" w:cs="Times New Roman"/>
          <w:bCs/>
          <w:sz w:val="28"/>
          <w:szCs w:val="28"/>
        </w:rPr>
        <w:t xml:space="preserve">– </w:t>
      </w:r>
      <w:r w:rsidR="00271EDE">
        <w:rPr>
          <w:rFonts w:ascii="Times New Roman" w:eastAsia="Calibri" w:hAnsi="Times New Roman" w:cs="Times New Roman"/>
          <w:bCs/>
          <w:sz w:val="28"/>
          <w:szCs w:val="28"/>
          <w:lang w:val="kk-KZ"/>
        </w:rPr>
        <w:t>К</w:t>
      </w:r>
      <w:r w:rsidR="005B791E" w:rsidRPr="005B791E">
        <w:rPr>
          <w:rFonts w:ascii="Times New Roman" w:eastAsia="Calibri" w:hAnsi="Times New Roman" w:cs="Times New Roman"/>
          <w:bCs/>
          <w:sz w:val="28"/>
          <w:szCs w:val="28"/>
          <w:lang w:val="kk-KZ"/>
        </w:rPr>
        <w:t>емерлер қиябеттерін шығару</w:t>
      </w:r>
      <w:r w:rsidR="005B791E">
        <w:rPr>
          <w:rFonts w:ascii="Times New Roman" w:eastAsia="Calibri" w:hAnsi="Times New Roman" w:cs="Times New Roman"/>
          <w:bCs/>
          <w:sz w:val="28"/>
          <w:szCs w:val="28"/>
          <w:lang w:val="kk-KZ"/>
        </w:rPr>
        <w:t xml:space="preserve"> </w:t>
      </w:r>
      <w:r w:rsidR="00271EDE">
        <w:rPr>
          <w:rFonts w:ascii="Times New Roman" w:eastAsia="Calibri" w:hAnsi="Times New Roman" w:cs="Times New Roman"/>
          <w:bCs/>
          <w:sz w:val="28"/>
          <w:szCs w:val="28"/>
          <w:lang w:val="kk-KZ"/>
        </w:rPr>
        <w:t>әдісі</w:t>
      </w:r>
    </w:p>
    <w:p w14:paraId="2436859E" w14:textId="4BD0E15C" w:rsidR="005B791E" w:rsidRDefault="00070D83" w:rsidP="00AB0579">
      <w:pPr>
        <w:spacing w:after="0" w:line="240" w:lineRule="auto"/>
        <w:jc w:val="cente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w:t>
      </w:r>
      <w:r w:rsidR="00271EDE" w:rsidRPr="00BC172E">
        <w:rPr>
          <w:rFonts w:ascii="Times New Roman" w:eastAsia="Calibri" w:hAnsi="Times New Roman" w:cs="Times New Roman"/>
          <w:bCs/>
          <w:sz w:val="28"/>
          <w:szCs w:val="28"/>
        </w:rPr>
        <w:t>Галустьян Э.Л. патент</w:t>
      </w:r>
      <w:r w:rsidR="00271EDE">
        <w:rPr>
          <w:rFonts w:ascii="Times New Roman" w:eastAsia="Calibri" w:hAnsi="Times New Roman" w:cs="Times New Roman"/>
          <w:bCs/>
          <w:sz w:val="28"/>
          <w:szCs w:val="28"/>
          <w:lang w:val="kk-KZ"/>
        </w:rPr>
        <w:t xml:space="preserve">і </w:t>
      </w:r>
      <w:r w:rsidRPr="00BC172E">
        <w:rPr>
          <w:rFonts w:ascii="Times New Roman" w:eastAsia="Calibri" w:hAnsi="Times New Roman" w:cs="Times New Roman"/>
          <w:bCs/>
          <w:sz w:val="28"/>
          <w:szCs w:val="28"/>
        </w:rPr>
        <w:t>1979</w:t>
      </w:r>
      <w:r>
        <w:rPr>
          <w:rFonts w:ascii="Times New Roman" w:eastAsia="Calibri" w:hAnsi="Times New Roman" w:cs="Times New Roman"/>
          <w:bCs/>
          <w:sz w:val="28"/>
          <w:szCs w:val="28"/>
          <w:lang w:val="kk-KZ"/>
        </w:rPr>
        <w:t xml:space="preserve"> ж.)</w:t>
      </w:r>
    </w:p>
    <w:p w14:paraId="13CC03E5" w14:textId="77777777" w:rsidR="005B791E" w:rsidRPr="00AD0854" w:rsidRDefault="005B791E" w:rsidP="00AB0579">
      <w:pPr>
        <w:spacing w:after="0" w:line="240" w:lineRule="auto"/>
        <w:jc w:val="center"/>
        <w:rPr>
          <w:rFonts w:ascii="Times New Roman" w:eastAsia="Calibri" w:hAnsi="Times New Roman" w:cs="Times New Roman"/>
          <w:bCs/>
          <w:sz w:val="28"/>
          <w:szCs w:val="28"/>
          <w:lang w:val="kk-KZ"/>
        </w:rPr>
      </w:pPr>
    </w:p>
    <w:p w14:paraId="194AB426" w14:textId="046004BF" w:rsidR="00964178" w:rsidRPr="00BC172E" w:rsidRDefault="00740175"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3DE9160C" wp14:editId="4B6E3EDD">
            <wp:extent cx="2874200" cy="2700000"/>
            <wp:effectExtent l="0" t="0" r="2540" b="5715"/>
            <wp:docPr id="324150414" name="Рисунок 32415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4200" cy="2700000"/>
                    </a:xfrm>
                    <a:prstGeom prst="rect">
                      <a:avLst/>
                    </a:prstGeom>
                    <a:noFill/>
                    <a:ln>
                      <a:noFill/>
                    </a:ln>
                  </pic:spPr>
                </pic:pic>
              </a:graphicData>
            </a:graphic>
          </wp:inline>
        </w:drawing>
      </w:r>
    </w:p>
    <w:p w14:paraId="69F2212D" w14:textId="3F99081D" w:rsidR="00271EDE" w:rsidRPr="00271EDE" w:rsidRDefault="00933A9A" w:rsidP="00AB0579">
      <w:pPr>
        <w:spacing w:after="0" w:line="240" w:lineRule="auto"/>
        <w:jc w:val="center"/>
        <w:rPr>
          <w:rFonts w:ascii="Times New Roman" w:eastAsia="Calibri" w:hAnsi="Times New Roman" w:cs="Times New Roman"/>
          <w:bCs/>
          <w:sz w:val="28"/>
          <w:szCs w:val="28"/>
        </w:rPr>
      </w:pPr>
      <w:r w:rsidRPr="00933A9A">
        <w:rPr>
          <w:rFonts w:ascii="Times New Roman" w:eastAsia="Calibri" w:hAnsi="Times New Roman" w:cs="Times New Roman"/>
          <w:bCs/>
          <w:sz w:val="28"/>
          <w:szCs w:val="28"/>
        </w:rPr>
        <w:t>1.</w:t>
      </w:r>
      <w:r w:rsidR="000F16DC">
        <w:rPr>
          <w:rFonts w:ascii="Times New Roman" w:eastAsia="Calibri" w:hAnsi="Times New Roman" w:cs="Times New Roman"/>
          <w:bCs/>
          <w:sz w:val="28"/>
          <w:szCs w:val="28"/>
          <w:lang w:val="kk-KZ"/>
        </w:rPr>
        <w:t>7</w:t>
      </w:r>
      <w:r w:rsidRPr="00933A9A">
        <w:rPr>
          <w:rFonts w:ascii="Times New Roman" w:eastAsia="Calibri" w:hAnsi="Times New Roman" w:cs="Times New Roman"/>
          <w:bCs/>
          <w:sz w:val="28"/>
          <w:szCs w:val="28"/>
        </w:rPr>
        <w:t xml:space="preserve">-сурет </w:t>
      </w:r>
      <w:r w:rsidR="00964178" w:rsidRPr="00BC172E">
        <w:rPr>
          <w:rFonts w:ascii="Times New Roman" w:eastAsia="Calibri" w:hAnsi="Times New Roman" w:cs="Times New Roman"/>
          <w:bCs/>
          <w:sz w:val="28"/>
          <w:szCs w:val="28"/>
        </w:rPr>
        <w:t xml:space="preserve">– </w:t>
      </w:r>
      <w:r w:rsidR="00271EDE" w:rsidRPr="00271EDE">
        <w:rPr>
          <w:rFonts w:ascii="Times New Roman" w:eastAsia="Calibri" w:hAnsi="Times New Roman" w:cs="Times New Roman"/>
          <w:bCs/>
          <w:sz w:val="28"/>
          <w:szCs w:val="28"/>
        </w:rPr>
        <w:t>Кемерлер қиябеттерін шығару әдісі</w:t>
      </w:r>
    </w:p>
    <w:p w14:paraId="59CFEADD" w14:textId="6CD90FA8" w:rsidR="008F75C3" w:rsidRDefault="00271EDE" w:rsidP="00AB0579">
      <w:pPr>
        <w:spacing w:after="0" w:line="240" w:lineRule="auto"/>
        <w:jc w:val="center"/>
        <w:rPr>
          <w:rFonts w:ascii="Times New Roman" w:eastAsia="Calibri" w:hAnsi="Times New Roman" w:cs="Times New Roman"/>
          <w:bCs/>
          <w:sz w:val="28"/>
          <w:szCs w:val="28"/>
        </w:rPr>
      </w:pPr>
      <w:r w:rsidRPr="00271EDE">
        <w:rPr>
          <w:rFonts w:ascii="Times New Roman" w:eastAsia="Calibri" w:hAnsi="Times New Roman" w:cs="Times New Roman"/>
          <w:bCs/>
          <w:sz w:val="28"/>
          <w:szCs w:val="28"/>
        </w:rPr>
        <w:t>(Галустьян Э.Л. патенті 19</w:t>
      </w:r>
      <w:r>
        <w:rPr>
          <w:rFonts w:ascii="Times New Roman" w:eastAsia="Calibri" w:hAnsi="Times New Roman" w:cs="Times New Roman"/>
          <w:bCs/>
          <w:sz w:val="28"/>
          <w:szCs w:val="28"/>
          <w:lang w:val="kk-KZ"/>
        </w:rPr>
        <w:t>80</w:t>
      </w:r>
      <w:r w:rsidRPr="00271EDE">
        <w:rPr>
          <w:rFonts w:ascii="Times New Roman" w:eastAsia="Calibri" w:hAnsi="Times New Roman" w:cs="Times New Roman"/>
          <w:bCs/>
          <w:sz w:val="28"/>
          <w:szCs w:val="28"/>
        </w:rPr>
        <w:t xml:space="preserve"> ж.)</w:t>
      </w:r>
    </w:p>
    <w:p w14:paraId="5E3A990A" w14:textId="77777777" w:rsidR="000F16DC" w:rsidRDefault="000F16DC" w:rsidP="00AB0579">
      <w:pPr>
        <w:spacing w:after="0" w:line="240" w:lineRule="auto"/>
        <w:jc w:val="center"/>
        <w:rPr>
          <w:rFonts w:ascii="Times New Roman" w:eastAsia="Calibri" w:hAnsi="Times New Roman" w:cs="Times New Roman"/>
          <w:bCs/>
          <w:sz w:val="28"/>
          <w:szCs w:val="28"/>
        </w:rPr>
      </w:pPr>
    </w:p>
    <w:p w14:paraId="6E42C63D" w14:textId="6C9D8429" w:rsidR="00EC7EB1" w:rsidRPr="00EC7EB1" w:rsidRDefault="00EC7EB1" w:rsidP="00AB0579">
      <w:pPr>
        <w:spacing w:after="0" w:line="240" w:lineRule="auto"/>
        <w:ind w:firstLine="426"/>
        <w:jc w:val="both"/>
        <w:rPr>
          <w:rFonts w:ascii="Times New Roman" w:eastAsia="Calibri" w:hAnsi="Times New Roman" w:cs="Times New Roman"/>
          <w:bCs/>
          <w:sz w:val="28"/>
          <w:szCs w:val="28"/>
          <w:lang w:val="kk-KZ"/>
        </w:rPr>
      </w:pPr>
      <w:r w:rsidRPr="00EC7EB1">
        <w:rPr>
          <w:rFonts w:ascii="Times New Roman" w:eastAsia="Calibri" w:hAnsi="Times New Roman" w:cs="Times New Roman"/>
          <w:bCs/>
          <w:sz w:val="28"/>
          <w:szCs w:val="28"/>
          <w:lang w:val="kk-KZ"/>
        </w:rPr>
        <w:t xml:space="preserve">Карьердің </w:t>
      </w:r>
      <w:r>
        <w:rPr>
          <w:rFonts w:ascii="Times New Roman" w:eastAsia="Calibri" w:hAnsi="Times New Roman" w:cs="Times New Roman"/>
          <w:bCs/>
          <w:sz w:val="28"/>
          <w:szCs w:val="28"/>
          <w:lang w:val="kk-KZ"/>
        </w:rPr>
        <w:t>шекті жиегінде</w:t>
      </w:r>
      <w:r w:rsidRPr="00EC7EB1">
        <w:rPr>
          <w:rFonts w:ascii="Times New Roman" w:eastAsia="Calibri" w:hAnsi="Times New Roman" w:cs="Times New Roman"/>
          <w:bCs/>
          <w:sz w:val="28"/>
          <w:szCs w:val="28"/>
          <w:lang w:val="kk-KZ"/>
        </w:rPr>
        <w:t xml:space="preserve"> бұрғылау-жару жұмыстарының арнайы технологиясын жүзеге асыру </w:t>
      </w:r>
      <w:r>
        <w:rPr>
          <w:rFonts w:ascii="Times New Roman" w:eastAsia="Calibri" w:hAnsi="Times New Roman" w:cs="Times New Roman"/>
          <w:bCs/>
          <w:sz w:val="28"/>
          <w:szCs w:val="28"/>
          <w:lang w:val="kk-KZ"/>
        </w:rPr>
        <w:t xml:space="preserve">жиектен тыс </w:t>
      </w:r>
      <w:r w:rsidRPr="007D2502">
        <w:rPr>
          <w:rFonts w:ascii="Times New Roman" w:eastAsia="Calibri" w:hAnsi="Times New Roman" w:cs="Times New Roman"/>
          <w:bCs/>
          <w:sz w:val="28"/>
          <w:szCs w:val="28"/>
          <w:lang w:val="kk-KZ"/>
        </w:rPr>
        <w:t>сыртқы</w:t>
      </w:r>
      <w:r>
        <w:rPr>
          <w:rFonts w:ascii="Times New Roman" w:eastAsia="Calibri" w:hAnsi="Times New Roman" w:cs="Times New Roman"/>
          <w:bCs/>
          <w:sz w:val="28"/>
          <w:szCs w:val="28"/>
          <w:lang w:val="kk-KZ"/>
        </w:rPr>
        <w:t xml:space="preserve"> сілемге</w:t>
      </w:r>
      <w:r w:rsidRPr="00EC7EB1">
        <w:rPr>
          <w:rFonts w:ascii="Times New Roman" w:eastAsia="Calibri" w:hAnsi="Times New Roman" w:cs="Times New Roman"/>
          <w:bCs/>
          <w:sz w:val="28"/>
          <w:szCs w:val="28"/>
          <w:lang w:val="kk-KZ"/>
        </w:rPr>
        <w:t xml:space="preserve"> жарылыстың толқындық әсерін зерттеуден, </w:t>
      </w:r>
      <w:r>
        <w:rPr>
          <w:rFonts w:ascii="Times New Roman" w:eastAsia="Calibri" w:hAnsi="Times New Roman" w:cs="Times New Roman"/>
          <w:bCs/>
          <w:sz w:val="28"/>
          <w:szCs w:val="28"/>
          <w:lang w:val="kk-KZ"/>
        </w:rPr>
        <w:t>сілемнің</w:t>
      </w:r>
      <w:r w:rsidRPr="00EC7EB1">
        <w:rPr>
          <w:rFonts w:ascii="Times New Roman" w:eastAsia="Calibri" w:hAnsi="Times New Roman" w:cs="Times New Roman"/>
          <w:bCs/>
          <w:sz w:val="28"/>
          <w:szCs w:val="28"/>
          <w:lang w:val="kk-KZ"/>
        </w:rPr>
        <w:t xml:space="preserve"> беріктігіне байланысты </w:t>
      </w:r>
      <w:r>
        <w:rPr>
          <w:rFonts w:ascii="Times New Roman" w:eastAsia="Calibri" w:hAnsi="Times New Roman" w:cs="Times New Roman"/>
          <w:bCs/>
          <w:sz w:val="28"/>
          <w:szCs w:val="28"/>
          <w:lang w:val="kk-KZ"/>
        </w:rPr>
        <w:t>шектік</w:t>
      </w:r>
      <w:r w:rsidRPr="00EC7EB1">
        <w:rPr>
          <w:rFonts w:ascii="Times New Roman" w:eastAsia="Calibri" w:hAnsi="Times New Roman" w:cs="Times New Roman"/>
          <w:bCs/>
          <w:sz w:val="28"/>
          <w:szCs w:val="28"/>
          <w:lang w:val="kk-KZ"/>
        </w:rPr>
        <w:t xml:space="preserve"> белдеу зарядтарының өзара әрекеттесуін анықтаудан, технологиялық жарылыстардың кезеңдері және жұмыс тиімділігін бағалаудан басталады [</w:t>
      </w:r>
      <w:r w:rsidR="001F6409">
        <w:rPr>
          <w:rFonts w:ascii="Times New Roman" w:eastAsia="Calibri" w:hAnsi="Times New Roman" w:cs="Times New Roman"/>
          <w:bCs/>
          <w:sz w:val="28"/>
          <w:szCs w:val="28"/>
          <w:lang w:val="kk-KZ"/>
        </w:rPr>
        <w:t>5</w:t>
      </w:r>
      <w:r w:rsidR="00E67B9A" w:rsidRPr="00E67B9A">
        <w:rPr>
          <w:rFonts w:ascii="Times New Roman" w:eastAsia="Calibri" w:hAnsi="Times New Roman" w:cs="Times New Roman"/>
          <w:bCs/>
          <w:sz w:val="28"/>
          <w:szCs w:val="28"/>
        </w:rPr>
        <w:t>5</w:t>
      </w:r>
      <w:r w:rsidRPr="00EC7EB1">
        <w:rPr>
          <w:rFonts w:ascii="Times New Roman" w:eastAsia="Calibri" w:hAnsi="Times New Roman" w:cs="Times New Roman"/>
          <w:bCs/>
          <w:sz w:val="28"/>
          <w:szCs w:val="28"/>
          <w:lang w:val="kk-KZ"/>
        </w:rPr>
        <w:t>].</w:t>
      </w:r>
    </w:p>
    <w:p w14:paraId="28FC8329" w14:textId="5684072D" w:rsidR="00EC7EB1" w:rsidRDefault="00EC7EB1" w:rsidP="00AB0579">
      <w:pPr>
        <w:spacing w:after="0" w:line="240" w:lineRule="auto"/>
        <w:ind w:firstLine="426"/>
        <w:jc w:val="both"/>
        <w:rPr>
          <w:rFonts w:ascii="Times New Roman" w:eastAsia="Calibri" w:hAnsi="Times New Roman" w:cs="Times New Roman"/>
          <w:bCs/>
          <w:sz w:val="28"/>
          <w:szCs w:val="28"/>
          <w:lang w:val="kk-KZ"/>
        </w:rPr>
      </w:pPr>
      <w:r w:rsidRPr="00EC7EB1">
        <w:rPr>
          <w:rFonts w:ascii="Times New Roman" w:eastAsia="Calibri" w:hAnsi="Times New Roman" w:cs="Times New Roman"/>
          <w:bCs/>
          <w:sz w:val="28"/>
          <w:szCs w:val="28"/>
          <w:lang w:val="kk-KZ"/>
        </w:rPr>
        <w:t>Жару жұмыстарының тау</w:t>
      </w:r>
      <w:r w:rsidR="00D00F50">
        <w:rPr>
          <w:rFonts w:ascii="Times New Roman" w:eastAsia="Calibri" w:hAnsi="Times New Roman" w:cs="Times New Roman"/>
          <w:bCs/>
          <w:sz w:val="28"/>
          <w:szCs w:val="28"/>
          <w:lang w:val="kk-KZ"/>
        </w:rPr>
        <w:t xml:space="preserve"> </w:t>
      </w:r>
      <w:r w:rsidRPr="00EC7EB1">
        <w:rPr>
          <w:rFonts w:ascii="Times New Roman" w:eastAsia="Calibri" w:hAnsi="Times New Roman" w:cs="Times New Roman"/>
          <w:bCs/>
          <w:sz w:val="28"/>
          <w:szCs w:val="28"/>
          <w:lang w:val="kk-KZ"/>
        </w:rPr>
        <w:t xml:space="preserve">жыныс </w:t>
      </w:r>
      <w:r>
        <w:rPr>
          <w:rFonts w:ascii="Times New Roman" w:eastAsia="Calibri" w:hAnsi="Times New Roman" w:cs="Times New Roman"/>
          <w:bCs/>
          <w:sz w:val="28"/>
          <w:szCs w:val="28"/>
          <w:lang w:val="kk-KZ"/>
        </w:rPr>
        <w:t>сілемінің</w:t>
      </w:r>
      <w:r w:rsidRPr="00EC7EB1">
        <w:rPr>
          <w:rFonts w:ascii="Times New Roman" w:eastAsia="Calibri" w:hAnsi="Times New Roman" w:cs="Times New Roman"/>
          <w:bCs/>
          <w:sz w:val="28"/>
          <w:szCs w:val="28"/>
          <w:lang w:val="kk-KZ"/>
        </w:rPr>
        <w:t xml:space="preserve"> тұрақтылығына сейсмикалық әсерін бағалау нәтижелері бойынша ұсақтау блоктарының және олардың арасындағы </w:t>
      </w:r>
      <w:r>
        <w:rPr>
          <w:rFonts w:ascii="Times New Roman" w:eastAsia="Calibri" w:hAnsi="Times New Roman" w:cs="Times New Roman"/>
          <w:bCs/>
          <w:sz w:val="28"/>
          <w:szCs w:val="28"/>
          <w:lang w:val="kk-KZ"/>
        </w:rPr>
        <w:t>кесілген саңылау қалыптасыратын</w:t>
      </w:r>
      <w:r w:rsidRPr="00EC7EB1">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шектік жиек</w:t>
      </w:r>
      <w:r w:rsidRPr="00EC7EB1">
        <w:rPr>
          <w:rFonts w:ascii="Times New Roman" w:eastAsia="Calibri" w:hAnsi="Times New Roman" w:cs="Times New Roman"/>
          <w:bCs/>
          <w:sz w:val="28"/>
          <w:szCs w:val="28"/>
          <w:lang w:val="kk-KZ"/>
        </w:rPr>
        <w:t xml:space="preserve"> зарядтарын жарылуы кезіндегі динамикалық жүктемені азайту үшін олардың ұңғыма</w:t>
      </w:r>
      <w:r>
        <w:rPr>
          <w:rFonts w:ascii="Times New Roman" w:eastAsia="Calibri" w:hAnsi="Times New Roman" w:cs="Times New Roman"/>
          <w:bCs/>
          <w:sz w:val="28"/>
          <w:szCs w:val="28"/>
          <w:lang w:val="kk-KZ"/>
        </w:rPr>
        <w:t xml:space="preserve"> аралық</w:t>
      </w:r>
      <w:r w:rsidRPr="00EC7EB1">
        <w:rPr>
          <w:rFonts w:ascii="Times New Roman" w:eastAsia="Calibri" w:hAnsi="Times New Roman" w:cs="Times New Roman"/>
          <w:bCs/>
          <w:sz w:val="28"/>
          <w:szCs w:val="28"/>
          <w:lang w:val="kk-KZ"/>
        </w:rPr>
        <w:t xml:space="preserve"> инициациясымен диаметрі кіші зарядтарды қолдану ұсынылды [</w:t>
      </w:r>
      <w:r w:rsidR="001F6409">
        <w:rPr>
          <w:rFonts w:ascii="Times New Roman" w:eastAsia="Calibri" w:hAnsi="Times New Roman" w:cs="Times New Roman"/>
          <w:bCs/>
          <w:sz w:val="28"/>
          <w:szCs w:val="28"/>
          <w:lang w:val="kk-KZ"/>
        </w:rPr>
        <w:t>5</w:t>
      </w:r>
      <w:r w:rsidR="00E67B9A" w:rsidRPr="00E67B9A">
        <w:rPr>
          <w:rFonts w:ascii="Times New Roman" w:eastAsia="Calibri" w:hAnsi="Times New Roman" w:cs="Times New Roman"/>
          <w:bCs/>
          <w:sz w:val="28"/>
          <w:szCs w:val="28"/>
          <w:lang w:val="kk-KZ"/>
        </w:rPr>
        <w:t>6</w:t>
      </w:r>
      <w:r w:rsidRPr="00EC7EB1">
        <w:rPr>
          <w:rFonts w:ascii="Times New Roman" w:eastAsia="Calibri" w:hAnsi="Times New Roman" w:cs="Times New Roman"/>
          <w:bCs/>
          <w:sz w:val="28"/>
          <w:szCs w:val="28"/>
          <w:lang w:val="kk-KZ"/>
        </w:rPr>
        <w:t>].</w:t>
      </w:r>
    </w:p>
    <w:p w14:paraId="48EDB62E" w14:textId="7A93AEBA" w:rsidR="00EC7EB1" w:rsidRPr="00EC7EB1" w:rsidRDefault="00615F8E" w:rsidP="00AB0579">
      <w:pPr>
        <w:spacing w:after="0" w:line="240" w:lineRule="auto"/>
        <w:ind w:firstLine="426"/>
        <w:jc w:val="both"/>
        <w:rPr>
          <w:rFonts w:ascii="Times New Roman" w:eastAsia="Times New Roman" w:hAnsi="Times New Roman" w:cs="Times New Roman"/>
          <w:sz w:val="27"/>
          <w:szCs w:val="27"/>
          <w:lang w:val="kk-KZ" w:eastAsia="ru-RU"/>
        </w:rPr>
      </w:pPr>
      <w:r>
        <w:rPr>
          <w:rFonts w:ascii="Times New Roman" w:eastAsia="Times New Roman" w:hAnsi="Times New Roman" w:cs="Times New Roman"/>
          <w:sz w:val="27"/>
          <w:szCs w:val="27"/>
          <w:lang w:val="kk-KZ" w:eastAsia="ru-RU"/>
        </w:rPr>
        <w:t xml:space="preserve">Карьер кемерлерін </w:t>
      </w:r>
      <w:r>
        <w:rPr>
          <w:rFonts w:ascii="Times New Roman" w:eastAsia="Calibri" w:hAnsi="Times New Roman" w:cs="Times New Roman"/>
          <w:bCs/>
          <w:sz w:val="28"/>
          <w:szCs w:val="28"/>
          <w:lang w:val="kk-KZ"/>
        </w:rPr>
        <w:t xml:space="preserve">кесілген саңылаумен </w:t>
      </w:r>
      <w:r>
        <w:rPr>
          <w:rFonts w:ascii="Times New Roman" w:eastAsia="Times New Roman" w:hAnsi="Times New Roman" w:cs="Times New Roman"/>
          <w:sz w:val="27"/>
          <w:szCs w:val="27"/>
          <w:lang w:val="kk-KZ" w:eastAsia="ru-RU"/>
        </w:rPr>
        <w:t>шекті жиектеу</w:t>
      </w:r>
      <w:r w:rsidR="00EC7EB1" w:rsidRPr="00EC7EB1">
        <w:rPr>
          <w:rFonts w:ascii="Times New Roman" w:eastAsia="Times New Roman" w:hAnsi="Times New Roman" w:cs="Times New Roman"/>
          <w:sz w:val="27"/>
          <w:szCs w:val="27"/>
          <w:lang w:val="kk-KZ" w:eastAsia="ru-RU"/>
        </w:rPr>
        <w:t xml:space="preserve"> кезінде жарылмайтын бұзушы қоспаларды қолдану карьер </w:t>
      </w:r>
      <w:r>
        <w:rPr>
          <w:rFonts w:ascii="Times New Roman" w:eastAsia="Times New Roman" w:hAnsi="Times New Roman" w:cs="Times New Roman"/>
          <w:sz w:val="27"/>
          <w:szCs w:val="27"/>
          <w:lang w:val="kk-KZ" w:eastAsia="ru-RU"/>
        </w:rPr>
        <w:t>сілемінің</w:t>
      </w:r>
      <w:r w:rsidR="00EC7EB1" w:rsidRPr="00EC7EB1">
        <w:rPr>
          <w:rFonts w:ascii="Times New Roman" w:eastAsia="Times New Roman" w:hAnsi="Times New Roman" w:cs="Times New Roman"/>
          <w:sz w:val="27"/>
          <w:szCs w:val="27"/>
          <w:lang w:val="kk-KZ" w:eastAsia="ru-RU"/>
        </w:rPr>
        <w:t xml:space="preserve"> табиғи бүтіндігін сақта</w:t>
      </w:r>
      <w:r>
        <w:rPr>
          <w:rFonts w:ascii="Times New Roman" w:eastAsia="Times New Roman" w:hAnsi="Times New Roman" w:cs="Times New Roman"/>
          <w:sz w:val="27"/>
          <w:szCs w:val="27"/>
          <w:lang w:val="kk-KZ" w:eastAsia="ru-RU"/>
        </w:rPr>
        <w:t>уға және кемерлер</w:t>
      </w:r>
      <w:r w:rsidR="00EC7EB1" w:rsidRPr="00EC7EB1">
        <w:rPr>
          <w:rFonts w:ascii="Times New Roman" w:eastAsia="Times New Roman" w:hAnsi="Times New Roman" w:cs="Times New Roman"/>
          <w:sz w:val="27"/>
          <w:szCs w:val="27"/>
          <w:lang w:val="kk-KZ" w:eastAsia="ru-RU"/>
        </w:rPr>
        <w:t xml:space="preserve"> тұрақтылығын арттыруға мүмкіндік береді [</w:t>
      </w:r>
      <w:r w:rsidR="001F6409">
        <w:rPr>
          <w:rFonts w:ascii="Times New Roman" w:eastAsia="Times New Roman" w:hAnsi="Times New Roman" w:cs="Times New Roman"/>
          <w:sz w:val="27"/>
          <w:szCs w:val="27"/>
          <w:lang w:val="kk-KZ" w:eastAsia="ru-RU"/>
        </w:rPr>
        <w:t>5</w:t>
      </w:r>
      <w:r w:rsidR="00E67B9A" w:rsidRPr="00E67B9A">
        <w:rPr>
          <w:rFonts w:ascii="Times New Roman" w:eastAsia="Times New Roman" w:hAnsi="Times New Roman" w:cs="Times New Roman"/>
          <w:sz w:val="27"/>
          <w:szCs w:val="27"/>
          <w:lang w:val="kk-KZ" w:eastAsia="ru-RU"/>
        </w:rPr>
        <w:t>7</w:t>
      </w:r>
      <w:r w:rsidR="00EC7EB1" w:rsidRPr="00EC7EB1">
        <w:rPr>
          <w:rFonts w:ascii="Times New Roman" w:eastAsia="Times New Roman" w:hAnsi="Times New Roman" w:cs="Times New Roman"/>
          <w:sz w:val="27"/>
          <w:szCs w:val="27"/>
          <w:lang w:val="kk-KZ" w:eastAsia="ru-RU"/>
        </w:rPr>
        <w:t>].</w:t>
      </w:r>
    </w:p>
    <w:p w14:paraId="6E441F35" w14:textId="1EDAFD75" w:rsidR="00EC7EB1" w:rsidRPr="00EC7EB1" w:rsidRDefault="00615F8E" w:rsidP="00AB0579">
      <w:pPr>
        <w:spacing w:after="0" w:line="240" w:lineRule="auto"/>
        <w:ind w:firstLine="426"/>
        <w:jc w:val="both"/>
        <w:rPr>
          <w:rFonts w:ascii="Times New Roman" w:eastAsia="Times New Roman" w:hAnsi="Times New Roman" w:cs="Times New Roman"/>
          <w:sz w:val="27"/>
          <w:szCs w:val="27"/>
          <w:lang w:val="kk-KZ" w:eastAsia="ru-RU"/>
        </w:rPr>
      </w:pPr>
      <w:r w:rsidRPr="00615F8E">
        <w:rPr>
          <w:rFonts w:ascii="Times New Roman" w:eastAsia="Times New Roman" w:hAnsi="Times New Roman" w:cs="Times New Roman"/>
          <w:sz w:val="27"/>
          <w:szCs w:val="27"/>
          <w:lang w:val="kk-KZ" w:eastAsia="ru-RU"/>
        </w:rPr>
        <w:t xml:space="preserve">«Карелия түйіршіктері» </w:t>
      </w:r>
      <w:r>
        <w:rPr>
          <w:rFonts w:ascii="Times New Roman" w:eastAsia="Times New Roman" w:hAnsi="Times New Roman" w:cs="Times New Roman"/>
          <w:sz w:val="27"/>
          <w:szCs w:val="27"/>
          <w:lang w:val="kk-KZ" w:eastAsia="ru-RU"/>
        </w:rPr>
        <w:t>А</w:t>
      </w:r>
      <w:r w:rsidRPr="00615F8E">
        <w:rPr>
          <w:rFonts w:ascii="Times New Roman" w:eastAsia="Times New Roman" w:hAnsi="Times New Roman" w:cs="Times New Roman"/>
          <w:sz w:val="27"/>
          <w:szCs w:val="27"/>
          <w:lang w:val="kk-KZ" w:eastAsia="ru-RU"/>
        </w:rPr>
        <w:t>АҚ</w:t>
      </w:r>
      <w:r>
        <w:rPr>
          <w:rFonts w:ascii="Times New Roman" w:eastAsia="Times New Roman" w:hAnsi="Times New Roman" w:cs="Times New Roman"/>
          <w:sz w:val="27"/>
          <w:szCs w:val="27"/>
          <w:lang w:val="kk-KZ" w:eastAsia="ru-RU"/>
        </w:rPr>
        <w:t xml:space="preserve"> </w:t>
      </w:r>
      <w:r w:rsidR="00EC7EB1" w:rsidRPr="00EC7EB1">
        <w:rPr>
          <w:rFonts w:ascii="Times New Roman" w:eastAsia="Times New Roman" w:hAnsi="Times New Roman" w:cs="Times New Roman"/>
          <w:sz w:val="27"/>
          <w:szCs w:val="27"/>
          <w:lang w:val="kk-KZ" w:eastAsia="ru-RU"/>
        </w:rPr>
        <w:t xml:space="preserve">карьерінде </w:t>
      </w:r>
      <w:r w:rsidRPr="00615F8E">
        <w:rPr>
          <w:rFonts w:ascii="Times New Roman" w:eastAsia="Times New Roman" w:hAnsi="Times New Roman" w:cs="Times New Roman"/>
          <w:sz w:val="27"/>
          <w:szCs w:val="27"/>
          <w:lang w:val="kk-KZ" w:eastAsia="ru-RU"/>
        </w:rPr>
        <w:t>«Росвзрывобезопасность»</w:t>
      </w:r>
      <w:r>
        <w:rPr>
          <w:rFonts w:ascii="Times New Roman" w:eastAsia="Times New Roman" w:hAnsi="Times New Roman" w:cs="Times New Roman"/>
          <w:sz w:val="27"/>
          <w:szCs w:val="27"/>
          <w:lang w:val="kk-KZ" w:eastAsia="ru-RU"/>
        </w:rPr>
        <w:t xml:space="preserve"> ҒТО</w:t>
      </w:r>
      <w:r w:rsidRPr="00615F8E">
        <w:rPr>
          <w:rFonts w:ascii="Times New Roman" w:eastAsia="Times New Roman" w:hAnsi="Times New Roman" w:cs="Times New Roman"/>
          <w:sz w:val="27"/>
          <w:szCs w:val="27"/>
          <w:lang w:val="kk-KZ" w:eastAsia="ru-RU"/>
        </w:rPr>
        <w:t xml:space="preserve"> </w:t>
      </w:r>
      <w:r>
        <w:rPr>
          <w:rFonts w:ascii="Times New Roman" w:eastAsia="Times New Roman" w:hAnsi="Times New Roman" w:cs="Times New Roman"/>
          <w:sz w:val="27"/>
          <w:szCs w:val="27"/>
          <w:lang w:val="kk-KZ" w:eastAsia="ru-RU"/>
        </w:rPr>
        <w:t>ЖШС жасаған шекті жиек ұңғымаларында</w:t>
      </w:r>
      <w:r w:rsidRPr="00EC7EB1">
        <w:rPr>
          <w:rFonts w:ascii="Times New Roman" w:eastAsia="Times New Roman" w:hAnsi="Times New Roman" w:cs="Times New Roman"/>
          <w:sz w:val="27"/>
          <w:szCs w:val="27"/>
          <w:lang w:val="kk-KZ" w:eastAsia="ru-RU"/>
        </w:rPr>
        <w:t xml:space="preserve"> жару</w:t>
      </w:r>
      <w:r>
        <w:rPr>
          <w:rFonts w:ascii="Times New Roman" w:eastAsia="Times New Roman" w:hAnsi="Times New Roman" w:cs="Times New Roman"/>
          <w:sz w:val="27"/>
          <w:szCs w:val="27"/>
          <w:lang w:val="kk-KZ" w:eastAsia="ru-RU"/>
        </w:rPr>
        <w:t>ға</w:t>
      </w:r>
      <w:r w:rsidRPr="00EC7EB1">
        <w:rPr>
          <w:rFonts w:ascii="Times New Roman" w:eastAsia="Times New Roman" w:hAnsi="Times New Roman" w:cs="Times New Roman"/>
          <w:sz w:val="27"/>
          <w:szCs w:val="27"/>
          <w:lang w:val="kk-KZ" w:eastAsia="ru-RU"/>
        </w:rPr>
        <w:t xml:space="preserve"> </w:t>
      </w:r>
      <w:r w:rsidR="00EC7EB1" w:rsidRPr="00EC7EB1">
        <w:rPr>
          <w:rFonts w:ascii="Times New Roman" w:eastAsia="Times New Roman" w:hAnsi="Times New Roman" w:cs="Times New Roman"/>
          <w:sz w:val="27"/>
          <w:szCs w:val="27"/>
          <w:lang w:val="kk-KZ" w:eastAsia="ru-RU"/>
        </w:rPr>
        <w:t>ЗКВ-Б</w:t>
      </w:r>
      <w:r>
        <w:rPr>
          <w:rFonts w:ascii="Times New Roman" w:eastAsia="Times New Roman" w:hAnsi="Times New Roman" w:cs="Times New Roman"/>
          <w:sz w:val="27"/>
          <w:szCs w:val="27"/>
          <w:lang w:val="kk-KZ" w:eastAsia="ru-RU"/>
        </w:rPr>
        <w:t xml:space="preserve"> </w:t>
      </w:r>
      <w:r w:rsidR="00EC7EB1" w:rsidRPr="00EC7EB1">
        <w:rPr>
          <w:rFonts w:ascii="Times New Roman" w:eastAsia="Times New Roman" w:hAnsi="Times New Roman" w:cs="Times New Roman"/>
          <w:sz w:val="27"/>
          <w:szCs w:val="27"/>
          <w:lang w:val="kk-KZ" w:eastAsia="ru-RU"/>
        </w:rPr>
        <w:t xml:space="preserve">және </w:t>
      </w:r>
      <w:r w:rsidRPr="00615F8E">
        <w:rPr>
          <w:rFonts w:ascii="Times New Roman" w:eastAsia="Times New Roman" w:hAnsi="Times New Roman" w:cs="Times New Roman"/>
          <w:sz w:val="27"/>
          <w:szCs w:val="27"/>
          <w:lang w:val="kk-KZ" w:eastAsia="ru-RU"/>
        </w:rPr>
        <w:t>артық бұрғылау</w:t>
      </w:r>
      <w:r w:rsidR="00365A4B">
        <w:rPr>
          <w:rFonts w:ascii="Times New Roman" w:eastAsia="Times New Roman" w:hAnsi="Times New Roman" w:cs="Times New Roman"/>
          <w:sz w:val="27"/>
          <w:szCs w:val="27"/>
          <w:lang w:val="kk-KZ" w:eastAsia="ru-RU"/>
        </w:rPr>
        <w:t xml:space="preserve">-сыз </w:t>
      </w:r>
      <w:r w:rsidRPr="00615F8E">
        <w:rPr>
          <w:rFonts w:ascii="Times New Roman" w:eastAsia="Times New Roman" w:hAnsi="Times New Roman" w:cs="Times New Roman"/>
          <w:sz w:val="27"/>
          <w:szCs w:val="27"/>
          <w:lang w:val="kk-KZ" w:eastAsia="ru-RU"/>
        </w:rPr>
        <w:t>ұңғыма</w:t>
      </w:r>
      <w:r w:rsidR="00365A4B">
        <w:rPr>
          <w:rFonts w:ascii="Times New Roman" w:eastAsia="Times New Roman" w:hAnsi="Times New Roman" w:cs="Times New Roman"/>
          <w:sz w:val="27"/>
          <w:szCs w:val="27"/>
          <w:lang w:val="kk-KZ" w:eastAsia="ru-RU"/>
        </w:rPr>
        <w:t>н</w:t>
      </w:r>
      <w:r w:rsidRPr="00615F8E">
        <w:rPr>
          <w:rFonts w:ascii="Times New Roman" w:eastAsia="Times New Roman" w:hAnsi="Times New Roman" w:cs="Times New Roman"/>
          <w:sz w:val="27"/>
          <w:szCs w:val="27"/>
          <w:lang w:val="kk-KZ" w:eastAsia="ru-RU"/>
        </w:rPr>
        <w:t>ың төменгі бөлігіне орнату</w:t>
      </w:r>
      <w:r w:rsidR="00365A4B">
        <w:rPr>
          <w:rFonts w:ascii="Times New Roman" w:eastAsia="Times New Roman" w:hAnsi="Times New Roman" w:cs="Times New Roman"/>
          <w:sz w:val="27"/>
          <w:szCs w:val="27"/>
          <w:lang w:val="kk-KZ" w:eastAsia="ru-RU"/>
        </w:rPr>
        <w:t xml:space="preserve">да </w:t>
      </w:r>
      <w:r w:rsidR="00EC7EB1" w:rsidRPr="00EC7EB1">
        <w:rPr>
          <w:rFonts w:ascii="Times New Roman" w:eastAsia="Times New Roman" w:hAnsi="Times New Roman" w:cs="Times New Roman"/>
          <w:sz w:val="27"/>
          <w:szCs w:val="27"/>
          <w:lang w:val="kk-KZ" w:eastAsia="ru-RU"/>
        </w:rPr>
        <w:t xml:space="preserve">арнайы </w:t>
      </w:r>
      <w:r w:rsidR="00365A4B" w:rsidRPr="00EC7EB1">
        <w:rPr>
          <w:rFonts w:ascii="Times New Roman" w:eastAsia="Times New Roman" w:hAnsi="Times New Roman" w:cs="Times New Roman"/>
          <w:sz w:val="27"/>
          <w:szCs w:val="27"/>
          <w:lang w:val="kk-KZ" w:eastAsia="ru-RU"/>
        </w:rPr>
        <w:t xml:space="preserve">ЗСПП </w:t>
      </w:r>
      <w:r w:rsidR="00EC7EB1" w:rsidRPr="00EC7EB1">
        <w:rPr>
          <w:rFonts w:ascii="Times New Roman" w:eastAsia="Times New Roman" w:hAnsi="Times New Roman" w:cs="Times New Roman"/>
          <w:sz w:val="27"/>
          <w:szCs w:val="27"/>
          <w:lang w:val="kk-KZ" w:eastAsia="ru-RU"/>
        </w:rPr>
        <w:t>заря</w:t>
      </w:r>
      <w:r w:rsidR="00365A4B">
        <w:rPr>
          <w:rFonts w:ascii="Times New Roman" w:eastAsia="Times New Roman" w:hAnsi="Times New Roman" w:cs="Times New Roman"/>
          <w:sz w:val="27"/>
          <w:szCs w:val="27"/>
          <w:lang w:val="kk-KZ" w:eastAsia="ru-RU"/>
        </w:rPr>
        <w:t>д</w:t>
      </w:r>
      <w:r w:rsidR="00EC7EB1" w:rsidRPr="00EC7EB1">
        <w:rPr>
          <w:rFonts w:ascii="Times New Roman" w:eastAsia="Times New Roman" w:hAnsi="Times New Roman" w:cs="Times New Roman"/>
          <w:sz w:val="27"/>
          <w:szCs w:val="27"/>
          <w:lang w:val="kk-KZ" w:eastAsia="ru-RU"/>
        </w:rPr>
        <w:t xml:space="preserve"> қолданылады</w:t>
      </w:r>
      <w:r>
        <w:rPr>
          <w:rFonts w:ascii="Times New Roman" w:eastAsia="Times New Roman" w:hAnsi="Times New Roman" w:cs="Times New Roman"/>
          <w:sz w:val="27"/>
          <w:szCs w:val="27"/>
          <w:lang w:val="kk-KZ" w:eastAsia="ru-RU"/>
        </w:rPr>
        <w:t xml:space="preserve"> </w:t>
      </w:r>
      <w:r w:rsidR="00EC7EB1" w:rsidRPr="00EC7EB1">
        <w:rPr>
          <w:rFonts w:ascii="Times New Roman" w:eastAsia="Times New Roman" w:hAnsi="Times New Roman" w:cs="Times New Roman"/>
          <w:sz w:val="27"/>
          <w:szCs w:val="27"/>
          <w:lang w:val="kk-KZ" w:eastAsia="ru-RU"/>
        </w:rPr>
        <w:t>[</w:t>
      </w:r>
      <w:r w:rsidR="001F6409">
        <w:rPr>
          <w:rFonts w:ascii="Times New Roman" w:eastAsia="Times New Roman" w:hAnsi="Times New Roman" w:cs="Times New Roman"/>
          <w:sz w:val="27"/>
          <w:szCs w:val="27"/>
          <w:lang w:val="kk-KZ" w:eastAsia="ru-RU"/>
        </w:rPr>
        <w:t>5</w:t>
      </w:r>
      <w:r w:rsidR="00E67B9A" w:rsidRPr="00E67B9A">
        <w:rPr>
          <w:rFonts w:ascii="Times New Roman" w:eastAsia="Times New Roman" w:hAnsi="Times New Roman" w:cs="Times New Roman"/>
          <w:sz w:val="27"/>
          <w:szCs w:val="27"/>
          <w:lang w:val="kk-KZ" w:eastAsia="ru-RU"/>
        </w:rPr>
        <w:t>8</w:t>
      </w:r>
      <w:r w:rsidR="00EC7EB1" w:rsidRPr="00EC7EB1">
        <w:rPr>
          <w:rFonts w:ascii="Times New Roman" w:eastAsia="Times New Roman" w:hAnsi="Times New Roman" w:cs="Times New Roman"/>
          <w:sz w:val="27"/>
          <w:szCs w:val="27"/>
          <w:lang w:val="kk-KZ" w:eastAsia="ru-RU"/>
        </w:rPr>
        <w:t>].</w:t>
      </w:r>
    </w:p>
    <w:p w14:paraId="53856BBE" w14:textId="2C8B0D1B" w:rsidR="00615F8E" w:rsidRPr="00615F8E" w:rsidRDefault="00615F8E" w:rsidP="00AB0579">
      <w:pPr>
        <w:spacing w:after="0" w:line="240" w:lineRule="auto"/>
        <w:ind w:firstLine="426"/>
        <w:jc w:val="both"/>
        <w:rPr>
          <w:rFonts w:ascii="Times New Roman" w:eastAsia="Times New Roman" w:hAnsi="Times New Roman" w:cs="Times New Roman"/>
          <w:sz w:val="27"/>
          <w:szCs w:val="27"/>
          <w:lang w:val="kk-KZ" w:eastAsia="ru-RU"/>
        </w:rPr>
      </w:pPr>
      <w:r w:rsidRPr="00615F8E">
        <w:rPr>
          <w:rFonts w:ascii="Times New Roman" w:eastAsia="Times New Roman" w:hAnsi="Times New Roman" w:cs="Times New Roman"/>
          <w:sz w:val="27"/>
          <w:szCs w:val="27"/>
          <w:lang w:val="kk-KZ" w:eastAsia="ru-RU"/>
        </w:rPr>
        <w:t>Кешенді темір кендерін өндіруге арналған аса терең Ковдор карьерінде тау-кен жұмыстары жүргіз</w:t>
      </w:r>
      <w:r>
        <w:rPr>
          <w:rFonts w:ascii="Times New Roman" w:eastAsia="Times New Roman" w:hAnsi="Times New Roman" w:cs="Times New Roman"/>
          <w:sz w:val="27"/>
          <w:szCs w:val="27"/>
          <w:lang w:val="kk-KZ" w:eastAsia="ru-RU"/>
        </w:rPr>
        <w:t>у</w:t>
      </w:r>
      <w:r w:rsidRPr="00615F8E">
        <w:rPr>
          <w:rFonts w:ascii="Times New Roman" w:eastAsia="Times New Roman" w:hAnsi="Times New Roman" w:cs="Times New Roman"/>
          <w:sz w:val="27"/>
          <w:szCs w:val="27"/>
          <w:lang w:val="kk-KZ" w:eastAsia="ru-RU"/>
        </w:rPr>
        <w:t xml:space="preserve"> үшін, мүжілу қыртысы</w:t>
      </w:r>
      <w:r>
        <w:rPr>
          <w:rFonts w:ascii="Times New Roman" w:eastAsia="Times New Roman" w:hAnsi="Times New Roman" w:cs="Times New Roman"/>
          <w:sz w:val="27"/>
          <w:szCs w:val="27"/>
          <w:lang w:val="kk-KZ" w:eastAsia="ru-RU"/>
        </w:rPr>
        <w:t>ның</w:t>
      </w:r>
      <w:r w:rsidRPr="00615F8E">
        <w:rPr>
          <w:rFonts w:ascii="Times New Roman" w:eastAsia="Times New Roman" w:hAnsi="Times New Roman" w:cs="Times New Roman"/>
          <w:sz w:val="27"/>
          <w:szCs w:val="27"/>
          <w:lang w:val="kk-KZ" w:eastAsia="ru-RU"/>
        </w:rPr>
        <w:t xml:space="preserve"> жоғарғы </w:t>
      </w:r>
      <w:r>
        <w:rPr>
          <w:rFonts w:ascii="Times New Roman" w:eastAsia="Times New Roman" w:hAnsi="Times New Roman" w:cs="Times New Roman"/>
          <w:sz w:val="27"/>
          <w:szCs w:val="27"/>
          <w:lang w:val="kk-KZ" w:eastAsia="ru-RU"/>
        </w:rPr>
        <w:t>кемерлерінде</w:t>
      </w:r>
      <w:r w:rsidRPr="00615F8E">
        <w:rPr>
          <w:rFonts w:ascii="Times New Roman" w:eastAsia="Times New Roman" w:hAnsi="Times New Roman" w:cs="Times New Roman"/>
          <w:sz w:val="27"/>
          <w:szCs w:val="27"/>
          <w:lang w:val="kk-KZ" w:eastAsia="ru-RU"/>
        </w:rPr>
        <w:t xml:space="preserve"> карьер </w:t>
      </w:r>
      <w:r w:rsidR="00E0659B">
        <w:rPr>
          <w:rFonts w:ascii="Times New Roman" w:eastAsia="Times New Roman" w:hAnsi="Times New Roman" w:cs="Times New Roman"/>
          <w:sz w:val="27"/>
          <w:szCs w:val="27"/>
          <w:lang w:val="kk-KZ" w:eastAsia="ru-RU"/>
        </w:rPr>
        <w:t>беткейлерінің</w:t>
      </w:r>
      <w:r w:rsidRPr="00615F8E">
        <w:rPr>
          <w:rFonts w:ascii="Times New Roman" w:eastAsia="Times New Roman" w:hAnsi="Times New Roman" w:cs="Times New Roman"/>
          <w:sz w:val="27"/>
          <w:szCs w:val="27"/>
          <w:lang w:val="kk-KZ" w:eastAsia="ru-RU"/>
        </w:rPr>
        <w:t xml:space="preserve"> </w:t>
      </w:r>
      <w:r w:rsidR="005B215F" w:rsidRPr="005B215F">
        <w:rPr>
          <w:rFonts w:ascii="Times New Roman" w:eastAsia="Times New Roman" w:hAnsi="Times New Roman" w:cs="Times New Roman"/>
          <w:sz w:val="27"/>
          <w:szCs w:val="27"/>
          <w:lang w:val="kk-KZ" w:eastAsia="ru-RU"/>
        </w:rPr>
        <w:t xml:space="preserve">қиябетін </w:t>
      </w:r>
      <w:r w:rsidRPr="00615F8E">
        <w:rPr>
          <w:rFonts w:ascii="Times New Roman" w:eastAsia="Times New Roman" w:hAnsi="Times New Roman" w:cs="Times New Roman"/>
          <w:sz w:val="27"/>
          <w:szCs w:val="27"/>
          <w:lang w:val="kk-KZ" w:eastAsia="ru-RU"/>
        </w:rPr>
        <w:t>43–45° дейінгі бұрышпен салу және техногендік әсерлерді азайт</w:t>
      </w:r>
      <w:r w:rsidR="00E0659B">
        <w:rPr>
          <w:rFonts w:ascii="Times New Roman" w:eastAsia="Times New Roman" w:hAnsi="Times New Roman" w:cs="Times New Roman"/>
          <w:sz w:val="27"/>
          <w:szCs w:val="27"/>
          <w:lang w:val="kk-KZ" w:eastAsia="ru-RU"/>
        </w:rPr>
        <w:t>ып</w:t>
      </w:r>
      <w:r w:rsidRPr="00615F8E">
        <w:rPr>
          <w:rFonts w:ascii="Times New Roman" w:eastAsia="Times New Roman" w:hAnsi="Times New Roman" w:cs="Times New Roman"/>
          <w:sz w:val="27"/>
          <w:szCs w:val="27"/>
          <w:lang w:val="kk-KZ" w:eastAsia="ru-RU"/>
        </w:rPr>
        <w:t xml:space="preserve">, оның ішінде </w:t>
      </w:r>
      <w:r w:rsidR="00E0659B">
        <w:rPr>
          <w:rFonts w:ascii="Times New Roman" w:eastAsia="Times New Roman" w:hAnsi="Times New Roman" w:cs="Times New Roman"/>
          <w:sz w:val="27"/>
          <w:szCs w:val="27"/>
          <w:lang w:val="kk-KZ" w:eastAsia="ru-RU"/>
        </w:rPr>
        <w:t>сулардан</w:t>
      </w:r>
      <w:r w:rsidRPr="00615F8E">
        <w:rPr>
          <w:rFonts w:ascii="Times New Roman" w:eastAsia="Times New Roman" w:hAnsi="Times New Roman" w:cs="Times New Roman"/>
          <w:sz w:val="27"/>
          <w:szCs w:val="27"/>
          <w:lang w:val="kk-KZ" w:eastAsia="ru-RU"/>
        </w:rPr>
        <w:t xml:space="preserve"> құрға</w:t>
      </w:r>
      <w:r w:rsidR="00E0659B">
        <w:rPr>
          <w:rFonts w:ascii="Times New Roman" w:eastAsia="Times New Roman" w:hAnsi="Times New Roman" w:cs="Times New Roman"/>
          <w:sz w:val="27"/>
          <w:szCs w:val="27"/>
          <w:lang w:val="kk-KZ" w:eastAsia="ru-RU"/>
        </w:rPr>
        <w:t>тып</w:t>
      </w:r>
      <w:r w:rsidRPr="00615F8E">
        <w:rPr>
          <w:rFonts w:ascii="Times New Roman" w:eastAsia="Times New Roman" w:hAnsi="Times New Roman" w:cs="Times New Roman"/>
          <w:sz w:val="27"/>
          <w:szCs w:val="27"/>
          <w:lang w:val="kk-KZ" w:eastAsia="ru-RU"/>
        </w:rPr>
        <w:t xml:space="preserve"> және әлсіреген аймақтарын бекіту шараларын жүргізу ұсынылады. Сонымен қатар, өте тік немесе тікке жақын </w:t>
      </w:r>
      <w:r w:rsidR="00E0659B">
        <w:rPr>
          <w:rFonts w:ascii="Times New Roman" w:eastAsia="Times New Roman" w:hAnsi="Times New Roman" w:cs="Times New Roman"/>
          <w:sz w:val="27"/>
          <w:szCs w:val="27"/>
          <w:lang w:val="kk-KZ" w:eastAsia="ru-RU"/>
        </w:rPr>
        <w:t>кемердің қиябет</w:t>
      </w:r>
      <w:r w:rsidRPr="00615F8E">
        <w:rPr>
          <w:rFonts w:ascii="Times New Roman" w:eastAsia="Times New Roman" w:hAnsi="Times New Roman" w:cs="Times New Roman"/>
          <w:sz w:val="27"/>
          <w:szCs w:val="27"/>
          <w:lang w:val="kk-KZ" w:eastAsia="ru-RU"/>
        </w:rPr>
        <w:t xml:space="preserve"> бұрыштар</w:t>
      </w:r>
      <w:r w:rsidR="00E0659B">
        <w:rPr>
          <w:rFonts w:ascii="Times New Roman" w:eastAsia="Times New Roman" w:hAnsi="Times New Roman" w:cs="Times New Roman"/>
          <w:sz w:val="27"/>
          <w:szCs w:val="27"/>
          <w:lang w:val="kk-KZ" w:eastAsia="ru-RU"/>
        </w:rPr>
        <w:t>ын</w:t>
      </w:r>
      <w:r w:rsidRPr="00615F8E">
        <w:rPr>
          <w:rFonts w:ascii="Times New Roman" w:eastAsia="Times New Roman" w:hAnsi="Times New Roman" w:cs="Times New Roman"/>
          <w:sz w:val="27"/>
          <w:szCs w:val="27"/>
          <w:lang w:val="kk-KZ" w:eastAsia="ru-RU"/>
        </w:rPr>
        <w:t xml:space="preserve">да </w:t>
      </w:r>
      <w:r>
        <w:rPr>
          <w:rFonts w:ascii="Times New Roman" w:eastAsia="Times New Roman" w:hAnsi="Times New Roman" w:cs="Times New Roman"/>
          <w:sz w:val="27"/>
          <w:szCs w:val="27"/>
          <w:lang w:val="kk-KZ" w:eastAsia="ru-RU"/>
        </w:rPr>
        <w:t>жұмсақ</w:t>
      </w:r>
      <w:r w:rsidRPr="00615F8E">
        <w:rPr>
          <w:rFonts w:ascii="Times New Roman" w:eastAsia="Times New Roman" w:hAnsi="Times New Roman" w:cs="Times New Roman"/>
          <w:sz w:val="27"/>
          <w:szCs w:val="27"/>
          <w:lang w:val="kk-KZ" w:eastAsia="ru-RU"/>
        </w:rPr>
        <w:t xml:space="preserve"> жарылыс технологияларын қолдану қажет, бұл жарылыстар </w:t>
      </w:r>
      <w:r w:rsidR="00E0659B">
        <w:rPr>
          <w:rFonts w:ascii="Times New Roman" w:eastAsia="Times New Roman" w:hAnsi="Times New Roman" w:cs="Times New Roman"/>
          <w:sz w:val="27"/>
          <w:szCs w:val="27"/>
          <w:lang w:val="kk-KZ" w:eastAsia="ru-RU"/>
        </w:rPr>
        <w:t>тау жынысы</w:t>
      </w:r>
      <w:r w:rsidRPr="00615F8E">
        <w:rPr>
          <w:rFonts w:ascii="Times New Roman" w:eastAsia="Times New Roman" w:hAnsi="Times New Roman" w:cs="Times New Roman"/>
          <w:sz w:val="27"/>
          <w:szCs w:val="27"/>
          <w:lang w:val="kk-KZ" w:eastAsia="ru-RU"/>
        </w:rPr>
        <w:t xml:space="preserve"> </w:t>
      </w:r>
      <w:r w:rsidR="00E0659B">
        <w:rPr>
          <w:rFonts w:ascii="Times New Roman" w:eastAsia="Times New Roman" w:hAnsi="Times New Roman" w:cs="Times New Roman"/>
          <w:sz w:val="27"/>
          <w:szCs w:val="27"/>
          <w:lang w:val="kk-KZ" w:eastAsia="ru-RU"/>
        </w:rPr>
        <w:t>сілемінің</w:t>
      </w:r>
      <w:r w:rsidRPr="00615F8E">
        <w:rPr>
          <w:rFonts w:ascii="Times New Roman" w:eastAsia="Times New Roman" w:hAnsi="Times New Roman" w:cs="Times New Roman"/>
          <w:sz w:val="27"/>
          <w:szCs w:val="27"/>
          <w:lang w:val="kk-KZ" w:eastAsia="ru-RU"/>
        </w:rPr>
        <w:t xml:space="preserve"> шеткі аймақтарындағы бұзылуды барынша азайтуға мүмкіндік береді [</w:t>
      </w:r>
      <w:r w:rsidR="001F6409">
        <w:rPr>
          <w:rFonts w:ascii="Times New Roman" w:eastAsia="Times New Roman" w:hAnsi="Times New Roman" w:cs="Times New Roman"/>
          <w:sz w:val="27"/>
          <w:szCs w:val="27"/>
          <w:lang w:val="kk-KZ" w:eastAsia="ru-RU"/>
        </w:rPr>
        <w:t>5</w:t>
      </w:r>
      <w:r w:rsidR="00E67B9A" w:rsidRPr="00E67B9A">
        <w:rPr>
          <w:rFonts w:ascii="Times New Roman" w:eastAsia="Times New Roman" w:hAnsi="Times New Roman" w:cs="Times New Roman"/>
          <w:sz w:val="27"/>
          <w:szCs w:val="27"/>
          <w:lang w:val="kk-KZ" w:eastAsia="ru-RU"/>
        </w:rPr>
        <w:t>9</w:t>
      </w:r>
      <w:r w:rsidRPr="00615F8E">
        <w:rPr>
          <w:rFonts w:ascii="Times New Roman" w:eastAsia="Times New Roman" w:hAnsi="Times New Roman" w:cs="Times New Roman"/>
          <w:sz w:val="27"/>
          <w:szCs w:val="27"/>
          <w:lang w:val="kk-KZ" w:eastAsia="ru-RU"/>
        </w:rPr>
        <w:t>–</w:t>
      </w:r>
      <w:r w:rsidR="00E67B9A" w:rsidRPr="00E67B9A">
        <w:rPr>
          <w:rFonts w:ascii="Times New Roman" w:eastAsia="Times New Roman" w:hAnsi="Times New Roman" w:cs="Times New Roman"/>
          <w:sz w:val="27"/>
          <w:szCs w:val="27"/>
          <w:lang w:val="kk-KZ" w:eastAsia="ru-RU"/>
        </w:rPr>
        <w:t>60</w:t>
      </w:r>
      <w:r w:rsidRPr="00615F8E">
        <w:rPr>
          <w:rFonts w:ascii="Times New Roman" w:eastAsia="Times New Roman" w:hAnsi="Times New Roman" w:cs="Times New Roman"/>
          <w:sz w:val="27"/>
          <w:szCs w:val="27"/>
          <w:lang w:val="kk-KZ" w:eastAsia="ru-RU"/>
        </w:rPr>
        <w:t>].</w:t>
      </w:r>
    </w:p>
    <w:p w14:paraId="7AB04FA1" w14:textId="4291A4EB" w:rsidR="00D013B9" w:rsidRPr="00910FEB" w:rsidRDefault="00062F75" w:rsidP="00AB0579">
      <w:pPr>
        <w:spacing w:after="0" w:line="240" w:lineRule="auto"/>
        <w:ind w:firstLine="426"/>
        <w:jc w:val="both"/>
        <w:rPr>
          <w:rFonts w:ascii="Times New Roman" w:eastAsia="Calibri" w:hAnsi="Times New Roman" w:cs="Times New Roman"/>
          <w:bCs/>
          <w:sz w:val="28"/>
          <w:szCs w:val="28"/>
          <w:lang w:val="kk-KZ"/>
        </w:rPr>
      </w:pPr>
      <w:r w:rsidRPr="00062F75">
        <w:rPr>
          <w:rFonts w:ascii="Times New Roman" w:eastAsia="Calibri" w:hAnsi="Times New Roman" w:cs="Times New Roman"/>
          <w:bCs/>
          <w:sz w:val="28"/>
          <w:szCs w:val="28"/>
          <w:lang w:val="kk-KZ"/>
        </w:rPr>
        <w:t xml:space="preserve">Карьер кемерлері мен беткейлері қиябеттерінің орнықтылығы геологиялық жағдайларды, </w:t>
      </w:r>
      <w:r>
        <w:rPr>
          <w:rFonts w:ascii="Times New Roman" w:eastAsia="Calibri" w:hAnsi="Times New Roman" w:cs="Times New Roman"/>
          <w:bCs/>
          <w:sz w:val="28"/>
          <w:szCs w:val="28"/>
          <w:lang w:val="kk-KZ"/>
        </w:rPr>
        <w:t>сілемнің</w:t>
      </w:r>
      <w:r w:rsidRPr="00062F75">
        <w:rPr>
          <w:rFonts w:ascii="Times New Roman" w:eastAsia="Calibri" w:hAnsi="Times New Roman" w:cs="Times New Roman"/>
          <w:bCs/>
          <w:sz w:val="28"/>
          <w:szCs w:val="28"/>
          <w:lang w:val="kk-KZ"/>
        </w:rPr>
        <w:t xml:space="preserve"> геомеханикалық сипаттамаларын және бұрғылау-жару жұмыстарының параметрлерін кешенді ескеру негізінде қамтамасыз етіледі. Орнықтылық деңгейін арттыру </w:t>
      </w:r>
      <w:r>
        <w:rPr>
          <w:rFonts w:ascii="Times New Roman" w:eastAsia="Calibri" w:hAnsi="Times New Roman" w:cs="Times New Roman"/>
          <w:bCs/>
          <w:sz w:val="28"/>
          <w:szCs w:val="28"/>
          <w:lang w:val="kk-KZ"/>
        </w:rPr>
        <w:t>қиябет</w:t>
      </w:r>
      <w:r w:rsidRPr="00062F75">
        <w:rPr>
          <w:rFonts w:ascii="Times New Roman" w:eastAsia="Calibri" w:hAnsi="Times New Roman" w:cs="Times New Roman"/>
          <w:bCs/>
          <w:sz w:val="28"/>
          <w:szCs w:val="28"/>
          <w:lang w:val="kk-KZ"/>
        </w:rPr>
        <w:t xml:space="preserve"> бұрыштарын оңтайландыру, </w:t>
      </w:r>
      <w:r>
        <w:rPr>
          <w:rFonts w:ascii="Times New Roman" w:eastAsia="Calibri" w:hAnsi="Times New Roman" w:cs="Times New Roman"/>
          <w:bCs/>
          <w:sz w:val="28"/>
          <w:szCs w:val="28"/>
          <w:lang w:val="kk-KZ"/>
        </w:rPr>
        <w:t>жиек маңы</w:t>
      </w:r>
      <w:r w:rsidRPr="00062F75">
        <w:rPr>
          <w:rFonts w:ascii="Times New Roman" w:eastAsia="Calibri" w:hAnsi="Times New Roman" w:cs="Times New Roman"/>
          <w:bCs/>
          <w:sz w:val="28"/>
          <w:szCs w:val="28"/>
          <w:lang w:val="kk-KZ"/>
        </w:rPr>
        <w:t xml:space="preserve"> және сақтаушы жару технологияларын қолдану, алдын ала саңылау түзу және сейсмикалық әсерді төмендету арқылы іске асырылады. Тиімді жобалау жүйелі геомеханикалық негіздемені және </w:t>
      </w:r>
      <w:r>
        <w:rPr>
          <w:rFonts w:ascii="Times New Roman" w:eastAsia="Calibri" w:hAnsi="Times New Roman" w:cs="Times New Roman"/>
          <w:bCs/>
          <w:sz w:val="28"/>
          <w:szCs w:val="28"/>
          <w:lang w:val="kk-KZ"/>
        </w:rPr>
        <w:t>сілемге</w:t>
      </w:r>
      <w:r w:rsidRPr="00062F75">
        <w:rPr>
          <w:rFonts w:ascii="Times New Roman" w:eastAsia="Calibri" w:hAnsi="Times New Roman" w:cs="Times New Roman"/>
          <w:bCs/>
          <w:sz w:val="28"/>
          <w:szCs w:val="28"/>
          <w:lang w:val="kk-KZ"/>
        </w:rPr>
        <w:t xml:space="preserve"> түсетін техногендік жүктемені минимизациялауды талап етеді.</w:t>
      </w:r>
    </w:p>
    <w:p w14:paraId="3AD17F36" w14:textId="5DC514C2" w:rsidR="00DA7D03" w:rsidRDefault="00DA7D03" w:rsidP="00AB0579">
      <w:pPr>
        <w:spacing w:after="0" w:line="240" w:lineRule="auto"/>
        <w:ind w:firstLine="426"/>
        <w:jc w:val="both"/>
        <w:rPr>
          <w:rFonts w:ascii="Times New Roman" w:eastAsia="Calibri" w:hAnsi="Times New Roman" w:cs="Times New Roman"/>
          <w:b/>
          <w:sz w:val="28"/>
          <w:szCs w:val="28"/>
          <w:lang w:val="kk-KZ"/>
        </w:rPr>
      </w:pPr>
    </w:p>
    <w:p w14:paraId="6CBA49CA" w14:textId="77777777" w:rsidR="00062F75" w:rsidRPr="00910FEB" w:rsidRDefault="00062F75" w:rsidP="00AB0579">
      <w:pPr>
        <w:spacing w:after="0" w:line="240" w:lineRule="auto"/>
        <w:ind w:firstLine="426"/>
        <w:jc w:val="both"/>
        <w:rPr>
          <w:rFonts w:ascii="Times New Roman" w:eastAsia="Calibri" w:hAnsi="Times New Roman" w:cs="Times New Roman"/>
          <w:b/>
          <w:sz w:val="28"/>
          <w:szCs w:val="28"/>
          <w:lang w:val="kk-KZ"/>
        </w:rPr>
      </w:pPr>
    </w:p>
    <w:p w14:paraId="18EFE8A4" w14:textId="54E5A39D" w:rsidR="003A43A1" w:rsidRPr="00910FEB" w:rsidRDefault="00342179"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
          <w:sz w:val="28"/>
          <w:szCs w:val="28"/>
          <w:lang w:val="kk-KZ"/>
        </w:rPr>
        <w:t>1.</w:t>
      </w:r>
      <w:r w:rsidR="006356FA" w:rsidRPr="00910FEB">
        <w:rPr>
          <w:rFonts w:ascii="Times New Roman" w:eastAsia="Calibri" w:hAnsi="Times New Roman" w:cs="Times New Roman"/>
          <w:b/>
          <w:sz w:val="28"/>
          <w:szCs w:val="28"/>
          <w:lang w:val="kk-KZ"/>
        </w:rPr>
        <w:t>4</w:t>
      </w:r>
      <w:r w:rsidRPr="00910FEB">
        <w:rPr>
          <w:rFonts w:ascii="Times New Roman" w:eastAsia="Calibri" w:hAnsi="Times New Roman" w:cs="Times New Roman"/>
          <w:b/>
          <w:sz w:val="28"/>
          <w:szCs w:val="28"/>
          <w:lang w:val="kk-KZ"/>
        </w:rPr>
        <w:t xml:space="preserve"> </w:t>
      </w:r>
      <w:r w:rsidR="00DC719C" w:rsidRPr="00DC719C">
        <w:rPr>
          <w:rFonts w:ascii="Times New Roman" w:eastAsia="Calibri" w:hAnsi="Times New Roman" w:cs="Times New Roman"/>
          <w:b/>
          <w:sz w:val="28"/>
          <w:szCs w:val="28"/>
          <w:lang w:val="kk-KZ"/>
        </w:rPr>
        <w:t>Карьер кемерлері мен беткейлері қиябеттерінің жай-күйіне мониторинг жүргіздіру әдістерін зерделеу</w:t>
      </w:r>
    </w:p>
    <w:p w14:paraId="29CFFACF" w14:textId="77777777" w:rsidR="00FF191E" w:rsidRPr="00910FEB" w:rsidRDefault="00FF191E" w:rsidP="00AB0579">
      <w:pPr>
        <w:spacing w:after="0" w:line="240" w:lineRule="auto"/>
        <w:ind w:firstLine="426"/>
        <w:jc w:val="both"/>
        <w:rPr>
          <w:rFonts w:ascii="Times New Roman" w:eastAsia="Calibri" w:hAnsi="Times New Roman" w:cs="Times New Roman"/>
          <w:bCs/>
          <w:sz w:val="28"/>
          <w:szCs w:val="28"/>
          <w:lang w:val="kk-KZ"/>
        </w:rPr>
      </w:pPr>
    </w:p>
    <w:p w14:paraId="25F1045B" w14:textId="6E3409C5"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 xml:space="preserve">Жобаның қауіпсіздігі мен тиімділігін қамтамасыз ету үшін тау-кен жұмыстарында қолданылатын көптеген </w:t>
      </w:r>
      <w:r w:rsidR="00C0509B">
        <w:rPr>
          <w:rFonts w:ascii="Times New Roman" w:eastAsia="Calibri" w:hAnsi="Times New Roman" w:cs="Times New Roman"/>
          <w:bCs/>
          <w:sz w:val="28"/>
          <w:szCs w:val="28"/>
          <w:lang w:val="kk-KZ"/>
        </w:rPr>
        <w:t>геомеханика</w:t>
      </w:r>
      <w:r w:rsidRPr="00910FEB">
        <w:rPr>
          <w:rFonts w:ascii="Times New Roman" w:eastAsia="Calibri" w:hAnsi="Times New Roman" w:cs="Times New Roman"/>
          <w:bCs/>
          <w:sz w:val="28"/>
          <w:szCs w:val="28"/>
          <w:lang w:val="kk-KZ"/>
        </w:rPr>
        <w:t>лық шешімдер мен әдістер бар. Бұл бағыт шетелде де, ТМД елдерінде де өзекті [</w:t>
      </w:r>
      <w:r w:rsidR="00B9589B">
        <w:rPr>
          <w:rFonts w:ascii="Times New Roman" w:eastAsia="Calibri" w:hAnsi="Times New Roman" w:cs="Times New Roman"/>
          <w:bCs/>
          <w:sz w:val="28"/>
          <w:szCs w:val="28"/>
          <w:lang w:val="kk-KZ"/>
        </w:rPr>
        <w:t>6</w:t>
      </w:r>
      <w:r w:rsidR="00BF337C">
        <w:rPr>
          <w:rFonts w:ascii="Times New Roman" w:eastAsia="Calibri" w:hAnsi="Times New Roman" w:cs="Times New Roman"/>
          <w:bCs/>
          <w:sz w:val="28"/>
          <w:szCs w:val="28"/>
          <w:lang w:val="kk-KZ"/>
        </w:rPr>
        <w:t>8</w:t>
      </w:r>
      <w:r w:rsidRPr="00910FEB">
        <w:rPr>
          <w:rFonts w:ascii="Times New Roman" w:eastAsia="Calibri" w:hAnsi="Times New Roman" w:cs="Times New Roman"/>
          <w:bCs/>
          <w:sz w:val="28"/>
          <w:szCs w:val="28"/>
          <w:lang w:val="kk-KZ"/>
        </w:rPr>
        <w:t>].</w:t>
      </w:r>
    </w:p>
    <w:p w14:paraId="5A592D04" w14:textId="70EC23F8"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Стейси Т., Армстронг Р. және т.б. өз мақаласында [6</w:t>
      </w:r>
      <w:r w:rsidR="00BF337C">
        <w:rPr>
          <w:rFonts w:ascii="Times New Roman" w:eastAsia="Calibri" w:hAnsi="Times New Roman" w:cs="Times New Roman"/>
          <w:bCs/>
          <w:sz w:val="28"/>
          <w:szCs w:val="28"/>
          <w:lang w:val="kk-KZ"/>
        </w:rPr>
        <w:t>9</w:t>
      </w:r>
      <w:r w:rsidRPr="00910FEB">
        <w:rPr>
          <w:rFonts w:ascii="Times New Roman" w:eastAsia="Calibri" w:hAnsi="Times New Roman" w:cs="Times New Roman"/>
          <w:bCs/>
          <w:sz w:val="28"/>
          <w:szCs w:val="28"/>
          <w:lang w:val="kk-KZ"/>
        </w:rPr>
        <w:t xml:space="preserve">] ашық тау-кен өндірісіндегі </w:t>
      </w:r>
      <w:r>
        <w:rPr>
          <w:rFonts w:ascii="Times New Roman" w:eastAsia="Calibri" w:hAnsi="Times New Roman" w:cs="Times New Roman"/>
          <w:bCs/>
          <w:sz w:val="28"/>
          <w:szCs w:val="28"/>
          <w:lang w:val="kk-KZ"/>
        </w:rPr>
        <w:t>қиябет</w:t>
      </w:r>
      <w:r w:rsidRPr="00910FEB">
        <w:rPr>
          <w:rFonts w:ascii="Times New Roman" w:eastAsia="Calibri" w:hAnsi="Times New Roman" w:cs="Times New Roman"/>
          <w:bCs/>
          <w:sz w:val="28"/>
          <w:szCs w:val="28"/>
          <w:lang w:val="kk-KZ"/>
        </w:rPr>
        <w:t xml:space="preserve"> тұрақтылығын бақылау әдістеріне назар аудар</w:t>
      </w:r>
      <w:r>
        <w:rPr>
          <w:rFonts w:ascii="Times New Roman" w:eastAsia="Calibri" w:hAnsi="Times New Roman" w:cs="Times New Roman"/>
          <w:bCs/>
          <w:sz w:val="28"/>
          <w:szCs w:val="28"/>
          <w:lang w:val="kk-KZ"/>
        </w:rPr>
        <w:t>ған</w:t>
      </w:r>
      <w:r w:rsidRPr="00910FEB">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Қиябет</w:t>
      </w:r>
      <w:r w:rsidRPr="00910FEB">
        <w:rPr>
          <w:rFonts w:ascii="Times New Roman" w:eastAsia="Calibri" w:hAnsi="Times New Roman" w:cs="Times New Roman"/>
          <w:bCs/>
          <w:sz w:val="28"/>
          <w:szCs w:val="28"/>
          <w:lang w:val="kk-KZ"/>
        </w:rPr>
        <w:t xml:space="preserve"> орнықтылығы</w:t>
      </w:r>
      <w:r>
        <w:rPr>
          <w:rFonts w:ascii="Times New Roman" w:eastAsia="Calibri" w:hAnsi="Times New Roman" w:cs="Times New Roman"/>
          <w:bCs/>
          <w:sz w:val="28"/>
          <w:szCs w:val="28"/>
          <w:lang w:val="kk-KZ"/>
        </w:rPr>
        <w:t xml:space="preserve"> </w:t>
      </w:r>
      <w:r w:rsidRPr="00910FEB">
        <w:rPr>
          <w:rFonts w:ascii="Times New Roman" w:eastAsia="Calibri" w:hAnsi="Times New Roman" w:cs="Times New Roman"/>
          <w:bCs/>
          <w:sz w:val="28"/>
          <w:szCs w:val="28"/>
          <w:lang w:val="kk-KZ"/>
        </w:rPr>
        <w:t xml:space="preserve">өзгерістерін анықтауға арналған </w:t>
      </w:r>
      <w:r w:rsidR="00C0509B">
        <w:rPr>
          <w:rFonts w:ascii="Times New Roman" w:eastAsia="Calibri" w:hAnsi="Times New Roman" w:cs="Times New Roman"/>
          <w:bCs/>
          <w:sz w:val="28"/>
          <w:szCs w:val="28"/>
          <w:lang w:val="kk-KZ"/>
        </w:rPr>
        <w:t>геомеханика</w:t>
      </w:r>
      <w:r w:rsidRPr="00910FEB">
        <w:rPr>
          <w:rFonts w:ascii="Times New Roman" w:eastAsia="Calibri" w:hAnsi="Times New Roman" w:cs="Times New Roman"/>
          <w:bCs/>
          <w:sz w:val="28"/>
          <w:szCs w:val="28"/>
          <w:lang w:val="kk-KZ"/>
        </w:rPr>
        <w:t>лық тәсілдер мен қашықтықтан зондтау құралдары қарастырылады.</w:t>
      </w:r>
    </w:p>
    <w:p w14:paraId="31A63018" w14:textId="49A67BEE"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bookmarkStart w:id="41" w:name="_Hlk168353486"/>
      <w:r w:rsidRPr="00910FEB">
        <w:rPr>
          <w:rFonts w:ascii="Times New Roman" w:eastAsia="Calibri" w:hAnsi="Times New Roman" w:cs="Times New Roman"/>
          <w:bCs/>
          <w:sz w:val="28"/>
          <w:szCs w:val="28"/>
          <w:lang w:val="kk-KZ"/>
        </w:rPr>
        <w:t xml:space="preserve">Карьерлердегі </w:t>
      </w:r>
      <w:r>
        <w:rPr>
          <w:rFonts w:ascii="Times New Roman" w:eastAsia="Calibri" w:hAnsi="Times New Roman" w:cs="Times New Roman"/>
          <w:bCs/>
          <w:sz w:val="28"/>
          <w:szCs w:val="28"/>
          <w:lang w:val="kk-KZ"/>
        </w:rPr>
        <w:t>қиябеттер мен кемерлер</w:t>
      </w:r>
      <w:r w:rsidRPr="00910FEB">
        <w:rPr>
          <w:rFonts w:ascii="Times New Roman" w:eastAsia="Calibri" w:hAnsi="Times New Roman" w:cs="Times New Roman"/>
          <w:bCs/>
          <w:sz w:val="28"/>
          <w:szCs w:val="28"/>
          <w:lang w:val="kk-KZ"/>
        </w:rPr>
        <w:t xml:space="preserve"> тұрақтылығын бақылауға арналған заманауи </w:t>
      </w:r>
      <w:r w:rsidR="00C0509B">
        <w:rPr>
          <w:rFonts w:ascii="Times New Roman" w:eastAsia="Calibri" w:hAnsi="Times New Roman" w:cs="Times New Roman"/>
          <w:bCs/>
          <w:sz w:val="28"/>
          <w:szCs w:val="28"/>
          <w:lang w:val="kk-KZ"/>
        </w:rPr>
        <w:t>геомеханика</w:t>
      </w:r>
      <w:r w:rsidRPr="00910FEB">
        <w:rPr>
          <w:rFonts w:ascii="Times New Roman" w:eastAsia="Calibri" w:hAnsi="Times New Roman" w:cs="Times New Roman"/>
          <w:bCs/>
          <w:sz w:val="28"/>
          <w:szCs w:val="28"/>
          <w:lang w:val="kk-KZ"/>
        </w:rPr>
        <w:t>лық мониторинг, деформациялар, су деңгейлері және тұрақтылыққа әсер ететін басқа да өлшемкөрсеткілер</w:t>
      </w:r>
      <w:r>
        <w:rPr>
          <w:rFonts w:ascii="Times New Roman" w:eastAsia="Calibri" w:hAnsi="Times New Roman" w:cs="Times New Roman"/>
          <w:bCs/>
          <w:sz w:val="28"/>
          <w:szCs w:val="28"/>
          <w:lang w:val="kk-KZ"/>
        </w:rPr>
        <w:t>д</w:t>
      </w:r>
      <w:r w:rsidRPr="00910FEB">
        <w:rPr>
          <w:rFonts w:ascii="Times New Roman" w:eastAsia="Calibri" w:hAnsi="Times New Roman" w:cs="Times New Roman"/>
          <w:bCs/>
          <w:sz w:val="28"/>
          <w:szCs w:val="28"/>
          <w:lang w:val="kk-KZ"/>
        </w:rPr>
        <w:t>і өлшеу әдістері шетелдік ғалымдардың еңбектерінде қарастырылған [</w:t>
      </w:r>
      <w:r w:rsidR="00BF337C">
        <w:rPr>
          <w:rFonts w:ascii="Times New Roman" w:eastAsia="Calibri" w:hAnsi="Times New Roman" w:cs="Times New Roman"/>
          <w:bCs/>
          <w:sz w:val="28"/>
          <w:szCs w:val="28"/>
          <w:lang w:val="kk-KZ"/>
        </w:rPr>
        <w:t>70</w:t>
      </w:r>
      <w:r w:rsidRPr="00910FEB">
        <w:rPr>
          <w:rFonts w:ascii="Times New Roman" w:eastAsia="Calibri" w:hAnsi="Times New Roman" w:cs="Times New Roman"/>
          <w:bCs/>
          <w:sz w:val="28"/>
          <w:szCs w:val="28"/>
          <w:lang w:val="kk-KZ"/>
        </w:rPr>
        <w:t>].</w:t>
      </w:r>
    </w:p>
    <w:p w14:paraId="5D32C249" w14:textId="297128CE"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Кемерлер мен </w:t>
      </w:r>
      <w:r w:rsidR="00DC4E04">
        <w:rPr>
          <w:rFonts w:ascii="Times New Roman" w:eastAsia="Calibri" w:hAnsi="Times New Roman" w:cs="Times New Roman"/>
          <w:bCs/>
          <w:sz w:val="28"/>
          <w:szCs w:val="28"/>
          <w:lang w:val="kk-KZ"/>
        </w:rPr>
        <w:t>борттардың</w:t>
      </w:r>
      <w:r w:rsidRPr="00910FEB">
        <w:rPr>
          <w:rFonts w:ascii="Times New Roman" w:eastAsia="Calibri" w:hAnsi="Times New Roman" w:cs="Times New Roman"/>
          <w:bCs/>
          <w:sz w:val="28"/>
          <w:szCs w:val="28"/>
          <w:lang w:val="kk-KZ"/>
        </w:rPr>
        <w:t xml:space="preserve"> тұрақтылығындағы өзгерістерді нақты уақыт режимінде бақылау және ықтимал қауіптерге жедел әрекет ету үшін мониторинг жүйелерін қолдану бойынша зерттеулер [</w:t>
      </w:r>
      <w:r w:rsidR="00BF337C">
        <w:rPr>
          <w:rFonts w:ascii="Times New Roman" w:eastAsia="Calibri" w:hAnsi="Times New Roman" w:cs="Times New Roman"/>
          <w:bCs/>
          <w:sz w:val="28"/>
          <w:szCs w:val="28"/>
          <w:lang w:val="kk-KZ"/>
        </w:rPr>
        <w:t>71</w:t>
      </w:r>
      <w:r w:rsidRPr="00910FEB">
        <w:rPr>
          <w:rFonts w:ascii="Times New Roman" w:eastAsia="Calibri" w:hAnsi="Times New Roman" w:cs="Times New Roman"/>
          <w:bCs/>
          <w:sz w:val="28"/>
          <w:szCs w:val="28"/>
          <w:lang w:val="kk-KZ"/>
        </w:rPr>
        <w:t>–</w:t>
      </w:r>
      <w:r w:rsidR="00E67B9A" w:rsidRPr="00E67B9A">
        <w:rPr>
          <w:rFonts w:ascii="Times New Roman" w:eastAsia="Calibri" w:hAnsi="Times New Roman" w:cs="Times New Roman"/>
          <w:bCs/>
          <w:sz w:val="28"/>
          <w:szCs w:val="28"/>
          <w:lang w:val="kk-KZ"/>
        </w:rPr>
        <w:t>7</w:t>
      </w:r>
      <w:r w:rsidR="00BF337C">
        <w:rPr>
          <w:rFonts w:ascii="Times New Roman" w:eastAsia="Calibri" w:hAnsi="Times New Roman" w:cs="Times New Roman"/>
          <w:bCs/>
          <w:sz w:val="28"/>
          <w:szCs w:val="28"/>
          <w:lang w:val="kk-KZ"/>
        </w:rPr>
        <w:t>3</w:t>
      </w:r>
      <w:r w:rsidRPr="00910FEB">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Pr="00910FEB">
        <w:rPr>
          <w:rFonts w:ascii="Times New Roman" w:eastAsia="Calibri" w:hAnsi="Times New Roman" w:cs="Times New Roman"/>
          <w:bCs/>
          <w:sz w:val="28"/>
          <w:szCs w:val="28"/>
          <w:lang w:val="kk-KZ"/>
        </w:rPr>
        <w:t>жүргізілген.</w:t>
      </w:r>
      <w:r w:rsidR="00D41EEA">
        <w:rPr>
          <w:rFonts w:ascii="Times New Roman" w:eastAsia="Calibri" w:hAnsi="Times New Roman" w:cs="Times New Roman"/>
          <w:bCs/>
          <w:sz w:val="28"/>
          <w:szCs w:val="28"/>
          <w:lang w:val="kk-KZ"/>
        </w:rPr>
        <w:t xml:space="preserve"> </w:t>
      </w:r>
      <w:r w:rsidRPr="00910FEB">
        <w:rPr>
          <w:rFonts w:ascii="Times New Roman" w:eastAsia="Calibri" w:hAnsi="Times New Roman" w:cs="Times New Roman"/>
          <w:bCs/>
          <w:sz w:val="28"/>
          <w:szCs w:val="28"/>
          <w:lang w:val="kk-KZ"/>
        </w:rPr>
        <w:t xml:space="preserve">Сонымен қатар, Үндістан карьелерінде </w:t>
      </w:r>
      <w:r w:rsidR="00916CE2">
        <w:rPr>
          <w:rFonts w:ascii="Times New Roman" w:eastAsia="Calibri" w:hAnsi="Times New Roman" w:cs="Times New Roman"/>
          <w:bCs/>
          <w:sz w:val="28"/>
          <w:szCs w:val="28"/>
          <w:lang w:val="kk-KZ"/>
        </w:rPr>
        <w:t>қиябеттердің</w:t>
      </w:r>
      <w:r w:rsidRPr="00910FEB">
        <w:rPr>
          <w:rFonts w:ascii="Times New Roman" w:eastAsia="Calibri" w:hAnsi="Times New Roman" w:cs="Times New Roman"/>
          <w:bCs/>
          <w:sz w:val="28"/>
          <w:szCs w:val="28"/>
          <w:lang w:val="kk-KZ"/>
        </w:rPr>
        <w:t xml:space="preserve"> тұрақтылығын монито</w:t>
      </w:r>
      <w:r w:rsidR="00D41EEA">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 xml:space="preserve">ринг жүйелеріне жасанды интеллектіні енгізу арқылы бақылау </w:t>
      </w:r>
      <w:r w:rsidR="00916CE2">
        <w:rPr>
          <w:rFonts w:ascii="Times New Roman" w:eastAsia="Calibri" w:hAnsi="Times New Roman" w:cs="Times New Roman"/>
          <w:bCs/>
          <w:sz w:val="28"/>
          <w:szCs w:val="28"/>
          <w:lang w:val="kk-KZ"/>
        </w:rPr>
        <w:t>үдерістерін</w:t>
      </w:r>
      <w:r w:rsidRPr="00910FEB">
        <w:rPr>
          <w:rFonts w:ascii="Times New Roman" w:eastAsia="Calibri" w:hAnsi="Times New Roman" w:cs="Times New Roman"/>
          <w:bCs/>
          <w:sz w:val="28"/>
          <w:szCs w:val="28"/>
          <w:lang w:val="kk-KZ"/>
        </w:rPr>
        <w:t xml:space="preserve"> автоматтандыру және бағалау дәлдігін арттыру мүмкіндіктері зерттелген [7</w:t>
      </w:r>
      <w:r w:rsidR="00BF337C">
        <w:rPr>
          <w:rFonts w:ascii="Times New Roman" w:eastAsia="Calibri" w:hAnsi="Times New Roman" w:cs="Times New Roman"/>
          <w:bCs/>
          <w:sz w:val="28"/>
          <w:szCs w:val="28"/>
          <w:lang w:val="kk-KZ"/>
        </w:rPr>
        <w:t>4</w:t>
      </w:r>
      <w:r w:rsidRPr="00910FEB">
        <w:rPr>
          <w:rFonts w:ascii="Times New Roman" w:eastAsia="Calibri" w:hAnsi="Times New Roman" w:cs="Times New Roman"/>
          <w:bCs/>
          <w:sz w:val="28"/>
          <w:szCs w:val="28"/>
          <w:lang w:val="kk-KZ"/>
        </w:rPr>
        <w:t>].</w:t>
      </w:r>
    </w:p>
    <w:p w14:paraId="7F544B79" w14:textId="433915CD"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 xml:space="preserve">Әлемдік тәжірибе карьер </w:t>
      </w:r>
      <w:r w:rsidR="00916CE2" w:rsidRPr="00910FEB">
        <w:rPr>
          <w:rFonts w:ascii="Times New Roman" w:eastAsia="Calibri" w:hAnsi="Times New Roman" w:cs="Times New Roman"/>
          <w:bCs/>
          <w:sz w:val="28"/>
          <w:szCs w:val="28"/>
          <w:lang w:val="kk-KZ"/>
        </w:rPr>
        <w:t>қиябеттері</w:t>
      </w:r>
      <w:r w:rsidR="00916CE2">
        <w:rPr>
          <w:rFonts w:ascii="Times New Roman" w:eastAsia="Calibri" w:hAnsi="Times New Roman" w:cs="Times New Roman"/>
          <w:bCs/>
          <w:sz w:val="28"/>
          <w:szCs w:val="28"/>
          <w:lang w:val="kk-KZ"/>
        </w:rPr>
        <w:t>нің</w:t>
      </w:r>
      <w:r w:rsidR="00916CE2" w:rsidRPr="00910FEB">
        <w:rPr>
          <w:rFonts w:ascii="Times New Roman" w:eastAsia="Calibri" w:hAnsi="Times New Roman" w:cs="Times New Roman"/>
          <w:bCs/>
          <w:sz w:val="28"/>
          <w:szCs w:val="28"/>
          <w:lang w:val="kk-KZ"/>
        </w:rPr>
        <w:t xml:space="preserve"> </w:t>
      </w:r>
      <w:r w:rsidRPr="00910FEB">
        <w:rPr>
          <w:rFonts w:ascii="Times New Roman" w:eastAsia="Calibri" w:hAnsi="Times New Roman" w:cs="Times New Roman"/>
          <w:bCs/>
          <w:sz w:val="28"/>
          <w:szCs w:val="28"/>
          <w:lang w:val="kk-KZ"/>
        </w:rPr>
        <w:t>тұрақтылығын бақылауда әртүрлі әдістер қолданылатын</w:t>
      </w:r>
      <w:r w:rsidR="00916CE2">
        <w:rPr>
          <w:rFonts w:ascii="Times New Roman" w:eastAsia="Calibri" w:hAnsi="Times New Roman" w:cs="Times New Roman"/>
          <w:bCs/>
          <w:sz w:val="28"/>
          <w:szCs w:val="28"/>
          <w:lang w:val="kk-KZ"/>
        </w:rPr>
        <w:t>ы</w:t>
      </w:r>
      <w:r w:rsidRPr="00910FEB">
        <w:rPr>
          <w:rFonts w:ascii="Times New Roman" w:eastAsia="Calibri" w:hAnsi="Times New Roman" w:cs="Times New Roman"/>
          <w:bCs/>
          <w:sz w:val="28"/>
          <w:szCs w:val="28"/>
          <w:lang w:val="kk-KZ"/>
        </w:rPr>
        <w:t xml:space="preserve"> көрсетеді. Олардың қатарына </w:t>
      </w:r>
      <w:r w:rsidR="00916CE2">
        <w:rPr>
          <w:rFonts w:ascii="Times New Roman" w:eastAsia="Calibri" w:hAnsi="Times New Roman" w:cs="Times New Roman"/>
          <w:bCs/>
          <w:sz w:val="28"/>
          <w:szCs w:val="28"/>
          <w:lang w:val="kk-KZ"/>
        </w:rPr>
        <w:t>жерсеріктік</w:t>
      </w:r>
      <w:r w:rsidRPr="00910FEB">
        <w:rPr>
          <w:rFonts w:ascii="Times New Roman" w:eastAsia="Calibri" w:hAnsi="Times New Roman" w:cs="Times New Roman"/>
          <w:bCs/>
          <w:sz w:val="28"/>
          <w:szCs w:val="28"/>
          <w:lang w:val="kk-KZ"/>
        </w:rPr>
        <w:t xml:space="preserve"> суреттерді пайдалану [7</w:t>
      </w:r>
      <w:r w:rsidR="00BF337C">
        <w:rPr>
          <w:rFonts w:ascii="Times New Roman" w:eastAsia="Calibri" w:hAnsi="Times New Roman" w:cs="Times New Roman"/>
          <w:bCs/>
          <w:sz w:val="28"/>
          <w:szCs w:val="28"/>
          <w:lang w:val="kk-KZ"/>
        </w:rPr>
        <w:t>5</w:t>
      </w:r>
      <w:r w:rsidRPr="00910FEB">
        <w:rPr>
          <w:rFonts w:ascii="Times New Roman" w:eastAsia="Calibri" w:hAnsi="Times New Roman" w:cs="Times New Roman"/>
          <w:bCs/>
          <w:sz w:val="28"/>
          <w:szCs w:val="28"/>
          <w:lang w:val="kk-KZ"/>
        </w:rPr>
        <w:t>], лазерлік сканерлеу әдістері [7</w:t>
      </w:r>
      <w:r w:rsidR="00BF337C">
        <w:rPr>
          <w:rFonts w:ascii="Times New Roman" w:eastAsia="Calibri" w:hAnsi="Times New Roman" w:cs="Times New Roman"/>
          <w:bCs/>
          <w:sz w:val="28"/>
          <w:szCs w:val="28"/>
          <w:lang w:val="kk-KZ"/>
        </w:rPr>
        <w:t>6</w:t>
      </w:r>
      <w:r w:rsidRPr="00910FEB">
        <w:rPr>
          <w:rFonts w:ascii="Times New Roman" w:eastAsia="Calibri" w:hAnsi="Times New Roman" w:cs="Times New Roman"/>
          <w:bCs/>
          <w:sz w:val="28"/>
          <w:szCs w:val="28"/>
          <w:lang w:val="kk-KZ"/>
        </w:rPr>
        <w:t>–7</w:t>
      </w:r>
      <w:r w:rsidR="00BF337C">
        <w:rPr>
          <w:rFonts w:ascii="Times New Roman" w:eastAsia="Calibri" w:hAnsi="Times New Roman" w:cs="Times New Roman"/>
          <w:bCs/>
          <w:sz w:val="28"/>
          <w:szCs w:val="28"/>
          <w:lang w:val="kk-KZ"/>
        </w:rPr>
        <w:t>7</w:t>
      </w:r>
      <w:r w:rsidRPr="00910FEB">
        <w:rPr>
          <w:rFonts w:ascii="Times New Roman" w:eastAsia="Calibri" w:hAnsi="Times New Roman" w:cs="Times New Roman"/>
          <w:bCs/>
          <w:sz w:val="28"/>
          <w:szCs w:val="28"/>
          <w:lang w:val="kk-KZ"/>
        </w:rPr>
        <w:t xml:space="preserve">], сондай-ақ ұшқышсыз ұшу аппараттарын </w:t>
      </w:r>
      <w:r w:rsidR="00D41EEA" w:rsidRPr="00910FEB">
        <w:rPr>
          <w:rFonts w:ascii="Times New Roman" w:eastAsia="Calibri" w:hAnsi="Times New Roman" w:cs="Times New Roman"/>
          <w:bCs/>
          <w:sz w:val="28"/>
          <w:szCs w:val="28"/>
          <w:lang w:val="kk-KZ"/>
        </w:rPr>
        <w:t>[7</w:t>
      </w:r>
      <w:r w:rsidR="00BF337C">
        <w:rPr>
          <w:rFonts w:ascii="Times New Roman" w:eastAsia="Calibri" w:hAnsi="Times New Roman" w:cs="Times New Roman"/>
          <w:bCs/>
          <w:sz w:val="28"/>
          <w:szCs w:val="28"/>
          <w:lang w:val="kk-KZ"/>
        </w:rPr>
        <w:t>8</w:t>
      </w:r>
      <w:r w:rsidR="00D41EEA" w:rsidRPr="00910FEB">
        <w:rPr>
          <w:rFonts w:ascii="Times New Roman" w:eastAsia="Calibri" w:hAnsi="Times New Roman" w:cs="Times New Roman"/>
          <w:bCs/>
          <w:sz w:val="28"/>
          <w:szCs w:val="28"/>
          <w:lang w:val="kk-KZ"/>
        </w:rPr>
        <w:t xml:space="preserve">] </w:t>
      </w:r>
      <w:r w:rsidRPr="00910FEB">
        <w:rPr>
          <w:rFonts w:ascii="Times New Roman" w:eastAsia="Calibri" w:hAnsi="Times New Roman" w:cs="Times New Roman"/>
          <w:bCs/>
          <w:sz w:val="28"/>
          <w:szCs w:val="28"/>
          <w:lang w:val="kk-KZ"/>
        </w:rPr>
        <w:t>қолдану жатады.</w:t>
      </w:r>
    </w:p>
    <w:p w14:paraId="5FE062CE" w14:textId="02179593"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Пайдалы қазбаларды</w:t>
      </w:r>
      <w:r w:rsidR="00600F7C" w:rsidRPr="00910FEB">
        <w:rPr>
          <w:rFonts w:ascii="Times New Roman" w:eastAsia="Calibri" w:hAnsi="Times New Roman" w:cs="Times New Roman"/>
          <w:bCs/>
          <w:sz w:val="28"/>
          <w:szCs w:val="28"/>
          <w:lang w:val="kk-KZ"/>
        </w:rPr>
        <w:t xml:space="preserve"> өндіру жағдайында карьерлердің </w:t>
      </w:r>
      <w:r>
        <w:rPr>
          <w:rFonts w:ascii="Times New Roman" w:eastAsia="Calibri" w:hAnsi="Times New Roman" w:cs="Times New Roman"/>
          <w:bCs/>
          <w:sz w:val="28"/>
          <w:szCs w:val="28"/>
          <w:lang w:val="kk-KZ"/>
        </w:rPr>
        <w:t>қиябеттер</w:t>
      </w:r>
      <w:r w:rsidR="00600F7C" w:rsidRPr="00910FEB">
        <w:rPr>
          <w:rFonts w:ascii="Times New Roman" w:eastAsia="Calibri" w:hAnsi="Times New Roman" w:cs="Times New Roman"/>
          <w:bCs/>
          <w:sz w:val="28"/>
          <w:szCs w:val="28"/>
          <w:lang w:val="kk-KZ"/>
        </w:rPr>
        <w:t xml:space="preserve"> тұрақтылығын бағалау және мониторинг әдістері мен құралдарын бірлесіп пайдалану мәселелері ғылыми зерттеудің басым бағыттарының бірі [7</w:t>
      </w:r>
      <w:r w:rsidR="00BF337C">
        <w:rPr>
          <w:rFonts w:ascii="Times New Roman" w:eastAsia="Calibri" w:hAnsi="Times New Roman" w:cs="Times New Roman"/>
          <w:bCs/>
          <w:sz w:val="28"/>
          <w:szCs w:val="28"/>
          <w:lang w:val="kk-KZ"/>
        </w:rPr>
        <w:t>9</w:t>
      </w:r>
      <w:r w:rsidR="00600F7C" w:rsidRPr="00910FEB">
        <w:rPr>
          <w:rFonts w:ascii="Times New Roman" w:eastAsia="Calibri" w:hAnsi="Times New Roman" w:cs="Times New Roman"/>
          <w:bCs/>
          <w:sz w:val="28"/>
          <w:szCs w:val="28"/>
          <w:lang w:val="kk-KZ"/>
        </w:rPr>
        <w:t>–</w:t>
      </w:r>
      <w:r w:rsidR="00BF337C">
        <w:rPr>
          <w:rFonts w:ascii="Times New Roman" w:eastAsia="Calibri" w:hAnsi="Times New Roman" w:cs="Times New Roman"/>
          <w:bCs/>
          <w:sz w:val="28"/>
          <w:szCs w:val="28"/>
          <w:lang w:val="kk-KZ"/>
        </w:rPr>
        <w:t>82</w:t>
      </w:r>
      <w:r w:rsidR="00600F7C" w:rsidRPr="00910FEB">
        <w:rPr>
          <w:rFonts w:ascii="Times New Roman" w:eastAsia="Calibri" w:hAnsi="Times New Roman" w:cs="Times New Roman"/>
          <w:bCs/>
          <w:sz w:val="28"/>
          <w:szCs w:val="28"/>
          <w:lang w:val="kk-KZ"/>
        </w:rPr>
        <w:t>].</w:t>
      </w:r>
    </w:p>
    <w:p w14:paraId="3E3B70CC" w14:textId="00513D6E"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 xml:space="preserve">Тәжірибе көрсеткендей, автоматтандырылған </w:t>
      </w:r>
      <w:r w:rsidR="00C0509B">
        <w:rPr>
          <w:rFonts w:ascii="Times New Roman" w:eastAsia="Calibri" w:hAnsi="Times New Roman" w:cs="Times New Roman"/>
          <w:bCs/>
          <w:sz w:val="28"/>
          <w:szCs w:val="28"/>
          <w:lang w:val="kk-KZ"/>
        </w:rPr>
        <w:t>геомеханика</w:t>
      </w:r>
      <w:r w:rsidRPr="00910FEB">
        <w:rPr>
          <w:rFonts w:ascii="Times New Roman" w:eastAsia="Calibri" w:hAnsi="Times New Roman" w:cs="Times New Roman"/>
          <w:bCs/>
          <w:sz w:val="28"/>
          <w:szCs w:val="28"/>
          <w:lang w:val="kk-KZ"/>
        </w:rPr>
        <w:t>лық мониторингпен қатар [</w:t>
      </w:r>
      <w:r w:rsidR="007C14AE" w:rsidRPr="007C14AE">
        <w:rPr>
          <w:rFonts w:ascii="Times New Roman" w:eastAsia="Calibri" w:hAnsi="Times New Roman" w:cs="Times New Roman"/>
          <w:bCs/>
          <w:sz w:val="28"/>
          <w:szCs w:val="28"/>
          <w:lang w:val="kk-KZ"/>
        </w:rPr>
        <w:t>8</w:t>
      </w:r>
      <w:r w:rsidR="00BF337C">
        <w:rPr>
          <w:rFonts w:ascii="Times New Roman" w:eastAsia="Calibri" w:hAnsi="Times New Roman" w:cs="Times New Roman"/>
          <w:bCs/>
          <w:sz w:val="28"/>
          <w:szCs w:val="28"/>
          <w:lang w:val="kk-KZ"/>
        </w:rPr>
        <w:t>3</w:t>
      </w:r>
      <w:r w:rsidRPr="00910FEB">
        <w:rPr>
          <w:rFonts w:ascii="Times New Roman" w:eastAsia="Calibri" w:hAnsi="Times New Roman" w:cs="Times New Roman"/>
          <w:bCs/>
          <w:sz w:val="28"/>
          <w:szCs w:val="28"/>
          <w:lang w:val="kk-KZ"/>
        </w:rPr>
        <w:t>–8</w:t>
      </w:r>
      <w:r w:rsidR="00BF337C">
        <w:rPr>
          <w:rFonts w:ascii="Times New Roman" w:eastAsia="Calibri" w:hAnsi="Times New Roman" w:cs="Times New Roman"/>
          <w:bCs/>
          <w:sz w:val="28"/>
          <w:szCs w:val="28"/>
          <w:lang w:val="kk-KZ"/>
        </w:rPr>
        <w:t>4</w:t>
      </w:r>
      <w:r w:rsidRPr="00910FEB">
        <w:rPr>
          <w:rFonts w:ascii="Times New Roman" w:eastAsia="Calibri" w:hAnsi="Times New Roman" w:cs="Times New Roman"/>
          <w:bCs/>
          <w:sz w:val="28"/>
          <w:szCs w:val="28"/>
          <w:lang w:val="kk-KZ"/>
        </w:rPr>
        <w:t>], Қазақстанның тау-кен өндірісінде геодинамика</w:t>
      </w:r>
      <w:r w:rsidR="00365A4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лық мониторингті де жүргізу қажет. Бұл мониторингке барлық аспектілерді қамтып, ашық тау-кен жұмыстарында тиімді қолдану кіреді [8</w:t>
      </w:r>
      <w:r w:rsidR="00BF337C">
        <w:rPr>
          <w:rFonts w:ascii="Times New Roman" w:eastAsia="Calibri" w:hAnsi="Times New Roman" w:cs="Times New Roman"/>
          <w:bCs/>
          <w:sz w:val="28"/>
          <w:szCs w:val="28"/>
          <w:lang w:val="kk-KZ"/>
        </w:rPr>
        <w:t>5</w:t>
      </w:r>
      <w:r w:rsidRPr="00910FEB">
        <w:rPr>
          <w:rFonts w:ascii="Times New Roman" w:eastAsia="Calibri" w:hAnsi="Times New Roman" w:cs="Times New Roman"/>
          <w:bCs/>
          <w:sz w:val="28"/>
          <w:szCs w:val="28"/>
          <w:lang w:val="kk-KZ"/>
        </w:rPr>
        <w:t>–8</w:t>
      </w:r>
      <w:r w:rsidR="00BF337C">
        <w:rPr>
          <w:rFonts w:ascii="Times New Roman" w:eastAsia="Calibri" w:hAnsi="Times New Roman" w:cs="Times New Roman"/>
          <w:bCs/>
          <w:sz w:val="28"/>
          <w:szCs w:val="28"/>
          <w:lang w:val="kk-KZ"/>
        </w:rPr>
        <w:t>7</w:t>
      </w:r>
      <w:r w:rsidRPr="00910FEB">
        <w:rPr>
          <w:rFonts w:ascii="Times New Roman" w:eastAsia="Calibri" w:hAnsi="Times New Roman" w:cs="Times New Roman"/>
          <w:bCs/>
          <w:sz w:val="28"/>
          <w:szCs w:val="28"/>
          <w:lang w:val="kk-KZ"/>
        </w:rPr>
        <w:t>].</w:t>
      </w:r>
    </w:p>
    <w:p w14:paraId="09631489" w14:textId="5D15D66F" w:rsidR="00600F7C" w:rsidRPr="00910FEB" w:rsidRDefault="00600F7C"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 xml:space="preserve">Қазіргі таңда </w:t>
      </w:r>
      <w:r w:rsidR="00916CE2">
        <w:rPr>
          <w:rFonts w:ascii="Times New Roman" w:eastAsia="Calibri" w:hAnsi="Times New Roman" w:cs="Times New Roman"/>
          <w:bCs/>
          <w:sz w:val="28"/>
          <w:szCs w:val="28"/>
          <w:lang w:val="kk-KZ"/>
        </w:rPr>
        <w:t>қатерлерді</w:t>
      </w:r>
      <w:r w:rsidRPr="00910FEB">
        <w:rPr>
          <w:rFonts w:ascii="Times New Roman" w:eastAsia="Calibri" w:hAnsi="Times New Roman" w:cs="Times New Roman"/>
          <w:bCs/>
          <w:sz w:val="28"/>
          <w:szCs w:val="28"/>
          <w:lang w:val="kk-KZ"/>
        </w:rPr>
        <w:t xml:space="preserve"> бастапқы анықтауға және қашықтықтан бақылауға арналған көптеген құралдар бар. </w:t>
      </w:r>
      <w:r w:rsidR="00916CE2">
        <w:rPr>
          <w:rFonts w:ascii="Times New Roman" w:eastAsia="Calibri" w:hAnsi="Times New Roman" w:cs="Times New Roman"/>
          <w:bCs/>
          <w:sz w:val="28"/>
          <w:szCs w:val="28"/>
          <w:lang w:val="kk-KZ"/>
        </w:rPr>
        <w:t>Олар</w:t>
      </w:r>
      <w:r w:rsidRPr="00910FEB">
        <w:rPr>
          <w:rFonts w:ascii="Times New Roman" w:eastAsia="Calibri" w:hAnsi="Times New Roman" w:cs="Times New Roman"/>
          <w:bCs/>
          <w:sz w:val="28"/>
          <w:szCs w:val="28"/>
          <w:lang w:val="kk-KZ"/>
        </w:rPr>
        <w:t xml:space="preserve"> арқылы ескертулер электрондық поштаға немесе телефонға жіберіледі, бұл өз кезегінде жұмысты жеңілдетіп, барлық тау-кен жұмыстарын қауіпсіз жүргізуді қамтамасыз етеді.</w:t>
      </w:r>
    </w:p>
    <w:p w14:paraId="332CAC34" w14:textId="4DDEF947"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А</w:t>
      </w:r>
      <w:r w:rsidR="00600F7C" w:rsidRPr="00910FEB">
        <w:rPr>
          <w:rFonts w:ascii="Times New Roman" w:eastAsia="Calibri" w:hAnsi="Times New Roman" w:cs="Times New Roman"/>
          <w:bCs/>
          <w:sz w:val="28"/>
          <w:szCs w:val="28"/>
          <w:lang w:val="kk-KZ"/>
        </w:rPr>
        <w:t>спаптық бақылау әдісін таңдау мынадай факторларға байланысты:</w:t>
      </w:r>
    </w:p>
    <w:p w14:paraId="7F3D7588" w14:textId="04484F50"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ab/>
      </w:r>
      <w:r w:rsidR="00600F7C" w:rsidRPr="00910FEB">
        <w:rPr>
          <w:rFonts w:ascii="Times New Roman" w:eastAsia="Calibri" w:hAnsi="Times New Roman" w:cs="Times New Roman"/>
          <w:bCs/>
          <w:sz w:val="28"/>
          <w:szCs w:val="28"/>
          <w:lang w:val="kk-KZ"/>
        </w:rPr>
        <w:t xml:space="preserve">тау жыныстары </w:t>
      </w:r>
      <w:r>
        <w:rPr>
          <w:rFonts w:ascii="Times New Roman" w:eastAsia="Calibri" w:hAnsi="Times New Roman" w:cs="Times New Roman"/>
          <w:bCs/>
          <w:sz w:val="28"/>
          <w:szCs w:val="28"/>
          <w:lang w:val="kk-KZ"/>
        </w:rPr>
        <w:t>сілемінің</w:t>
      </w:r>
      <w:r w:rsidR="00600F7C" w:rsidRPr="00910FEB">
        <w:rPr>
          <w:rFonts w:ascii="Times New Roman" w:eastAsia="Calibri" w:hAnsi="Times New Roman" w:cs="Times New Roman"/>
          <w:bCs/>
          <w:sz w:val="28"/>
          <w:szCs w:val="28"/>
          <w:lang w:val="kk-KZ"/>
        </w:rPr>
        <w:t xml:space="preserve"> орын ауысуын жоғары дәлдік</w:t>
      </w:r>
      <w:r w:rsidR="00365A4B">
        <w:rPr>
          <w:rFonts w:ascii="Times New Roman" w:eastAsia="Calibri" w:hAnsi="Times New Roman" w:cs="Times New Roman"/>
          <w:bCs/>
          <w:sz w:val="28"/>
          <w:szCs w:val="28"/>
          <w:lang w:val="kk-KZ"/>
        </w:rPr>
        <w:t xml:space="preserve"> </w:t>
      </w:r>
      <w:r w:rsidR="00600F7C" w:rsidRPr="00910FEB">
        <w:rPr>
          <w:rFonts w:ascii="Times New Roman" w:eastAsia="Calibri" w:hAnsi="Times New Roman" w:cs="Times New Roman"/>
          <w:bCs/>
          <w:sz w:val="28"/>
          <w:szCs w:val="28"/>
          <w:lang w:val="kk-KZ"/>
        </w:rPr>
        <w:t>талабына;</w:t>
      </w:r>
    </w:p>
    <w:p w14:paraId="7DD8FA91" w14:textId="7A545EC5"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ab/>
      </w:r>
      <w:r w:rsidR="00600F7C" w:rsidRPr="00910FEB">
        <w:rPr>
          <w:rFonts w:ascii="Times New Roman" w:eastAsia="Calibri" w:hAnsi="Times New Roman" w:cs="Times New Roman"/>
          <w:bCs/>
          <w:sz w:val="28"/>
          <w:szCs w:val="28"/>
          <w:lang w:val="kk-KZ"/>
        </w:rPr>
        <w:t>далалық жұмыстардың өнімділігіне;</w:t>
      </w:r>
    </w:p>
    <w:p w14:paraId="26560E78" w14:textId="34025E9D"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ab/>
      </w:r>
      <w:r w:rsidR="00600F7C" w:rsidRPr="00910FEB">
        <w:rPr>
          <w:rFonts w:ascii="Times New Roman" w:eastAsia="Calibri" w:hAnsi="Times New Roman" w:cs="Times New Roman"/>
          <w:bCs/>
          <w:sz w:val="28"/>
          <w:szCs w:val="28"/>
          <w:lang w:val="kk-KZ"/>
        </w:rPr>
        <w:t xml:space="preserve">ақпараттың толық әрі </w:t>
      </w:r>
      <w:r>
        <w:rPr>
          <w:rFonts w:ascii="Times New Roman" w:eastAsia="Calibri" w:hAnsi="Times New Roman" w:cs="Times New Roman"/>
          <w:bCs/>
          <w:sz w:val="28"/>
          <w:szCs w:val="28"/>
          <w:lang w:val="kk-KZ"/>
        </w:rPr>
        <w:t>шынайы</w:t>
      </w:r>
      <w:r w:rsidR="00600F7C" w:rsidRPr="00910FEB">
        <w:rPr>
          <w:rFonts w:ascii="Times New Roman" w:eastAsia="Calibri" w:hAnsi="Times New Roman" w:cs="Times New Roman"/>
          <w:bCs/>
          <w:sz w:val="28"/>
          <w:szCs w:val="28"/>
          <w:lang w:val="kk-KZ"/>
        </w:rPr>
        <w:t xml:space="preserve"> жиналуына;</w:t>
      </w:r>
    </w:p>
    <w:p w14:paraId="175DF1FB" w14:textId="40A3EC72"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ab/>
      </w:r>
      <w:r w:rsidR="00600F7C" w:rsidRPr="00910FEB">
        <w:rPr>
          <w:rFonts w:ascii="Times New Roman" w:eastAsia="Calibri" w:hAnsi="Times New Roman" w:cs="Times New Roman"/>
          <w:bCs/>
          <w:sz w:val="28"/>
          <w:szCs w:val="28"/>
          <w:lang w:val="kk-KZ"/>
        </w:rPr>
        <w:t>заманауи маркшейдерлік-геодезиялық құралдардың қолжетімділігіне;</w:t>
      </w:r>
    </w:p>
    <w:p w14:paraId="78B9FA05" w14:textId="295D9705" w:rsidR="00600F7C" w:rsidRPr="00910FEB" w:rsidRDefault="00916CE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ab/>
      </w:r>
      <w:r w:rsidR="00600F7C" w:rsidRPr="00910FEB">
        <w:rPr>
          <w:rFonts w:ascii="Times New Roman" w:eastAsia="Calibri" w:hAnsi="Times New Roman" w:cs="Times New Roman"/>
          <w:bCs/>
          <w:sz w:val="28"/>
          <w:szCs w:val="28"/>
          <w:lang w:val="kk-KZ"/>
        </w:rPr>
        <w:t>мониторинг жүргізу жиілігіне (ай сайын, күнделікті және т.б.);</w:t>
      </w:r>
    </w:p>
    <w:p w14:paraId="17CBD641" w14:textId="10D39720" w:rsidR="00600F7C" w:rsidRDefault="00916CE2"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Cs/>
          <w:sz w:val="28"/>
          <w:szCs w:val="28"/>
          <w:lang w:val="kk-KZ"/>
        </w:rPr>
        <w:t>-</w:t>
      </w:r>
      <w:r w:rsidRPr="00910FEB">
        <w:rPr>
          <w:rFonts w:ascii="Times New Roman" w:eastAsia="Calibri" w:hAnsi="Times New Roman" w:cs="Times New Roman"/>
          <w:bCs/>
          <w:sz w:val="28"/>
          <w:szCs w:val="28"/>
          <w:lang w:val="kk-KZ"/>
        </w:rPr>
        <w:tab/>
      </w:r>
      <w:r w:rsidR="00600F7C" w:rsidRPr="00910FEB">
        <w:rPr>
          <w:rFonts w:ascii="Times New Roman" w:eastAsia="Calibri" w:hAnsi="Times New Roman" w:cs="Times New Roman"/>
          <w:bCs/>
          <w:sz w:val="28"/>
          <w:szCs w:val="28"/>
          <w:lang w:val="kk-KZ"/>
        </w:rPr>
        <w:t>жұмыстар</w:t>
      </w:r>
      <w:r w:rsidR="00D41EEA">
        <w:rPr>
          <w:rFonts w:ascii="Times New Roman" w:eastAsia="Calibri" w:hAnsi="Times New Roman" w:cs="Times New Roman"/>
          <w:bCs/>
          <w:sz w:val="28"/>
          <w:szCs w:val="28"/>
          <w:lang w:val="kk-KZ"/>
        </w:rPr>
        <w:t>д</w:t>
      </w:r>
      <w:r w:rsidR="00600F7C" w:rsidRPr="00910FEB">
        <w:rPr>
          <w:rFonts w:ascii="Times New Roman" w:eastAsia="Calibri" w:hAnsi="Times New Roman" w:cs="Times New Roman"/>
          <w:bCs/>
          <w:sz w:val="28"/>
          <w:szCs w:val="28"/>
          <w:lang w:val="kk-KZ"/>
        </w:rPr>
        <w:t>ың қарқындылығы мен технологиялық ерекшеліктеріне.</w:t>
      </w:r>
    </w:p>
    <w:bookmarkEnd w:id="41"/>
    <w:p w14:paraId="4132F947" w14:textId="0500114D" w:rsidR="00DD5139" w:rsidRDefault="00DC4E04"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Бортмаңайлық</w:t>
      </w:r>
      <w:r w:rsidR="00DD5139" w:rsidRPr="00DD5139">
        <w:rPr>
          <w:rFonts w:ascii="Times New Roman" w:eastAsia="Calibri" w:hAnsi="Times New Roman" w:cs="Times New Roman"/>
          <w:bCs/>
          <w:sz w:val="28"/>
          <w:szCs w:val="28"/>
          <w:lang w:val="kk-KZ"/>
        </w:rPr>
        <w:t xml:space="preserve"> </w:t>
      </w:r>
      <w:r w:rsidR="00DD5139">
        <w:rPr>
          <w:rFonts w:ascii="Times New Roman" w:eastAsia="Calibri" w:hAnsi="Times New Roman" w:cs="Times New Roman"/>
          <w:bCs/>
          <w:sz w:val="28"/>
          <w:szCs w:val="28"/>
          <w:lang w:val="kk-KZ"/>
        </w:rPr>
        <w:t>сілемдегі</w:t>
      </w:r>
      <w:r w:rsidR="00DD5139" w:rsidRPr="00DD5139">
        <w:rPr>
          <w:rFonts w:ascii="Times New Roman" w:eastAsia="Calibri" w:hAnsi="Times New Roman" w:cs="Times New Roman"/>
          <w:bCs/>
          <w:sz w:val="28"/>
          <w:szCs w:val="28"/>
          <w:lang w:val="kk-KZ"/>
        </w:rPr>
        <w:t xml:space="preserve"> деформациялық және </w:t>
      </w:r>
      <w:r w:rsidR="00DD5139">
        <w:rPr>
          <w:rFonts w:ascii="Times New Roman" w:eastAsia="Calibri" w:hAnsi="Times New Roman" w:cs="Times New Roman"/>
          <w:bCs/>
          <w:sz w:val="28"/>
          <w:szCs w:val="28"/>
          <w:lang w:val="kk-KZ"/>
        </w:rPr>
        <w:t>фильтрациялық</w:t>
      </w:r>
      <w:r w:rsidR="00DD5139" w:rsidRPr="00DD5139">
        <w:rPr>
          <w:rFonts w:ascii="Times New Roman" w:eastAsia="Calibri" w:hAnsi="Times New Roman" w:cs="Times New Roman"/>
          <w:bCs/>
          <w:sz w:val="28"/>
          <w:szCs w:val="28"/>
          <w:lang w:val="kk-KZ"/>
        </w:rPr>
        <w:t xml:space="preserve"> үдерістерді аспаптық </w:t>
      </w:r>
      <w:r w:rsidR="00DD5139">
        <w:rPr>
          <w:rFonts w:ascii="Times New Roman" w:eastAsia="Calibri" w:hAnsi="Times New Roman" w:cs="Times New Roman"/>
          <w:bCs/>
          <w:sz w:val="28"/>
          <w:szCs w:val="28"/>
          <w:lang w:val="kk-KZ"/>
        </w:rPr>
        <w:t>бақылау</w:t>
      </w:r>
      <w:r w:rsidR="00DD5139" w:rsidRPr="00DD5139">
        <w:rPr>
          <w:rFonts w:ascii="Times New Roman" w:eastAsia="Calibri" w:hAnsi="Times New Roman" w:cs="Times New Roman"/>
          <w:bCs/>
          <w:sz w:val="28"/>
          <w:szCs w:val="28"/>
          <w:lang w:val="kk-KZ"/>
        </w:rPr>
        <w:t xml:space="preserve"> әдістерінің жіктелуі мен сипаттамасы:</w:t>
      </w:r>
    </w:p>
    <w:p w14:paraId="3F151E84" w14:textId="3E4F1CA0" w:rsidR="00AD0854" w:rsidRPr="00910FEB" w:rsidRDefault="00E10ED7"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
          <w:sz w:val="28"/>
          <w:szCs w:val="28"/>
          <w:lang w:val="kk-KZ"/>
        </w:rPr>
        <w:t>1</w:t>
      </w:r>
      <w:r w:rsidR="00DD5139">
        <w:rPr>
          <w:rFonts w:ascii="Times New Roman" w:eastAsia="Calibri" w:hAnsi="Times New Roman" w:cs="Times New Roman"/>
          <w:b/>
          <w:sz w:val="28"/>
          <w:szCs w:val="28"/>
          <w:lang w:val="kk-KZ"/>
        </w:rPr>
        <w:t xml:space="preserve">) </w:t>
      </w:r>
      <w:r w:rsidR="00FF191E" w:rsidRPr="00910FEB">
        <w:rPr>
          <w:rFonts w:ascii="Times New Roman" w:eastAsia="Calibri" w:hAnsi="Times New Roman" w:cs="Times New Roman"/>
          <w:b/>
          <w:sz w:val="28"/>
          <w:szCs w:val="28"/>
          <w:lang w:val="kk-KZ"/>
        </w:rPr>
        <w:t>Интерферометриялық доғалық сканерлеу әдісі (георадар)</w:t>
      </w:r>
      <w:r w:rsidR="00DD5139">
        <w:rPr>
          <w:rFonts w:ascii="Times New Roman" w:eastAsia="Calibri" w:hAnsi="Times New Roman" w:cs="Times New Roman"/>
          <w:b/>
          <w:sz w:val="28"/>
          <w:szCs w:val="28"/>
          <w:lang w:val="kk-KZ"/>
        </w:rPr>
        <w:t xml:space="preserve"> </w:t>
      </w:r>
      <w:r w:rsidR="00AD0854">
        <w:rPr>
          <w:rFonts w:ascii="Times New Roman" w:eastAsia="Calibri" w:hAnsi="Times New Roman" w:cs="Times New Roman"/>
          <w:bCs/>
          <w:sz w:val="28"/>
          <w:szCs w:val="28"/>
          <w:lang w:val="kk-KZ"/>
        </w:rPr>
        <w:t>-</w:t>
      </w:r>
      <w:r w:rsidR="00AD0854" w:rsidRPr="00910FEB">
        <w:rPr>
          <w:rFonts w:ascii="Times New Roman" w:eastAsia="Calibri" w:hAnsi="Times New Roman" w:cs="Times New Roman"/>
          <w:bCs/>
          <w:sz w:val="28"/>
          <w:szCs w:val="28"/>
          <w:lang w:val="kk-KZ"/>
        </w:rPr>
        <w:t xml:space="preserve"> табиғи және жасанды </w:t>
      </w:r>
      <w:r w:rsidR="00A15BD1" w:rsidRPr="00910FEB">
        <w:rPr>
          <w:rFonts w:ascii="Times New Roman" w:eastAsia="Calibri" w:hAnsi="Times New Roman" w:cs="Times New Roman"/>
          <w:bCs/>
          <w:sz w:val="28"/>
          <w:szCs w:val="28"/>
          <w:lang w:val="kk-KZ"/>
        </w:rPr>
        <w:t>қиябеттер</w:t>
      </w:r>
      <w:r w:rsidR="00A15BD1">
        <w:rPr>
          <w:rFonts w:ascii="Times New Roman" w:eastAsia="Calibri" w:hAnsi="Times New Roman" w:cs="Times New Roman"/>
          <w:bCs/>
          <w:sz w:val="28"/>
          <w:szCs w:val="28"/>
          <w:lang w:val="kk-KZ"/>
        </w:rPr>
        <w:t>д</w:t>
      </w:r>
      <w:r w:rsidR="00A15BD1" w:rsidRPr="00910FEB">
        <w:rPr>
          <w:rFonts w:ascii="Times New Roman" w:eastAsia="Calibri" w:hAnsi="Times New Roman" w:cs="Times New Roman"/>
          <w:bCs/>
          <w:sz w:val="28"/>
          <w:szCs w:val="28"/>
          <w:lang w:val="kk-KZ"/>
        </w:rPr>
        <w:t>і</w:t>
      </w:r>
      <w:r w:rsidR="00A15BD1">
        <w:rPr>
          <w:rFonts w:ascii="Times New Roman" w:eastAsia="Calibri" w:hAnsi="Times New Roman" w:cs="Times New Roman"/>
          <w:bCs/>
          <w:sz w:val="28"/>
          <w:szCs w:val="28"/>
          <w:lang w:val="kk-KZ"/>
        </w:rPr>
        <w:t>ң</w:t>
      </w:r>
      <w:r w:rsidR="00A15BD1" w:rsidRPr="00910FEB">
        <w:rPr>
          <w:rFonts w:ascii="Times New Roman" w:eastAsia="Calibri" w:hAnsi="Times New Roman" w:cs="Times New Roman"/>
          <w:bCs/>
          <w:sz w:val="28"/>
          <w:szCs w:val="28"/>
          <w:lang w:val="kk-KZ"/>
        </w:rPr>
        <w:t xml:space="preserve"> </w:t>
      </w:r>
      <w:r w:rsidR="00AD0854" w:rsidRPr="00910FEB">
        <w:rPr>
          <w:rFonts w:ascii="Times New Roman" w:eastAsia="Calibri" w:hAnsi="Times New Roman" w:cs="Times New Roman"/>
          <w:bCs/>
          <w:sz w:val="28"/>
          <w:szCs w:val="28"/>
          <w:lang w:val="kk-KZ"/>
        </w:rPr>
        <w:t>қозғалысын мониторинг</w:t>
      </w:r>
      <w:r w:rsidR="00AD0854">
        <w:rPr>
          <w:rFonts w:ascii="Times New Roman" w:eastAsia="Calibri" w:hAnsi="Times New Roman" w:cs="Times New Roman"/>
          <w:bCs/>
          <w:sz w:val="28"/>
          <w:szCs w:val="28"/>
          <w:lang w:val="kk-KZ"/>
        </w:rPr>
        <w:t xml:space="preserve"> жасауға</w:t>
      </w:r>
      <w:r w:rsidR="00AD0854" w:rsidRPr="00910FEB">
        <w:rPr>
          <w:rFonts w:ascii="Times New Roman" w:eastAsia="Calibri" w:hAnsi="Times New Roman" w:cs="Times New Roman"/>
          <w:bCs/>
          <w:sz w:val="28"/>
          <w:szCs w:val="28"/>
          <w:lang w:val="kk-KZ"/>
        </w:rPr>
        <w:t xml:space="preserve"> арналған кеңінен қолданылатын қуатты құрал болып табылады. Радиолокациялық технология интерферометриялық әдістерді қолдана отырып, өлшеу дәлдігінің жоғары болуын, ұзақ қашықтықтан бақылау мүмкіндігін және өлшеу нәтижесіне атмосфералық құбылыстардың аз әсерін қамтамасыз етеді [7</w:t>
      </w:r>
      <w:r w:rsidR="007C14AE" w:rsidRPr="007C14AE">
        <w:rPr>
          <w:rFonts w:ascii="Times New Roman" w:eastAsia="Calibri" w:hAnsi="Times New Roman" w:cs="Times New Roman"/>
          <w:bCs/>
          <w:sz w:val="28"/>
          <w:szCs w:val="28"/>
          <w:lang w:val="kk-KZ"/>
        </w:rPr>
        <w:t>5</w:t>
      </w:r>
      <w:r w:rsidR="00AD0854" w:rsidRPr="00910FEB">
        <w:rPr>
          <w:rFonts w:ascii="Times New Roman" w:eastAsia="Calibri" w:hAnsi="Times New Roman" w:cs="Times New Roman"/>
          <w:bCs/>
          <w:sz w:val="28"/>
          <w:szCs w:val="28"/>
          <w:lang w:val="kk-KZ"/>
        </w:rPr>
        <w:t>].</w:t>
      </w:r>
    </w:p>
    <w:p w14:paraId="4EA831CA" w14:textId="42A55381" w:rsidR="00AD0854" w:rsidRPr="00DD5139" w:rsidRDefault="00AD0854" w:rsidP="00AB0579">
      <w:pPr>
        <w:spacing w:after="0" w:line="240" w:lineRule="auto"/>
        <w:ind w:firstLine="426"/>
        <w:jc w:val="both"/>
        <w:rPr>
          <w:rFonts w:ascii="Times New Roman" w:eastAsia="Calibri" w:hAnsi="Times New Roman" w:cs="Times New Roman"/>
          <w:bCs/>
          <w:sz w:val="28"/>
          <w:szCs w:val="28"/>
          <w:lang w:val="kk-KZ"/>
        </w:rPr>
      </w:pPr>
      <w:r w:rsidRPr="00DD5139">
        <w:rPr>
          <w:rFonts w:ascii="Times New Roman" w:eastAsia="Calibri" w:hAnsi="Times New Roman" w:cs="Times New Roman"/>
          <w:bCs/>
          <w:sz w:val="28"/>
          <w:szCs w:val="28"/>
          <w:lang w:val="kk-KZ"/>
        </w:rPr>
        <w:t xml:space="preserve">Өте үлкен аумақтардан деректерді дерлік нақты уақыт режимінде алу мүмкіндігі арқасында радарлық қондырғылар </w:t>
      </w:r>
      <w:r>
        <w:rPr>
          <w:rFonts w:ascii="Times New Roman" w:eastAsia="Calibri" w:hAnsi="Times New Roman" w:cs="Times New Roman"/>
          <w:bCs/>
          <w:sz w:val="28"/>
          <w:szCs w:val="28"/>
          <w:lang w:val="kk-KZ"/>
        </w:rPr>
        <w:t>кемер</w:t>
      </w:r>
      <w:r w:rsidRPr="00DD5139">
        <w:rPr>
          <w:rFonts w:ascii="Times New Roman" w:eastAsia="Calibri" w:hAnsi="Times New Roman" w:cs="Times New Roman"/>
          <w:bCs/>
          <w:sz w:val="28"/>
          <w:szCs w:val="28"/>
          <w:lang w:val="kk-KZ"/>
        </w:rPr>
        <w:t xml:space="preserve"> қозғалысының кеңістіктік таралу ерекшеліктерін анықтау және жылжудың күшеюі кезінде алдын ала ескерту үшін тиімді қолданылады.</w:t>
      </w:r>
    </w:p>
    <w:p w14:paraId="57E1DC49" w14:textId="28B8A0DE" w:rsidR="00AD0854" w:rsidRPr="00490A9A" w:rsidRDefault="0073523F" w:rsidP="00AB0579">
      <w:pPr>
        <w:spacing w:after="0" w:line="240" w:lineRule="auto"/>
        <w:ind w:firstLine="426"/>
        <w:jc w:val="both"/>
        <w:rPr>
          <w:rFonts w:ascii="Times New Roman" w:eastAsia="Calibri" w:hAnsi="Times New Roman" w:cs="Times New Roman"/>
          <w:bCs/>
          <w:sz w:val="28"/>
          <w:szCs w:val="28"/>
          <w:lang w:val="kk-KZ"/>
        </w:rPr>
      </w:pPr>
      <w:r w:rsidRPr="00DD5139">
        <w:rPr>
          <w:rFonts w:ascii="Times New Roman" w:eastAsia="Calibri" w:hAnsi="Times New Roman" w:cs="Times New Roman"/>
          <w:b/>
          <w:sz w:val="28"/>
          <w:szCs w:val="28"/>
          <w:lang w:val="kk-KZ"/>
        </w:rPr>
        <w:t>2</w:t>
      </w:r>
      <w:r w:rsidR="00DD5139">
        <w:rPr>
          <w:rFonts w:ascii="Times New Roman" w:eastAsia="Calibri" w:hAnsi="Times New Roman" w:cs="Times New Roman"/>
          <w:b/>
          <w:sz w:val="28"/>
          <w:szCs w:val="28"/>
          <w:lang w:val="kk-KZ"/>
        </w:rPr>
        <w:t xml:space="preserve">) </w:t>
      </w:r>
      <w:r w:rsidR="007627AB" w:rsidRPr="00DD5139">
        <w:rPr>
          <w:rFonts w:ascii="Times New Roman" w:eastAsia="Calibri" w:hAnsi="Times New Roman" w:cs="Times New Roman"/>
          <w:b/>
          <w:sz w:val="28"/>
          <w:szCs w:val="28"/>
          <w:lang w:val="kk-KZ"/>
        </w:rPr>
        <w:t>Жаһандық</w:t>
      </w:r>
      <w:r w:rsidR="003B13D1">
        <w:rPr>
          <w:rFonts w:ascii="Times New Roman" w:eastAsia="Calibri" w:hAnsi="Times New Roman" w:cs="Times New Roman"/>
          <w:b/>
          <w:sz w:val="28"/>
          <w:szCs w:val="28"/>
          <w:lang w:val="kk-KZ"/>
        </w:rPr>
        <w:t xml:space="preserve"> </w:t>
      </w:r>
      <w:r w:rsidR="00FF191E" w:rsidRPr="00DD5139">
        <w:rPr>
          <w:rFonts w:ascii="Times New Roman" w:eastAsia="Calibri" w:hAnsi="Times New Roman" w:cs="Times New Roman"/>
          <w:b/>
          <w:sz w:val="28"/>
          <w:szCs w:val="28"/>
          <w:lang w:val="kk-KZ"/>
        </w:rPr>
        <w:t>жерсеріктік навигациялық жүйелер</w:t>
      </w:r>
      <w:r w:rsidR="00DD5139">
        <w:rPr>
          <w:rFonts w:ascii="Times New Roman" w:eastAsia="Calibri" w:hAnsi="Times New Roman" w:cs="Times New Roman"/>
          <w:b/>
          <w:sz w:val="28"/>
          <w:szCs w:val="28"/>
          <w:lang w:val="kk-KZ"/>
        </w:rPr>
        <w:t xml:space="preserve"> </w:t>
      </w:r>
      <w:r w:rsidR="00AD0854" w:rsidRPr="00DD5139">
        <w:rPr>
          <w:rFonts w:ascii="Times New Roman" w:eastAsia="Calibri" w:hAnsi="Times New Roman" w:cs="Times New Roman"/>
          <w:bCs/>
          <w:sz w:val="28"/>
          <w:szCs w:val="28"/>
          <w:lang w:val="kk-KZ"/>
        </w:rPr>
        <w:t>(</w:t>
      </w:r>
      <w:r w:rsidR="007627AB">
        <w:rPr>
          <w:rFonts w:ascii="Times New Roman" w:eastAsia="Calibri" w:hAnsi="Times New Roman" w:cs="Times New Roman"/>
          <w:bCs/>
          <w:sz w:val="28"/>
          <w:szCs w:val="28"/>
          <w:lang w:val="kk-KZ"/>
        </w:rPr>
        <w:t>Ж</w:t>
      </w:r>
      <w:r w:rsidR="00AD0854">
        <w:rPr>
          <w:rFonts w:ascii="Times New Roman" w:eastAsia="Calibri" w:hAnsi="Times New Roman" w:cs="Times New Roman"/>
          <w:bCs/>
          <w:sz w:val="28"/>
          <w:szCs w:val="28"/>
          <w:lang w:val="kk-KZ"/>
        </w:rPr>
        <w:t>ЖНЖ</w:t>
      </w:r>
      <w:r w:rsidR="00AD0854" w:rsidRPr="00DD5139">
        <w:rPr>
          <w:rFonts w:ascii="Times New Roman" w:eastAsia="Calibri" w:hAnsi="Times New Roman" w:cs="Times New Roman"/>
          <w:bCs/>
          <w:sz w:val="28"/>
          <w:szCs w:val="28"/>
          <w:lang w:val="kk-KZ"/>
        </w:rPr>
        <w:t xml:space="preserve">) жабдықталған жерсеріктік құрылғылар </w:t>
      </w:r>
      <w:r w:rsidR="007627AB" w:rsidRPr="00DD5139">
        <w:rPr>
          <w:rFonts w:ascii="Times New Roman" w:eastAsia="Calibri" w:hAnsi="Times New Roman" w:cs="Times New Roman"/>
          <w:bCs/>
          <w:sz w:val="28"/>
          <w:szCs w:val="28"/>
          <w:lang w:val="kk-KZ"/>
        </w:rPr>
        <w:t xml:space="preserve">бақыланатын </w:t>
      </w:r>
      <w:r w:rsidR="007627AB">
        <w:rPr>
          <w:rFonts w:ascii="Times New Roman" w:eastAsia="Calibri" w:hAnsi="Times New Roman" w:cs="Times New Roman"/>
          <w:bCs/>
          <w:sz w:val="28"/>
          <w:szCs w:val="28"/>
          <w:lang w:val="kk-KZ"/>
        </w:rPr>
        <w:t>нысанды</w:t>
      </w:r>
      <w:r w:rsidR="007627AB" w:rsidRPr="00DD5139">
        <w:rPr>
          <w:rFonts w:ascii="Times New Roman" w:eastAsia="Calibri" w:hAnsi="Times New Roman" w:cs="Times New Roman"/>
          <w:bCs/>
          <w:sz w:val="28"/>
          <w:szCs w:val="28"/>
          <w:lang w:val="kk-KZ"/>
        </w:rPr>
        <w:t xml:space="preserve"> жоғары дәлдікпен координаталық байланыстыруды қамтамасыз етеді. </w:t>
      </w:r>
      <w:r w:rsidR="007627AB" w:rsidRPr="00490A9A">
        <w:rPr>
          <w:rFonts w:ascii="Times New Roman" w:eastAsia="Calibri" w:hAnsi="Times New Roman" w:cs="Times New Roman"/>
          <w:bCs/>
          <w:sz w:val="28"/>
          <w:szCs w:val="28"/>
          <w:lang w:val="kk-KZ"/>
        </w:rPr>
        <w:t xml:space="preserve">Өлшеу дәлдігі көбіне экрандаушы факторлардың, мысалы құрылыстардың, тау бедерінің немесе техногендік кедергілердің болмауына байланысты. Кен орны аумағында базалық станцияны орналастырған кезде игеру тереңдігі мен геологиялық жағдайлар әсерінен сигнал сапасы төмендеуі мүмкін </w:t>
      </w:r>
      <w:r w:rsidR="00AD0854" w:rsidRPr="00490A9A">
        <w:rPr>
          <w:rFonts w:ascii="Times New Roman" w:eastAsia="Calibri" w:hAnsi="Times New Roman" w:cs="Times New Roman"/>
          <w:bCs/>
          <w:sz w:val="28"/>
          <w:szCs w:val="28"/>
          <w:lang w:val="kk-KZ"/>
        </w:rPr>
        <w:t>[</w:t>
      </w:r>
      <w:r w:rsidR="00B9589B">
        <w:rPr>
          <w:rFonts w:ascii="Times New Roman" w:eastAsia="Calibri" w:hAnsi="Times New Roman" w:cs="Times New Roman"/>
          <w:bCs/>
          <w:sz w:val="28"/>
          <w:szCs w:val="28"/>
          <w:lang w:val="kk-KZ"/>
        </w:rPr>
        <w:t>7</w:t>
      </w:r>
      <w:r w:rsidR="007C14AE" w:rsidRPr="007C14AE">
        <w:rPr>
          <w:rFonts w:ascii="Times New Roman" w:eastAsia="Calibri" w:hAnsi="Times New Roman" w:cs="Times New Roman"/>
          <w:bCs/>
          <w:sz w:val="28"/>
          <w:szCs w:val="28"/>
          <w:lang w:val="kk-KZ"/>
        </w:rPr>
        <w:t>7</w:t>
      </w:r>
      <w:r w:rsidR="00AD0854" w:rsidRPr="00490A9A">
        <w:rPr>
          <w:rFonts w:ascii="Times New Roman" w:eastAsia="Calibri" w:hAnsi="Times New Roman" w:cs="Times New Roman"/>
          <w:bCs/>
          <w:sz w:val="28"/>
          <w:szCs w:val="28"/>
          <w:lang w:val="kk-KZ"/>
        </w:rPr>
        <w:t>].</w:t>
      </w:r>
    </w:p>
    <w:p w14:paraId="1419E0BB" w14:textId="5295FA9F" w:rsidR="00AD0854" w:rsidRPr="00490A9A" w:rsidRDefault="007627AB"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Ж</w:t>
      </w:r>
      <w:r w:rsidR="00AD0854" w:rsidRPr="00490A9A">
        <w:rPr>
          <w:rFonts w:ascii="Times New Roman" w:eastAsia="Calibri" w:hAnsi="Times New Roman" w:cs="Times New Roman"/>
          <w:bCs/>
          <w:sz w:val="28"/>
          <w:szCs w:val="28"/>
          <w:lang w:val="kk-KZ"/>
        </w:rPr>
        <w:t xml:space="preserve">ЖНЖ құралдарын таулы </w:t>
      </w:r>
      <w:r w:rsidR="00AD0854">
        <w:rPr>
          <w:rFonts w:ascii="Times New Roman" w:eastAsia="Calibri" w:hAnsi="Times New Roman" w:cs="Times New Roman"/>
          <w:bCs/>
          <w:sz w:val="28"/>
          <w:szCs w:val="28"/>
          <w:lang w:val="kk-KZ"/>
        </w:rPr>
        <w:t>сілемдердің</w:t>
      </w:r>
      <w:r w:rsidR="00AD0854" w:rsidRPr="00490A9A">
        <w:rPr>
          <w:rFonts w:ascii="Times New Roman" w:eastAsia="Calibri" w:hAnsi="Times New Roman" w:cs="Times New Roman"/>
          <w:bCs/>
          <w:sz w:val="28"/>
          <w:szCs w:val="28"/>
          <w:lang w:val="kk-KZ"/>
        </w:rPr>
        <w:t xml:space="preserve"> жылжуын бақылауда екі түрлі тәсілмен қолдануға болады: </w:t>
      </w:r>
      <w:r>
        <w:rPr>
          <w:rFonts w:ascii="Times New Roman" w:eastAsia="Calibri" w:hAnsi="Times New Roman" w:cs="Times New Roman"/>
          <w:bCs/>
          <w:sz w:val="28"/>
          <w:szCs w:val="28"/>
          <w:lang w:val="kk-KZ"/>
        </w:rPr>
        <w:t>тұрақты</w:t>
      </w:r>
      <w:r w:rsidR="00AD0854" w:rsidRPr="00490A9A">
        <w:rPr>
          <w:rFonts w:ascii="Times New Roman" w:eastAsia="Calibri" w:hAnsi="Times New Roman" w:cs="Times New Roman"/>
          <w:bCs/>
          <w:sz w:val="28"/>
          <w:szCs w:val="28"/>
          <w:lang w:val="kk-KZ"/>
        </w:rPr>
        <w:t xml:space="preserve"> орнату арқылы бір нүктенің қозғалысын үздіксіз бақылау немесе арнайы реперлік желілер құрып, белгілі бір аудандарда </w:t>
      </w:r>
      <w:r>
        <w:rPr>
          <w:rFonts w:ascii="Times New Roman" w:eastAsia="Calibri" w:hAnsi="Times New Roman" w:cs="Times New Roman"/>
          <w:bCs/>
          <w:sz w:val="28"/>
          <w:szCs w:val="28"/>
          <w:lang w:val="kk-KZ"/>
        </w:rPr>
        <w:t>мезгілді</w:t>
      </w:r>
      <w:r w:rsidR="00AD0854" w:rsidRPr="00490A9A">
        <w:rPr>
          <w:rFonts w:ascii="Times New Roman" w:eastAsia="Calibri" w:hAnsi="Times New Roman" w:cs="Times New Roman"/>
          <w:bCs/>
          <w:sz w:val="28"/>
          <w:szCs w:val="28"/>
          <w:lang w:val="kk-KZ"/>
        </w:rPr>
        <w:t xml:space="preserve"> өлшеу жүргізу арқылы.</w:t>
      </w:r>
    </w:p>
    <w:p w14:paraId="75596CBF" w14:textId="772E3853" w:rsidR="00457886" w:rsidRPr="00490A9A" w:rsidRDefault="0073523F" w:rsidP="00AB0579">
      <w:pPr>
        <w:spacing w:after="0" w:line="240" w:lineRule="auto"/>
        <w:ind w:firstLine="426"/>
        <w:jc w:val="both"/>
        <w:rPr>
          <w:rFonts w:ascii="Times New Roman" w:eastAsia="Calibri" w:hAnsi="Times New Roman" w:cs="Times New Roman"/>
          <w:bCs/>
          <w:sz w:val="28"/>
          <w:szCs w:val="28"/>
          <w:lang w:val="kk-KZ"/>
        </w:rPr>
      </w:pPr>
      <w:r w:rsidRPr="00490A9A">
        <w:rPr>
          <w:rFonts w:ascii="Times New Roman" w:eastAsia="Calibri" w:hAnsi="Times New Roman" w:cs="Times New Roman"/>
          <w:b/>
          <w:sz w:val="28"/>
          <w:szCs w:val="28"/>
          <w:lang w:val="kk-KZ"/>
        </w:rPr>
        <w:t>3</w:t>
      </w:r>
      <w:r w:rsidR="00DD5139">
        <w:rPr>
          <w:rFonts w:ascii="Times New Roman" w:eastAsia="Calibri" w:hAnsi="Times New Roman" w:cs="Times New Roman"/>
          <w:b/>
          <w:sz w:val="28"/>
          <w:szCs w:val="28"/>
          <w:lang w:val="kk-KZ"/>
        </w:rPr>
        <w:t>)</w:t>
      </w:r>
      <w:r w:rsidR="008227AA" w:rsidRPr="00490A9A">
        <w:rPr>
          <w:rFonts w:ascii="Times New Roman" w:eastAsia="Calibri" w:hAnsi="Times New Roman" w:cs="Times New Roman"/>
          <w:b/>
          <w:sz w:val="28"/>
          <w:szCs w:val="28"/>
          <w:lang w:val="kk-KZ"/>
        </w:rPr>
        <w:t xml:space="preserve"> </w:t>
      </w:r>
      <w:r w:rsidR="00FF191E" w:rsidRPr="00490A9A">
        <w:rPr>
          <w:rFonts w:ascii="Times New Roman" w:eastAsia="Calibri" w:hAnsi="Times New Roman" w:cs="Times New Roman"/>
          <w:b/>
          <w:sz w:val="28"/>
          <w:szCs w:val="28"/>
          <w:lang w:val="kk-KZ"/>
        </w:rPr>
        <w:t>Ұшқышсыз ұшатын аппараттар</w:t>
      </w:r>
      <w:r w:rsidR="00DD5139">
        <w:rPr>
          <w:rFonts w:ascii="Times New Roman" w:eastAsia="Calibri" w:hAnsi="Times New Roman" w:cs="Times New Roman"/>
          <w:b/>
          <w:sz w:val="28"/>
          <w:szCs w:val="28"/>
          <w:lang w:val="kk-KZ"/>
        </w:rPr>
        <w:t>ы</w:t>
      </w:r>
      <w:r w:rsidR="00FF191E" w:rsidRPr="00490A9A">
        <w:rPr>
          <w:rFonts w:ascii="Times New Roman" w:eastAsia="Calibri" w:hAnsi="Times New Roman" w:cs="Times New Roman"/>
          <w:b/>
          <w:sz w:val="28"/>
          <w:szCs w:val="28"/>
          <w:lang w:val="kk-KZ"/>
        </w:rPr>
        <w:t xml:space="preserve"> </w:t>
      </w:r>
      <w:bookmarkStart w:id="42" w:name="_Hlk193060909"/>
      <w:bookmarkStart w:id="43" w:name="_Hlk196681272"/>
      <w:r w:rsidR="00457886" w:rsidRPr="00490A9A">
        <w:rPr>
          <w:rFonts w:ascii="Times New Roman" w:eastAsia="Calibri" w:hAnsi="Times New Roman" w:cs="Times New Roman"/>
          <w:bCs/>
          <w:sz w:val="28"/>
          <w:szCs w:val="28"/>
          <w:lang w:val="kk-KZ"/>
        </w:rPr>
        <w:t>(</w:t>
      </w:r>
      <w:r w:rsidR="00457886">
        <w:rPr>
          <w:rFonts w:ascii="Times New Roman" w:eastAsia="Calibri" w:hAnsi="Times New Roman" w:cs="Times New Roman"/>
          <w:bCs/>
          <w:sz w:val="28"/>
          <w:szCs w:val="28"/>
          <w:lang w:val="kk-KZ"/>
        </w:rPr>
        <w:t>ҰҰА</w:t>
      </w:r>
      <w:r w:rsidR="00457886" w:rsidRPr="00490A9A">
        <w:rPr>
          <w:rFonts w:ascii="Times New Roman" w:eastAsia="Calibri" w:hAnsi="Times New Roman" w:cs="Times New Roman"/>
          <w:bCs/>
          <w:sz w:val="28"/>
          <w:szCs w:val="28"/>
          <w:lang w:val="kk-KZ"/>
        </w:rPr>
        <w:t xml:space="preserve">) </w:t>
      </w:r>
      <w:r w:rsidR="007627AB">
        <w:rPr>
          <w:rFonts w:ascii="Times New Roman" w:eastAsia="Calibri" w:hAnsi="Times New Roman" w:cs="Times New Roman"/>
          <w:bCs/>
          <w:sz w:val="28"/>
          <w:szCs w:val="28"/>
          <w:lang w:val="kk-KZ"/>
        </w:rPr>
        <w:t>–</w:t>
      </w:r>
      <w:r w:rsidR="00457886" w:rsidRPr="00490A9A">
        <w:rPr>
          <w:rFonts w:ascii="Times New Roman" w:eastAsia="Calibri" w:hAnsi="Times New Roman" w:cs="Times New Roman"/>
          <w:bCs/>
          <w:sz w:val="28"/>
          <w:szCs w:val="28"/>
          <w:lang w:val="kk-KZ"/>
        </w:rPr>
        <w:t xml:space="preserve"> бұл</w:t>
      </w:r>
      <w:r w:rsidR="00457886">
        <w:rPr>
          <w:rFonts w:ascii="Times New Roman" w:eastAsia="Calibri" w:hAnsi="Times New Roman" w:cs="Times New Roman"/>
          <w:bCs/>
          <w:sz w:val="28"/>
          <w:szCs w:val="28"/>
          <w:lang w:val="kk-KZ"/>
        </w:rPr>
        <w:t xml:space="preserve"> көтерме күшін</w:t>
      </w:r>
      <w:r w:rsidR="00457886" w:rsidRPr="00490A9A">
        <w:rPr>
          <w:rFonts w:ascii="Times New Roman" w:eastAsia="Calibri" w:hAnsi="Times New Roman" w:cs="Times New Roman"/>
          <w:bCs/>
          <w:sz w:val="28"/>
          <w:szCs w:val="28"/>
          <w:lang w:val="kk-KZ"/>
        </w:rPr>
        <w:t xml:space="preserve"> қозғалмайтын немесе айналмалы қанаттары бар (ұшақ немесе тікұшақ типті), қозғалтқышпен жабдықталған</w:t>
      </w:r>
      <w:r w:rsidR="00457886">
        <w:rPr>
          <w:rFonts w:ascii="Times New Roman" w:eastAsia="Calibri" w:hAnsi="Times New Roman" w:cs="Times New Roman"/>
          <w:bCs/>
          <w:sz w:val="28"/>
          <w:szCs w:val="28"/>
          <w:lang w:val="kk-KZ"/>
        </w:rPr>
        <w:t xml:space="preserve">, </w:t>
      </w:r>
      <w:r w:rsidR="00457886" w:rsidRPr="00457886">
        <w:rPr>
          <w:rFonts w:ascii="Times New Roman" w:eastAsia="Calibri" w:hAnsi="Times New Roman" w:cs="Times New Roman"/>
          <w:bCs/>
          <w:sz w:val="28"/>
          <w:szCs w:val="28"/>
          <w:lang w:val="kk-KZ"/>
        </w:rPr>
        <w:t>нақты тапсырмаларды орындау үшін жеткілікті жүктеме</w:t>
      </w:r>
      <w:r w:rsidR="00457886">
        <w:rPr>
          <w:rFonts w:ascii="Times New Roman" w:eastAsia="Calibri" w:hAnsi="Times New Roman" w:cs="Times New Roman"/>
          <w:bCs/>
          <w:sz w:val="28"/>
          <w:szCs w:val="28"/>
          <w:lang w:val="kk-KZ"/>
        </w:rPr>
        <w:t>сі</w:t>
      </w:r>
      <w:r w:rsidR="00457886" w:rsidRPr="00457886">
        <w:rPr>
          <w:rFonts w:ascii="Times New Roman" w:eastAsia="Calibri" w:hAnsi="Times New Roman" w:cs="Times New Roman"/>
          <w:bCs/>
          <w:sz w:val="28"/>
          <w:szCs w:val="28"/>
          <w:lang w:val="kk-KZ"/>
        </w:rPr>
        <w:t xml:space="preserve"> және төзімділі</w:t>
      </w:r>
      <w:r w:rsidR="00457886">
        <w:rPr>
          <w:rFonts w:ascii="Times New Roman" w:eastAsia="Calibri" w:hAnsi="Times New Roman" w:cs="Times New Roman"/>
          <w:bCs/>
          <w:sz w:val="28"/>
          <w:szCs w:val="28"/>
          <w:lang w:val="kk-KZ"/>
        </w:rPr>
        <w:t xml:space="preserve">ггі бар </w:t>
      </w:r>
      <w:r w:rsidR="00457886" w:rsidRPr="00490A9A">
        <w:rPr>
          <w:rFonts w:ascii="Times New Roman" w:eastAsia="Calibri" w:hAnsi="Times New Roman" w:cs="Times New Roman"/>
          <w:bCs/>
          <w:sz w:val="28"/>
          <w:szCs w:val="28"/>
          <w:lang w:val="kk-KZ"/>
        </w:rPr>
        <w:t xml:space="preserve">құрылғылар. </w:t>
      </w:r>
      <w:r w:rsidR="00457886">
        <w:rPr>
          <w:rFonts w:ascii="Times New Roman" w:eastAsia="Calibri" w:hAnsi="Times New Roman" w:cs="Times New Roman"/>
          <w:bCs/>
          <w:sz w:val="28"/>
          <w:szCs w:val="28"/>
          <w:lang w:val="kk-KZ"/>
        </w:rPr>
        <w:t>ҰҰА</w:t>
      </w:r>
      <w:r w:rsidR="00457886" w:rsidRPr="00490A9A">
        <w:rPr>
          <w:rFonts w:ascii="Times New Roman" w:eastAsia="Calibri" w:hAnsi="Times New Roman" w:cs="Times New Roman"/>
          <w:bCs/>
          <w:sz w:val="28"/>
          <w:szCs w:val="28"/>
          <w:lang w:val="kk-KZ"/>
        </w:rPr>
        <w:t xml:space="preserve"> </w:t>
      </w:r>
      <w:r w:rsidR="00457886">
        <w:rPr>
          <w:rFonts w:ascii="Times New Roman" w:eastAsia="Calibri" w:hAnsi="Times New Roman" w:cs="Times New Roman"/>
          <w:bCs/>
          <w:sz w:val="28"/>
          <w:szCs w:val="28"/>
          <w:lang w:val="kk-KZ"/>
        </w:rPr>
        <w:t xml:space="preserve">көмегімен әртүрлі </w:t>
      </w:r>
      <w:r w:rsidR="00457886" w:rsidRPr="00490A9A">
        <w:rPr>
          <w:rFonts w:ascii="Times New Roman" w:eastAsia="Calibri" w:hAnsi="Times New Roman" w:cs="Times New Roman"/>
          <w:bCs/>
          <w:sz w:val="28"/>
          <w:szCs w:val="28"/>
          <w:lang w:val="kk-KZ"/>
        </w:rPr>
        <w:t xml:space="preserve">аэротүсірілім </w:t>
      </w:r>
      <w:r w:rsidR="00457886">
        <w:rPr>
          <w:rFonts w:ascii="Times New Roman" w:eastAsia="Calibri" w:hAnsi="Times New Roman" w:cs="Times New Roman"/>
          <w:bCs/>
          <w:sz w:val="28"/>
          <w:szCs w:val="28"/>
          <w:lang w:val="kk-KZ"/>
        </w:rPr>
        <w:t>және</w:t>
      </w:r>
      <w:r w:rsidR="00457886" w:rsidRPr="00490A9A">
        <w:rPr>
          <w:rFonts w:ascii="Times New Roman" w:eastAsia="Calibri" w:hAnsi="Times New Roman" w:cs="Times New Roman"/>
          <w:bCs/>
          <w:sz w:val="28"/>
          <w:szCs w:val="28"/>
          <w:lang w:val="kk-KZ"/>
        </w:rPr>
        <w:t xml:space="preserve"> визуалды мониторинг үшін қолданылады</w:t>
      </w:r>
      <w:r w:rsidR="00457886">
        <w:rPr>
          <w:rFonts w:ascii="Times New Roman" w:eastAsia="Calibri" w:hAnsi="Times New Roman" w:cs="Times New Roman"/>
          <w:bCs/>
          <w:sz w:val="28"/>
          <w:szCs w:val="28"/>
          <w:lang w:val="kk-KZ"/>
        </w:rPr>
        <w:t xml:space="preserve"> </w:t>
      </w:r>
      <w:r w:rsidR="00457886" w:rsidRPr="00490A9A">
        <w:rPr>
          <w:rFonts w:ascii="Times New Roman" w:eastAsia="Calibri" w:hAnsi="Times New Roman" w:cs="Times New Roman"/>
          <w:bCs/>
          <w:sz w:val="28"/>
          <w:szCs w:val="28"/>
          <w:lang w:val="kk-KZ"/>
        </w:rPr>
        <w:t>[7</w:t>
      </w:r>
      <w:r w:rsidR="007C14AE" w:rsidRPr="006F3931">
        <w:rPr>
          <w:rFonts w:ascii="Times New Roman" w:eastAsia="Calibri" w:hAnsi="Times New Roman" w:cs="Times New Roman"/>
          <w:bCs/>
          <w:sz w:val="28"/>
          <w:szCs w:val="28"/>
          <w:lang w:val="kk-KZ"/>
        </w:rPr>
        <w:t>6</w:t>
      </w:r>
      <w:r w:rsidR="00457886" w:rsidRPr="00490A9A">
        <w:rPr>
          <w:rFonts w:ascii="Times New Roman" w:eastAsia="Calibri" w:hAnsi="Times New Roman" w:cs="Times New Roman"/>
          <w:bCs/>
          <w:sz w:val="28"/>
          <w:szCs w:val="28"/>
          <w:lang w:val="kk-KZ"/>
        </w:rPr>
        <w:t xml:space="preserve">]. </w:t>
      </w:r>
    </w:p>
    <w:p w14:paraId="659A36CF" w14:textId="6870946D" w:rsidR="00457886" w:rsidRDefault="00457886" w:rsidP="00AB0579">
      <w:pPr>
        <w:spacing w:after="0" w:line="240" w:lineRule="auto"/>
        <w:ind w:firstLine="426"/>
        <w:jc w:val="both"/>
        <w:rPr>
          <w:rFonts w:ascii="Times New Roman" w:eastAsia="Calibri" w:hAnsi="Times New Roman" w:cs="Times New Roman"/>
          <w:bCs/>
          <w:sz w:val="28"/>
          <w:szCs w:val="28"/>
          <w:lang w:val="kk-KZ"/>
        </w:rPr>
      </w:pPr>
      <w:r w:rsidRPr="00BC172E">
        <w:rPr>
          <w:rFonts w:ascii="Times New Roman" w:hAnsi="Times New Roman" w:cs="Times New Roman"/>
          <w:sz w:val="28"/>
          <w:szCs w:val="28"/>
          <w:lang w:val="kk-KZ"/>
        </w:rPr>
        <w:t>«</w:t>
      </w:r>
      <w:r w:rsidRPr="00490A9A">
        <w:rPr>
          <w:rFonts w:ascii="Times New Roman" w:eastAsia="Calibri" w:hAnsi="Times New Roman" w:cs="Times New Roman"/>
          <w:bCs/>
          <w:sz w:val="28"/>
          <w:szCs w:val="28"/>
          <w:lang w:val="kk-KZ"/>
        </w:rPr>
        <w:t>Кентөбе</w:t>
      </w:r>
      <w:r w:rsidRPr="00BC172E">
        <w:rPr>
          <w:rFonts w:ascii="Times New Roman" w:hAnsi="Times New Roman" w:cs="Times New Roman"/>
          <w:sz w:val="28"/>
          <w:szCs w:val="28"/>
          <w:lang w:val="kk-KZ"/>
        </w:rPr>
        <w:t>»</w:t>
      </w:r>
      <w:r w:rsidRPr="00490A9A">
        <w:rPr>
          <w:rFonts w:ascii="Times New Roman" w:eastAsia="Calibri" w:hAnsi="Times New Roman" w:cs="Times New Roman"/>
          <w:bCs/>
          <w:sz w:val="28"/>
          <w:szCs w:val="28"/>
          <w:lang w:val="kk-KZ"/>
        </w:rPr>
        <w:t xml:space="preserve"> кен орнында ұшақ </w:t>
      </w:r>
      <w:r w:rsidR="00365A4B">
        <w:rPr>
          <w:rFonts w:ascii="Times New Roman" w:eastAsia="Calibri" w:hAnsi="Times New Roman" w:cs="Times New Roman"/>
          <w:bCs/>
          <w:sz w:val="28"/>
          <w:szCs w:val="28"/>
          <w:lang w:val="kk-KZ"/>
        </w:rPr>
        <w:t>түрлі</w:t>
      </w:r>
      <w:r w:rsidRPr="00490A9A">
        <w:rPr>
          <w:rFonts w:ascii="Times New Roman" w:eastAsia="Calibri" w:hAnsi="Times New Roman" w:cs="Times New Roman"/>
          <w:bCs/>
          <w:sz w:val="28"/>
          <w:szCs w:val="28"/>
          <w:lang w:val="kk-KZ"/>
        </w:rPr>
        <w:t xml:space="preserve"> </w:t>
      </w:r>
      <w:r w:rsidR="00365A4B">
        <w:rPr>
          <w:rFonts w:ascii="Times New Roman" w:eastAsia="Calibri" w:hAnsi="Times New Roman" w:cs="Times New Roman"/>
          <w:bCs/>
          <w:sz w:val="28"/>
          <w:szCs w:val="28"/>
          <w:lang w:val="kk-KZ"/>
        </w:rPr>
        <w:t>ҰҰА-мен</w:t>
      </w:r>
      <w:r w:rsidR="00365A4B" w:rsidRPr="00490A9A">
        <w:rPr>
          <w:rFonts w:ascii="Times New Roman" w:eastAsia="Calibri" w:hAnsi="Times New Roman" w:cs="Times New Roman"/>
          <w:bCs/>
          <w:sz w:val="28"/>
          <w:szCs w:val="28"/>
          <w:lang w:val="kk-KZ"/>
        </w:rPr>
        <w:t xml:space="preserve"> </w:t>
      </w:r>
      <w:r w:rsidRPr="00490A9A">
        <w:rPr>
          <w:rFonts w:ascii="Times New Roman" w:eastAsia="Calibri" w:hAnsi="Times New Roman" w:cs="Times New Roman"/>
          <w:bCs/>
          <w:sz w:val="28"/>
          <w:szCs w:val="28"/>
          <w:lang w:val="kk-KZ"/>
        </w:rPr>
        <w:t xml:space="preserve">аэротүсірілім жүргізіліп, нәтижесінде екі кадрды салыстыру үшін </w:t>
      </w:r>
      <w:r>
        <w:rPr>
          <w:rFonts w:ascii="Times New Roman" w:hAnsi="Times New Roman" w:cs="Times New Roman"/>
          <w:sz w:val="28"/>
          <w:szCs w:val="28"/>
          <w:lang w:val="kk-KZ"/>
        </w:rPr>
        <w:t xml:space="preserve">ортофотоплан </w:t>
      </w:r>
      <w:r w:rsidRPr="00490A9A">
        <w:rPr>
          <w:rFonts w:ascii="Times New Roman" w:eastAsia="Calibri" w:hAnsi="Times New Roman" w:cs="Times New Roman"/>
          <w:bCs/>
          <w:sz w:val="28"/>
          <w:szCs w:val="28"/>
          <w:lang w:val="kk-KZ"/>
        </w:rPr>
        <w:t>жасалды (</w:t>
      </w:r>
      <w:r w:rsidR="00C05C46" w:rsidRPr="00490A9A">
        <w:rPr>
          <w:rFonts w:ascii="Times New Roman" w:eastAsia="Calibri" w:hAnsi="Times New Roman" w:cs="Times New Roman"/>
          <w:bCs/>
          <w:sz w:val="28"/>
          <w:szCs w:val="28"/>
          <w:lang w:val="kk-KZ"/>
        </w:rPr>
        <w:t>1.</w:t>
      </w:r>
      <w:r w:rsidR="000F16DC">
        <w:rPr>
          <w:rFonts w:ascii="Times New Roman" w:eastAsia="Calibri" w:hAnsi="Times New Roman" w:cs="Times New Roman"/>
          <w:bCs/>
          <w:sz w:val="28"/>
          <w:szCs w:val="28"/>
          <w:lang w:val="kk-KZ"/>
        </w:rPr>
        <w:t>8</w:t>
      </w:r>
      <w:r w:rsidR="00C05C46">
        <w:rPr>
          <w:rFonts w:ascii="Times New Roman" w:eastAsia="Calibri" w:hAnsi="Times New Roman" w:cs="Times New Roman"/>
          <w:bCs/>
          <w:sz w:val="28"/>
          <w:szCs w:val="28"/>
          <w:lang w:val="kk-KZ"/>
        </w:rPr>
        <w:t>-</w:t>
      </w:r>
      <w:r w:rsidRPr="00490A9A">
        <w:rPr>
          <w:rFonts w:ascii="Times New Roman" w:eastAsia="Calibri" w:hAnsi="Times New Roman" w:cs="Times New Roman"/>
          <w:bCs/>
          <w:sz w:val="28"/>
          <w:szCs w:val="28"/>
          <w:lang w:val="kk-KZ"/>
        </w:rPr>
        <w:t>сурет).</w:t>
      </w:r>
    </w:p>
    <w:p w14:paraId="41FAF742" w14:textId="77777777" w:rsidR="00062F75" w:rsidRDefault="00062F75" w:rsidP="00AB0579">
      <w:pPr>
        <w:spacing w:after="0" w:line="240" w:lineRule="auto"/>
        <w:ind w:firstLine="426"/>
        <w:jc w:val="both"/>
        <w:rPr>
          <w:rFonts w:ascii="Times New Roman" w:eastAsia="Calibri" w:hAnsi="Times New Roman" w:cs="Times New Roman"/>
          <w:bCs/>
          <w:sz w:val="28"/>
          <w:szCs w:val="28"/>
          <w:lang w:val="kk-KZ"/>
        </w:rPr>
      </w:pPr>
    </w:p>
    <w:bookmarkEnd w:id="42"/>
    <w:bookmarkEnd w:id="43"/>
    <w:p w14:paraId="2BBE1F24" w14:textId="2D1892C5" w:rsidR="0073523F" w:rsidRDefault="0073523F" w:rsidP="00AB0579">
      <w:pPr>
        <w:kinsoku w:val="0"/>
        <w:overflowPunct w:val="0"/>
        <w:autoSpaceDE w:val="0"/>
        <w:autoSpaceDN w:val="0"/>
        <w:adjustRightInd w:val="0"/>
        <w:spacing w:after="0" w:line="240" w:lineRule="auto"/>
        <w:jc w:val="center"/>
        <w:rPr>
          <w:rFonts w:ascii="Times New Roman" w:hAnsi="Times New Roman" w:cs="Times New Roman"/>
          <w:sz w:val="28"/>
          <w:szCs w:val="28"/>
          <w:lang w:val="kk-KZ"/>
        </w:rPr>
      </w:pPr>
      <w:r w:rsidRPr="00BC172E">
        <w:rPr>
          <w:noProof/>
          <w:sz w:val="28"/>
          <w:szCs w:val="28"/>
          <w:lang w:eastAsia="ru-RU"/>
        </w:rPr>
        <w:drawing>
          <wp:inline distT="0" distB="0" distL="0" distR="0" wp14:anchorId="4CBF64A7" wp14:editId="526113EA">
            <wp:extent cx="4257736" cy="2571750"/>
            <wp:effectExtent l="19050" t="19050" r="28575" b="190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25000"/>
                              </a14:imgEffect>
                              <a14:imgEffect>
                                <a14:saturation sat="66000"/>
                              </a14:imgEffect>
                              <a14:imgEffect>
                                <a14:brightnessContrast contrast="-20000"/>
                              </a14:imgEffect>
                            </a14:imgLayer>
                          </a14:imgProps>
                        </a:ext>
                      </a:extLst>
                    </a:blip>
                    <a:srcRect l="9521" t="9154" r="50599" b="6036"/>
                    <a:stretch/>
                  </pic:blipFill>
                  <pic:spPr bwMode="auto">
                    <a:xfrm>
                      <a:off x="0" y="0"/>
                      <a:ext cx="4502498" cy="27195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A7C8E5" w14:textId="59CCAD09" w:rsidR="008227AA" w:rsidRDefault="00933A9A" w:rsidP="00AB0579">
      <w:pPr>
        <w:kinsoku w:val="0"/>
        <w:overflowPunct w:val="0"/>
        <w:autoSpaceDE w:val="0"/>
        <w:autoSpaceDN w:val="0"/>
        <w:adjustRightInd w:val="0"/>
        <w:spacing w:after="0" w:line="240" w:lineRule="auto"/>
        <w:jc w:val="center"/>
        <w:rPr>
          <w:rFonts w:ascii="Times New Roman" w:hAnsi="Times New Roman" w:cs="Times New Roman"/>
          <w:sz w:val="28"/>
          <w:szCs w:val="28"/>
          <w:lang w:val="kk-KZ"/>
        </w:rPr>
      </w:pPr>
      <w:r w:rsidRPr="00457886">
        <w:rPr>
          <w:rFonts w:ascii="Times New Roman" w:eastAsia="Calibri" w:hAnsi="Times New Roman" w:cs="Times New Roman"/>
          <w:bCs/>
          <w:sz w:val="28"/>
          <w:szCs w:val="28"/>
          <w:lang w:val="kk-KZ"/>
        </w:rPr>
        <w:t>1.</w:t>
      </w:r>
      <w:r w:rsidR="000F16DC">
        <w:rPr>
          <w:rFonts w:ascii="Times New Roman" w:eastAsia="Calibri" w:hAnsi="Times New Roman" w:cs="Times New Roman"/>
          <w:bCs/>
          <w:sz w:val="28"/>
          <w:szCs w:val="28"/>
          <w:lang w:val="kk-KZ"/>
        </w:rPr>
        <w:t>8</w:t>
      </w:r>
      <w:r w:rsidRPr="00457886">
        <w:rPr>
          <w:rFonts w:ascii="Times New Roman" w:eastAsia="Calibri" w:hAnsi="Times New Roman" w:cs="Times New Roman"/>
          <w:bCs/>
          <w:sz w:val="28"/>
          <w:szCs w:val="28"/>
          <w:lang w:val="kk-KZ"/>
        </w:rPr>
        <w:t xml:space="preserve">-сурет </w:t>
      </w:r>
      <w:r w:rsidR="0073523F" w:rsidRPr="00BC172E">
        <w:rPr>
          <w:rFonts w:ascii="Times New Roman" w:hAnsi="Times New Roman" w:cs="Times New Roman"/>
          <w:sz w:val="28"/>
          <w:szCs w:val="28"/>
          <w:lang w:val="kk-KZ"/>
        </w:rPr>
        <w:t>–</w:t>
      </w:r>
      <w:r w:rsidR="008227AA" w:rsidRPr="00BC172E">
        <w:rPr>
          <w:rFonts w:ascii="Times New Roman" w:hAnsi="Times New Roman" w:cs="Times New Roman"/>
          <w:sz w:val="28"/>
          <w:szCs w:val="28"/>
          <w:lang w:val="kk-KZ"/>
        </w:rPr>
        <w:t xml:space="preserve"> «Кент</w:t>
      </w:r>
      <w:r w:rsidR="00FF191E">
        <w:rPr>
          <w:rFonts w:ascii="Times New Roman" w:hAnsi="Times New Roman" w:cs="Times New Roman"/>
          <w:sz w:val="28"/>
          <w:szCs w:val="28"/>
          <w:lang w:val="kk-KZ"/>
        </w:rPr>
        <w:t>ө</w:t>
      </w:r>
      <w:r w:rsidR="008227AA" w:rsidRPr="00BC172E">
        <w:rPr>
          <w:rFonts w:ascii="Times New Roman" w:hAnsi="Times New Roman" w:cs="Times New Roman"/>
          <w:sz w:val="28"/>
          <w:szCs w:val="28"/>
          <w:lang w:val="kk-KZ"/>
        </w:rPr>
        <w:t>бе»</w:t>
      </w:r>
      <w:r w:rsidR="00FF191E">
        <w:rPr>
          <w:rFonts w:ascii="Times New Roman" w:hAnsi="Times New Roman" w:cs="Times New Roman"/>
          <w:sz w:val="28"/>
          <w:szCs w:val="28"/>
          <w:lang w:val="kk-KZ"/>
        </w:rPr>
        <w:t xml:space="preserve"> кен орнының о</w:t>
      </w:r>
      <w:r w:rsidR="00FF191E" w:rsidRPr="00BC172E">
        <w:rPr>
          <w:rFonts w:ascii="Times New Roman" w:hAnsi="Times New Roman" w:cs="Times New Roman"/>
          <w:sz w:val="28"/>
          <w:szCs w:val="28"/>
          <w:lang w:val="kk-KZ"/>
        </w:rPr>
        <w:t>ртофотоплан</w:t>
      </w:r>
      <w:r w:rsidR="00FF191E">
        <w:rPr>
          <w:rFonts w:ascii="Times New Roman" w:hAnsi="Times New Roman" w:cs="Times New Roman"/>
          <w:sz w:val="28"/>
          <w:szCs w:val="28"/>
          <w:lang w:val="kk-KZ"/>
        </w:rPr>
        <w:t>ы</w:t>
      </w:r>
    </w:p>
    <w:p w14:paraId="7257CB21" w14:textId="77777777" w:rsidR="008F75C3" w:rsidRDefault="008F75C3" w:rsidP="00AB0579">
      <w:pPr>
        <w:kinsoku w:val="0"/>
        <w:overflowPunct w:val="0"/>
        <w:autoSpaceDE w:val="0"/>
        <w:autoSpaceDN w:val="0"/>
        <w:adjustRightInd w:val="0"/>
        <w:spacing w:after="0" w:line="240" w:lineRule="auto"/>
        <w:jc w:val="center"/>
        <w:rPr>
          <w:rFonts w:ascii="Times New Roman" w:hAnsi="Times New Roman" w:cs="Times New Roman"/>
          <w:sz w:val="28"/>
          <w:szCs w:val="28"/>
          <w:lang w:val="kk-KZ"/>
        </w:rPr>
      </w:pPr>
    </w:p>
    <w:p w14:paraId="0567ADE0" w14:textId="342CE1B9" w:rsidR="00457886" w:rsidRPr="00457886" w:rsidRDefault="0073523F" w:rsidP="00AB0579">
      <w:pPr>
        <w:spacing w:after="0" w:line="240" w:lineRule="auto"/>
        <w:ind w:firstLine="426"/>
        <w:jc w:val="both"/>
        <w:rPr>
          <w:rFonts w:ascii="Times New Roman" w:eastAsia="Calibri" w:hAnsi="Times New Roman" w:cs="Times New Roman"/>
          <w:bCs/>
          <w:sz w:val="28"/>
          <w:szCs w:val="28"/>
          <w:lang w:val="kk-KZ"/>
        </w:rPr>
      </w:pPr>
      <w:r w:rsidRPr="00457886">
        <w:rPr>
          <w:rFonts w:ascii="Times New Roman" w:eastAsia="Calibri" w:hAnsi="Times New Roman" w:cs="Times New Roman"/>
          <w:b/>
          <w:sz w:val="28"/>
          <w:szCs w:val="28"/>
          <w:lang w:val="kk-KZ"/>
        </w:rPr>
        <w:t>4</w:t>
      </w:r>
      <w:r w:rsidR="00DD5139">
        <w:rPr>
          <w:rFonts w:ascii="Times New Roman" w:eastAsia="Calibri" w:hAnsi="Times New Roman" w:cs="Times New Roman"/>
          <w:b/>
          <w:sz w:val="28"/>
          <w:szCs w:val="28"/>
          <w:lang w:val="kk-KZ"/>
        </w:rPr>
        <w:t>)</w:t>
      </w:r>
      <w:r w:rsidR="008227AA" w:rsidRPr="00457886">
        <w:rPr>
          <w:rFonts w:ascii="Times New Roman" w:eastAsia="Calibri" w:hAnsi="Times New Roman" w:cs="Times New Roman"/>
          <w:b/>
          <w:sz w:val="28"/>
          <w:szCs w:val="28"/>
          <w:lang w:val="kk-KZ"/>
        </w:rPr>
        <w:t xml:space="preserve"> </w:t>
      </w:r>
      <w:r w:rsidR="00FF191E" w:rsidRPr="00457886">
        <w:rPr>
          <w:rFonts w:ascii="Times New Roman" w:eastAsia="Calibri" w:hAnsi="Times New Roman" w:cs="Times New Roman"/>
          <w:b/>
          <w:sz w:val="28"/>
          <w:szCs w:val="28"/>
          <w:lang w:val="kk-KZ"/>
        </w:rPr>
        <w:t>Жердегі геофизикалық аспаптар</w:t>
      </w:r>
      <w:r w:rsidR="00457886" w:rsidRPr="00457886">
        <w:rPr>
          <w:rFonts w:ascii="Times New Roman" w:eastAsia="Calibri" w:hAnsi="Times New Roman" w:cs="Times New Roman"/>
          <w:bCs/>
          <w:sz w:val="28"/>
          <w:szCs w:val="28"/>
          <w:lang w:val="kk-KZ"/>
        </w:rPr>
        <w:t xml:space="preserve"> жер астындағы табиғи және техногендік нысандарды іздеуге, сондай-ақ әртүрлі диэлектрлік </w:t>
      </w:r>
      <w:r w:rsidR="00457886">
        <w:rPr>
          <w:rFonts w:ascii="Times New Roman" w:eastAsia="Calibri" w:hAnsi="Times New Roman" w:cs="Times New Roman"/>
          <w:bCs/>
          <w:sz w:val="28"/>
          <w:szCs w:val="28"/>
          <w:lang w:val="kk-KZ"/>
        </w:rPr>
        <w:t>өтімділік</w:t>
      </w:r>
      <w:r w:rsidR="00457886" w:rsidRPr="00457886">
        <w:rPr>
          <w:rFonts w:ascii="Times New Roman" w:eastAsia="Calibri" w:hAnsi="Times New Roman" w:cs="Times New Roman"/>
          <w:bCs/>
          <w:sz w:val="28"/>
          <w:szCs w:val="28"/>
          <w:lang w:val="kk-KZ"/>
        </w:rPr>
        <w:t xml:space="preserve"> пен өткізгіштікке ие геологиялық қабаттардың шекараларын анықтауға арналған. Георадар әртүрлі топырақ түрлерінде жұмыс істей алады [</w:t>
      </w:r>
      <w:r w:rsidR="00B9589B">
        <w:rPr>
          <w:rFonts w:ascii="Times New Roman" w:eastAsia="Calibri" w:hAnsi="Times New Roman" w:cs="Times New Roman"/>
          <w:bCs/>
          <w:sz w:val="28"/>
          <w:szCs w:val="28"/>
          <w:lang w:val="kk-KZ"/>
        </w:rPr>
        <w:t>7</w:t>
      </w:r>
      <w:r w:rsidR="007C14AE" w:rsidRPr="006F3931">
        <w:rPr>
          <w:rFonts w:ascii="Times New Roman" w:eastAsia="Calibri" w:hAnsi="Times New Roman" w:cs="Times New Roman"/>
          <w:bCs/>
          <w:sz w:val="28"/>
          <w:szCs w:val="28"/>
          <w:lang w:val="kk-KZ"/>
        </w:rPr>
        <w:t>9</w:t>
      </w:r>
      <w:r w:rsidR="00457886" w:rsidRPr="00457886">
        <w:rPr>
          <w:rFonts w:ascii="Times New Roman" w:eastAsia="Calibri" w:hAnsi="Times New Roman" w:cs="Times New Roman"/>
          <w:bCs/>
          <w:sz w:val="28"/>
          <w:szCs w:val="28"/>
          <w:lang w:val="kk-KZ"/>
        </w:rPr>
        <w:t>].</w:t>
      </w:r>
    </w:p>
    <w:p w14:paraId="141257C3" w14:textId="6292C8BE" w:rsidR="00457886" w:rsidRDefault="00457886" w:rsidP="00AB0579">
      <w:pPr>
        <w:spacing w:after="0" w:line="240" w:lineRule="auto"/>
        <w:ind w:firstLine="426"/>
        <w:jc w:val="both"/>
        <w:rPr>
          <w:rFonts w:ascii="Times New Roman" w:eastAsia="Calibri" w:hAnsi="Times New Roman" w:cs="Times New Roman"/>
          <w:bCs/>
          <w:sz w:val="28"/>
          <w:szCs w:val="28"/>
          <w:lang w:val="kk-KZ"/>
        </w:rPr>
      </w:pPr>
      <w:r w:rsidRPr="00457886">
        <w:rPr>
          <w:rFonts w:ascii="Times New Roman" w:eastAsia="Calibri" w:hAnsi="Times New Roman" w:cs="Times New Roman"/>
          <w:bCs/>
          <w:sz w:val="28"/>
          <w:szCs w:val="28"/>
          <w:lang w:val="kk-KZ"/>
        </w:rPr>
        <w:t>Радарлардың жұмыс принципі</w:t>
      </w:r>
      <w:r w:rsidR="007627AB">
        <w:rPr>
          <w:rFonts w:ascii="Times New Roman" w:eastAsia="Calibri" w:hAnsi="Times New Roman" w:cs="Times New Roman"/>
          <w:bCs/>
          <w:sz w:val="28"/>
          <w:szCs w:val="28"/>
          <w:lang w:val="kk-KZ"/>
        </w:rPr>
        <w:t>:</w:t>
      </w:r>
      <w:r w:rsidRPr="00457886">
        <w:rPr>
          <w:rFonts w:ascii="Times New Roman" w:eastAsia="Calibri" w:hAnsi="Times New Roman" w:cs="Times New Roman"/>
          <w:bCs/>
          <w:sz w:val="28"/>
          <w:szCs w:val="28"/>
          <w:lang w:val="kk-KZ"/>
        </w:rPr>
        <w:t xml:space="preserve"> кең жолақты электромагниттік импульстарды жер астына жіберіп, олардың қабат шекараларынан шағылуын тіркеуге негізделген. </w:t>
      </w:r>
      <w:r>
        <w:rPr>
          <w:rFonts w:ascii="Times New Roman" w:eastAsia="Calibri" w:hAnsi="Times New Roman" w:cs="Times New Roman"/>
          <w:bCs/>
          <w:sz w:val="28"/>
          <w:szCs w:val="28"/>
          <w:lang w:val="kk-KZ"/>
        </w:rPr>
        <w:t>Кескіндік</w:t>
      </w:r>
      <w:r w:rsidRPr="00457886">
        <w:rPr>
          <w:rFonts w:ascii="Times New Roman" w:eastAsia="Calibri" w:hAnsi="Times New Roman" w:cs="Times New Roman"/>
          <w:bCs/>
          <w:sz w:val="28"/>
          <w:szCs w:val="28"/>
          <w:lang w:val="kk-KZ"/>
        </w:rPr>
        <w:t xml:space="preserve"> сызық бойымен өткеннен кейін алынған деректерді өңдеу нәтижесінде (</w:t>
      </w:r>
      <w:r w:rsidR="00C05C46" w:rsidRPr="00457886">
        <w:rPr>
          <w:rFonts w:ascii="Times New Roman" w:eastAsia="Calibri" w:hAnsi="Times New Roman" w:cs="Times New Roman"/>
          <w:bCs/>
          <w:sz w:val="28"/>
          <w:szCs w:val="28"/>
          <w:lang w:val="kk-KZ"/>
        </w:rPr>
        <w:t>1.</w:t>
      </w:r>
      <w:r w:rsidR="000F16DC">
        <w:rPr>
          <w:rFonts w:ascii="Times New Roman" w:eastAsia="Calibri" w:hAnsi="Times New Roman" w:cs="Times New Roman"/>
          <w:bCs/>
          <w:sz w:val="28"/>
          <w:szCs w:val="28"/>
          <w:lang w:val="kk-KZ"/>
        </w:rPr>
        <w:t>9</w:t>
      </w:r>
      <w:r w:rsidR="00C05C46">
        <w:rPr>
          <w:rFonts w:ascii="Times New Roman" w:eastAsia="Calibri" w:hAnsi="Times New Roman" w:cs="Times New Roman"/>
          <w:bCs/>
          <w:sz w:val="28"/>
          <w:szCs w:val="28"/>
          <w:lang w:val="kk-KZ"/>
        </w:rPr>
        <w:t>-</w:t>
      </w:r>
      <w:r w:rsidRPr="00457886">
        <w:rPr>
          <w:rFonts w:ascii="Times New Roman" w:eastAsia="Calibri" w:hAnsi="Times New Roman" w:cs="Times New Roman"/>
          <w:bCs/>
          <w:sz w:val="28"/>
          <w:szCs w:val="28"/>
          <w:lang w:val="kk-KZ"/>
        </w:rPr>
        <w:t xml:space="preserve">сурет) жыныс қабаттарының орналасуы мен әртүрлі аномалиялар анық көрінеді. </w:t>
      </w:r>
      <w:r w:rsidR="007627AB" w:rsidRPr="007627AB">
        <w:rPr>
          <w:rFonts w:ascii="Times New Roman" w:eastAsia="Calibri" w:hAnsi="Times New Roman" w:cs="Times New Roman"/>
          <w:bCs/>
          <w:sz w:val="28"/>
          <w:szCs w:val="28"/>
          <w:lang w:val="kk-KZ"/>
        </w:rPr>
        <w:t>Кейін блокты игеру кезінде анықталған аномалиялар қуыстардың болуымен расталды.</w:t>
      </w:r>
    </w:p>
    <w:p w14:paraId="5B05CBDE" w14:textId="77777777" w:rsidR="0073523F" w:rsidRPr="00BC172E" w:rsidRDefault="0073523F" w:rsidP="00AB0579">
      <w:pPr>
        <w:spacing w:after="0" w:line="240" w:lineRule="auto"/>
        <w:ind w:firstLine="426"/>
        <w:jc w:val="both"/>
        <w:rPr>
          <w:rFonts w:ascii="Times New Roman" w:eastAsia="Calibri" w:hAnsi="Times New Roman" w:cs="Times New Roman"/>
          <w:bCs/>
          <w:sz w:val="28"/>
          <w:szCs w:val="28"/>
          <w:lang w:val="kk-KZ"/>
        </w:rPr>
      </w:pPr>
    </w:p>
    <w:p w14:paraId="23EBF38A" w14:textId="24CF40EB" w:rsidR="008227AA" w:rsidRDefault="000F36F5" w:rsidP="00AB0579">
      <w:pPr>
        <w:spacing w:after="0" w:line="240" w:lineRule="auto"/>
        <w:jc w:val="center"/>
        <w:rPr>
          <w:rFonts w:ascii="Times New Roman" w:eastAsia="Calibri" w:hAnsi="Times New Roman" w:cs="Times New Roman"/>
          <w:bCs/>
          <w:sz w:val="28"/>
          <w:szCs w:val="28"/>
          <w:lang w:val="kk-KZ"/>
        </w:rPr>
      </w:pPr>
      <w:r>
        <w:rPr>
          <w:rFonts w:ascii="Times New Roman" w:eastAsia="Calibri" w:hAnsi="Times New Roman" w:cs="Times New Roman"/>
          <w:bCs/>
          <w:noProof/>
          <w:sz w:val="28"/>
          <w:szCs w:val="28"/>
          <w:lang w:eastAsia="ru-RU"/>
        </w:rPr>
        <w:drawing>
          <wp:inline distT="0" distB="0" distL="0" distR="0" wp14:anchorId="08E167EC" wp14:editId="4398C755">
            <wp:extent cx="4289146" cy="2933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2416" cy="2956456"/>
                    </a:xfrm>
                    <a:prstGeom prst="rect">
                      <a:avLst/>
                    </a:prstGeom>
                    <a:noFill/>
                    <a:ln>
                      <a:noFill/>
                    </a:ln>
                  </pic:spPr>
                </pic:pic>
              </a:graphicData>
            </a:graphic>
          </wp:inline>
        </w:drawing>
      </w:r>
    </w:p>
    <w:p w14:paraId="05E6582A" w14:textId="7145DD3C" w:rsidR="008227AA" w:rsidRDefault="00933A9A" w:rsidP="00AB0579">
      <w:pPr>
        <w:spacing w:after="0" w:line="240" w:lineRule="auto"/>
        <w:jc w:val="center"/>
        <w:rPr>
          <w:rFonts w:ascii="Times New Roman" w:eastAsia="Calibri" w:hAnsi="Times New Roman" w:cs="Times New Roman"/>
          <w:bCs/>
          <w:sz w:val="28"/>
          <w:szCs w:val="28"/>
          <w:lang w:val="kk-KZ"/>
        </w:rPr>
      </w:pPr>
      <w:r w:rsidRPr="000A1757">
        <w:rPr>
          <w:rFonts w:ascii="Times New Roman" w:eastAsia="Calibri" w:hAnsi="Times New Roman" w:cs="Times New Roman"/>
          <w:bCs/>
          <w:sz w:val="28"/>
          <w:szCs w:val="28"/>
          <w:lang w:val="kk-KZ"/>
        </w:rPr>
        <w:t>1.</w:t>
      </w:r>
      <w:r w:rsidR="000F16DC">
        <w:rPr>
          <w:rFonts w:ascii="Times New Roman" w:eastAsia="Calibri" w:hAnsi="Times New Roman" w:cs="Times New Roman"/>
          <w:bCs/>
          <w:sz w:val="28"/>
          <w:szCs w:val="28"/>
          <w:lang w:val="kk-KZ"/>
        </w:rPr>
        <w:t>9</w:t>
      </w:r>
      <w:r w:rsidRPr="000A1757">
        <w:rPr>
          <w:rFonts w:ascii="Times New Roman" w:eastAsia="Calibri" w:hAnsi="Times New Roman" w:cs="Times New Roman"/>
          <w:bCs/>
          <w:sz w:val="28"/>
          <w:szCs w:val="28"/>
          <w:lang w:val="kk-KZ"/>
        </w:rPr>
        <w:t xml:space="preserve">-сурет </w:t>
      </w:r>
      <w:r w:rsidR="008227AA" w:rsidRPr="000A1757">
        <w:rPr>
          <w:rFonts w:ascii="Times New Roman" w:eastAsia="Calibri" w:hAnsi="Times New Roman" w:cs="Times New Roman"/>
          <w:bCs/>
          <w:sz w:val="28"/>
          <w:szCs w:val="28"/>
          <w:lang w:val="kk-KZ"/>
        </w:rPr>
        <w:t xml:space="preserve">– </w:t>
      </w:r>
      <w:r w:rsidR="00600F7C" w:rsidRPr="000A1757">
        <w:rPr>
          <w:rFonts w:ascii="Times New Roman" w:eastAsia="Calibri" w:hAnsi="Times New Roman" w:cs="Times New Roman"/>
          <w:bCs/>
          <w:sz w:val="28"/>
          <w:szCs w:val="28"/>
          <w:lang w:val="kk-KZ"/>
        </w:rPr>
        <w:t>Геофизикалық құрылғыдан алынған</w:t>
      </w:r>
      <w:r w:rsidR="00365A4B">
        <w:rPr>
          <w:rFonts w:ascii="Times New Roman" w:eastAsia="Calibri" w:hAnsi="Times New Roman" w:cs="Times New Roman"/>
          <w:bCs/>
          <w:sz w:val="28"/>
          <w:szCs w:val="28"/>
          <w:lang w:val="kk-KZ"/>
        </w:rPr>
        <w:t xml:space="preserve"> </w:t>
      </w:r>
      <w:r w:rsidR="00600F7C" w:rsidRPr="000A1757">
        <w:rPr>
          <w:rFonts w:ascii="Times New Roman" w:eastAsia="Calibri" w:hAnsi="Times New Roman" w:cs="Times New Roman"/>
          <w:bCs/>
          <w:sz w:val="28"/>
          <w:szCs w:val="28"/>
          <w:lang w:val="kk-KZ"/>
        </w:rPr>
        <w:t>мәліметтерді өңдеу</w:t>
      </w:r>
    </w:p>
    <w:p w14:paraId="20452FD9" w14:textId="77777777" w:rsidR="000637D6" w:rsidRDefault="000637D6" w:rsidP="00AB0579">
      <w:pPr>
        <w:spacing w:after="0" w:line="240" w:lineRule="auto"/>
        <w:jc w:val="center"/>
        <w:rPr>
          <w:rFonts w:ascii="Times New Roman" w:eastAsia="Calibri" w:hAnsi="Times New Roman" w:cs="Times New Roman"/>
          <w:bCs/>
          <w:sz w:val="28"/>
          <w:szCs w:val="28"/>
          <w:lang w:val="kk-KZ"/>
        </w:rPr>
      </w:pPr>
    </w:p>
    <w:p w14:paraId="3D317241" w14:textId="4BD19ABA" w:rsidR="00457886" w:rsidRPr="00457886" w:rsidRDefault="0073523F" w:rsidP="00AB0579">
      <w:pPr>
        <w:spacing w:after="0" w:line="240" w:lineRule="auto"/>
        <w:ind w:firstLine="426"/>
        <w:jc w:val="both"/>
        <w:rPr>
          <w:rFonts w:ascii="Times New Roman" w:eastAsia="Calibri" w:hAnsi="Times New Roman" w:cs="Times New Roman"/>
          <w:bCs/>
          <w:sz w:val="28"/>
          <w:szCs w:val="28"/>
          <w:lang w:val="kk-KZ"/>
        </w:rPr>
      </w:pPr>
      <w:r w:rsidRPr="00910FEB">
        <w:rPr>
          <w:rFonts w:ascii="Times New Roman" w:eastAsia="Calibri" w:hAnsi="Times New Roman" w:cs="Times New Roman"/>
          <w:b/>
          <w:sz w:val="28"/>
          <w:szCs w:val="28"/>
          <w:lang w:val="kk-KZ"/>
        </w:rPr>
        <w:t>5</w:t>
      </w:r>
      <w:r w:rsidR="00DD5139">
        <w:rPr>
          <w:rFonts w:ascii="Times New Roman" w:eastAsia="Calibri" w:hAnsi="Times New Roman" w:cs="Times New Roman"/>
          <w:b/>
          <w:sz w:val="28"/>
          <w:szCs w:val="28"/>
          <w:lang w:val="kk-KZ"/>
        </w:rPr>
        <w:t>)</w:t>
      </w:r>
      <w:r w:rsidR="008227AA" w:rsidRPr="00910FEB">
        <w:rPr>
          <w:rFonts w:ascii="Times New Roman" w:eastAsia="Calibri" w:hAnsi="Times New Roman" w:cs="Times New Roman"/>
          <w:b/>
          <w:sz w:val="28"/>
          <w:szCs w:val="28"/>
          <w:lang w:val="kk-KZ"/>
        </w:rPr>
        <w:t xml:space="preserve"> </w:t>
      </w:r>
      <w:r w:rsidR="00FF191E" w:rsidRPr="00910FEB">
        <w:rPr>
          <w:rFonts w:ascii="Times New Roman" w:eastAsia="Calibri" w:hAnsi="Times New Roman" w:cs="Times New Roman"/>
          <w:b/>
          <w:sz w:val="28"/>
          <w:szCs w:val="28"/>
          <w:lang w:val="kk-KZ"/>
        </w:rPr>
        <w:t>Радиолокациялық жерсеріктік интерферометрия әдісі (InSAR)</w:t>
      </w:r>
      <w:r w:rsidR="00457886" w:rsidRPr="00457886">
        <w:rPr>
          <w:rFonts w:ascii="Times New Roman" w:eastAsia="Calibri" w:hAnsi="Times New Roman" w:cs="Times New Roman"/>
          <w:bCs/>
          <w:sz w:val="28"/>
          <w:szCs w:val="28"/>
          <w:lang w:val="kk-KZ"/>
        </w:rPr>
        <w:t xml:space="preserve"> тау-кен өнеркәсібі нысандарының кең аумағындағы жер бетінің деформациясын анықтауға және деформация карталарын жасауға мүмкіндік береді. Бұл әдіс миллиметрден метрге дейінгі деформацияларды бақылауға арналған және өлшеу құрылғыларын жерге орнатуды қажет етпейді [7</w:t>
      </w:r>
      <w:r w:rsidR="007C14AE" w:rsidRPr="007C14AE">
        <w:rPr>
          <w:rFonts w:ascii="Times New Roman" w:eastAsia="Calibri" w:hAnsi="Times New Roman" w:cs="Times New Roman"/>
          <w:bCs/>
          <w:sz w:val="28"/>
          <w:szCs w:val="28"/>
          <w:lang w:val="kk-KZ"/>
        </w:rPr>
        <w:t>2</w:t>
      </w:r>
      <w:r w:rsidR="00457886" w:rsidRPr="00457886">
        <w:rPr>
          <w:rFonts w:ascii="Times New Roman" w:eastAsia="Calibri" w:hAnsi="Times New Roman" w:cs="Times New Roman"/>
          <w:bCs/>
          <w:sz w:val="28"/>
          <w:szCs w:val="28"/>
          <w:lang w:val="kk-KZ"/>
        </w:rPr>
        <w:t xml:space="preserve">, </w:t>
      </w:r>
      <w:r w:rsidR="007C14AE" w:rsidRPr="007C14AE">
        <w:rPr>
          <w:rFonts w:ascii="Times New Roman" w:eastAsia="Calibri" w:hAnsi="Times New Roman" w:cs="Times New Roman"/>
          <w:bCs/>
          <w:sz w:val="28"/>
          <w:szCs w:val="28"/>
          <w:lang w:val="kk-KZ"/>
        </w:rPr>
        <w:t>80</w:t>
      </w:r>
      <w:r w:rsidR="00457886" w:rsidRPr="00457886">
        <w:rPr>
          <w:rFonts w:ascii="Times New Roman" w:eastAsia="Calibri" w:hAnsi="Times New Roman" w:cs="Times New Roman"/>
          <w:bCs/>
          <w:sz w:val="28"/>
          <w:szCs w:val="28"/>
          <w:lang w:val="kk-KZ"/>
        </w:rPr>
        <w:t>].</w:t>
      </w:r>
    </w:p>
    <w:p w14:paraId="785A8C0A" w14:textId="77777777" w:rsidR="007627AB" w:rsidRDefault="00C05C46"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Ж</w:t>
      </w:r>
      <w:r w:rsidRPr="00C05C46">
        <w:rPr>
          <w:rFonts w:ascii="Times New Roman" w:eastAsia="Calibri" w:hAnsi="Times New Roman" w:cs="Times New Roman"/>
          <w:bCs/>
          <w:sz w:val="28"/>
          <w:szCs w:val="28"/>
          <w:lang w:val="kk-KZ"/>
        </w:rPr>
        <w:t xml:space="preserve">ерсеріктік </w:t>
      </w:r>
      <w:r w:rsidR="00457886" w:rsidRPr="00457886">
        <w:rPr>
          <w:rFonts w:ascii="Times New Roman" w:eastAsia="Calibri" w:hAnsi="Times New Roman" w:cs="Times New Roman"/>
          <w:bCs/>
          <w:sz w:val="28"/>
          <w:szCs w:val="28"/>
          <w:lang w:val="kk-KZ"/>
        </w:rPr>
        <w:t xml:space="preserve">суреттерден үш өлшемді </w:t>
      </w:r>
      <w:r>
        <w:rPr>
          <w:rFonts w:ascii="Times New Roman" w:eastAsia="Calibri" w:hAnsi="Times New Roman" w:cs="Times New Roman"/>
          <w:bCs/>
          <w:sz w:val="28"/>
          <w:szCs w:val="28"/>
          <w:lang w:val="kk-KZ"/>
        </w:rPr>
        <w:t>үлгілер</w:t>
      </w:r>
      <w:r w:rsidR="00457886" w:rsidRPr="00457886">
        <w:rPr>
          <w:rFonts w:ascii="Times New Roman" w:eastAsia="Calibri" w:hAnsi="Times New Roman" w:cs="Times New Roman"/>
          <w:bCs/>
          <w:sz w:val="28"/>
          <w:szCs w:val="28"/>
          <w:lang w:val="kk-KZ"/>
        </w:rPr>
        <w:t xml:space="preserve"> құрастырылып, жерге орнатылған радарлар (мысалы, PALSAR) радиотолқындар жіберіп, олардың жер бетімен шағылуын тіркейді. Бұл әдіс </w:t>
      </w:r>
      <w:r>
        <w:rPr>
          <w:rFonts w:ascii="Times New Roman" w:eastAsia="Calibri" w:hAnsi="Times New Roman" w:cs="Times New Roman"/>
          <w:bCs/>
          <w:sz w:val="28"/>
          <w:szCs w:val="28"/>
          <w:lang w:val="kk-KZ"/>
        </w:rPr>
        <w:t>-</w:t>
      </w:r>
      <w:r w:rsidR="00457886" w:rsidRPr="00457886">
        <w:rPr>
          <w:rFonts w:ascii="Times New Roman" w:eastAsia="Calibri" w:hAnsi="Times New Roman" w:cs="Times New Roman"/>
          <w:bCs/>
          <w:sz w:val="28"/>
          <w:szCs w:val="28"/>
          <w:lang w:val="kk-KZ"/>
        </w:rPr>
        <w:t xml:space="preserve"> ең қауіпсіз және дәл, өйткені адам </w:t>
      </w:r>
      <w:r>
        <w:rPr>
          <w:rFonts w:ascii="Times New Roman" w:eastAsia="Calibri" w:hAnsi="Times New Roman" w:cs="Times New Roman"/>
          <w:bCs/>
          <w:sz w:val="28"/>
          <w:szCs w:val="28"/>
          <w:lang w:val="kk-KZ"/>
        </w:rPr>
        <w:t>әсерін</w:t>
      </w:r>
      <w:r w:rsidR="00457886" w:rsidRPr="00457886">
        <w:rPr>
          <w:rFonts w:ascii="Times New Roman" w:eastAsia="Calibri" w:hAnsi="Times New Roman" w:cs="Times New Roman"/>
          <w:bCs/>
          <w:sz w:val="28"/>
          <w:szCs w:val="28"/>
          <w:lang w:val="kk-KZ"/>
        </w:rPr>
        <w:t xml:space="preserve"> болдырмайды және кез келген ауа райы жағдайында жұмыс істей алады. </w:t>
      </w:r>
      <w:r w:rsidR="007627AB" w:rsidRPr="007627AB">
        <w:rPr>
          <w:rFonts w:ascii="Times New Roman" w:eastAsia="Calibri" w:hAnsi="Times New Roman" w:cs="Times New Roman"/>
          <w:bCs/>
          <w:sz w:val="28"/>
          <w:szCs w:val="28"/>
          <w:lang w:val="kk-KZ"/>
        </w:rPr>
        <w:t>Ең кең таралған спутниктік жүйелерге Sentinel-1 және TerraSAR-X жатады.</w:t>
      </w:r>
      <w:r w:rsidR="007627AB">
        <w:rPr>
          <w:rFonts w:ascii="Times New Roman" w:eastAsia="Calibri" w:hAnsi="Times New Roman" w:cs="Times New Roman"/>
          <w:bCs/>
          <w:sz w:val="28"/>
          <w:szCs w:val="28"/>
          <w:lang w:val="kk-KZ"/>
        </w:rPr>
        <w:t xml:space="preserve"> </w:t>
      </w:r>
    </w:p>
    <w:p w14:paraId="2618D05A" w14:textId="46F43474" w:rsidR="00457886" w:rsidRDefault="00457886" w:rsidP="00AB0579">
      <w:pPr>
        <w:spacing w:after="0" w:line="240" w:lineRule="auto"/>
        <w:ind w:firstLine="426"/>
        <w:jc w:val="both"/>
        <w:rPr>
          <w:rFonts w:ascii="Times New Roman" w:eastAsia="Calibri" w:hAnsi="Times New Roman" w:cs="Times New Roman"/>
          <w:bCs/>
          <w:sz w:val="28"/>
          <w:szCs w:val="28"/>
          <w:lang w:val="kk-KZ"/>
        </w:rPr>
      </w:pPr>
      <w:r w:rsidRPr="00457886">
        <w:rPr>
          <w:rFonts w:ascii="Times New Roman" w:eastAsia="Calibri" w:hAnsi="Times New Roman" w:cs="Times New Roman"/>
          <w:bCs/>
          <w:sz w:val="28"/>
          <w:szCs w:val="28"/>
          <w:lang w:val="kk-KZ"/>
        </w:rPr>
        <w:t>Қалың өсімдік жамылғысы, қар немесе қозғалыс көп аудандар</w:t>
      </w:r>
      <w:r w:rsidR="00062F75">
        <w:rPr>
          <w:rFonts w:ascii="Times New Roman" w:eastAsia="Calibri" w:hAnsi="Times New Roman" w:cs="Times New Roman"/>
          <w:bCs/>
          <w:sz w:val="28"/>
          <w:szCs w:val="28"/>
          <w:lang w:val="kk-KZ"/>
        </w:rPr>
        <w:t>ға</w:t>
      </w:r>
      <w:r w:rsidR="00C05C46">
        <w:rPr>
          <w:rFonts w:ascii="Times New Roman" w:eastAsia="Calibri" w:hAnsi="Times New Roman" w:cs="Times New Roman"/>
          <w:bCs/>
          <w:sz w:val="28"/>
          <w:szCs w:val="28"/>
          <w:lang w:val="kk-KZ"/>
        </w:rPr>
        <w:t xml:space="preserve"> жыл бойы мониторинг жасау</w:t>
      </w:r>
      <w:r w:rsidR="00062F75">
        <w:rPr>
          <w:rFonts w:ascii="Times New Roman" w:eastAsia="Calibri" w:hAnsi="Times New Roman" w:cs="Times New Roman"/>
          <w:bCs/>
          <w:sz w:val="28"/>
          <w:szCs w:val="28"/>
          <w:lang w:val="kk-KZ"/>
        </w:rPr>
        <w:t xml:space="preserve">да </w:t>
      </w:r>
      <w:r w:rsidRPr="00457886">
        <w:rPr>
          <w:rFonts w:ascii="Times New Roman" w:eastAsia="Calibri" w:hAnsi="Times New Roman" w:cs="Times New Roman"/>
          <w:bCs/>
          <w:sz w:val="28"/>
          <w:szCs w:val="28"/>
          <w:lang w:val="kk-KZ"/>
        </w:rPr>
        <w:t>арнайы бұрыштық шағыл</w:t>
      </w:r>
      <w:r w:rsidR="00C05C46">
        <w:rPr>
          <w:rFonts w:ascii="Times New Roman" w:eastAsia="Calibri" w:hAnsi="Times New Roman" w:cs="Times New Roman"/>
          <w:bCs/>
          <w:sz w:val="28"/>
          <w:szCs w:val="28"/>
          <w:lang w:val="kk-KZ"/>
        </w:rPr>
        <w:t>д</w:t>
      </w:r>
      <w:r w:rsidRPr="00457886">
        <w:rPr>
          <w:rFonts w:ascii="Times New Roman" w:eastAsia="Calibri" w:hAnsi="Times New Roman" w:cs="Times New Roman"/>
          <w:bCs/>
          <w:sz w:val="28"/>
          <w:szCs w:val="28"/>
          <w:lang w:val="kk-KZ"/>
        </w:rPr>
        <w:t>ырғыштар орнатады [7</w:t>
      </w:r>
      <w:r w:rsidR="007C14AE" w:rsidRPr="007C14AE">
        <w:rPr>
          <w:rFonts w:ascii="Times New Roman" w:eastAsia="Calibri" w:hAnsi="Times New Roman" w:cs="Times New Roman"/>
          <w:bCs/>
          <w:sz w:val="28"/>
          <w:szCs w:val="28"/>
          <w:lang w:val="kk-KZ"/>
        </w:rPr>
        <w:t>2</w:t>
      </w:r>
      <w:r w:rsidRPr="00457886">
        <w:rPr>
          <w:rFonts w:ascii="Times New Roman" w:eastAsia="Calibri" w:hAnsi="Times New Roman" w:cs="Times New Roman"/>
          <w:bCs/>
          <w:sz w:val="28"/>
          <w:szCs w:val="28"/>
          <w:lang w:val="kk-KZ"/>
        </w:rPr>
        <w:t>].</w:t>
      </w:r>
    </w:p>
    <w:p w14:paraId="5657B142" w14:textId="463E2F13" w:rsidR="00C05C46" w:rsidRPr="005C2335" w:rsidRDefault="0073523F" w:rsidP="00AB0579">
      <w:pPr>
        <w:spacing w:after="0" w:line="240" w:lineRule="auto"/>
        <w:ind w:firstLine="426"/>
        <w:jc w:val="both"/>
        <w:rPr>
          <w:rFonts w:ascii="Times New Roman" w:eastAsia="Calibri" w:hAnsi="Times New Roman" w:cs="Times New Roman"/>
          <w:bCs/>
          <w:sz w:val="28"/>
          <w:szCs w:val="28"/>
          <w:lang w:val="kk-KZ"/>
        </w:rPr>
      </w:pPr>
      <w:r w:rsidRPr="005C2335">
        <w:rPr>
          <w:rFonts w:ascii="Times New Roman" w:eastAsia="Calibri" w:hAnsi="Times New Roman" w:cs="Times New Roman"/>
          <w:b/>
          <w:sz w:val="28"/>
          <w:szCs w:val="28"/>
          <w:lang w:val="kk-KZ"/>
        </w:rPr>
        <w:t>6</w:t>
      </w:r>
      <w:r w:rsidR="00DD5139">
        <w:rPr>
          <w:rFonts w:ascii="Times New Roman" w:eastAsia="Calibri" w:hAnsi="Times New Roman" w:cs="Times New Roman"/>
          <w:b/>
          <w:sz w:val="28"/>
          <w:szCs w:val="28"/>
          <w:lang w:val="kk-KZ"/>
        </w:rPr>
        <w:t>)</w:t>
      </w:r>
      <w:r w:rsidRPr="005C2335">
        <w:rPr>
          <w:rFonts w:ascii="Times New Roman" w:eastAsia="Calibri" w:hAnsi="Times New Roman" w:cs="Times New Roman"/>
          <w:b/>
          <w:sz w:val="28"/>
          <w:szCs w:val="28"/>
          <w:lang w:val="kk-KZ"/>
        </w:rPr>
        <w:t xml:space="preserve"> </w:t>
      </w:r>
      <w:r w:rsidR="00DD5139">
        <w:rPr>
          <w:rFonts w:ascii="Times New Roman" w:eastAsia="Calibri" w:hAnsi="Times New Roman" w:cs="Times New Roman"/>
          <w:b/>
          <w:sz w:val="28"/>
          <w:szCs w:val="28"/>
          <w:lang w:val="kk-KZ"/>
        </w:rPr>
        <w:t>Э</w:t>
      </w:r>
      <w:r w:rsidR="00FF191E" w:rsidRPr="005C2335">
        <w:rPr>
          <w:rFonts w:ascii="Times New Roman" w:eastAsia="Calibri" w:hAnsi="Times New Roman" w:cs="Times New Roman"/>
          <w:b/>
          <w:sz w:val="28"/>
          <w:szCs w:val="28"/>
          <w:lang w:val="kk-KZ"/>
        </w:rPr>
        <w:t>кстензометрлер</w:t>
      </w:r>
      <w:r w:rsidR="00DD5139">
        <w:rPr>
          <w:rFonts w:ascii="Times New Roman" w:eastAsia="Calibri" w:hAnsi="Times New Roman" w:cs="Times New Roman"/>
          <w:b/>
          <w:sz w:val="28"/>
          <w:szCs w:val="28"/>
          <w:lang w:val="kk-KZ"/>
        </w:rPr>
        <w:t xml:space="preserve">. </w:t>
      </w:r>
      <w:r w:rsidR="00DC4E04">
        <w:rPr>
          <w:rFonts w:ascii="Times New Roman" w:eastAsia="Calibri" w:hAnsi="Times New Roman" w:cs="Times New Roman"/>
          <w:bCs/>
          <w:sz w:val="28"/>
          <w:szCs w:val="28"/>
          <w:lang w:val="kk-KZ"/>
        </w:rPr>
        <w:t>Бортмаңайы</w:t>
      </w:r>
      <w:r w:rsidR="00C05C46" w:rsidRPr="005C2335">
        <w:rPr>
          <w:rFonts w:ascii="Times New Roman" w:eastAsia="Calibri" w:hAnsi="Times New Roman" w:cs="Times New Roman"/>
          <w:bCs/>
          <w:sz w:val="28"/>
          <w:szCs w:val="28"/>
          <w:lang w:val="kk-KZ"/>
        </w:rPr>
        <w:t xml:space="preserve"> </w:t>
      </w:r>
      <w:r w:rsidR="00C05C46">
        <w:rPr>
          <w:rFonts w:ascii="Times New Roman" w:eastAsia="Calibri" w:hAnsi="Times New Roman" w:cs="Times New Roman"/>
          <w:bCs/>
          <w:sz w:val="28"/>
          <w:szCs w:val="28"/>
          <w:lang w:val="kk-KZ"/>
        </w:rPr>
        <w:t>сілем</w:t>
      </w:r>
      <w:r w:rsidR="007627AB">
        <w:rPr>
          <w:rFonts w:ascii="Times New Roman" w:eastAsia="Calibri" w:hAnsi="Times New Roman" w:cs="Times New Roman"/>
          <w:bCs/>
          <w:sz w:val="28"/>
          <w:szCs w:val="28"/>
          <w:lang w:val="kk-KZ"/>
        </w:rPr>
        <w:t>і</w:t>
      </w:r>
      <w:r w:rsidR="00C05C46">
        <w:rPr>
          <w:rFonts w:ascii="Times New Roman" w:eastAsia="Calibri" w:hAnsi="Times New Roman" w:cs="Times New Roman"/>
          <w:bCs/>
          <w:sz w:val="28"/>
          <w:szCs w:val="28"/>
          <w:lang w:val="kk-KZ"/>
        </w:rPr>
        <w:t>нің</w:t>
      </w:r>
      <w:r w:rsidR="00C05C46" w:rsidRPr="005C2335">
        <w:rPr>
          <w:rFonts w:ascii="Times New Roman" w:eastAsia="Calibri" w:hAnsi="Times New Roman" w:cs="Times New Roman"/>
          <w:bCs/>
          <w:sz w:val="28"/>
          <w:szCs w:val="28"/>
          <w:lang w:val="kk-KZ"/>
        </w:rPr>
        <w:t xml:space="preserve"> тұрақтылығын </w:t>
      </w:r>
      <w:r w:rsidR="007627AB" w:rsidRPr="007627AB">
        <w:rPr>
          <w:rFonts w:ascii="Times New Roman" w:eastAsia="Calibri" w:hAnsi="Times New Roman" w:cs="Times New Roman"/>
          <w:bCs/>
          <w:sz w:val="28"/>
          <w:szCs w:val="28"/>
          <w:lang w:val="kk-KZ"/>
        </w:rPr>
        <w:t xml:space="preserve">бақылау ұңғымаларға орнатылатын экстензометрлерді пайдалану арқылы жүргізілуі мүмкін. Анкерлік нүктелер әртүрлі тереңдіктерде бекітіледі, бұл </w:t>
      </w:r>
      <w:bookmarkStart w:id="44" w:name="_Hlk224413224"/>
      <w:r w:rsidR="007D33C7">
        <w:rPr>
          <w:rFonts w:ascii="Times New Roman" w:eastAsia="Calibri" w:hAnsi="Times New Roman" w:cs="Times New Roman"/>
          <w:bCs/>
          <w:sz w:val="28"/>
          <w:szCs w:val="28"/>
          <w:lang w:val="kk-KZ"/>
        </w:rPr>
        <w:t>сілемнің</w:t>
      </w:r>
      <w:r w:rsidR="007627AB" w:rsidRPr="007627AB">
        <w:rPr>
          <w:rFonts w:ascii="Times New Roman" w:eastAsia="Calibri" w:hAnsi="Times New Roman" w:cs="Times New Roman"/>
          <w:bCs/>
          <w:sz w:val="28"/>
          <w:szCs w:val="28"/>
          <w:lang w:val="kk-KZ"/>
        </w:rPr>
        <w:t xml:space="preserve"> </w:t>
      </w:r>
      <w:bookmarkEnd w:id="44"/>
      <w:r w:rsidR="007627AB" w:rsidRPr="007627AB">
        <w:rPr>
          <w:rFonts w:ascii="Times New Roman" w:eastAsia="Calibri" w:hAnsi="Times New Roman" w:cs="Times New Roman"/>
          <w:bCs/>
          <w:sz w:val="28"/>
          <w:szCs w:val="28"/>
          <w:lang w:val="kk-KZ"/>
        </w:rPr>
        <w:t xml:space="preserve">жекелеген қабаттарының салыстырмалы орын ауыстыруын тіркеуге мүмкіндік береді. Қазіргі экстензометрлер деректерді автоматты түрде беру және хабарлау жүйелерімен жабдықталуы мүмкін </w:t>
      </w:r>
      <w:r w:rsidR="00C05C46" w:rsidRPr="005C2335">
        <w:rPr>
          <w:rFonts w:ascii="Times New Roman" w:eastAsia="Calibri" w:hAnsi="Times New Roman" w:cs="Times New Roman"/>
          <w:bCs/>
          <w:sz w:val="28"/>
          <w:szCs w:val="28"/>
          <w:lang w:val="kk-KZ"/>
        </w:rPr>
        <w:t>[</w:t>
      </w:r>
      <w:r w:rsidR="007C14AE" w:rsidRPr="007C14AE">
        <w:rPr>
          <w:rFonts w:ascii="Times New Roman" w:eastAsia="Calibri" w:hAnsi="Times New Roman" w:cs="Times New Roman"/>
          <w:bCs/>
          <w:sz w:val="28"/>
          <w:szCs w:val="28"/>
          <w:lang w:val="kk-KZ"/>
        </w:rPr>
        <w:t>80</w:t>
      </w:r>
      <w:r w:rsidR="00C05C46" w:rsidRPr="005C2335">
        <w:rPr>
          <w:rFonts w:ascii="Times New Roman" w:eastAsia="Calibri" w:hAnsi="Times New Roman" w:cs="Times New Roman"/>
          <w:bCs/>
          <w:sz w:val="28"/>
          <w:szCs w:val="28"/>
          <w:lang w:val="kk-KZ"/>
        </w:rPr>
        <w:t>].</w:t>
      </w:r>
    </w:p>
    <w:p w14:paraId="2937E134" w14:textId="7A10CBF1" w:rsidR="00C05C46" w:rsidRPr="005C2335" w:rsidRDefault="00DD5139"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
          <w:sz w:val="28"/>
          <w:szCs w:val="28"/>
          <w:lang w:val="kk-KZ"/>
        </w:rPr>
        <w:t>7)</w:t>
      </w:r>
      <w:r w:rsidRPr="00DD5139">
        <w:rPr>
          <w:rFonts w:ascii="Times New Roman" w:eastAsia="Calibri" w:hAnsi="Times New Roman" w:cs="Times New Roman"/>
          <w:b/>
          <w:sz w:val="28"/>
          <w:szCs w:val="28"/>
          <w:lang w:val="kk-KZ"/>
        </w:rPr>
        <w:t xml:space="preserve"> </w:t>
      </w:r>
      <w:r w:rsidRPr="005C2335">
        <w:rPr>
          <w:rFonts w:ascii="Times New Roman" w:eastAsia="Calibri" w:hAnsi="Times New Roman" w:cs="Times New Roman"/>
          <w:b/>
          <w:sz w:val="28"/>
          <w:szCs w:val="28"/>
          <w:lang w:val="kk-KZ"/>
        </w:rPr>
        <w:t>Пьезометрлер</w:t>
      </w:r>
      <w:r>
        <w:rPr>
          <w:rFonts w:ascii="Times New Roman" w:eastAsia="Calibri" w:hAnsi="Times New Roman" w:cs="Times New Roman"/>
          <w:b/>
          <w:sz w:val="28"/>
          <w:szCs w:val="28"/>
          <w:lang w:val="kk-KZ"/>
        </w:rPr>
        <w:t>.</w:t>
      </w:r>
      <w:r w:rsidRPr="005C2335">
        <w:rPr>
          <w:rFonts w:ascii="Times New Roman" w:eastAsia="Calibri" w:hAnsi="Times New Roman" w:cs="Times New Roman"/>
          <w:b/>
          <w:sz w:val="28"/>
          <w:szCs w:val="28"/>
          <w:lang w:val="kk-KZ"/>
        </w:rPr>
        <w:t xml:space="preserve"> </w:t>
      </w:r>
      <w:r w:rsidR="007627AB" w:rsidRPr="007627AB">
        <w:rPr>
          <w:rFonts w:ascii="Times New Roman" w:eastAsia="Calibri" w:hAnsi="Times New Roman" w:cs="Times New Roman"/>
          <w:bCs/>
          <w:sz w:val="28"/>
          <w:szCs w:val="28"/>
          <w:lang w:val="kk-KZ"/>
        </w:rPr>
        <w:t>Қосымша ретінде ұңғымалар суының кеуектік қысымын өлшеуге арналған пьезометрлермен жабдықталады. Дірілді-ішекті пьезометрлер гидростатикалық қысымды мониторинг жүйесіне берілетін электрлік сигналдарға түрле</w:t>
      </w:r>
      <w:r w:rsidR="00A544DC">
        <w:rPr>
          <w:rFonts w:ascii="Times New Roman" w:eastAsia="Calibri" w:hAnsi="Times New Roman" w:cs="Times New Roman"/>
          <w:bCs/>
          <w:sz w:val="28"/>
          <w:szCs w:val="28"/>
          <w:lang w:val="kk-KZ"/>
        </w:rPr>
        <w:t>н</w:t>
      </w:r>
      <w:r w:rsidR="007627AB" w:rsidRPr="007627AB">
        <w:rPr>
          <w:rFonts w:ascii="Times New Roman" w:eastAsia="Calibri" w:hAnsi="Times New Roman" w:cs="Times New Roman"/>
          <w:bCs/>
          <w:sz w:val="28"/>
          <w:szCs w:val="28"/>
          <w:lang w:val="kk-KZ"/>
        </w:rPr>
        <w:t xml:space="preserve">діреді. Бір ұңғымада бірнеше пьезометр қолдану қысымның тереңдік бойынша таралуын бақылауға мүмкіндік береді. Кеуектік қысымның күрт өзгеруі </w:t>
      </w:r>
      <w:r w:rsidR="005B215F" w:rsidRPr="005B215F">
        <w:rPr>
          <w:rFonts w:ascii="Times New Roman" w:eastAsia="Calibri" w:hAnsi="Times New Roman" w:cs="Times New Roman"/>
          <w:bCs/>
          <w:sz w:val="28"/>
          <w:szCs w:val="28"/>
          <w:lang w:val="kk-KZ"/>
        </w:rPr>
        <w:t>қиябеттер</w:t>
      </w:r>
      <w:r w:rsidR="005B215F">
        <w:rPr>
          <w:rFonts w:ascii="Times New Roman" w:eastAsia="Calibri" w:hAnsi="Times New Roman" w:cs="Times New Roman"/>
          <w:bCs/>
          <w:sz w:val="28"/>
          <w:szCs w:val="28"/>
          <w:lang w:val="kk-KZ"/>
        </w:rPr>
        <w:t xml:space="preserve"> </w:t>
      </w:r>
      <w:r w:rsidR="007627AB" w:rsidRPr="007627AB">
        <w:rPr>
          <w:rFonts w:ascii="Times New Roman" w:eastAsia="Calibri" w:hAnsi="Times New Roman" w:cs="Times New Roman"/>
          <w:bCs/>
          <w:sz w:val="28"/>
          <w:szCs w:val="28"/>
          <w:lang w:val="kk-KZ"/>
        </w:rPr>
        <w:t xml:space="preserve">тұрақтылығының төмендеуін көрсетуі мүмкін </w:t>
      </w:r>
      <w:r w:rsidR="00C05C46" w:rsidRPr="005C2335">
        <w:rPr>
          <w:rFonts w:ascii="Times New Roman" w:eastAsia="Calibri" w:hAnsi="Times New Roman" w:cs="Times New Roman"/>
          <w:bCs/>
          <w:sz w:val="28"/>
          <w:szCs w:val="28"/>
          <w:lang w:val="kk-KZ"/>
        </w:rPr>
        <w:t>(1.1</w:t>
      </w:r>
      <w:r w:rsidR="000F16DC">
        <w:rPr>
          <w:rFonts w:ascii="Times New Roman" w:eastAsia="Calibri" w:hAnsi="Times New Roman" w:cs="Times New Roman"/>
          <w:bCs/>
          <w:sz w:val="28"/>
          <w:szCs w:val="28"/>
          <w:lang w:val="kk-KZ"/>
        </w:rPr>
        <w:t>0</w:t>
      </w:r>
      <w:r w:rsidR="00C05C46">
        <w:rPr>
          <w:rFonts w:ascii="Times New Roman" w:eastAsia="Calibri" w:hAnsi="Times New Roman" w:cs="Times New Roman"/>
          <w:bCs/>
          <w:sz w:val="28"/>
          <w:szCs w:val="28"/>
          <w:lang w:val="kk-KZ"/>
        </w:rPr>
        <w:t>-</w:t>
      </w:r>
      <w:r w:rsidR="00C05C46" w:rsidRPr="005C2335">
        <w:rPr>
          <w:rFonts w:ascii="Times New Roman" w:eastAsia="Calibri" w:hAnsi="Times New Roman" w:cs="Times New Roman"/>
          <w:bCs/>
          <w:sz w:val="28"/>
          <w:szCs w:val="28"/>
          <w:lang w:val="kk-KZ"/>
        </w:rPr>
        <w:t>сурет).</w:t>
      </w:r>
    </w:p>
    <w:p w14:paraId="25F00580" w14:textId="77777777" w:rsidR="000A1757" w:rsidRPr="005C2335" w:rsidRDefault="000A1757" w:rsidP="00AB0579">
      <w:pPr>
        <w:spacing w:after="0" w:line="240" w:lineRule="auto"/>
        <w:ind w:firstLine="426"/>
        <w:jc w:val="both"/>
        <w:rPr>
          <w:rFonts w:ascii="Times New Roman" w:eastAsia="Calibri" w:hAnsi="Times New Roman" w:cs="Times New Roman"/>
          <w:bCs/>
          <w:sz w:val="28"/>
          <w:szCs w:val="28"/>
          <w:lang w:val="kk-KZ"/>
        </w:rPr>
      </w:pPr>
    </w:p>
    <w:p w14:paraId="4A2587E5" w14:textId="07554AB2" w:rsidR="0073523F" w:rsidRPr="000A1757" w:rsidRDefault="00A544DC"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04F650E8" wp14:editId="3EA5AD1B">
            <wp:extent cx="4400000" cy="1980000"/>
            <wp:effectExtent l="0" t="0" r="635" b="1270"/>
            <wp:docPr id="324150412" name="Рисунок 32415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0000" cy="1980000"/>
                    </a:xfrm>
                    <a:prstGeom prst="rect">
                      <a:avLst/>
                    </a:prstGeom>
                    <a:noFill/>
                    <a:ln>
                      <a:noFill/>
                    </a:ln>
                  </pic:spPr>
                </pic:pic>
              </a:graphicData>
            </a:graphic>
          </wp:inline>
        </w:drawing>
      </w:r>
    </w:p>
    <w:p w14:paraId="2363A3AC" w14:textId="1EA512AE" w:rsidR="0073523F" w:rsidRDefault="00933A9A" w:rsidP="00AB0579">
      <w:pPr>
        <w:spacing w:after="0" w:line="240" w:lineRule="auto"/>
        <w:jc w:val="center"/>
        <w:rPr>
          <w:rFonts w:ascii="Times New Roman" w:eastAsia="Calibri" w:hAnsi="Times New Roman" w:cs="Times New Roman"/>
          <w:bCs/>
          <w:sz w:val="28"/>
          <w:szCs w:val="28"/>
          <w:lang w:val="kk-KZ"/>
        </w:rPr>
      </w:pPr>
      <w:r w:rsidRPr="00A544DC">
        <w:rPr>
          <w:rFonts w:ascii="Times New Roman" w:eastAsia="Calibri" w:hAnsi="Times New Roman" w:cs="Times New Roman"/>
          <w:bCs/>
          <w:sz w:val="28"/>
          <w:szCs w:val="28"/>
        </w:rPr>
        <w:t>1.</w:t>
      </w:r>
      <w:r w:rsidRPr="00A544DC">
        <w:rPr>
          <w:rFonts w:ascii="Times New Roman" w:eastAsia="Calibri" w:hAnsi="Times New Roman" w:cs="Times New Roman"/>
          <w:bCs/>
          <w:sz w:val="28"/>
          <w:szCs w:val="28"/>
          <w:lang w:val="kk-KZ"/>
        </w:rPr>
        <w:t>1</w:t>
      </w:r>
      <w:r w:rsidR="000F16DC" w:rsidRPr="00A544DC">
        <w:rPr>
          <w:rFonts w:ascii="Times New Roman" w:eastAsia="Calibri" w:hAnsi="Times New Roman" w:cs="Times New Roman"/>
          <w:bCs/>
          <w:sz w:val="28"/>
          <w:szCs w:val="28"/>
          <w:lang w:val="kk-KZ"/>
        </w:rPr>
        <w:t>0</w:t>
      </w:r>
      <w:r w:rsidRPr="00A544DC">
        <w:rPr>
          <w:rFonts w:ascii="Times New Roman" w:eastAsia="Calibri" w:hAnsi="Times New Roman" w:cs="Times New Roman"/>
          <w:bCs/>
          <w:sz w:val="28"/>
          <w:szCs w:val="28"/>
        </w:rPr>
        <w:t xml:space="preserve">-сурет </w:t>
      </w:r>
      <w:r w:rsidR="0073523F" w:rsidRPr="00A544DC">
        <w:rPr>
          <w:rFonts w:ascii="Times New Roman" w:eastAsia="Calibri" w:hAnsi="Times New Roman" w:cs="Times New Roman"/>
          <w:bCs/>
          <w:sz w:val="28"/>
          <w:szCs w:val="28"/>
        </w:rPr>
        <w:t>–</w:t>
      </w:r>
      <w:r w:rsidR="00FF191E" w:rsidRPr="00A544DC">
        <w:rPr>
          <w:rFonts w:ascii="Times New Roman" w:eastAsia="Calibri" w:hAnsi="Times New Roman" w:cs="Times New Roman"/>
          <w:bCs/>
          <w:sz w:val="28"/>
          <w:szCs w:val="28"/>
          <w:lang w:val="kk-KZ"/>
        </w:rPr>
        <w:t xml:space="preserve"> П</w:t>
      </w:r>
      <w:r w:rsidR="00FF191E" w:rsidRPr="00A544DC">
        <w:rPr>
          <w:rFonts w:ascii="Times New Roman" w:eastAsia="Calibri" w:hAnsi="Times New Roman" w:cs="Times New Roman"/>
          <w:bCs/>
          <w:sz w:val="28"/>
          <w:szCs w:val="28"/>
        </w:rPr>
        <w:t xml:space="preserve">ьезометрлер </w:t>
      </w:r>
      <w:r w:rsidR="00FF191E" w:rsidRPr="00A544DC">
        <w:rPr>
          <w:rFonts w:ascii="Times New Roman" w:eastAsia="Calibri" w:hAnsi="Times New Roman" w:cs="Times New Roman"/>
          <w:bCs/>
          <w:sz w:val="28"/>
          <w:szCs w:val="28"/>
          <w:lang w:val="kk-KZ"/>
        </w:rPr>
        <w:t>мен</w:t>
      </w:r>
      <w:r w:rsidR="00FF191E" w:rsidRPr="00A544DC">
        <w:rPr>
          <w:rFonts w:ascii="Times New Roman" w:eastAsia="Calibri" w:hAnsi="Times New Roman" w:cs="Times New Roman"/>
          <w:bCs/>
          <w:sz w:val="28"/>
          <w:szCs w:val="28"/>
        </w:rPr>
        <w:t xml:space="preserve"> экстензометрлер</w:t>
      </w:r>
      <w:r w:rsidR="00FF191E" w:rsidRPr="00A544DC">
        <w:rPr>
          <w:rFonts w:ascii="Times New Roman" w:eastAsia="Calibri" w:hAnsi="Times New Roman" w:cs="Times New Roman"/>
          <w:bCs/>
          <w:sz w:val="28"/>
          <w:szCs w:val="28"/>
          <w:lang w:val="kk-KZ"/>
        </w:rPr>
        <w:t>ді орнату сызбасы</w:t>
      </w:r>
    </w:p>
    <w:p w14:paraId="00F9DF28" w14:textId="77777777" w:rsidR="008F75C3" w:rsidRDefault="008F75C3" w:rsidP="00AB0579">
      <w:pPr>
        <w:spacing w:after="0" w:line="240" w:lineRule="auto"/>
        <w:jc w:val="center"/>
        <w:rPr>
          <w:rFonts w:ascii="Times New Roman" w:eastAsia="Calibri" w:hAnsi="Times New Roman" w:cs="Times New Roman"/>
          <w:bCs/>
          <w:sz w:val="28"/>
          <w:szCs w:val="28"/>
          <w:lang w:val="kk-KZ"/>
        </w:rPr>
      </w:pPr>
    </w:p>
    <w:p w14:paraId="3A16AF99" w14:textId="638CEA2E" w:rsidR="00C05C46" w:rsidRPr="00C05C46" w:rsidRDefault="007627AB" w:rsidP="00AB0579">
      <w:pPr>
        <w:spacing w:after="0" w:line="240" w:lineRule="auto"/>
        <w:ind w:firstLine="426"/>
        <w:jc w:val="both"/>
        <w:rPr>
          <w:rFonts w:ascii="Times New Roman" w:eastAsia="Calibri" w:hAnsi="Times New Roman" w:cs="Times New Roman"/>
          <w:bCs/>
          <w:sz w:val="28"/>
          <w:szCs w:val="28"/>
          <w:lang w:val="kk-KZ"/>
        </w:rPr>
      </w:pPr>
      <w:r w:rsidRPr="007627AB">
        <w:rPr>
          <w:rFonts w:ascii="Times New Roman" w:eastAsia="Calibri" w:hAnsi="Times New Roman" w:cs="Times New Roman"/>
          <w:bCs/>
          <w:sz w:val="28"/>
          <w:szCs w:val="28"/>
          <w:lang w:val="kk-KZ"/>
        </w:rPr>
        <w:t xml:space="preserve">Аталған аспаптардың мәліметтерін кешенді пайдалану </w:t>
      </w:r>
      <w:r w:rsidR="00DC4E04">
        <w:rPr>
          <w:rFonts w:ascii="Times New Roman" w:eastAsia="Calibri" w:hAnsi="Times New Roman" w:cs="Times New Roman"/>
          <w:bCs/>
          <w:sz w:val="28"/>
          <w:szCs w:val="28"/>
          <w:lang w:val="kk-KZ"/>
        </w:rPr>
        <w:t>бортмаңайы</w:t>
      </w:r>
      <w:r w:rsidR="00D50DFC" w:rsidRPr="00D50DFC">
        <w:rPr>
          <w:rFonts w:ascii="Times New Roman" w:eastAsia="Calibri" w:hAnsi="Times New Roman" w:cs="Times New Roman"/>
          <w:bCs/>
          <w:sz w:val="28"/>
          <w:szCs w:val="28"/>
          <w:lang w:val="kk-KZ"/>
        </w:rPr>
        <w:t xml:space="preserve"> сілемінің </w:t>
      </w:r>
      <w:r w:rsidRPr="007627AB">
        <w:rPr>
          <w:rFonts w:ascii="Times New Roman" w:eastAsia="Calibri" w:hAnsi="Times New Roman" w:cs="Times New Roman"/>
          <w:bCs/>
          <w:sz w:val="28"/>
          <w:szCs w:val="28"/>
          <w:lang w:val="kk-KZ"/>
        </w:rPr>
        <w:t xml:space="preserve">жағдайы туралы толық ақпарат алуға мүмкіндік береді. Кейбір жағдайларда бұрын бұрғыланған ұңғымаларды пайдалану мониторинг жүргізу шығындарын төмендетеді </w:t>
      </w:r>
      <w:r w:rsidR="00C05C46" w:rsidRPr="00C05C46">
        <w:rPr>
          <w:rFonts w:ascii="Times New Roman" w:eastAsia="Calibri" w:hAnsi="Times New Roman" w:cs="Times New Roman"/>
          <w:bCs/>
          <w:sz w:val="28"/>
          <w:szCs w:val="28"/>
          <w:lang w:val="kk-KZ"/>
        </w:rPr>
        <w:t>[</w:t>
      </w:r>
      <w:r w:rsidR="00B9589B">
        <w:rPr>
          <w:rFonts w:ascii="Times New Roman" w:eastAsia="Calibri" w:hAnsi="Times New Roman" w:cs="Times New Roman"/>
          <w:bCs/>
          <w:sz w:val="28"/>
          <w:szCs w:val="28"/>
          <w:lang w:val="kk-KZ"/>
        </w:rPr>
        <w:t>7</w:t>
      </w:r>
      <w:r w:rsidR="007C14AE" w:rsidRPr="007C14AE">
        <w:rPr>
          <w:rFonts w:ascii="Times New Roman" w:eastAsia="Calibri" w:hAnsi="Times New Roman" w:cs="Times New Roman"/>
          <w:bCs/>
          <w:sz w:val="28"/>
          <w:szCs w:val="28"/>
          <w:lang w:val="kk-KZ"/>
        </w:rPr>
        <w:t>9</w:t>
      </w:r>
      <w:r w:rsidR="00C05C46" w:rsidRPr="00C05C46">
        <w:rPr>
          <w:rFonts w:ascii="Times New Roman" w:eastAsia="Calibri" w:hAnsi="Times New Roman" w:cs="Times New Roman"/>
          <w:bCs/>
          <w:sz w:val="28"/>
          <w:szCs w:val="28"/>
          <w:lang w:val="kk-KZ"/>
        </w:rPr>
        <w:t>].</w:t>
      </w:r>
    </w:p>
    <w:p w14:paraId="63FFB8D6" w14:textId="5EF57036" w:rsidR="00C05C46" w:rsidRPr="00C05C46" w:rsidRDefault="00DD5139"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
          <w:sz w:val="28"/>
          <w:szCs w:val="28"/>
          <w:lang w:val="kk-KZ"/>
        </w:rPr>
        <w:t>8)</w:t>
      </w:r>
      <w:r w:rsidR="008227AA" w:rsidRPr="00910FEB">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С</w:t>
      </w:r>
      <w:r w:rsidR="00FF191E" w:rsidRPr="00910FEB">
        <w:rPr>
          <w:rFonts w:ascii="Times New Roman" w:eastAsia="Calibri" w:hAnsi="Times New Roman" w:cs="Times New Roman"/>
          <w:b/>
          <w:sz w:val="28"/>
          <w:szCs w:val="28"/>
          <w:lang w:val="kk-KZ"/>
        </w:rPr>
        <w:t>ейсмикалық мониторинг</w:t>
      </w:r>
      <w:r w:rsidR="00D50DFC" w:rsidRPr="00D50DFC">
        <w:rPr>
          <w:rFonts w:ascii="Times New Roman" w:eastAsia="Calibri" w:hAnsi="Times New Roman" w:cs="Times New Roman"/>
          <w:bCs/>
          <w:sz w:val="28"/>
          <w:szCs w:val="28"/>
          <w:lang w:val="kk-KZ"/>
        </w:rPr>
        <w:t xml:space="preserve"> жарылыс жұмыстары жүргізілген кезде пайда болатын сейсмикалық тербелістерді бақылау жүйесін білдіреді. Тербелістерді тіркеу үшін сейсмографтар мен сейсмометрлер қолданылады. Жарылыс жұмыстары сейсмикалық толқындардың қалыптасуымен қатар жүреді, олар микрожарықтардың пайда болуына және тау жыныстары </w:t>
      </w:r>
      <w:r w:rsidR="007D33C7" w:rsidRPr="007D33C7">
        <w:rPr>
          <w:rFonts w:ascii="Times New Roman" w:eastAsia="Calibri" w:hAnsi="Times New Roman" w:cs="Times New Roman"/>
          <w:bCs/>
          <w:sz w:val="28"/>
          <w:szCs w:val="28"/>
          <w:lang w:val="kk-KZ"/>
        </w:rPr>
        <w:t>сілем</w:t>
      </w:r>
      <w:r w:rsidR="007D33C7">
        <w:rPr>
          <w:rFonts w:ascii="Times New Roman" w:eastAsia="Calibri" w:hAnsi="Times New Roman" w:cs="Times New Roman"/>
          <w:bCs/>
          <w:sz w:val="28"/>
          <w:szCs w:val="28"/>
          <w:lang w:val="kk-KZ"/>
        </w:rPr>
        <w:t>і</w:t>
      </w:r>
      <w:r w:rsidR="007D33C7" w:rsidRPr="007D33C7">
        <w:rPr>
          <w:rFonts w:ascii="Times New Roman" w:eastAsia="Calibri" w:hAnsi="Times New Roman" w:cs="Times New Roman"/>
          <w:bCs/>
          <w:sz w:val="28"/>
          <w:szCs w:val="28"/>
          <w:lang w:val="kk-KZ"/>
        </w:rPr>
        <w:t xml:space="preserve">нің </w:t>
      </w:r>
      <w:r w:rsidR="00D50DFC" w:rsidRPr="00D50DFC">
        <w:rPr>
          <w:rFonts w:ascii="Times New Roman" w:eastAsia="Calibri" w:hAnsi="Times New Roman" w:cs="Times New Roman"/>
          <w:bCs/>
          <w:sz w:val="28"/>
          <w:szCs w:val="28"/>
          <w:lang w:val="kk-KZ"/>
        </w:rPr>
        <w:t>әлсіреуіне әкелуі мүмкін</w:t>
      </w:r>
      <w:r w:rsidR="00BF337C">
        <w:rPr>
          <w:rFonts w:ascii="Times New Roman" w:eastAsia="Calibri" w:hAnsi="Times New Roman" w:cs="Times New Roman"/>
          <w:bCs/>
          <w:sz w:val="28"/>
          <w:szCs w:val="28"/>
          <w:lang w:val="kk-KZ"/>
        </w:rPr>
        <w:t xml:space="preserve"> </w:t>
      </w:r>
      <w:r w:rsidR="00C05C46" w:rsidRPr="00910FEB">
        <w:rPr>
          <w:rFonts w:ascii="Times New Roman" w:eastAsia="Calibri" w:hAnsi="Times New Roman" w:cs="Times New Roman"/>
          <w:bCs/>
          <w:sz w:val="28"/>
          <w:szCs w:val="28"/>
          <w:lang w:val="kk-KZ"/>
        </w:rPr>
        <w:t>[8</w:t>
      </w:r>
      <w:r w:rsidR="007C14AE" w:rsidRPr="007C14AE">
        <w:rPr>
          <w:rFonts w:ascii="Times New Roman" w:eastAsia="Calibri" w:hAnsi="Times New Roman" w:cs="Times New Roman"/>
          <w:bCs/>
          <w:sz w:val="28"/>
          <w:szCs w:val="28"/>
          <w:lang w:val="kk-KZ"/>
        </w:rPr>
        <w:t>1</w:t>
      </w:r>
      <w:r w:rsidR="00C05C46" w:rsidRPr="00910FEB">
        <w:rPr>
          <w:rFonts w:ascii="Times New Roman" w:eastAsia="Calibri" w:hAnsi="Times New Roman" w:cs="Times New Roman"/>
          <w:bCs/>
          <w:sz w:val="28"/>
          <w:szCs w:val="28"/>
          <w:lang w:val="kk-KZ"/>
        </w:rPr>
        <w:t>].</w:t>
      </w:r>
      <w:r w:rsidR="00C05C46">
        <w:rPr>
          <w:rFonts w:ascii="Times New Roman" w:eastAsia="Calibri" w:hAnsi="Times New Roman" w:cs="Times New Roman"/>
          <w:bCs/>
          <w:sz w:val="28"/>
          <w:szCs w:val="28"/>
          <w:lang w:val="kk-KZ"/>
        </w:rPr>
        <w:t xml:space="preserve"> </w:t>
      </w:r>
    </w:p>
    <w:p w14:paraId="747E9485" w14:textId="5D9DFABE" w:rsidR="00C05C46" w:rsidRDefault="00C05C46" w:rsidP="00AB0579">
      <w:pPr>
        <w:spacing w:after="0" w:line="240" w:lineRule="auto"/>
        <w:ind w:firstLine="426"/>
        <w:jc w:val="both"/>
        <w:rPr>
          <w:rFonts w:ascii="Times New Roman" w:eastAsia="Calibri" w:hAnsi="Times New Roman" w:cs="Times New Roman"/>
          <w:bCs/>
          <w:sz w:val="28"/>
          <w:szCs w:val="28"/>
          <w:lang w:val="kk-KZ"/>
        </w:rPr>
      </w:pPr>
      <w:r w:rsidRPr="00C05C46">
        <w:rPr>
          <w:rFonts w:ascii="Times New Roman" w:eastAsia="Calibri" w:hAnsi="Times New Roman" w:cs="Times New Roman"/>
          <w:bCs/>
          <w:sz w:val="28"/>
          <w:szCs w:val="28"/>
          <w:lang w:val="kk-KZ"/>
        </w:rPr>
        <w:t>Сейсмографтар (мысалы, ZET 7152-N-VER.2 немесе Instantel Micromate</w:t>
      </w:r>
      <w:r>
        <w:rPr>
          <w:rFonts w:ascii="Times New Roman" w:eastAsia="Calibri" w:hAnsi="Times New Roman" w:cs="Times New Roman"/>
          <w:bCs/>
          <w:sz w:val="28"/>
          <w:szCs w:val="28"/>
          <w:lang w:val="kk-KZ"/>
        </w:rPr>
        <w:t xml:space="preserve"> үлгідегі)</w:t>
      </w:r>
      <w:r w:rsidRPr="00C05C46">
        <w:rPr>
          <w:rFonts w:ascii="Times New Roman" w:eastAsia="Calibri" w:hAnsi="Times New Roman" w:cs="Times New Roman"/>
          <w:bCs/>
          <w:sz w:val="28"/>
          <w:szCs w:val="28"/>
          <w:lang w:val="kk-KZ"/>
        </w:rPr>
        <w:t xml:space="preserve"> </w:t>
      </w:r>
      <w:r w:rsidR="00D50DFC" w:rsidRPr="00D50DFC">
        <w:rPr>
          <w:rFonts w:ascii="Times New Roman" w:eastAsia="Calibri" w:hAnsi="Times New Roman" w:cs="Times New Roman"/>
          <w:bCs/>
          <w:sz w:val="28"/>
          <w:szCs w:val="28"/>
          <w:lang w:val="kk-KZ"/>
        </w:rPr>
        <w:t xml:space="preserve">жарылыс жұмыстарының </w:t>
      </w:r>
      <w:r w:rsidR="00D50DFC">
        <w:rPr>
          <w:rFonts w:ascii="Times New Roman" w:eastAsia="Calibri" w:hAnsi="Times New Roman" w:cs="Times New Roman"/>
          <w:bCs/>
          <w:sz w:val="28"/>
          <w:szCs w:val="28"/>
          <w:lang w:val="kk-KZ"/>
        </w:rPr>
        <w:t>сілем</w:t>
      </w:r>
      <w:r w:rsidR="00D50DFC" w:rsidRPr="00D50DFC">
        <w:rPr>
          <w:rFonts w:ascii="Times New Roman" w:eastAsia="Calibri" w:hAnsi="Times New Roman" w:cs="Times New Roman"/>
          <w:bCs/>
          <w:sz w:val="28"/>
          <w:szCs w:val="28"/>
          <w:lang w:val="kk-KZ"/>
        </w:rPr>
        <w:t xml:space="preserve"> тұрақтылығына әсерін бағалау, сондай-ақ </w:t>
      </w:r>
      <w:r w:rsidR="00D50DFC">
        <w:rPr>
          <w:rFonts w:ascii="Times New Roman" w:eastAsia="Calibri" w:hAnsi="Times New Roman" w:cs="Times New Roman"/>
          <w:bCs/>
          <w:sz w:val="28"/>
          <w:szCs w:val="28"/>
          <w:lang w:val="kk-KZ"/>
        </w:rPr>
        <w:t>бұрғылап-жару жұмыстарының</w:t>
      </w:r>
      <w:r w:rsidR="00D50DFC" w:rsidRPr="00D50DFC">
        <w:rPr>
          <w:rFonts w:ascii="Times New Roman" w:eastAsia="Calibri" w:hAnsi="Times New Roman" w:cs="Times New Roman"/>
          <w:bCs/>
          <w:sz w:val="28"/>
          <w:szCs w:val="28"/>
          <w:lang w:val="kk-KZ"/>
        </w:rPr>
        <w:t xml:space="preserve"> қауіпсіз параметрлерін және іргелес аумақтарға рұқсат етілетін сейсмикалық әсер деңгейлерін анықта</w:t>
      </w:r>
      <w:r w:rsidR="003C6D3E">
        <w:rPr>
          <w:rFonts w:ascii="Times New Roman" w:eastAsia="Calibri" w:hAnsi="Times New Roman" w:cs="Times New Roman"/>
          <w:bCs/>
          <w:sz w:val="28"/>
          <w:szCs w:val="28"/>
          <w:lang w:val="kk-KZ"/>
        </w:rPr>
        <w:t>йды</w:t>
      </w:r>
      <w:r w:rsidRPr="00C05C46">
        <w:rPr>
          <w:rFonts w:ascii="Times New Roman" w:eastAsia="Calibri" w:hAnsi="Times New Roman" w:cs="Times New Roman"/>
          <w:bCs/>
          <w:sz w:val="28"/>
          <w:szCs w:val="28"/>
          <w:lang w:val="kk-KZ"/>
        </w:rPr>
        <w:t>.</w:t>
      </w:r>
    </w:p>
    <w:p w14:paraId="49E83056" w14:textId="349A4F31" w:rsidR="004D429F" w:rsidRDefault="004D429F"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К</w:t>
      </w:r>
      <w:r w:rsidRPr="00273E15">
        <w:rPr>
          <w:rFonts w:ascii="Times New Roman" w:eastAsia="Calibri" w:hAnsi="Times New Roman" w:cs="Times New Roman"/>
          <w:bCs/>
          <w:sz w:val="28"/>
          <w:szCs w:val="28"/>
          <w:lang w:val="kk-KZ"/>
        </w:rPr>
        <w:t xml:space="preserve">арьерлік </w:t>
      </w:r>
      <w:r w:rsidR="00DC4E04">
        <w:rPr>
          <w:rFonts w:ascii="Times New Roman" w:eastAsia="Calibri" w:hAnsi="Times New Roman" w:cs="Times New Roman"/>
          <w:bCs/>
          <w:sz w:val="28"/>
          <w:szCs w:val="28"/>
          <w:lang w:val="kk-KZ"/>
        </w:rPr>
        <w:t>бортмаңайлық</w:t>
      </w:r>
      <w:r w:rsidRPr="00FB409D">
        <w:rPr>
          <w:rFonts w:ascii="Times New Roman" w:eastAsia="Calibri" w:hAnsi="Times New Roman" w:cs="Times New Roman"/>
          <w:bCs/>
          <w:sz w:val="28"/>
          <w:szCs w:val="28"/>
          <w:lang w:val="kk-KZ"/>
        </w:rPr>
        <w:t xml:space="preserve"> сілем</w:t>
      </w:r>
      <w:r>
        <w:rPr>
          <w:rFonts w:ascii="Times New Roman" w:eastAsia="Calibri" w:hAnsi="Times New Roman" w:cs="Times New Roman"/>
          <w:bCs/>
          <w:sz w:val="28"/>
          <w:szCs w:val="28"/>
          <w:lang w:val="kk-KZ"/>
        </w:rPr>
        <w:t xml:space="preserve"> </w:t>
      </w:r>
      <w:r w:rsidRPr="00273E15">
        <w:rPr>
          <w:rFonts w:ascii="Times New Roman" w:eastAsia="Calibri" w:hAnsi="Times New Roman" w:cs="Times New Roman"/>
          <w:bCs/>
          <w:sz w:val="28"/>
          <w:szCs w:val="28"/>
          <w:lang w:val="kk-KZ"/>
        </w:rPr>
        <w:t>жағдайын бақылау</w:t>
      </w:r>
      <w:r>
        <w:rPr>
          <w:rFonts w:ascii="Times New Roman" w:eastAsia="Calibri" w:hAnsi="Times New Roman" w:cs="Times New Roman"/>
          <w:bCs/>
          <w:sz w:val="28"/>
          <w:szCs w:val="28"/>
          <w:lang w:val="kk-KZ"/>
        </w:rPr>
        <w:t xml:space="preserve"> </w:t>
      </w:r>
      <w:r w:rsidRPr="00273E15">
        <w:rPr>
          <w:rFonts w:ascii="Times New Roman" w:eastAsia="Calibri" w:hAnsi="Times New Roman" w:cs="Times New Roman"/>
          <w:bCs/>
          <w:sz w:val="28"/>
          <w:szCs w:val="28"/>
          <w:lang w:val="kk-KZ"/>
        </w:rPr>
        <w:t>әдістері</w:t>
      </w:r>
      <w:r>
        <w:rPr>
          <w:rFonts w:ascii="Times New Roman" w:eastAsia="Calibri" w:hAnsi="Times New Roman" w:cs="Times New Roman"/>
          <w:bCs/>
          <w:sz w:val="28"/>
          <w:szCs w:val="28"/>
          <w:lang w:val="kk-KZ"/>
        </w:rPr>
        <w:t>нің салыстырмасы</w:t>
      </w:r>
      <w:r w:rsidRPr="00273E15">
        <w:rPr>
          <w:rFonts w:ascii="Times New Roman" w:eastAsia="Calibri" w:hAnsi="Times New Roman" w:cs="Times New Roman"/>
          <w:bCs/>
          <w:sz w:val="28"/>
          <w:szCs w:val="28"/>
          <w:lang w:val="kk-KZ"/>
        </w:rPr>
        <w:t xml:space="preserve"> 1.1-кестеде </w:t>
      </w:r>
      <w:r>
        <w:rPr>
          <w:rFonts w:ascii="Times New Roman" w:eastAsia="Calibri" w:hAnsi="Times New Roman" w:cs="Times New Roman"/>
          <w:bCs/>
          <w:sz w:val="28"/>
          <w:szCs w:val="28"/>
          <w:lang w:val="kk-KZ"/>
        </w:rPr>
        <w:t>көрсетілген</w:t>
      </w:r>
      <w:r w:rsidRPr="00273E15">
        <w:rPr>
          <w:rFonts w:ascii="Times New Roman" w:eastAsia="Calibri" w:hAnsi="Times New Roman" w:cs="Times New Roman"/>
          <w:bCs/>
          <w:sz w:val="28"/>
          <w:szCs w:val="28"/>
          <w:lang w:val="kk-KZ"/>
        </w:rPr>
        <w:t>.</w:t>
      </w:r>
    </w:p>
    <w:p w14:paraId="44A2B27C" w14:textId="77777777" w:rsidR="00376E73" w:rsidRPr="00273E15" w:rsidRDefault="00376E73" w:rsidP="00AB0579">
      <w:pPr>
        <w:spacing w:after="0" w:line="240" w:lineRule="auto"/>
        <w:ind w:firstLine="426"/>
        <w:jc w:val="both"/>
        <w:rPr>
          <w:rFonts w:ascii="Times New Roman" w:eastAsia="Calibri" w:hAnsi="Times New Roman" w:cs="Times New Roman"/>
          <w:bCs/>
          <w:sz w:val="28"/>
          <w:szCs w:val="28"/>
          <w:lang w:val="kk-KZ"/>
        </w:rPr>
      </w:pPr>
    </w:p>
    <w:p w14:paraId="0AB093B9" w14:textId="77777777" w:rsidR="004D429F" w:rsidRPr="00273E15" w:rsidRDefault="004D429F" w:rsidP="00AB0579">
      <w:pPr>
        <w:spacing w:after="0" w:line="240" w:lineRule="auto"/>
        <w:jc w:val="both"/>
        <w:rPr>
          <w:rFonts w:ascii="Times New Roman" w:eastAsia="Calibri" w:hAnsi="Times New Roman" w:cs="Times New Roman"/>
          <w:bCs/>
          <w:sz w:val="28"/>
          <w:szCs w:val="28"/>
          <w:lang w:val="kk-KZ"/>
        </w:rPr>
      </w:pPr>
      <w:r w:rsidRPr="00273E15">
        <w:rPr>
          <w:rFonts w:ascii="Times New Roman" w:eastAsia="Calibri" w:hAnsi="Times New Roman" w:cs="Times New Roman"/>
          <w:bCs/>
          <w:sz w:val="28"/>
          <w:szCs w:val="28"/>
        </w:rPr>
        <w:t>1.1-кесте</w:t>
      </w:r>
      <w:r>
        <w:rPr>
          <w:rFonts w:ascii="Times New Roman" w:eastAsia="Calibri" w:hAnsi="Times New Roman" w:cs="Times New Roman"/>
          <w:bCs/>
          <w:sz w:val="28"/>
          <w:szCs w:val="28"/>
          <w:lang w:val="kk-KZ"/>
        </w:rPr>
        <w:t>.</w:t>
      </w:r>
      <w:r w:rsidRPr="00273E15">
        <w:rPr>
          <w:rFonts w:ascii="Times New Roman" w:eastAsia="Calibri" w:hAnsi="Times New Roman" w:cs="Times New Roman"/>
          <w:bCs/>
          <w:sz w:val="28"/>
          <w:szCs w:val="28"/>
        </w:rPr>
        <w:t xml:space="preserve"> Бақылау әдістерін салыстыру</w:t>
      </w:r>
    </w:p>
    <w:tbl>
      <w:tblPr>
        <w:tblStyle w:val="32"/>
        <w:tblW w:w="0" w:type="auto"/>
        <w:tblLayout w:type="fixed"/>
        <w:tblLook w:val="04A0" w:firstRow="1" w:lastRow="0" w:firstColumn="1" w:lastColumn="0" w:noHBand="0" w:noVBand="1"/>
      </w:tblPr>
      <w:tblGrid>
        <w:gridCol w:w="1616"/>
        <w:gridCol w:w="949"/>
        <w:gridCol w:w="1605"/>
        <w:gridCol w:w="1779"/>
        <w:gridCol w:w="3396"/>
      </w:tblGrid>
      <w:tr w:rsidR="004D429F" w:rsidRPr="00271EDE" w14:paraId="145AE60B" w14:textId="77777777" w:rsidTr="00BF337C">
        <w:tc>
          <w:tcPr>
            <w:tcW w:w="1616" w:type="dxa"/>
            <w:vAlign w:val="center"/>
            <w:hideMark/>
          </w:tcPr>
          <w:p w14:paraId="331FDD46" w14:textId="77777777" w:rsidR="004D429F" w:rsidRPr="003C6D3E" w:rsidRDefault="004D429F" w:rsidP="00AB0579">
            <w:pPr>
              <w:jc w:val="center"/>
              <w:rPr>
                <w:rFonts w:eastAsia="Calibri"/>
                <w:b/>
                <w:sz w:val="24"/>
                <w:szCs w:val="24"/>
              </w:rPr>
            </w:pPr>
            <w:r w:rsidRPr="003C6D3E">
              <w:rPr>
                <w:rFonts w:eastAsia="Calibri"/>
                <w:b/>
                <w:sz w:val="24"/>
                <w:szCs w:val="24"/>
              </w:rPr>
              <w:t>Әдіс</w:t>
            </w:r>
          </w:p>
        </w:tc>
        <w:tc>
          <w:tcPr>
            <w:tcW w:w="949" w:type="dxa"/>
            <w:vAlign w:val="center"/>
          </w:tcPr>
          <w:p w14:paraId="6878A1B1" w14:textId="77777777" w:rsidR="004D429F" w:rsidRPr="003C6D3E" w:rsidRDefault="004D429F" w:rsidP="00AB0579">
            <w:pPr>
              <w:jc w:val="center"/>
              <w:rPr>
                <w:rFonts w:eastAsia="Calibri"/>
                <w:b/>
                <w:sz w:val="24"/>
                <w:szCs w:val="24"/>
              </w:rPr>
            </w:pPr>
            <w:r w:rsidRPr="003C6D3E">
              <w:rPr>
                <w:rFonts w:eastAsia="Calibri"/>
                <w:b/>
                <w:sz w:val="24"/>
                <w:szCs w:val="24"/>
              </w:rPr>
              <w:t>Дәлдік</w:t>
            </w:r>
          </w:p>
        </w:tc>
        <w:tc>
          <w:tcPr>
            <w:tcW w:w="1605" w:type="dxa"/>
            <w:vAlign w:val="center"/>
            <w:hideMark/>
          </w:tcPr>
          <w:p w14:paraId="76DFE647" w14:textId="77777777" w:rsidR="004D429F" w:rsidRPr="003C6D3E" w:rsidRDefault="004D429F" w:rsidP="00AB0579">
            <w:pPr>
              <w:jc w:val="center"/>
              <w:rPr>
                <w:rFonts w:eastAsia="Calibri"/>
                <w:b/>
                <w:sz w:val="24"/>
                <w:szCs w:val="24"/>
                <w:lang w:val="kk-KZ"/>
              </w:rPr>
            </w:pPr>
            <w:r w:rsidRPr="003C6D3E">
              <w:rPr>
                <w:rFonts w:eastAsia="Calibri"/>
                <w:b/>
                <w:sz w:val="24"/>
                <w:szCs w:val="24"/>
              </w:rPr>
              <w:t xml:space="preserve">Сканерлеу </w:t>
            </w:r>
            <w:r w:rsidRPr="003C6D3E">
              <w:rPr>
                <w:rFonts w:eastAsia="Calibri"/>
                <w:b/>
                <w:sz w:val="24"/>
                <w:szCs w:val="24"/>
                <w:lang w:val="kk-KZ"/>
              </w:rPr>
              <w:t>қашықтығы</w:t>
            </w:r>
          </w:p>
        </w:tc>
        <w:tc>
          <w:tcPr>
            <w:tcW w:w="1779" w:type="dxa"/>
            <w:vAlign w:val="center"/>
            <w:hideMark/>
          </w:tcPr>
          <w:p w14:paraId="06922FFA" w14:textId="713C8D49" w:rsidR="004D429F" w:rsidRPr="003C6D3E" w:rsidRDefault="00365A4B" w:rsidP="00AB0579">
            <w:pPr>
              <w:jc w:val="center"/>
              <w:rPr>
                <w:rFonts w:eastAsia="Calibri"/>
                <w:b/>
                <w:sz w:val="24"/>
                <w:szCs w:val="24"/>
              </w:rPr>
            </w:pPr>
            <w:r w:rsidRPr="003C6D3E">
              <w:rPr>
                <w:rFonts w:eastAsia="Calibri"/>
                <w:b/>
                <w:sz w:val="24"/>
                <w:szCs w:val="24"/>
                <w:lang w:val="kk-KZ"/>
              </w:rPr>
              <w:t>Ө</w:t>
            </w:r>
            <w:r w:rsidR="004D429F" w:rsidRPr="003C6D3E">
              <w:rPr>
                <w:rFonts w:eastAsia="Calibri"/>
                <w:b/>
                <w:sz w:val="24"/>
                <w:szCs w:val="24"/>
              </w:rPr>
              <w:t>ңдеу жылдамдығы</w:t>
            </w:r>
          </w:p>
        </w:tc>
        <w:tc>
          <w:tcPr>
            <w:tcW w:w="3396" w:type="dxa"/>
            <w:vAlign w:val="center"/>
            <w:hideMark/>
          </w:tcPr>
          <w:p w14:paraId="314738CD" w14:textId="77777777" w:rsidR="004D429F" w:rsidRPr="003C6D3E" w:rsidRDefault="004D429F" w:rsidP="00AB0579">
            <w:pPr>
              <w:jc w:val="center"/>
              <w:rPr>
                <w:rFonts w:eastAsia="Calibri"/>
                <w:b/>
                <w:sz w:val="24"/>
                <w:szCs w:val="24"/>
              </w:rPr>
            </w:pPr>
            <w:r w:rsidRPr="003C6D3E">
              <w:rPr>
                <w:rFonts w:eastAsia="Calibri"/>
                <w:b/>
                <w:sz w:val="24"/>
                <w:szCs w:val="24"/>
              </w:rPr>
              <w:t>Қолданылуы</w:t>
            </w:r>
          </w:p>
        </w:tc>
      </w:tr>
      <w:tr w:rsidR="004D429F" w:rsidRPr="00271EDE" w14:paraId="1B062142" w14:textId="77777777" w:rsidTr="00BF337C">
        <w:tc>
          <w:tcPr>
            <w:tcW w:w="1616" w:type="dxa"/>
            <w:vAlign w:val="center"/>
            <w:hideMark/>
          </w:tcPr>
          <w:p w14:paraId="7E37F81A" w14:textId="77777777" w:rsidR="004D429F" w:rsidRPr="001E6D19" w:rsidRDefault="004D429F" w:rsidP="00AB0579">
            <w:pPr>
              <w:jc w:val="center"/>
              <w:rPr>
                <w:rFonts w:eastAsia="Calibri"/>
                <w:bCs/>
                <w:sz w:val="24"/>
                <w:szCs w:val="24"/>
              </w:rPr>
            </w:pPr>
            <w:r w:rsidRPr="00271EDE">
              <w:rPr>
                <w:rFonts w:eastAsia="Calibri"/>
                <w:bCs/>
                <w:sz w:val="24"/>
                <w:szCs w:val="24"/>
              </w:rPr>
              <w:t>Радар (SSR, GB-InSAR)</w:t>
            </w:r>
          </w:p>
        </w:tc>
        <w:tc>
          <w:tcPr>
            <w:tcW w:w="949" w:type="dxa"/>
            <w:vAlign w:val="center"/>
            <w:hideMark/>
          </w:tcPr>
          <w:p w14:paraId="443601EB" w14:textId="77777777" w:rsidR="004D429F" w:rsidRPr="00271EDE" w:rsidRDefault="004D429F" w:rsidP="00AB0579">
            <w:pPr>
              <w:jc w:val="center"/>
              <w:rPr>
                <w:rFonts w:eastAsia="Calibri"/>
                <w:bCs/>
                <w:sz w:val="24"/>
                <w:szCs w:val="24"/>
              </w:rPr>
            </w:pPr>
            <w:r w:rsidRPr="00271EDE">
              <w:rPr>
                <w:rFonts w:eastAsia="Calibri"/>
                <w:bCs/>
                <w:sz w:val="24"/>
                <w:szCs w:val="24"/>
              </w:rPr>
              <w:t>0.1–1 мм</w:t>
            </w:r>
          </w:p>
        </w:tc>
        <w:tc>
          <w:tcPr>
            <w:tcW w:w="1605" w:type="dxa"/>
            <w:vAlign w:val="center"/>
            <w:hideMark/>
          </w:tcPr>
          <w:p w14:paraId="66F4739A" w14:textId="77777777" w:rsidR="004D429F" w:rsidRPr="00271EDE" w:rsidRDefault="004D429F" w:rsidP="00AB0579">
            <w:pPr>
              <w:jc w:val="center"/>
              <w:rPr>
                <w:rFonts w:eastAsia="Calibri"/>
                <w:bCs/>
                <w:sz w:val="24"/>
                <w:szCs w:val="24"/>
                <w:lang w:val="kk-KZ"/>
              </w:rPr>
            </w:pPr>
            <w:r w:rsidRPr="00271EDE">
              <w:rPr>
                <w:rFonts w:eastAsia="Calibri"/>
                <w:bCs/>
                <w:sz w:val="24"/>
                <w:szCs w:val="24"/>
              </w:rPr>
              <w:t>5 км</w:t>
            </w:r>
            <w:r w:rsidRPr="00271EDE">
              <w:rPr>
                <w:rFonts w:eastAsia="Calibri"/>
                <w:bCs/>
                <w:sz w:val="24"/>
                <w:szCs w:val="24"/>
                <w:lang w:val="kk-KZ"/>
              </w:rPr>
              <w:t xml:space="preserve"> дейін</w:t>
            </w:r>
          </w:p>
        </w:tc>
        <w:tc>
          <w:tcPr>
            <w:tcW w:w="1779" w:type="dxa"/>
            <w:vAlign w:val="center"/>
            <w:hideMark/>
          </w:tcPr>
          <w:p w14:paraId="4B03D5FA" w14:textId="77777777" w:rsidR="004D429F" w:rsidRPr="00271EDE" w:rsidRDefault="004D429F" w:rsidP="00AB0579">
            <w:pPr>
              <w:jc w:val="center"/>
              <w:rPr>
                <w:rFonts w:eastAsia="Calibri"/>
                <w:bCs/>
                <w:sz w:val="24"/>
                <w:szCs w:val="24"/>
              </w:rPr>
            </w:pPr>
            <w:r w:rsidRPr="00271EDE">
              <w:rPr>
                <w:rFonts w:eastAsia="Calibri"/>
                <w:bCs/>
                <w:sz w:val="24"/>
                <w:szCs w:val="24"/>
              </w:rPr>
              <w:t>Секунд–минут</w:t>
            </w:r>
          </w:p>
        </w:tc>
        <w:tc>
          <w:tcPr>
            <w:tcW w:w="3396" w:type="dxa"/>
            <w:vAlign w:val="center"/>
            <w:hideMark/>
          </w:tcPr>
          <w:p w14:paraId="6D34BB66" w14:textId="77777777" w:rsidR="004D429F" w:rsidRPr="00271EDE" w:rsidRDefault="004D429F" w:rsidP="00AB0579">
            <w:pPr>
              <w:jc w:val="center"/>
              <w:rPr>
                <w:rFonts w:eastAsia="Calibri"/>
                <w:bCs/>
                <w:sz w:val="24"/>
                <w:szCs w:val="24"/>
              </w:rPr>
            </w:pPr>
            <w:r w:rsidRPr="00271EDE">
              <w:rPr>
                <w:rFonts w:eastAsia="Calibri"/>
                <w:bCs/>
                <w:sz w:val="24"/>
                <w:szCs w:val="24"/>
              </w:rPr>
              <w:t>Ерте ескерту, құлау</w:t>
            </w:r>
            <w:r w:rsidRPr="00271EDE">
              <w:rPr>
                <w:rFonts w:eastAsia="Calibri"/>
                <w:bCs/>
                <w:sz w:val="24"/>
                <w:szCs w:val="24"/>
                <w:lang w:val="kk-KZ"/>
              </w:rPr>
              <w:t>ларды</w:t>
            </w:r>
            <w:r w:rsidRPr="00271EDE">
              <w:rPr>
                <w:rFonts w:eastAsia="Calibri"/>
                <w:bCs/>
                <w:sz w:val="24"/>
                <w:szCs w:val="24"/>
              </w:rPr>
              <w:t xml:space="preserve"> бол</w:t>
            </w:r>
            <w:r w:rsidRPr="00271EDE">
              <w:rPr>
                <w:rFonts w:eastAsia="Calibri"/>
                <w:bCs/>
                <w:sz w:val="24"/>
                <w:szCs w:val="24"/>
                <w:lang w:val="kk-KZ"/>
              </w:rPr>
              <w:t>жау</w:t>
            </w:r>
            <w:r w:rsidRPr="00271EDE">
              <w:rPr>
                <w:rFonts w:eastAsia="Calibri"/>
                <w:bCs/>
                <w:sz w:val="24"/>
                <w:szCs w:val="24"/>
              </w:rPr>
              <w:t xml:space="preserve"> </w:t>
            </w:r>
          </w:p>
        </w:tc>
      </w:tr>
      <w:tr w:rsidR="004D429F" w:rsidRPr="00271EDE" w14:paraId="158BB747" w14:textId="77777777" w:rsidTr="00BF337C">
        <w:tc>
          <w:tcPr>
            <w:tcW w:w="1616" w:type="dxa"/>
            <w:vAlign w:val="center"/>
            <w:hideMark/>
          </w:tcPr>
          <w:p w14:paraId="5536955A" w14:textId="77777777" w:rsidR="004D429F" w:rsidRPr="00271EDE" w:rsidRDefault="004D429F" w:rsidP="00AB0579">
            <w:pPr>
              <w:jc w:val="center"/>
              <w:rPr>
                <w:rFonts w:eastAsia="Calibri"/>
                <w:bCs/>
                <w:sz w:val="24"/>
                <w:szCs w:val="24"/>
              </w:rPr>
            </w:pPr>
            <w:r w:rsidRPr="00271EDE">
              <w:rPr>
                <w:rFonts w:eastAsia="Calibri"/>
                <w:bCs/>
                <w:sz w:val="24"/>
                <w:szCs w:val="24"/>
              </w:rPr>
              <w:t>Лазерлік сканерлеу LiDAR / TLS</w:t>
            </w:r>
          </w:p>
        </w:tc>
        <w:tc>
          <w:tcPr>
            <w:tcW w:w="949" w:type="dxa"/>
            <w:vAlign w:val="center"/>
            <w:hideMark/>
          </w:tcPr>
          <w:p w14:paraId="2A0C7643" w14:textId="77777777" w:rsidR="004D429F" w:rsidRPr="00271EDE" w:rsidRDefault="004D429F" w:rsidP="00AB0579">
            <w:pPr>
              <w:jc w:val="center"/>
              <w:rPr>
                <w:rFonts w:eastAsia="Calibri"/>
                <w:bCs/>
                <w:sz w:val="24"/>
                <w:szCs w:val="24"/>
              </w:rPr>
            </w:pPr>
            <w:r w:rsidRPr="00271EDE">
              <w:rPr>
                <w:rFonts w:eastAsia="Calibri"/>
                <w:bCs/>
                <w:sz w:val="24"/>
                <w:szCs w:val="24"/>
              </w:rPr>
              <w:t>1–5 см</w:t>
            </w:r>
          </w:p>
        </w:tc>
        <w:tc>
          <w:tcPr>
            <w:tcW w:w="1605" w:type="dxa"/>
            <w:vAlign w:val="center"/>
            <w:hideMark/>
          </w:tcPr>
          <w:p w14:paraId="3B21B6A4" w14:textId="77777777" w:rsidR="004D429F" w:rsidRPr="00271EDE" w:rsidRDefault="004D429F" w:rsidP="00AB0579">
            <w:pPr>
              <w:jc w:val="center"/>
              <w:rPr>
                <w:rFonts w:eastAsia="Calibri"/>
                <w:bCs/>
                <w:sz w:val="24"/>
                <w:szCs w:val="24"/>
                <w:lang w:val="kk-KZ"/>
              </w:rPr>
            </w:pPr>
            <w:r w:rsidRPr="00271EDE">
              <w:rPr>
                <w:rFonts w:eastAsia="Calibri"/>
                <w:bCs/>
                <w:sz w:val="24"/>
                <w:szCs w:val="24"/>
              </w:rPr>
              <w:t>2 км</w:t>
            </w:r>
            <w:r w:rsidRPr="00271EDE">
              <w:rPr>
                <w:rFonts w:eastAsia="Calibri"/>
                <w:bCs/>
                <w:sz w:val="24"/>
                <w:szCs w:val="24"/>
                <w:lang w:val="kk-KZ"/>
              </w:rPr>
              <w:t xml:space="preserve"> дейін</w:t>
            </w:r>
          </w:p>
        </w:tc>
        <w:tc>
          <w:tcPr>
            <w:tcW w:w="1779" w:type="dxa"/>
            <w:vAlign w:val="center"/>
            <w:hideMark/>
          </w:tcPr>
          <w:p w14:paraId="1768844D" w14:textId="77777777" w:rsidR="004D429F" w:rsidRPr="00271EDE" w:rsidRDefault="004D429F" w:rsidP="00AB0579">
            <w:pPr>
              <w:jc w:val="center"/>
              <w:rPr>
                <w:rFonts w:eastAsia="Calibri"/>
                <w:bCs/>
                <w:sz w:val="24"/>
                <w:szCs w:val="24"/>
              </w:rPr>
            </w:pPr>
            <w:r w:rsidRPr="00271EDE">
              <w:rPr>
                <w:rFonts w:eastAsia="Calibri"/>
                <w:bCs/>
                <w:sz w:val="24"/>
                <w:szCs w:val="24"/>
                <w:lang w:val="kk-KZ"/>
              </w:rPr>
              <w:t>Сағат</w:t>
            </w:r>
            <w:r w:rsidRPr="00271EDE">
              <w:rPr>
                <w:rFonts w:eastAsia="Calibri"/>
                <w:bCs/>
                <w:sz w:val="24"/>
                <w:szCs w:val="24"/>
              </w:rPr>
              <w:t>–тәулік</w:t>
            </w:r>
          </w:p>
        </w:tc>
        <w:tc>
          <w:tcPr>
            <w:tcW w:w="3396" w:type="dxa"/>
            <w:vAlign w:val="center"/>
            <w:hideMark/>
          </w:tcPr>
          <w:p w14:paraId="1FA845D5" w14:textId="75FC23BA" w:rsidR="004D429F" w:rsidRPr="00271EDE" w:rsidRDefault="00365A4B" w:rsidP="00AB0579">
            <w:pPr>
              <w:jc w:val="center"/>
              <w:rPr>
                <w:rFonts w:eastAsia="Calibri"/>
                <w:bCs/>
                <w:sz w:val="24"/>
                <w:szCs w:val="24"/>
                <w:lang w:val="kk-KZ"/>
              </w:rPr>
            </w:pPr>
            <w:r w:rsidRPr="00365A4B">
              <w:rPr>
                <w:rFonts w:eastAsia="Calibri"/>
                <w:bCs/>
                <w:sz w:val="24"/>
                <w:szCs w:val="24"/>
              </w:rPr>
              <w:t>3D-үлгіні құру, карьер борттарының геометриясын және деформациясын бақылау</w:t>
            </w:r>
          </w:p>
        </w:tc>
      </w:tr>
      <w:tr w:rsidR="003C6D3E" w:rsidRPr="000A1D08" w14:paraId="4298EC38" w14:textId="77777777" w:rsidTr="00BF337C">
        <w:tc>
          <w:tcPr>
            <w:tcW w:w="1616" w:type="dxa"/>
            <w:vAlign w:val="center"/>
            <w:hideMark/>
          </w:tcPr>
          <w:p w14:paraId="2C02C96E" w14:textId="3EC1507E" w:rsidR="004D429F" w:rsidRPr="00271EDE" w:rsidRDefault="004D429F" w:rsidP="00AB0579">
            <w:pPr>
              <w:jc w:val="center"/>
              <w:rPr>
                <w:rFonts w:eastAsia="Calibri"/>
                <w:bCs/>
                <w:sz w:val="24"/>
                <w:szCs w:val="24"/>
              </w:rPr>
            </w:pPr>
            <w:r w:rsidRPr="00271EDE">
              <w:rPr>
                <w:rFonts w:eastAsia="Calibri"/>
                <w:bCs/>
                <w:sz w:val="24"/>
                <w:szCs w:val="24"/>
              </w:rPr>
              <w:t>GNSS</w:t>
            </w:r>
          </w:p>
        </w:tc>
        <w:tc>
          <w:tcPr>
            <w:tcW w:w="949" w:type="dxa"/>
            <w:vAlign w:val="center"/>
            <w:hideMark/>
          </w:tcPr>
          <w:p w14:paraId="01F64201" w14:textId="59CF1180" w:rsidR="004D429F" w:rsidRPr="00271EDE" w:rsidRDefault="00365A4B" w:rsidP="00AB0579">
            <w:pPr>
              <w:jc w:val="center"/>
              <w:rPr>
                <w:rFonts w:eastAsia="Calibri"/>
                <w:bCs/>
                <w:sz w:val="24"/>
                <w:szCs w:val="24"/>
              </w:rPr>
            </w:pPr>
            <w:r>
              <w:rPr>
                <w:rFonts w:eastAsia="Calibri"/>
                <w:bCs/>
                <w:sz w:val="24"/>
                <w:szCs w:val="24"/>
                <w:lang w:val="kk-KZ"/>
              </w:rPr>
              <w:t>5</w:t>
            </w:r>
            <w:r w:rsidR="004D429F" w:rsidRPr="00271EDE">
              <w:rPr>
                <w:rFonts w:eastAsia="Calibri"/>
                <w:bCs/>
                <w:sz w:val="24"/>
                <w:szCs w:val="24"/>
              </w:rPr>
              <w:t>–10 мм</w:t>
            </w:r>
          </w:p>
        </w:tc>
        <w:tc>
          <w:tcPr>
            <w:tcW w:w="1605" w:type="dxa"/>
            <w:vAlign w:val="center"/>
            <w:hideMark/>
          </w:tcPr>
          <w:p w14:paraId="5F4EC6F3" w14:textId="63910E82" w:rsidR="004D429F" w:rsidRPr="00271EDE" w:rsidRDefault="00365A4B" w:rsidP="00AB0579">
            <w:pPr>
              <w:jc w:val="center"/>
              <w:rPr>
                <w:rFonts w:eastAsia="Calibri"/>
                <w:bCs/>
                <w:sz w:val="24"/>
                <w:szCs w:val="24"/>
              </w:rPr>
            </w:pPr>
            <w:r w:rsidRPr="00365A4B">
              <w:rPr>
                <w:rFonts w:eastAsia="Calibri"/>
                <w:bCs/>
                <w:sz w:val="24"/>
                <w:szCs w:val="24"/>
              </w:rPr>
              <w:t>Оңдаған км</w:t>
            </w:r>
          </w:p>
        </w:tc>
        <w:tc>
          <w:tcPr>
            <w:tcW w:w="1779" w:type="dxa"/>
            <w:vAlign w:val="center"/>
            <w:hideMark/>
          </w:tcPr>
          <w:p w14:paraId="6C334705" w14:textId="77777777" w:rsidR="004D429F" w:rsidRPr="00271EDE" w:rsidRDefault="004D429F" w:rsidP="00AB0579">
            <w:pPr>
              <w:jc w:val="center"/>
              <w:rPr>
                <w:rFonts w:eastAsia="Calibri"/>
                <w:bCs/>
                <w:sz w:val="24"/>
                <w:szCs w:val="24"/>
                <w:lang w:val="kk-KZ"/>
              </w:rPr>
            </w:pPr>
            <w:r w:rsidRPr="00271EDE">
              <w:rPr>
                <w:rFonts w:eastAsia="Calibri"/>
                <w:bCs/>
                <w:sz w:val="24"/>
                <w:szCs w:val="24"/>
              </w:rPr>
              <w:t>Минут–</w:t>
            </w:r>
            <w:r w:rsidRPr="00271EDE">
              <w:rPr>
                <w:rFonts w:eastAsia="Calibri"/>
                <w:bCs/>
                <w:sz w:val="24"/>
                <w:szCs w:val="24"/>
                <w:lang w:val="kk-KZ"/>
              </w:rPr>
              <w:t>сағат</w:t>
            </w:r>
          </w:p>
        </w:tc>
        <w:tc>
          <w:tcPr>
            <w:tcW w:w="3396" w:type="dxa"/>
            <w:vAlign w:val="center"/>
            <w:hideMark/>
          </w:tcPr>
          <w:p w14:paraId="06388D7F" w14:textId="170898A8" w:rsidR="004D429F" w:rsidRPr="00365A4B" w:rsidRDefault="00365A4B" w:rsidP="00AB0579">
            <w:pPr>
              <w:jc w:val="center"/>
              <w:rPr>
                <w:rFonts w:eastAsia="Calibri"/>
                <w:bCs/>
                <w:sz w:val="24"/>
                <w:szCs w:val="24"/>
                <w:lang w:val="kk-KZ"/>
              </w:rPr>
            </w:pPr>
            <w:r w:rsidRPr="00365A4B">
              <w:rPr>
                <w:rFonts w:eastAsia="Calibri"/>
                <w:bCs/>
                <w:sz w:val="24"/>
                <w:szCs w:val="24"/>
                <w:lang w:val="kk-KZ"/>
              </w:rPr>
              <w:t>Кең аумақтағы нүктелердің координаталарын бақылау</w:t>
            </w:r>
          </w:p>
        </w:tc>
      </w:tr>
      <w:tr w:rsidR="00365A4B" w:rsidRPr="00271EDE" w14:paraId="14E3D533" w14:textId="77777777" w:rsidTr="00BF337C">
        <w:tc>
          <w:tcPr>
            <w:tcW w:w="1616" w:type="dxa"/>
            <w:vAlign w:val="center"/>
          </w:tcPr>
          <w:p w14:paraId="164F1E7B" w14:textId="3FD525B2" w:rsidR="00365A4B" w:rsidRPr="00271EDE" w:rsidRDefault="00365A4B" w:rsidP="00AB0579">
            <w:pPr>
              <w:jc w:val="center"/>
              <w:rPr>
                <w:rFonts w:eastAsia="Calibri"/>
                <w:bCs/>
                <w:sz w:val="24"/>
                <w:szCs w:val="24"/>
              </w:rPr>
            </w:pPr>
            <w:r w:rsidRPr="00365A4B">
              <w:rPr>
                <w:rFonts w:eastAsia="Calibri"/>
                <w:bCs/>
                <w:sz w:val="24"/>
                <w:szCs w:val="24"/>
              </w:rPr>
              <w:t>Автоматтан</w:t>
            </w:r>
            <w:r>
              <w:rPr>
                <w:rFonts w:eastAsia="Calibri"/>
                <w:bCs/>
                <w:sz w:val="24"/>
                <w:szCs w:val="24"/>
                <w:lang w:val="kk-KZ"/>
              </w:rPr>
              <w:t>-</w:t>
            </w:r>
            <w:r w:rsidRPr="00365A4B">
              <w:rPr>
                <w:rFonts w:eastAsia="Calibri"/>
                <w:bCs/>
                <w:sz w:val="24"/>
                <w:szCs w:val="24"/>
              </w:rPr>
              <w:t>дырылған тахеометр</w:t>
            </w:r>
          </w:p>
        </w:tc>
        <w:tc>
          <w:tcPr>
            <w:tcW w:w="949" w:type="dxa"/>
            <w:vAlign w:val="center"/>
          </w:tcPr>
          <w:p w14:paraId="745106F5" w14:textId="2011D13D" w:rsidR="00365A4B" w:rsidRPr="00271EDE" w:rsidRDefault="00365A4B" w:rsidP="00AB0579">
            <w:pPr>
              <w:jc w:val="center"/>
              <w:rPr>
                <w:rFonts w:eastAsia="Calibri"/>
                <w:bCs/>
                <w:sz w:val="24"/>
                <w:szCs w:val="24"/>
              </w:rPr>
            </w:pPr>
            <w:r w:rsidRPr="00365A4B">
              <w:rPr>
                <w:rFonts w:eastAsia="Calibri"/>
                <w:bCs/>
                <w:sz w:val="24"/>
                <w:szCs w:val="24"/>
              </w:rPr>
              <w:t>1–3 мм</w:t>
            </w:r>
          </w:p>
        </w:tc>
        <w:tc>
          <w:tcPr>
            <w:tcW w:w="1605" w:type="dxa"/>
            <w:vAlign w:val="center"/>
          </w:tcPr>
          <w:p w14:paraId="6384E0A2" w14:textId="5F10E08F" w:rsidR="00365A4B" w:rsidRPr="00271EDE" w:rsidRDefault="00365A4B" w:rsidP="00AB0579">
            <w:pPr>
              <w:jc w:val="center"/>
              <w:rPr>
                <w:rFonts w:eastAsia="Calibri"/>
                <w:bCs/>
                <w:sz w:val="24"/>
                <w:szCs w:val="24"/>
              </w:rPr>
            </w:pPr>
            <w:r w:rsidRPr="00365A4B">
              <w:rPr>
                <w:rFonts w:eastAsia="Calibri"/>
                <w:bCs/>
                <w:sz w:val="24"/>
                <w:szCs w:val="24"/>
              </w:rPr>
              <w:t>1–3 км</w:t>
            </w:r>
          </w:p>
        </w:tc>
        <w:tc>
          <w:tcPr>
            <w:tcW w:w="1779" w:type="dxa"/>
            <w:vAlign w:val="center"/>
          </w:tcPr>
          <w:p w14:paraId="7BAA9BF6" w14:textId="78DBB22F" w:rsidR="00365A4B" w:rsidRPr="00271EDE" w:rsidRDefault="00365A4B" w:rsidP="00AB0579">
            <w:pPr>
              <w:jc w:val="center"/>
              <w:rPr>
                <w:rFonts w:eastAsia="Calibri"/>
                <w:bCs/>
                <w:sz w:val="24"/>
                <w:szCs w:val="24"/>
              </w:rPr>
            </w:pPr>
            <w:r w:rsidRPr="00365A4B">
              <w:rPr>
                <w:rFonts w:eastAsia="Calibri"/>
                <w:bCs/>
                <w:sz w:val="24"/>
                <w:szCs w:val="24"/>
              </w:rPr>
              <w:t>Секунд–минут</w:t>
            </w:r>
          </w:p>
        </w:tc>
        <w:tc>
          <w:tcPr>
            <w:tcW w:w="3396" w:type="dxa"/>
            <w:vAlign w:val="center"/>
          </w:tcPr>
          <w:p w14:paraId="5B2E28E6" w14:textId="1BFCE11A" w:rsidR="00365A4B" w:rsidRPr="00271EDE" w:rsidRDefault="00365A4B" w:rsidP="00AB0579">
            <w:pPr>
              <w:jc w:val="center"/>
              <w:rPr>
                <w:rFonts w:eastAsia="Calibri"/>
                <w:bCs/>
                <w:sz w:val="24"/>
                <w:szCs w:val="24"/>
              </w:rPr>
            </w:pPr>
            <w:r w:rsidRPr="00365A4B">
              <w:rPr>
                <w:rFonts w:eastAsia="Calibri"/>
                <w:bCs/>
                <w:sz w:val="24"/>
                <w:szCs w:val="24"/>
              </w:rPr>
              <w:t>Реперлік нүктелердің орын ауысуын автоматты түрде өлшеу, жоғары дәлдікті геодезиялық мониторинг</w:t>
            </w:r>
          </w:p>
        </w:tc>
      </w:tr>
      <w:tr w:rsidR="004D429F" w:rsidRPr="00271EDE" w14:paraId="4F4BBA7B" w14:textId="77777777" w:rsidTr="00BF337C">
        <w:tc>
          <w:tcPr>
            <w:tcW w:w="1616" w:type="dxa"/>
            <w:tcBorders>
              <w:bottom w:val="single" w:sz="4" w:space="0" w:color="auto"/>
            </w:tcBorders>
            <w:vAlign w:val="center"/>
            <w:hideMark/>
          </w:tcPr>
          <w:p w14:paraId="7FAB0B30" w14:textId="2870DA5F" w:rsidR="004D429F" w:rsidRPr="00271EDE" w:rsidRDefault="004D429F" w:rsidP="00AB0579">
            <w:pPr>
              <w:jc w:val="center"/>
              <w:rPr>
                <w:rFonts w:eastAsia="Calibri"/>
                <w:bCs/>
                <w:sz w:val="24"/>
                <w:szCs w:val="24"/>
                <w:lang w:val="kk-KZ"/>
              </w:rPr>
            </w:pPr>
            <w:r w:rsidRPr="00271EDE">
              <w:rPr>
                <w:rFonts w:eastAsia="Calibri"/>
                <w:bCs/>
                <w:sz w:val="24"/>
                <w:szCs w:val="24"/>
              </w:rPr>
              <w:t>Инклинометр / пьезометр</w:t>
            </w:r>
          </w:p>
        </w:tc>
        <w:tc>
          <w:tcPr>
            <w:tcW w:w="949" w:type="dxa"/>
            <w:tcBorders>
              <w:bottom w:val="single" w:sz="4" w:space="0" w:color="auto"/>
            </w:tcBorders>
            <w:vAlign w:val="center"/>
            <w:hideMark/>
          </w:tcPr>
          <w:p w14:paraId="5FD93163" w14:textId="211EA47E" w:rsidR="004D429F" w:rsidRPr="00271EDE" w:rsidRDefault="00365A4B" w:rsidP="00AB0579">
            <w:pPr>
              <w:jc w:val="center"/>
              <w:rPr>
                <w:rFonts w:eastAsia="Calibri"/>
                <w:bCs/>
                <w:sz w:val="24"/>
                <w:szCs w:val="24"/>
              </w:rPr>
            </w:pPr>
            <w:r>
              <w:rPr>
                <w:rFonts w:eastAsia="Calibri"/>
                <w:bCs/>
                <w:sz w:val="24"/>
                <w:szCs w:val="24"/>
                <w:lang w:val="kk-KZ"/>
              </w:rPr>
              <w:t xml:space="preserve">1 </w:t>
            </w:r>
            <w:r w:rsidR="004D429F" w:rsidRPr="00271EDE">
              <w:rPr>
                <w:rFonts w:eastAsia="Calibri"/>
                <w:bCs/>
                <w:sz w:val="24"/>
                <w:szCs w:val="24"/>
              </w:rPr>
              <w:t>мм</w:t>
            </w:r>
          </w:p>
        </w:tc>
        <w:tc>
          <w:tcPr>
            <w:tcW w:w="1605" w:type="dxa"/>
            <w:tcBorders>
              <w:bottom w:val="single" w:sz="4" w:space="0" w:color="auto"/>
            </w:tcBorders>
            <w:vAlign w:val="center"/>
            <w:hideMark/>
          </w:tcPr>
          <w:p w14:paraId="2A489409" w14:textId="77777777" w:rsidR="004D429F" w:rsidRPr="00271EDE" w:rsidRDefault="004D429F" w:rsidP="00AB0579">
            <w:pPr>
              <w:jc w:val="center"/>
              <w:rPr>
                <w:rFonts w:eastAsia="Calibri"/>
                <w:bCs/>
                <w:sz w:val="24"/>
                <w:szCs w:val="24"/>
                <w:lang w:val="kk-KZ"/>
              </w:rPr>
            </w:pPr>
            <w:r w:rsidRPr="00271EDE">
              <w:rPr>
                <w:rFonts w:eastAsia="Calibri"/>
                <w:bCs/>
                <w:sz w:val="24"/>
                <w:szCs w:val="24"/>
                <w:lang w:val="kk-KZ"/>
              </w:rPr>
              <w:t>Нүктелік</w:t>
            </w:r>
          </w:p>
        </w:tc>
        <w:tc>
          <w:tcPr>
            <w:tcW w:w="1779" w:type="dxa"/>
            <w:tcBorders>
              <w:bottom w:val="single" w:sz="4" w:space="0" w:color="auto"/>
            </w:tcBorders>
            <w:vAlign w:val="center"/>
            <w:hideMark/>
          </w:tcPr>
          <w:p w14:paraId="3D63D46B" w14:textId="77777777" w:rsidR="004D429F" w:rsidRPr="00271EDE" w:rsidRDefault="004D429F" w:rsidP="00AB0579">
            <w:pPr>
              <w:jc w:val="center"/>
              <w:rPr>
                <w:rFonts w:eastAsia="Calibri"/>
                <w:bCs/>
                <w:sz w:val="24"/>
                <w:szCs w:val="24"/>
                <w:lang w:val="kk-KZ"/>
              </w:rPr>
            </w:pPr>
            <w:r w:rsidRPr="00271EDE">
              <w:rPr>
                <w:rFonts w:eastAsia="Calibri"/>
                <w:bCs/>
                <w:sz w:val="24"/>
                <w:szCs w:val="24"/>
                <w:lang w:val="kk-KZ"/>
              </w:rPr>
              <w:t>Сағат</w:t>
            </w:r>
            <w:r w:rsidRPr="00271EDE">
              <w:rPr>
                <w:rFonts w:eastAsia="Calibri"/>
                <w:bCs/>
                <w:sz w:val="24"/>
                <w:szCs w:val="24"/>
              </w:rPr>
              <w:t>–тәулік</w:t>
            </w:r>
          </w:p>
        </w:tc>
        <w:tc>
          <w:tcPr>
            <w:tcW w:w="3396" w:type="dxa"/>
            <w:tcBorders>
              <w:bottom w:val="single" w:sz="4" w:space="0" w:color="auto"/>
            </w:tcBorders>
            <w:vAlign w:val="center"/>
            <w:hideMark/>
          </w:tcPr>
          <w:p w14:paraId="39D8DAB9" w14:textId="77777777" w:rsidR="004D429F" w:rsidRPr="00D41EEA" w:rsidRDefault="004D429F" w:rsidP="00AB0579">
            <w:pPr>
              <w:jc w:val="center"/>
              <w:rPr>
                <w:rFonts w:eastAsia="Calibri"/>
                <w:bCs/>
                <w:sz w:val="24"/>
                <w:szCs w:val="24"/>
                <w:lang w:val="kk-KZ"/>
              </w:rPr>
            </w:pPr>
            <w:r w:rsidRPr="00271EDE">
              <w:rPr>
                <w:rFonts w:eastAsia="Calibri"/>
                <w:bCs/>
                <w:sz w:val="24"/>
                <w:szCs w:val="24"/>
              </w:rPr>
              <w:t>Жер асты процестер</w:t>
            </w:r>
            <w:r>
              <w:rPr>
                <w:rFonts w:eastAsia="Calibri"/>
                <w:bCs/>
                <w:sz w:val="24"/>
                <w:szCs w:val="24"/>
                <w:lang w:val="kk-KZ"/>
              </w:rPr>
              <w:t>ді бақылау</w:t>
            </w:r>
          </w:p>
        </w:tc>
      </w:tr>
      <w:tr w:rsidR="004D429F" w:rsidRPr="00271EDE" w14:paraId="1F2130B7" w14:textId="77777777" w:rsidTr="00BF337C">
        <w:tc>
          <w:tcPr>
            <w:tcW w:w="1616" w:type="dxa"/>
            <w:tcBorders>
              <w:bottom w:val="single" w:sz="4" w:space="0" w:color="auto"/>
            </w:tcBorders>
            <w:vAlign w:val="center"/>
            <w:hideMark/>
          </w:tcPr>
          <w:p w14:paraId="273DE145" w14:textId="77777777" w:rsidR="004D429F" w:rsidRPr="00271EDE" w:rsidRDefault="004D429F" w:rsidP="00AB0579">
            <w:pPr>
              <w:jc w:val="center"/>
              <w:rPr>
                <w:rFonts w:eastAsia="Calibri"/>
                <w:bCs/>
                <w:sz w:val="24"/>
                <w:szCs w:val="24"/>
              </w:rPr>
            </w:pPr>
            <w:r w:rsidRPr="00271EDE">
              <w:rPr>
                <w:rFonts w:eastAsia="Calibri"/>
                <w:bCs/>
                <w:sz w:val="24"/>
                <w:szCs w:val="24"/>
              </w:rPr>
              <w:t>Спутник</w:t>
            </w:r>
            <w:r w:rsidRPr="00271EDE">
              <w:rPr>
                <w:rFonts w:eastAsia="Calibri"/>
                <w:bCs/>
                <w:sz w:val="24"/>
                <w:szCs w:val="24"/>
                <w:lang w:val="kk-KZ"/>
              </w:rPr>
              <w:t>тік</w:t>
            </w:r>
            <w:r w:rsidRPr="00271EDE">
              <w:rPr>
                <w:rFonts w:eastAsia="Calibri"/>
                <w:bCs/>
                <w:sz w:val="24"/>
                <w:szCs w:val="24"/>
              </w:rPr>
              <w:t xml:space="preserve"> InSAR</w:t>
            </w:r>
          </w:p>
        </w:tc>
        <w:tc>
          <w:tcPr>
            <w:tcW w:w="949" w:type="dxa"/>
            <w:tcBorders>
              <w:bottom w:val="single" w:sz="4" w:space="0" w:color="auto"/>
            </w:tcBorders>
            <w:vAlign w:val="center"/>
            <w:hideMark/>
          </w:tcPr>
          <w:p w14:paraId="0BF7CCB7" w14:textId="77777777" w:rsidR="004D429F" w:rsidRPr="00271EDE" w:rsidRDefault="004D429F" w:rsidP="00AB0579">
            <w:pPr>
              <w:jc w:val="center"/>
              <w:rPr>
                <w:rFonts w:eastAsia="Calibri"/>
                <w:bCs/>
                <w:sz w:val="24"/>
                <w:szCs w:val="24"/>
              </w:rPr>
            </w:pPr>
            <w:r w:rsidRPr="00271EDE">
              <w:rPr>
                <w:rFonts w:eastAsia="Calibri"/>
                <w:bCs/>
                <w:sz w:val="24"/>
                <w:szCs w:val="24"/>
              </w:rPr>
              <w:t>5–20 мм</w:t>
            </w:r>
          </w:p>
        </w:tc>
        <w:tc>
          <w:tcPr>
            <w:tcW w:w="1605" w:type="dxa"/>
            <w:tcBorders>
              <w:bottom w:val="single" w:sz="4" w:space="0" w:color="auto"/>
            </w:tcBorders>
            <w:vAlign w:val="center"/>
            <w:hideMark/>
          </w:tcPr>
          <w:p w14:paraId="3C75483F" w14:textId="77777777" w:rsidR="004D429F" w:rsidRPr="00271EDE" w:rsidRDefault="004D429F" w:rsidP="00AB0579">
            <w:pPr>
              <w:jc w:val="center"/>
              <w:rPr>
                <w:rFonts w:eastAsia="Calibri"/>
                <w:bCs/>
                <w:sz w:val="24"/>
                <w:szCs w:val="24"/>
              </w:rPr>
            </w:pPr>
            <w:r w:rsidRPr="00271EDE">
              <w:rPr>
                <w:rFonts w:eastAsia="Calibri"/>
                <w:bCs/>
                <w:sz w:val="24"/>
                <w:szCs w:val="24"/>
                <w:lang w:val="kk-KZ"/>
              </w:rPr>
              <w:t>Оңдаған</w:t>
            </w:r>
            <w:r w:rsidRPr="00271EDE">
              <w:rPr>
                <w:rFonts w:eastAsia="Calibri"/>
                <w:bCs/>
                <w:sz w:val="24"/>
                <w:szCs w:val="24"/>
              </w:rPr>
              <w:t xml:space="preserve"> км</w:t>
            </w:r>
          </w:p>
        </w:tc>
        <w:tc>
          <w:tcPr>
            <w:tcW w:w="1779" w:type="dxa"/>
            <w:tcBorders>
              <w:bottom w:val="single" w:sz="4" w:space="0" w:color="auto"/>
            </w:tcBorders>
            <w:vAlign w:val="center"/>
            <w:hideMark/>
          </w:tcPr>
          <w:p w14:paraId="7A616277" w14:textId="77777777" w:rsidR="004D429F" w:rsidRPr="00271EDE" w:rsidRDefault="004D429F" w:rsidP="00AB0579">
            <w:pPr>
              <w:jc w:val="center"/>
              <w:rPr>
                <w:rFonts w:eastAsia="Calibri"/>
                <w:bCs/>
                <w:sz w:val="24"/>
                <w:szCs w:val="24"/>
                <w:lang w:val="kk-KZ"/>
              </w:rPr>
            </w:pPr>
            <w:r w:rsidRPr="00271EDE">
              <w:rPr>
                <w:rFonts w:eastAsia="Calibri"/>
                <w:bCs/>
                <w:sz w:val="24"/>
                <w:szCs w:val="24"/>
              </w:rPr>
              <w:t>Апта</w:t>
            </w:r>
          </w:p>
        </w:tc>
        <w:tc>
          <w:tcPr>
            <w:tcW w:w="3396" w:type="dxa"/>
            <w:tcBorders>
              <w:bottom w:val="single" w:sz="4" w:space="0" w:color="auto"/>
            </w:tcBorders>
            <w:vAlign w:val="center"/>
            <w:hideMark/>
          </w:tcPr>
          <w:p w14:paraId="050B574F" w14:textId="77777777" w:rsidR="004D429F" w:rsidRPr="00D41EEA" w:rsidRDefault="004D429F" w:rsidP="00AB0579">
            <w:pPr>
              <w:jc w:val="center"/>
              <w:rPr>
                <w:rFonts w:eastAsia="Calibri"/>
                <w:bCs/>
                <w:sz w:val="24"/>
                <w:szCs w:val="24"/>
                <w:lang w:val="kk-KZ"/>
              </w:rPr>
            </w:pPr>
            <w:r w:rsidRPr="00271EDE">
              <w:rPr>
                <w:rFonts w:eastAsia="Calibri"/>
                <w:bCs/>
                <w:sz w:val="24"/>
                <w:szCs w:val="24"/>
              </w:rPr>
              <w:t>Аймақтық үрдістер</w:t>
            </w:r>
            <w:r>
              <w:rPr>
                <w:rFonts w:eastAsia="Calibri"/>
                <w:bCs/>
                <w:sz w:val="24"/>
                <w:szCs w:val="24"/>
                <w:lang w:val="kk-KZ"/>
              </w:rPr>
              <w:t>дің мониторингі</w:t>
            </w:r>
          </w:p>
        </w:tc>
      </w:tr>
    </w:tbl>
    <w:p w14:paraId="3FA94515" w14:textId="036798D8" w:rsidR="002A4DBB" w:rsidRDefault="00216C35" w:rsidP="00AB0579">
      <w:pPr>
        <w:spacing w:after="0" w:line="240" w:lineRule="auto"/>
        <w:ind w:firstLine="426"/>
        <w:jc w:val="both"/>
        <w:rPr>
          <w:rFonts w:ascii="Times New Roman" w:eastAsia="Calibri" w:hAnsi="Times New Roman" w:cs="Times New Roman"/>
          <w:bCs/>
          <w:sz w:val="28"/>
          <w:szCs w:val="28"/>
          <w:lang w:val="kk-KZ"/>
        </w:rPr>
      </w:pPr>
      <w:r w:rsidRPr="00216C35">
        <w:rPr>
          <w:rFonts w:ascii="Times New Roman" w:eastAsia="Calibri" w:hAnsi="Times New Roman" w:cs="Times New Roman"/>
          <w:bCs/>
          <w:sz w:val="28"/>
          <w:szCs w:val="28"/>
          <w:lang w:val="kk-KZ"/>
        </w:rPr>
        <w:t>Қорытындылай келе, әлемдік тәжірибе карьер қиябеттері мен кемерлерінің тұрақтылығын бақылауда әртүрлі геомеханикалық мониторинг әдістері мен заманауи аспаптарды кешенді түрде қолдану қажеттігін көрсетеді. Мұндай тәсілдер тау жыныстары сілеміндегі деформацияларды уақтылы анықтауға және ықтимал қауіптерге жедел әрекет етуге мүмкіндік береді. Мониторинг жүргізу кезінде әдістер мен құралдарды таңдау өлшеу дәлдігіне, далалық жұмыстардың өнімділігіне және алынатын ақпараттың толықтығына тікелей байланысты. Осы талаптарды ескере отырып, зерттеу барысында жоғары дәлдік пен сенімді нәтижелерді қамтамасыз ететін лазерлік сканер мен тахеометр аспаптары таңдалды.</w:t>
      </w:r>
    </w:p>
    <w:p w14:paraId="385F570F" w14:textId="21671971" w:rsidR="00216C35" w:rsidRDefault="00216C35" w:rsidP="00AB0579">
      <w:pPr>
        <w:spacing w:after="0" w:line="240" w:lineRule="auto"/>
        <w:ind w:firstLine="426"/>
        <w:jc w:val="both"/>
        <w:rPr>
          <w:rFonts w:ascii="Times New Roman" w:eastAsia="Calibri" w:hAnsi="Times New Roman" w:cs="Times New Roman"/>
          <w:b/>
          <w:sz w:val="28"/>
          <w:szCs w:val="28"/>
          <w:lang w:val="kk-KZ"/>
        </w:rPr>
      </w:pPr>
    </w:p>
    <w:p w14:paraId="0B47D50D" w14:textId="77777777" w:rsidR="00062F75" w:rsidRDefault="00062F75" w:rsidP="00AB0579">
      <w:pPr>
        <w:spacing w:after="0" w:line="240" w:lineRule="auto"/>
        <w:ind w:firstLine="426"/>
        <w:jc w:val="both"/>
        <w:rPr>
          <w:rFonts w:ascii="Times New Roman" w:eastAsia="Calibri" w:hAnsi="Times New Roman" w:cs="Times New Roman"/>
          <w:b/>
          <w:sz w:val="28"/>
          <w:szCs w:val="28"/>
          <w:lang w:val="kk-KZ"/>
        </w:rPr>
      </w:pPr>
    </w:p>
    <w:p w14:paraId="42458524" w14:textId="51686588" w:rsidR="002A4DBB" w:rsidRPr="00910FEB" w:rsidRDefault="002A4DBB" w:rsidP="00AB0579">
      <w:pPr>
        <w:spacing w:after="0" w:line="240" w:lineRule="auto"/>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910FEB">
        <w:rPr>
          <w:rFonts w:ascii="Times New Roman" w:hAnsi="Times New Roman" w:cs="Times New Roman"/>
          <w:b/>
          <w:sz w:val="28"/>
          <w:szCs w:val="28"/>
          <w:lang w:val="kk-KZ"/>
        </w:rPr>
        <w:t>.</w:t>
      </w:r>
      <w:r>
        <w:rPr>
          <w:rFonts w:ascii="Times New Roman" w:hAnsi="Times New Roman" w:cs="Times New Roman"/>
          <w:b/>
          <w:sz w:val="28"/>
          <w:szCs w:val="28"/>
          <w:lang w:val="kk-KZ"/>
        </w:rPr>
        <w:t>5</w:t>
      </w:r>
      <w:r w:rsidRPr="00910FEB">
        <w:rPr>
          <w:rFonts w:ascii="Times New Roman" w:hAnsi="Times New Roman" w:cs="Times New Roman"/>
          <w:b/>
          <w:sz w:val="28"/>
          <w:szCs w:val="28"/>
          <w:lang w:val="kk-KZ"/>
        </w:rPr>
        <w:t xml:space="preserve"> </w:t>
      </w:r>
      <w:r w:rsidRPr="00E824EE">
        <w:rPr>
          <w:rFonts w:ascii="Times New Roman" w:hAnsi="Times New Roman" w:cs="Times New Roman"/>
          <w:b/>
          <w:sz w:val="28"/>
          <w:szCs w:val="28"/>
          <w:lang w:val="kk-KZ"/>
        </w:rPr>
        <w:t>Кентөбе кен орнының тау-кен техникалық жағдайларына шолу</w:t>
      </w:r>
    </w:p>
    <w:p w14:paraId="00118E33" w14:textId="77777777" w:rsidR="002A4DBB" w:rsidRPr="00910FEB" w:rsidRDefault="002A4DBB" w:rsidP="00AB0579">
      <w:pPr>
        <w:spacing w:after="0" w:line="240" w:lineRule="auto"/>
        <w:ind w:firstLine="426"/>
        <w:jc w:val="both"/>
        <w:rPr>
          <w:rFonts w:ascii="Times New Roman" w:hAnsi="Times New Roman" w:cs="Times New Roman"/>
          <w:bCs/>
          <w:sz w:val="28"/>
          <w:szCs w:val="28"/>
          <w:lang w:val="kk-KZ"/>
        </w:rPr>
      </w:pPr>
    </w:p>
    <w:p w14:paraId="3C88DF05" w14:textId="77777777" w:rsidR="002A4DBB" w:rsidRPr="00910FEB"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910FEB">
        <w:rPr>
          <w:rFonts w:ascii="Times New Roman" w:eastAsia="Times New Roman" w:hAnsi="Times New Roman" w:cs="Times New Roman"/>
          <w:sz w:val="28"/>
          <w:szCs w:val="28"/>
          <w:lang w:val="kk-KZ" w:eastAsia="ru-RU"/>
        </w:rPr>
        <w:t>Кентөбе кен орнында сыртқы үйінді</w:t>
      </w:r>
      <w:r>
        <w:rPr>
          <w:rFonts w:ascii="Times New Roman" w:eastAsia="Times New Roman" w:hAnsi="Times New Roman" w:cs="Times New Roman"/>
          <w:sz w:val="28"/>
          <w:szCs w:val="28"/>
          <w:lang w:val="kk-KZ" w:eastAsia="ru-RU"/>
        </w:rPr>
        <w:t xml:space="preserve"> құрумен</w:t>
      </w:r>
      <w:r w:rsidRPr="00910FEB">
        <w:rPr>
          <w:rFonts w:ascii="Times New Roman" w:eastAsia="Times New Roman" w:hAnsi="Times New Roman" w:cs="Times New Roman"/>
          <w:sz w:val="28"/>
          <w:szCs w:val="28"/>
          <w:lang w:val="kk-KZ" w:eastAsia="ru-RU"/>
        </w:rPr>
        <w:t xml:space="preserve"> көлік</w:t>
      </w:r>
      <w:r>
        <w:rPr>
          <w:rFonts w:ascii="Times New Roman" w:eastAsia="Times New Roman" w:hAnsi="Times New Roman" w:cs="Times New Roman"/>
          <w:sz w:val="28"/>
          <w:szCs w:val="28"/>
          <w:lang w:val="kk-KZ" w:eastAsia="ru-RU"/>
        </w:rPr>
        <w:t>ті</w:t>
      </w:r>
      <w:r w:rsidRPr="00910FEB">
        <w:rPr>
          <w:rFonts w:ascii="Times New Roman" w:eastAsia="Times New Roman" w:hAnsi="Times New Roman" w:cs="Times New Roman"/>
          <w:sz w:val="28"/>
          <w:szCs w:val="28"/>
          <w:lang w:val="kk-KZ" w:eastAsia="ru-RU"/>
        </w:rPr>
        <w:t xml:space="preserve"> жүйе</w:t>
      </w:r>
      <w:r>
        <w:rPr>
          <w:rFonts w:ascii="Times New Roman" w:eastAsia="Times New Roman" w:hAnsi="Times New Roman" w:cs="Times New Roman"/>
          <w:sz w:val="28"/>
          <w:szCs w:val="28"/>
          <w:lang w:val="kk-KZ" w:eastAsia="ru-RU"/>
        </w:rPr>
        <w:t>лі</w:t>
      </w:r>
      <w:r w:rsidRPr="00910FEB">
        <w:rPr>
          <w:rFonts w:ascii="Times New Roman" w:eastAsia="Times New Roman" w:hAnsi="Times New Roman" w:cs="Times New Roman"/>
          <w:sz w:val="28"/>
          <w:szCs w:val="28"/>
          <w:lang w:val="kk-KZ" w:eastAsia="ru-RU"/>
        </w:rPr>
        <w:t xml:space="preserve"> ашық әдіспен өндіру қарастырылған. Бұл жүйе</w:t>
      </w:r>
      <w:r>
        <w:rPr>
          <w:rFonts w:ascii="Times New Roman" w:eastAsia="Times New Roman" w:hAnsi="Times New Roman" w:cs="Times New Roman"/>
          <w:sz w:val="28"/>
          <w:szCs w:val="28"/>
          <w:lang w:val="kk-KZ" w:eastAsia="ru-RU"/>
        </w:rPr>
        <w:t xml:space="preserve"> тау бөктерінде</w:t>
      </w:r>
      <w:r w:rsidRPr="00910FEB">
        <w:rPr>
          <w:rFonts w:ascii="Times New Roman" w:eastAsia="Times New Roman" w:hAnsi="Times New Roman" w:cs="Times New Roman"/>
          <w:sz w:val="28"/>
          <w:szCs w:val="28"/>
          <w:lang w:val="kk-KZ" w:eastAsia="ru-RU"/>
        </w:rPr>
        <w:t xml:space="preserve"> горизонталь қабаттармен траншеялық және жартылай траншеялық дайындықпен</w:t>
      </w:r>
      <w:r>
        <w:rPr>
          <w:rFonts w:ascii="Times New Roman" w:eastAsia="Times New Roman" w:hAnsi="Times New Roman" w:cs="Times New Roman"/>
          <w:sz w:val="28"/>
          <w:szCs w:val="28"/>
          <w:lang w:val="kk-KZ" w:eastAsia="ru-RU"/>
        </w:rPr>
        <w:t>,</w:t>
      </w:r>
      <w:r w:rsidRPr="00910FEB">
        <w:rPr>
          <w:rFonts w:ascii="Times New Roman" w:eastAsia="Times New Roman" w:hAnsi="Times New Roman" w:cs="Times New Roman"/>
          <w:sz w:val="28"/>
          <w:szCs w:val="28"/>
          <w:lang w:val="kk-KZ" w:eastAsia="ru-RU"/>
        </w:rPr>
        <w:t xml:space="preserve"> және </w:t>
      </w:r>
      <w:r>
        <w:rPr>
          <w:rFonts w:ascii="Times New Roman" w:eastAsia="Times New Roman" w:hAnsi="Times New Roman" w:cs="Times New Roman"/>
          <w:sz w:val="28"/>
          <w:szCs w:val="28"/>
          <w:lang w:val="kk-KZ" w:eastAsia="ru-RU"/>
        </w:rPr>
        <w:t>одан әрі оларды кен</w:t>
      </w:r>
      <w:r w:rsidRPr="00910FEB">
        <w:rPr>
          <w:rFonts w:ascii="Times New Roman" w:eastAsia="Times New Roman" w:hAnsi="Times New Roman" w:cs="Times New Roman"/>
          <w:sz w:val="28"/>
          <w:szCs w:val="28"/>
          <w:lang w:val="kk-KZ" w:eastAsia="ru-RU"/>
        </w:rPr>
        <w:t xml:space="preserve"> бойынша </w:t>
      </w:r>
      <w:r>
        <w:rPr>
          <w:rFonts w:ascii="Times New Roman" w:eastAsia="Times New Roman" w:hAnsi="Times New Roman" w:cs="Times New Roman"/>
          <w:sz w:val="28"/>
          <w:szCs w:val="28"/>
          <w:lang w:val="kk-KZ" w:eastAsia="ru-RU"/>
        </w:rPr>
        <w:t xml:space="preserve">- </w:t>
      </w:r>
      <w:r w:rsidRPr="00910FEB">
        <w:rPr>
          <w:rFonts w:ascii="Times New Roman" w:eastAsia="Times New Roman" w:hAnsi="Times New Roman" w:cs="Times New Roman"/>
          <w:sz w:val="28"/>
          <w:szCs w:val="28"/>
          <w:lang w:val="kk-KZ" w:eastAsia="ru-RU"/>
        </w:rPr>
        <w:t xml:space="preserve">көлденең және </w:t>
      </w:r>
      <w:r>
        <w:rPr>
          <w:rFonts w:ascii="Times New Roman" w:eastAsia="Times New Roman" w:hAnsi="Times New Roman" w:cs="Times New Roman"/>
          <w:sz w:val="28"/>
          <w:szCs w:val="28"/>
          <w:lang w:val="kk-KZ" w:eastAsia="ru-RU"/>
        </w:rPr>
        <w:t>бос</w:t>
      </w:r>
      <w:r w:rsidRPr="00910FEB">
        <w:rPr>
          <w:rFonts w:ascii="Times New Roman" w:eastAsia="Times New Roman" w:hAnsi="Times New Roman" w:cs="Times New Roman"/>
          <w:sz w:val="28"/>
          <w:szCs w:val="28"/>
          <w:lang w:val="kk-KZ" w:eastAsia="ru-RU"/>
        </w:rPr>
        <w:t xml:space="preserve"> жыныстар</w:t>
      </w:r>
      <w:r>
        <w:rPr>
          <w:rFonts w:ascii="Times New Roman" w:eastAsia="Times New Roman" w:hAnsi="Times New Roman" w:cs="Times New Roman"/>
          <w:sz w:val="28"/>
          <w:szCs w:val="28"/>
          <w:lang w:val="kk-KZ" w:eastAsia="ru-RU"/>
        </w:rPr>
        <w:t xml:space="preserve">да - </w:t>
      </w:r>
      <w:r w:rsidRPr="00910FEB">
        <w:rPr>
          <w:rFonts w:ascii="Times New Roman" w:eastAsia="Times New Roman" w:hAnsi="Times New Roman" w:cs="Times New Roman"/>
          <w:sz w:val="28"/>
          <w:szCs w:val="28"/>
          <w:lang w:val="kk-KZ" w:eastAsia="ru-RU"/>
        </w:rPr>
        <w:t xml:space="preserve">бойлық экскаваторлық кесінділер арқылы жүргізіледі. Траншеялардың ені – 25–30 м, ал олардың ұзындығы: көлікке арналған траншеялар – 125 м, ал </w:t>
      </w:r>
      <w:r>
        <w:rPr>
          <w:rFonts w:ascii="Times New Roman" w:eastAsia="Times New Roman" w:hAnsi="Times New Roman" w:cs="Times New Roman"/>
          <w:sz w:val="28"/>
          <w:szCs w:val="28"/>
          <w:lang w:val="kk-KZ" w:eastAsia="ru-RU"/>
        </w:rPr>
        <w:t>кеспе</w:t>
      </w:r>
      <w:r w:rsidRPr="00910FEB">
        <w:rPr>
          <w:rFonts w:ascii="Times New Roman" w:eastAsia="Times New Roman" w:hAnsi="Times New Roman" w:cs="Times New Roman"/>
          <w:sz w:val="28"/>
          <w:szCs w:val="28"/>
          <w:lang w:val="kk-KZ" w:eastAsia="ru-RU"/>
        </w:rPr>
        <w:t xml:space="preserve"> – 200–400 м.</w:t>
      </w:r>
      <w:r>
        <w:rPr>
          <w:rFonts w:ascii="Times New Roman" w:eastAsia="Times New Roman" w:hAnsi="Times New Roman" w:cs="Times New Roman"/>
          <w:sz w:val="28"/>
          <w:szCs w:val="28"/>
          <w:lang w:val="kk-KZ" w:eastAsia="ru-RU"/>
        </w:rPr>
        <w:t xml:space="preserve"> </w:t>
      </w:r>
      <w:r w:rsidRPr="00910FEB">
        <w:rPr>
          <w:rFonts w:ascii="Times New Roman" w:eastAsia="Times New Roman" w:hAnsi="Times New Roman" w:cs="Times New Roman"/>
          <w:sz w:val="28"/>
          <w:szCs w:val="28"/>
          <w:lang w:val="kk-KZ" w:eastAsia="ru-RU"/>
        </w:rPr>
        <w:t xml:space="preserve">Рельеф ерекшеліктеріне қарай Кентөбе кен орны екі аймаққа бөлінеді: </w:t>
      </w:r>
      <w:r>
        <w:rPr>
          <w:rFonts w:ascii="Times New Roman" w:eastAsia="Times New Roman" w:hAnsi="Times New Roman" w:cs="Times New Roman"/>
          <w:sz w:val="28"/>
          <w:szCs w:val="28"/>
          <w:lang w:val="kk-KZ" w:eastAsia="ru-RU"/>
        </w:rPr>
        <w:t>тау бөктерлі</w:t>
      </w:r>
      <w:r w:rsidRPr="00910FEB">
        <w:rPr>
          <w:rFonts w:ascii="Times New Roman" w:eastAsia="Times New Roman" w:hAnsi="Times New Roman" w:cs="Times New Roman"/>
          <w:sz w:val="28"/>
          <w:szCs w:val="28"/>
          <w:lang w:val="kk-KZ" w:eastAsia="ru-RU"/>
        </w:rPr>
        <w:t xml:space="preserve"> (биіктігі +860 м-ден жоғары) және терең бөліктер. </w:t>
      </w:r>
    </w:p>
    <w:p w14:paraId="69E087E6" w14:textId="0F987FDB" w:rsidR="002A4DBB" w:rsidRPr="00910FEB"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910FEB">
        <w:rPr>
          <w:rFonts w:ascii="Times New Roman" w:eastAsia="Times New Roman" w:hAnsi="Times New Roman" w:cs="Times New Roman"/>
          <w:sz w:val="28"/>
          <w:szCs w:val="28"/>
          <w:lang w:val="kk-KZ" w:eastAsia="ru-RU"/>
        </w:rPr>
        <w:t xml:space="preserve">арьердің шығыс </w:t>
      </w:r>
      <w:r>
        <w:rPr>
          <w:rFonts w:ascii="Times New Roman" w:eastAsia="Times New Roman" w:hAnsi="Times New Roman" w:cs="Times New Roman"/>
          <w:sz w:val="28"/>
          <w:szCs w:val="28"/>
          <w:lang w:val="kk-KZ" w:eastAsia="ru-RU"/>
        </w:rPr>
        <w:t>жағындағы</w:t>
      </w:r>
      <w:r w:rsidRPr="00910FE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w:t>
      </w:r>
      <w:r w:rsidRPr="00910FEB">
        <w:rPr>
          <w:rFonts w:ascii="Times New Roman" w:eastAsia="Times New Roman" w:hAnsi="Times New Roman" w:cs="Times New Roman"/>
          <w:sz w:val="28"/>
          <w:szCs w:val="28"/>
          <w:lang w:val="kk-KZ" w:eastAsia="ru-RU"/>
        </w:rPr>
        <w:t>ерең бөлі</w:t>
      </w:r>
      <w:r>
        <w:rPr>
          <w:rFonts w:ascii="Times New Roman" w:eastAsia="Times New Roman" w:hAnsi="Times New Roman" w:cs="Times New Roman"/>
          <w:sz w:val="28"/>
          <w:szCs w:val="28"/>
          <w:lang w:val="kk-KZ" w:eastAsia="ru-RU"/>
        </w:rPr>
        <w:t>гін</w:t>
      </w:r>
      <w:r w:rsidRPr="00910FEB">
        <w:rPr>
          <w:rFonts w:ascii="Times New Roman" w:eastAsia="Times New Roman" w:hAnsi="Times New Roman" w:cs="Times New Roman"/>
          <w:sz w:val="28"/>
          <w:szCs w:val="28"/>
          <w:lang w:val="kk-KZ" w:eastAsia="ru-RU"/>
        </w:rPr>
        <w:t xml:space="preserve"> ашу –</w:t>
      </w:r>
      <w:r>
        <w:rPr>
          <w:rFonts w:ascii="Times New Roman" w:eastAsia="Times New Roman" w:hAnsi="Times New Roman" w:cs="Times New Roman"/>
          <w:sz w:val="28"/>
          <w:szCs w:val="28"/>
          <w:lang w:val="kk-KZ" w:eastAsia="ru-RU"/>
        </w:rPr>
        <w:t xml:space="preserve"> </w:t>
      </w:r>
      <w:r w:rsidRPr="00910FEB">
        <w:rPr>
          <w:rFonts w:ascii="Times New Roman" w:eastAsia="Times New Roman" w:hAnsi="Times New Roman" w:cs="Times New Roman"/>
          <w:sz w:val="28"/>
          <w:szCs w:val="28"/>
          <w:lang w:val="kk-KZ" w:eastAsia="ru-RU"/>
        </w:rPr>
        <w:t xml:space="preserve">шиыршық тәрізді трассамен өтетін </w:t>
      </w:r>
      <w:r>
        <w:rPr>
          <w:rFonts w:ascii="Times New Roman" w:eastAsia="Times New Roman" w:hAnsi="Times New Roman" w:cs="Times New Roman"/>
          <w:sz w:val="28"/>
          <w:szCs w:val="28"/>
          <w:lang w:val="kk-KZ" w:eastAsia="ru-RU"/>
        </w:rPr>
        <w:t>күрделі</w:t>
      </w:r>
      <w:r w:rsidRPr="00910FEB">
        <w:rPr>
          <w:rFonts w:ascii="Times New Roman" w:eastAsia="Times New Roman" w:hAnsi="Times New Roman" w:cs="Times New Roman"/>
          <w:sz w:val="28"/>
          <w:szCs w:val="28"/>
          <w:lang w:val="kk-KZ" w:eastAsia="ru-RU"/>
        </w:rPr>
        <w:t xml:space="preserve"> ішкі көлік жолдары арқылы жүзеге асады</w:t>
      </w:r>
      <w:r w:rsidR="0021147C">
        <w:rPr>
          <w:rFonts w:ascii="Times New Roman" w:eastAsia="Times New Roman" w:hAnsi="Times New Roman" w:cs="Times New Roman"/>
          <w:sz w:val="28"/>
          <w:szCs w:val="28"/>
          <w:lang w:val="kk-KZ" w:eastAsia="ru-RU"/>
        </w:rPr>
        <w:t xml:space="preserve"> </w:t>
      </w:r>
      <w:r w:rsidRPr="00910FEB">
        <w:rPr>
          <w:rFonts w:ascii="Times New Roman" w:eastAsia="Times New Roman" w:hAnsi="Times New Roman" w:cs="Times New Roman"/>
          <w:sz w:val="28"/>
          <w:szCs w:val="28"/>
          <w:lang w:val="kk-KZ" w:eastAsia="ru-RU"/>
        </w:rPr>
        <w:t>[</w:t>
      </w:r>
      <w:r w:rsidR="004C1A86" w:rsidRPr="006F3931">
        <w:rPr>
          <w:rFonts w:ascii="Times New Roman" w:eastAsia="Times New Roman" w:hAnsi="Times New Roman" w:cs="Times New Roman"/>
          <w:sz w:val="28"/>
          <w:szCs w:val="28"/>
          <w:lang w:val="kk-KZ" w:eastAsia="ru-RU"/>
        </w:rPr>
        <w:t>85</w:t>
      </w:r>
      <w:r w:rsidRPr="00910FEB">
        <w:rPr>
          <w:rFonts w:ascii="Times New Roman" w:eastAsia="Times New Roman" w:hAnsi="Times New Roman" w:cs="Times New Roman"/>
          <w:sz w:val="28"/>
          <w:szCs w:val="28"/>
          <w:lang w:val="kk-KZ" w:eastAsia="ru-RU"/>
        </w:rPr>
        <w:t>].</w:t>
      </w:r>
    </w:p>
    <w:p w14:paraId="65CA7C29" w14:textId="3213544B"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910FEB">
        <w:rPr>
          <w:rFonts w:ascii="Times New Roman" w:eastAsia="Times New Roman" w:hAnsi="Times New Roman" w:cs="Times New Roman"/>
          <w:sz w:val="28"/>
          <w:szCs w:val="28"/>
          <w:lang w:val="kk-KZ" w:eastAsia="ru-RU"/>
        </w:rPr>
        <w:t xml:space="preserve">Негізгі тау-кен </w:t>
      </w:r>
      <w:r>
        <w:rPr>
          <w:rFonts w:ascii="Times New Roman" w:eastAsia="Times New Roman" w:hAnsi="Times New Roman" w:cs="Times New Roman"/>
          <w:sz w:val="28"/>
          <w:szCs w:val="28"/>
          <w:lang w:val="kk-KZ" w:eastAsia="ru-RU"/>
        </w:rPr>
        <w:t>жабдығы</w:t>
      </w:r>
      <w:r w:rsidRPr="00910FEB">
        <w:rPr>
          <w:rFonts w:ascii="Times New Roman" w:eastAsia="Times New Roman" w:hAnsi="Times New Roman" w:cs="Times New Roman"/>
          <w:sz w:val="28"/>
          <w:szCs w:val="28"/>
          <w:lang w:val="kk-KZ" w:eastAsia="ru-RU"/>
        </w:rPr>
        <w:t xml:space="preserve"> ретінде ЭКГ5А, Komatsu PC400, Liebherr R9100 экскаваторлары </w:t>
      </w:r>
      <w:r>
        <w:rPr>
          <w:rFonts w:ascii="Times New Roman" w:eastAsia="Times New Roman" w:hAnsi="Times New Roman" w:cs="Times New Roman"/>
          <w:sz w:val="28"/>
          <w:szCs w:val="28"/>
          <w:lang w:val="kk-KZ" w:eastAsia="ru-RU"/>
        </w:rPr>
        <w:t>және</w:t>
      </w:r>
      <w:r w:rsidRPr="00910FEB">
        <w:rPr>
          <w:rFonts w:ascii="Times New Roman" w:eastAsia="Times New Roman" w:hAnsi="Times New Roman" w:cs="Times New Roman"/>
          <w:sz w:val="28"/>
          <w:szCs w:val="28"/>
          <w:lang w:val="kk-KZ" w:eastAsia="ru-RU"/>
        </w:rPr>
        <w:t xml:space="preserve"> 42 т жүк көтерімділігі </w:t>
      </w:r>
      <w:r>
        <w:rPr>
          <w:rFonts w:ascii="Times New Roman" w:eastAsia="Times New Roman" w:hAnsi="Times New Roman" w:cs="Times New Roman"/>
          <w:sz w:val="28"/>
          <w:szCs w:val="28"/>
          <w:lang w:val="kk-KZ" w:eastAsia="ru-RU"/>
        </w:rPr>
        <w:t>болатын</w:t>
      </w:r>
      <w:r w:rsidRPr="00910FEB">
        <w:rPr>
          <w:rFonts w:ascii="Times New Roman" w:eastAsia="Times New Roman" w:hAnsi="Times New Roman" w:cs="Times New Roman"/>
          <w:sz w:val="28"/>
          <w:szCs w:val="28"/>
          <w:lang w:val="kk-KZ" w:eastAsia="ru-RU"/>
        </w:rPr>
        <w:t xml:space="preserve"> БелАЗ-7523 </w:t>
      </w:r>
      <w:r>
        <w:rPr>
          <w:rFonts w:ascii="Times New Roman" w:eastAsia="Times New Roman" w:hAnsi="Times New Roman" w:cs="Times New Roman"/>
          <w:sz w:val="28"/>
          <w:szCs w:val="28"/>
          <w:lang w:val="kk-KZ" w:eastAsia="ru-RU"/>
        </w:rPr>
        <w:t>а</w:t>
      </w:r>
      <w:r w:rsidRPr="00910FEB">
        <w:rPr>
          <w:rFonts w:ascii="Times New Roman" w:eastAsia="Times New Roman" w:hAnsi="Times New Roman" w:cs="Times New Roman"/>
          <w:sz w:val="28"/>
          <w:szCs w:val="28"/>
          <w:lang w:val="kk-KZ" w:eastAsia="ru-RU"/>
        </w:rPr>
        <w:t xml:space="preserve">втотүсіргі </w:t>
      </w:r>
      <w:r w:rsidRPr="007E7927">
        <w:rPr>
          <w:rFonts w:ascii="Times New Roman" w:eastAsia="Times New Roman" w:hAnsi="Times New Roman" w:cs="Times New Roman"/>
          <w:sz w:val="28"/>
          <w:szCs w:val="28"/>
          <w:lang w:val="kk-KZ" w:eastAsia="ru-RU"/>
        </w:rPr>
        <w:t>қолданылады. Осы жабдықтар негізінде қазу параметрлері келесідей [</w:t>
      </w:r>
      <w:r w:rsidR="004C1A86" w:rsidRPr="006F3931">
        <w:rPr>
          <w:rFonts w:ascii="Times New Roman" w:eastAsia="Times New Roman" w:hAnsi="Times New Roman" w:cs="Times New Roman"/>
          <w:sz w:val="28"/>
          <w:szCs w:val="28"/>
          <w:lang w:val="kk-KZ" w:eastAsia="ru-RU"/>
        </w:rPr>
        <w:t>86</w:t>
      </w:r>
      <w:r w:rsidRPr="007E7927">
        <w:rPr>
          <w:rFonts w:ascii="Times New Roman" w:eastAsia="Times New Roman" w:hAnsi="Times New Roman" w:cs="Times New Roman"/>
          <w:sz w:val="28"/>
          <w:szCs w:val="28"/>
          <w:lang w:val="kk-KZ" w:eastAsia="ru-RU"/>
        </w:rPr>
        <w:t>]:</w:t>
      </w:r>
    </w:p>
    <w:p w14:paraId="240A2988" w14:textId="374F956F"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xml:space="preserve">– Кемер биіктігі </w:t>
      </w:r>
      <w:r>
        <w:rPr>
          <w:rFonts w:ascii="Times New Roman" w:eastAsia="Times New Roman" w:hAnsi="Times New Roman" w:cs="Times New Roman"/>
          <w:sz w:val="28"/>
          <w:szCs w:val="28"/>
          <w:lang w:val="kk-KZ" w:eastAsia="ru-RU"/>
        </w:rPr>
        <w:t>-</w:t>
      </w:r>
      <w:r w:rsidRPr="007E7927">
        <w:rPr>
          <w:rFonts w:ascii="Times New Roman" w:eastAsia="Times New Roman" w:hAnsi="Times New Roman" w:cs="Times New Roman"/>
          <w:sz w:val="28"/>
          <w:szCs w:val="28"/>
          <w:lang w:val="kk-KZ" w:eastAsia="ru-RU"/>
        </w:rPr>
        <w:t xml:space="preserve"> 10 м, ал соңғы </w:t>
      </w:r>
      <w:r w:rsidR="002B3760">
        <w:rPr>
          <w:rFonts w:ascii="Times New Roman" w:eastAsia="Times New Roman" w:hAnsi="Times New Roman" w:cs="Times New Roman"/>
          <w:sz w:val="28"/>
          <w:szCs w:val="28"/>
          <w:lang w:val="kk-KZ" w:eastAsia="ru-RU"/>
        </w:rPr>
        <w:t>жиекті</w:t>
      </w:r>
      <w:r w:rsidRPr="007E7927">
        <w:rPr>
          <w:rFonts w:ascii="Times New Roman" w:eastAsia="Times New Roman" w:hAnsi="Times New Roman" w:cs="Times New Roman"/>
          <w:sz w:val="28"/>
          <w:szCs w:val="28"/>
          <w:lang w:val="kk-KZ" w:eastAsia="ru-RU"/>
        </w:rPr>
        <w:t xml:space="preserve"> кезінде қосарланған жағдайда </w:t>
      </w:r>
      <w:r>
        <w:rPr>
          <w:rFonts w:ascii="Times New Roman" w:eastAsia="Times New Roman" w:hAnsi="Times New Roman" w:cs="Times New Roman"/>
          <w:sz w:val="28"/>
          <w:szCs w:val="28"/>
          <w:lang w:val="kk-KZ" w:eastAsia="ru-RU"/>
        </w:rPr>
        <w:t>-</w:t>
      </w:r>
      <w:r w:rsidRPr="007E7927">
        <w:rPr>
          <w:rFonts w:ascii="Times New Roman" w:eastAsia="Times New Roman" w:hAnsi="Times New Roman" w:cs="Times New Roman"/>
          <w:sz w:val="28"/>
          <w:szCs w:val="28"/>
          <w:lang w:val="kk-KZ" w:eastAsia="ru-RU"/>
        </w:rPr>
        <w:t xml:space="preserve"> 30 м; кен аймағында өңдеу 5 м қосымша кемерлермен жүргізіледі;</w:t>
      </w:r>
    </w:p>
    <w:p w14:paraId="34E80AD1" w14:textId="164A7054"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xml:space="preserve">– Жұмыс кемерлерінің </w:t>
      </w:r>
      <w:r w:rsidR="005B215F">
        <w:rPr>
          <w:rFonts w:ascii="Times New Roman" w:eastAsia="Times New Roman" w:hAnsi="Times New Roman" w:cs="Times New Roman"/>
          <w:sz w:val="28"/>
          <w:szCs w:val="28"/>
          <w:lang w:val="kk-KZ" w:eastAsia="ru-RU"/>
        </w:rPr>
        <w:t>қиябет</w:t>
      </w:r>
      <w:r w:rsidRPr="007E7927">
        <w:rPr>
          <w:rFonts w:ascii="Times New Roman" w:eastAsia="Times New Roman" w:hAnsi="Times New Roman" w:cs="Times New Roman"/>
          <w:sz w:val="28"/>
          <w:szCs w:val="28"/>
          <w:lang w:val="kk-KZ" w:eastAsia="ru-RU"/>
        </w:rPr>
        <w:t xml:space="preserve"> бұрыштары 55÷65° аралығында;</w:t>
      </w:r>
    </w:p>
    <w:p w14:paraId="44F3C78C" w14:textId="21283A59"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xml:space="preserve">– Соңғы </w:t>
      </w:r>
      <w:r w:rsidR="002B3760">
        <w:rPr>
          <w:rFonts w:ascii="Times New Roman" w:eastAsia="Times New Roman" w:hAnsi="Times New Roman" w:cs="Times New Roman"/>
          <w:sz w:val="28"/>
          <w:szCs w:val="28"/>
          <w:lang w:val="kk-KZ" w:eastAsia="ru-RU"/>
        </w:rPr>
        <w:t>жиектегі</w:t>
      </w:r>
      <w:r w:rsidRPr="007E7927">
        <w:rPr>
          <w:rFonts w:ascii="Times New Roman" w:eastAsia="Times New Roman" w:hAnsi="Times New Roman" w:cs="Times New Roman"/>
          <w:sz w:val="28"/>
          <w:szCs w:val="28"/>
          <w:lang w:val="kk-KZ" w:eastAsia="ru-RU"/>
        </w:rPr>
        <w:t xml:space="preserve"> кемерлердің </w:t>
      </w:r>
      <w:r w:rsidR="005B215F">
        <w:rPr>
          <w:rFonts w:ascii="Times New Roman" w:eastAsia="Times New Roman" w:hAnsi="Times New Roman" w:cs="Times New Roman"/>
          <w:sz w:val="28"/>
          <w:szCs w:val="28"/>
          <w:lang w:val="kk-KZ" w:eastAsia="ru-RU"/>
        </w:rPr>
        <w:t>қиябет</w:t>
      </w:r>
      <w:r w:rsidR="005B215F" w:rsidRPr="007E7927">
        <w:rPr>
          <w:rFonts w:ascii="Times New Roman" w:eastAsia="Times New Roman" w:hAnsi="Times New Roman" w:cs="Times New Roman"/>
          <w:sz w:val="28"/>
          <w:szCs w:val="28"/>
          <w:lang w:val="kk-KZ" w:eastAsia="ru-RU"/>
        </w:rPr>
        <w:t xml:space="preserve"> </w:t>
      </w:r>
      <w:r w:rsidRPr="007E7927">
        <w:rPr>
          <w:rFonts w:ascii="Times New Roman" w:eastAsia="Times New Roman" w:hAnsi="Times New Roman" w:cs="Times New Roman"/>
          <w:sz w:val="28"/>
          <w:szCs w:val="28"/>
          <w:lang w:val="kk-KZ" w:eastAsia="ru-RU"/>
        </w:rPr>
        <w:t>бұрыштары келесідей: жер беті деңгейінен 850 м-ге дейін – 55°; 850 м-ден төмен – 60÷65°;</w:t>
      </w:r>
    </w:p>
    <w:p w14:paraId="573B149C" w14:textId="77777777"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Қорғаныс бермаларының ені – 10 м;</w:t>
      </w:r>
    </w:p>
    <w:p w14:paraId="10927AD8" w14:textId="77777777"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Автокөлік бермаларының ені – 25 м;</w:t>
      </w:r>
    </w:p>
    <w:p w14:paraId="5E7F5F99" w14:textId="583C8921" w:rsidR="002A4DBB" w:rsidRPr="007E7927"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xml:space="preserve">– Автокөлік бермаларының бойлық </w:t>
      </w:r>
      <w:r w:rsidR="005B215F">
        <w:rPr>
          <w:rFonts w:ascii="Times New Roman" w:eastAsia="Times New Roman" w:hAnsi="Times New Roman" w:cs="Times New Roman"/>
          <w:sz w:val="28"/>
          <w:szCs w:val="28"/>
          <w:lang w:val="kk-KZ" w:eastAsia="ru-RU"/>
        </w:rPr>
        <w:t xml:space="preserve">қиябеті </w:t>
      </w:r>
      <w:r w:rsidRPr="007E7927">
        <w:rPr>
          <w:rFonts w:ascii="Times New Roman" w:eastAsia="Times New Roman" w:hAnsi="Times New Roman" w:cs="Times New Roman"/>
          <w:sz w:val="28"/>
          <w:szCs w:val="28"/>
          <w:lang w:val="kk-KZ" w:eastAsia="ru-RU"/>
        </w:rPr>
        <w:t>– 10%;</w:t>
      </w:r>
    </w:p>
    <w:p w14:paraId="57835416" w14:textId="50E66DC7" w:rsidR="002A4DBB" w:rsidRPr="00FA7DFA"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E7927">
        <w:rPr>
          <w:rFonts w:ascii="Times New Roman" w:eastAsia="Times New Roman" w:hAnsi="Times New Roman" w:cs="Times New Roman"/>
          <w:sz w:val="28"/>
          <w:szCs w:val="28"/>
          <w:lang w:val="kk-KZ" w:eastAsia="ru-RU"/>
        </w:rPr>
        <w:t xml:space="preserve">– Карьер </w:t>
      </w:r>
      <w:r w:rsidR="00DC4E04">
        <w:rPr>
          <w:rFonts w:ascii="Times New Roman" w:eastAsia="Times New Roman" w:hAnsi="Times New Roman" w:cs="Times New Roman"/>
          <w:sz w:val="28"/>
          <w:szCs w:val="28"/>
          <w:lang w:val="kk-KZ" w:eastAsia="ru-RU"/>
        </w:rPr>
        <w:t>борттарының</w:t>
      </w:r>
      <w:r w:rsidRPr="007E7927">
        <w:rPr>
          <w:rFonts w:ascii="Times New Roman" w:eastAsia="Times New Roman" w:hAnsi="Times New Roman" w:cs="Times New Roman"/>
          <w:sz w:val="28"/>
          <w:szCs w:val="28"/>
          <w:lang w:val="kk-KZ" w:eastAsia="ru-RU"/>
        </w:rPr>
        <w:t xml:space="preserve"> </w:t>
      </w:r>
      <w:r w:rsidR="005B215F" w:rsidRPr="005B215F">
        <w:rPr>
          <w:rFonts w:ascii="Times New Roman" w:eastAsia="Times New Roman" w:hAnsi="Times New Roman" w:cs="Times New Roman"/>
          <w:sz w:val="28"/>
          <w:szCs w:val="28"/>
          <w:lang w:val="kk-KZ" w:eastAsia="ru-RU"/>
        </w:rPr>
        <w:t xml:space="preserve">қиябет </w:t>
      </w:r>
      <w:r w:rsidRPr="007E7927">
        <w:rPr>
          <w:rFonts w:ascii="Times New Roman" w:eastAsia="Times New Roman" w:hAnsi="Times New Roman" w:cs="Times New Roman"/>
          <w:sz w:val="28"/>
          <w:szCs w:val="28"/>
          <w:lang w:val="kk-KZ" w:eastAsia="ru-RU"/>
        </w:rPr>
        <w:t>бұрыштары 34 градус шамасында.</w:t>
      </w:r>
    </w:p>
    <w:p w14:paraId="643DB239" w14:textId="3B9866AF" w:rsidR="002A4DBB" w:rsidRPr="00910FEB" w:rsidRDefault="002A4DBB" w:rsidP="00AB0579">
      <w:pPr>
        <w:spacing w:after="0" w:line="240" w:lineRule="auto"/>
        <w:ind w:firstLine="426"/>
        <w:jc w:val="both"/>
        <w:rPr>
          <w:rFonts w:ascii="Times New Roman" w:hAnsi="Times New Roman" w:cs="Times New Roman"/>
          <w:bCs/>
          <w:sz w:val="28"/>
          <w:szCs w:val="28"/>
          <w:lang w:val="kk-KZ"/>
        </w:rPr>
      </w:pPr>
      <w:r w:rsidRPr="00910FEB">
        <w:rPr>
          <w:rFonts w:ascii="Times New Roman" w:hAnsi="Times New Roman" w:cs="Times New Roman"/>
          <w:bCs/>
          <w:sz w:val="28"/>
          <w:szCs w:val="28"/>
          <w:lang w:val="kk-KZ"/>
        </w:rPr>
        <w:t xml:space="preserve">Карьер </w:t>
      </w:r>
      <w:r w:rsidR="00DC4E04">
        <w:rPr>
          <w:rFonts w:ascii="Times New Roman" w:hAnsi="Times New Roman" w:cs="Times New Roman"/>
          <w:bCs/>
          <w:sz w:val="28"/>
          <w:szCs w:val="28"/>
          <w:lang w:val="kk-KZ"/>
        </w:rPr>
        <w:t>борттарының</w:t>
      </w:r>
      <w:r w:rsidRPr="00910FEB">
        <w:rPr>
          <w:rFonts w:ascii="Times New Roman" w:hAnsi="Times New Roman" w:cs="Times New Roman"/>
          <w:bCs/>
          <w:sz w:val="28"/>
          <w:szCs w:val="28"/>
          <w:lang w:val="kk-KZ"/>
        </w:rPr>
        <w:t xml:space="preserve"> жалпы бұрыштары </w:t>
      </w:r>
      <w:r>
        <w:rPr>
          <w:rFonts w:ascii="Times New Roman" w:hAnsi="Times New Roman" w:cs="Times New Roman"/>
          <w:bCs/>
          <w:sz w:val="28"/>
          <w:szCs w:val="28"/>
          <w:lang w:val="kk-KZ"/>
        </w:rPr>
        <w:t>О</w:t>
      </w:r>
      <w:r w:rsidRPr="00910FEB">
        <w:rPr>
          <w:rFonts w:ascii="Times New Roman" w:hAnsi="Times New Roman" w:cs="Times New Roman"/>
          <w:bCs/>
          <w:sz w:val="28"/>
          <w:szCs w:val="28"/>
          <w:lang w:val="kk-KZ"/>
        </w:rPr>
        <w:t>рталық Қазақстан Геология басқармасының зертханасы</w:t>
      </w:r>
      <w:r>
        <w:rPr>
          <w:rFonts w:ascii="Times New Roman" w:hAnsi="Times New Roman" w:cs="Times New Roman"/>
          <w:bCs/>
          <w:sz w:val="28"/>
          <w:szCs w:val="28"/>
          <w:lang w:val="kk-KZ"/>
        </w:rPr>
        <w:t xml:space="preserve"> орындаған «</w:t>
      </w:r>
      <w:r w:rsidRPr="00910FEB">
        <w:rPr>
          <w:rFonts w:ascii="Times New Roman" w:hAnsi="Times New Roman" w:cs="Times New Roman"/>
          <w:bCs/>
          <w:sz w:val="28"/>
          <w:szCs w:val="28"/>
          <w:lang w:val="kk-KZ"/>
        </w:rPr>
        <w:t xml:space="preserve">Кентөбе </w:t>
      </w:r>
      <w:r>
        <w:rPr>
          <w:rFonts w:ascii="Times New Roman" w:hAnsi="Times New Roman" w:cs="Times New Roman"/>
          <w:bCs/>
          <w:sz w:val="28"/>
          <w:szCs w:val="28"/>
          <w:lang w:val="kk-KZ"/>
        </w:rPr>
        <w:t xml:space="preserve">темір </w:t>
      </w:r>
      <w:r w:rsidRPr="00910FEB">
        <w:rPr>
          <w:rFonts w:ascii="Times New Roman" w:hAnsi="Times New Roman" w:cs="Times New Roman"/>
          <w:bCs/>
          <w:sz w:val="28"/>
          <w:szCs w:val="28"/>
          <w:lang w:val="kk-KZ"/>
        </w:rPr>
        <w:t>кен орнының инженерлік-геологиялық шарттары</w:t>
      </w:r>
      <w:r>
        <w:rPr>
          <w:rFonts w:ascii="Times New Roman" w:hAnsi="Times New Roman" w:cs="Times New Roman"/>
          <w:bCs/>
          <w:sz w:val="28"/>
          <w:szCs w:val="28"/>
          <w:lang w:val="kk-KZ"/>
        </w:rPr>
        <w:t xml:space="preserve"> жайындағы тұжырысы</w:t>
      </w:r>
      <w:r w:rsidRPr="00910FEB">
        <w:rPr>
          <w:rFonts w:ascii="Times New Roman" w:hAnsi="Times New Roman" w:cs="Times New Roman"/>
          <w:bCs/>
          <w:sz w:val="28"/>
          <w:szCs w:val="28"/>
          <w:lang w:val="kk-KZ"/>
        </w:rPr>
        <w:t xml:space="preserve">» негізінде анықталды. </w:t>
      </w:r>
      <w:r>
        <w:rPr>
          <w:rFonts w:ascii="Times New Roman" w:hAnsi="Times New Roman" w:cs="Times New Roman"/>
          <w:bCs/>
          <w:sz w:val="28"/>
          <w:szCs w:val="28"/>
          <w:lang w:val="kk-KZ"/>
        </w:rPr>
        <w:t>2001 жылғы ТКИ</w:t>
      </w:r>
      <w:r w:rsidRPr="00910FEB">
        <w:rPr>
          <w:rFonts w:ascii="Times New Roman" w:hAnsi="Times New Roman" w:cs="Times New Roman"/>
          <w:bCs/>
          <w:sz w:val="28"/>
          <w:szCs w:val="28"/>
          <w:lang w:val="kk-KZ"/>
        </w:rPr>
        <w:t xml:space="preserve"> және </w:t>
      </w:r>
      <w:r>
        <w:rPr>
          <w:rFonts w:ascii="Times New Roman" w:hAnsi="Times New Roman" w:cs="Times New Roman"/>
          <w:bCs/>
          <w:sz w:val="28"/>
          <w:szCs w:val="28"/>
          <w:lang w:val="kk-KZ"/>
        </w:rPr>
        <w:t>О</w:t>
      </w:r>
      <w:r w:rsidRPr="00910FEB">
        <w:rPr>
          <w:rFonts w:ascii="Times New Roman" w:hAnsi="Times New Roman" w:cs="Times New Roman"/>
          <w:bCs/>
          <w:sz w:val="28"/>
          <w:szCs w:val="28"/>
          <w:lang w:val="kk-KZ"/>
        </w:rPr>
        <w:t xml:space="preserve">ралБРҒЗИ әдістемелеріне сай есептелген </w:t>
      </w:r>
      <w:r>
        <w:rPr>
          <w:rFonts w:ascii="Times New Roman" w:hAnsi="Times New Roman" w:cs="Times New Roman"/>
          <w:bCs/>
          <w:sz w:val="28"/>
          <w:szCs w:val="28"/>
          <w:lang w:val="kk-KZ"/>
        </w:rPr>
        <w:t>беткей</w:t>
      </w:r>
      <w:r w:rsidRPr="00910FEB">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қиябет</w:t>
      </w:r>
      <w:r w:rsidRPr="00910FEB">
        <w:rPr>
          <w:rFonts w:ascii="Times New Roman" w:hAnsi="Times New Roman" w:cs="Times New Roman"/>
          <w:bCs/>
          <w:sz w:val="28"/>
          <w:szCs w:val="28"/>
          <w:lang w:val="kk-KZ"/>
        </w:rPr>
        <w:t xml:space="preserve">терінің бұрыштары: төменгі жатық </w:t>
      </w:r>
      <w:r>
        <w:rPr>
          <w:rFonts w:ascii="Times New Roman" w:hAnsi="Times New Roman" w:cs="Times New Roman"/>
          <w:bCs/>
          <w:sz w:val="28"/>
          <w:szCs w:val="28"/>
          <w:lang w:val="kk-KZ"/>
        </w:rPr>
        <w:t>беткейде</w:t>
      </w:r>
      <w:r w:rsidRPr="00910FEB">
        <w:rPr>
          <w:rFonts w:ascii="Times New Roman" w:hAnsi="Times New Roman" w:cs="Times New Roman"/>
          <w:bCs/>
          <w:sz w:val="28"/>
          <w:szCs w:val="28"/>
          <w:lang w:val="kk-KZ"/>
        </w:rPr>
        <w:t xml:space="preserve"> – 43°, ал жоғарғы </w:t>
      </w:r>
      <w:r>
        <w:rPr>
          <w:rFonts w:ascii="Times New Roman" w:hAnsi="Times New Roman" w:cs="Times New Roman"/>
          <w:bCs/>
          <w:sz w:val="28"/>
          <w:szCs w:val="28"/>
          <w:lang w:val="kk-KZ"/>
        </w:rPr>
        <w:t>аспалы</w:t>
      </w:r>
      <w:r w:rsidRPr="00910FEB">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беткейде</w:t>
      </w:r>
      <w:r w:rsidRPr="00910FEB">
        <w:rPr>
          <w:rFonts w:ascii="Times New Roman" w:hAnsi="Times New Roman" w:cs="Times New Roman"/>
          <w:bCs/>
          <w:sz w:val="28"/>
          <w:szCs w:val="28"/>
          <w:lang w:val="kk-KZ"/>
        </w:rPr>
        <w:t xml:space="preserve"> – 47°–68° аралығында</w:t>
      </w:r>
      <w:r>
        <w:rPr>
          <w:rFonts w:ascii="Times New Roman" w:hAnsi="Times New Roman" w:cs="Times New Roman"/>
          <w:bCs/>
          <w:sz w:val="28"/>
          <w:szCs w:val="28"/>
          <w:lang w:val="kk-KZ"/>
        </w:rPr>
        <w:t xml:space="preserve"> </w:t>
      </w:r>
      <w:r w:rsidRPr="00910FEB">
        <w:rPr>
          <w:rFonts w:ascii="Times New Roman" w:hAnsi="Times New Roman" w:cs="Times New Roman"/>
          <w:bCs/>
          <w:sz w:val="28"/>
          <w:szCs w:val="28"/>
          <w:lang w:val="kk-KZ"/>
        </w:rPr>
        <w:t>[</w:t>
      </w:r>
      <w:r>
        <w:rPr>
          <w:rFonts w:ascii="Times New Roman" w:hAnsi="Times New Roman" w:cs="Times New Roman"/>
          <w:bCs/>
          <w:sz w:val="28"/>
          <w:szCs w:val="28"/>
          <w:lang w:val="kk-KZ"/>
        </w:rPr>
        <w:t>86</w:t>
      </w:r>
      <w:r w:rsidRPr="00910FEB">
        <w:rPr>
          <w:rFonts w:ascii="Times New Roman" w:hAnsi="Times New Roman" w:cs="Times New Roman"/>
          <w:bCs/>
          <w:sz w:val="28"/>
          <w:szCs w:val="28"/>
          <w:lang w:val="kk-KZ"/>
        </w:rPr>
        <w:t>].</w:t>
      </w:r>
    </w:p>
    <w:p w14:paraId="2DEB1391" w14:textId="4FD9425E" w:rsidR="002A4DBB" w:rsidRPr="00E436A4" w:rsidRDefault="002A4DBB" w:rsidP="00AB0579">
      <w:pPr>
        <w:spacing w:after="0" w:line="240" w:lineRule="auto"/>
        <w:ind w:firstLine="426"/>
        <w:jc w:val="both"/>
        <w:rPr>
          <w:rFonts w:ascii="Times New Roman" w:hAnsi="Times New Roman" w:cs="Times New Roman"/>
          <w:bCs/>
          <w:sz w:val="28"/>
          <w:szCs w:val="28"/>
          <w:lang w:val="kk-KZ"/>
        </w:rPr>
      </w:pPr>
      <w:r w:rsidRPr="00FA7DFA">
        <w:rPr>
          <w:rFonts w:ascii="Times New Roman" w:hAnsi="Times New Roman" w:cs="Times New Roman"/>
          <w:bCs/>
          <w:sz w:val="28"/>
          <w:szCs w:val="28"/>
          <w:lang w:val="kk-KZ"/>
        </w:rPr>
        <w:t xml:space="preserve">Карьерде жер асты сулары мен жауын-шашыннан жиналған суларды шығару ЦНС 300-180 </w:t>
      </w:r>
      <w:r>
        <w:rPr>
          <w:rFonts w:ascii="Times New Roman" w:hAnsi="Times New Roman" w:cs="Times New Roman"/>
          <w:bCs/>
          <w:sz w:val="28"/>
          <w:szCs w:val="28"/>
          <w:lang w:val="kk-KZ"/>
        </w:rPr>
        <w:t>тұрпатты</w:t>
      </w:r>
      <w:r w:rsidRPr="00FA7DFA">
        <w:rPr>
          <w:rFonts w:ascii="Times New Roman" w:hAnsi="Times New Roman" w:cs="Times New Roman"/>
          <w:bCs/>
          <w:sz w:val="28"/>
          <w:szCs w:val="28"/>
          <w:lang w:val="kk-KZ"/>
        </w:rPr>
        <w:t xml:space="preserve"> сорғы қондырғысымен жабдықталған жартылай </w:t>
      </w:r>
      <w:r>
        <w:rPr>
          <w:rFonts w:ascii="Times New Roman" w:hAnsi="Times New Roman" w:cs="Times New Roman"/>
          <w:bCs/>
          <w:sz w:val="28"/>
          <w:szCs w:val="28"/>
          <w:lang w:val="kk-KZ"/>
        </w:rPr>
        <w:t>тұрақты</w:t>
      </w:r>
      <w:r w:rsidRPr="00FA7DFA">
        <w:rPr>
          <w:rFonts w:ascii="Times New Roman" w:hAnsi="Times New Roman" w:cs="Times New Roman"/>
          <w:bCs/>
          <w:sz w:val="28"/>
          <w:szCs w:val="28"/>
          <w:lang w:val="kk-KZ"/>
        </w:rPr>
        <w:t xml:space="preserve"> су айдау құрылғысы арқылы жүзеге асырылады. </w:t>
      </w:r>
      <w:r w:rsidR="003C6D3E">
        <w:rPr>
          <w:rFonts w:ascii="Times New Roman" w:hAnsi="Times New Roman" w:cs="Times New Roman"/>
          <w:bCs/>
          <w:sz w:val="28"/>
          <w:szCs w:val="28"/>
          <w:lang w:val="kk-KZ"/>
        </w:rPr>
        <w:t>З</w:t>
      </w:r>
      <w:r w:rsidRPr="00E436A4">
        <w:rPr>
          <w:rFonts w:ascii="Times New Roman" w:hAnsi="Times New Roman" w:cs="Times New Roman"/>
          <w:bCs/>
          <w:sz w:val="28"/>
          <w:szCs w:val="28"/>
          <w:lang w:val="kk-KZ"/>
        </w:rPr>
        <w:t>арядтау жұмыстары ұңғымаларда жиналған су мөлшерімен бірге орындалады [</w:t>
      </w:r>
      <w:r w:rsidR="004C1A86" w:rsidRPr="006F3931">
        <w:rPr>
          <w:rFonts w:ascii="Times New Roman" w:hAnsi="Times New Roman" w:cs="Times New Roman"/>
          <w:bCs/>
          <w:sz w:val="28"/>
          <w:szCs w:val="28"/>
          <w:lang w:val="kk-KZ"/>
        </w:rPr>
        <w:t>85</w:t>
      </w:r>
      <w:r w:rsidRPr="00E436A4">
        <w:rPr>
          <w:rFonts w:ascii="Times New Roman" w:hAnsi="Times New Roman" w:cs="Times New Roman"/>
          <w:bCs/>
          <w:sz w:val="28"/>
          <w:szCs w:val="28"/>
          <w:lang w:val="kk-KZ"/>
        </w:rPr>
        <w:t>].</w:t>
      </w:r>
    </w:p>
    <w:p w14:paraId="2E5A79DE" w14:textId="77777777" w:rsidR="002A4DBB" w:rsidRPr="00E436A4" w:rsidRDefault="002A4DBB" w:rsidP="00AB0579">
      <w:pPr>
        <w:spacing w:after="0" w:line="240" w:lineRule="auto"/>
        <w:ind w:firstLine="567"/>
        <w:rPr>
          <w:rFonts w:ascii="Times New Roman" w:eastAsia="Times New Roman" w:hAnsi="Times New Roman" w:cs="Times New Roman"/>
          <w:b/>
          <w:sz w:val="28"/>
          <w:szCs w:val="28"/>
          <w:lang w:val="kk-KZ" w:eastAsia="ru-RU"/>
        </w:rPr>
      </w:pPr>
    </w:p>
    <w:p w14:paraId="60020B78" w14:textId="77777777" w:rsidR="002A4DBB" w:rsidRPr="00E436A4" w:rsidRDefault="002A4DBB" w:rsidP="00AB0579">
      <w:pPr>
        <w:spacing w:after="0" w:line="240" w:lineRule="auto"/>
        <w:ind w:firstLine="567"/>
        <w:rPr>
          <w:rFonts w:ascii="Times New Roman" w:eastAsia="Times New Roman" w:hAnsi="Times New Roman" w:cs="Times New Roman"/>
          <w:b/>
          <w:sz w:val="28"/>
          <w:szCs w:val="28"/>
          <w:lang w:val="kk-KZ" w:eastAsia="ru-RU"/>
        </w:rPr>
      </w:pPr>
    </w:p>
    <w:p w14:paraId="497EE1EB" w14:textId="7AFE5B7A" w:rsidR="002A4DBB" w:rsidRPr="007F0D66" w:rsidRDefault="002A4DBB" w:rsidP="00AB0579">
      <w:pPr>
        <w:spacing w:after="0" w:line="240" w:lineRule="auto"/>
        <w:ind w:firstLine="42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w:t>
      </w:r>
      <w:r w:rsidRPr="007F0D66">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6</w:t>
      </w:r>
      <w:r w:rsidRPr="007F0D66">
        <w:rPr>
          <w:rFonts w:ascii="Times New Roman" w:eastAsia="Times New Roman" w:hAnsi="Times New Roman" w:cs="Times New Roman"/>
          <w:b/>
          <w:sz w:val="28"/>
          <w:szCs w:val="28"/>
          <w:lang w:val="kk-KZ" w:eastAsia="ru-RU"/>
        </w:rPr>
        <w:t xml:space="preserve"> </w:t>
      </w:r>
      <w:r w:rsidRPr="00E824EE">
        <w:rPr>
          <w:rFonts w:ascii="Times New Roman" w:eastAsia="Times New Roman" w:hAnsi="Times New Roman" w:cs="Times New Roman"/>
          <w:b/>
          <w:sz w:val="28"/>
          <w:szCs w:val="28"/>
          <w:lang w:val="kk-KZ" w:eastAsia="ru-RU"/>
        </w:rPr>
        <w:t>Кентөбе карьеріндегі бұрғылау-жару жұмыстарының күйі</w:t>
      </w:r>
    </w:p>
    <w:p w14:paraId="23ADE0B8" w14:textId="77777777" w:rsidR="002A4DBB" w:rsidRPr="007F0D66" w:rsidRDefault="002A4DBB" w:rsidP="00AB0579">
      <w:pPr>
        <w:spacing w:after="0" w:line="240" w:lineRule="auto"/>
        <w:ind w:firstLine="426"/>
        <w:rPr>
          <w:rFonts w:ascii="Times New Roman" w:eastAsia="Times New Roman" w:hAnsi="Times New Roman" w:cs="Times New Roman"/>
          <w:b/>
          <w:sz w:val="28"/>
          <w:szCs w:val="28"/>
          <w:lang w:val="kk-KZ" w:eastAsia="ru-RU"/>
        </w:rPr>
      </w:pPr>
    </w:p>
    <w:p w14:paraId="6092BF58" w14:textId="3A48FF50" w:rsidR="002A4DBB" w:rsidRPr="007F0D66"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7F0D66">
        <w:rPr>
          <w:rFonts w:ascii="Times New Roman" w:eastAsia="Times New Roman" w:hAnsi="Times New Roman" w:cs="Times New Roman"/>
          <w:sz w:val="28"/>
          <w:szCs w:val="28"/>
          <w:lang w:val="kk-KZ" w:eastAsia="ru-RU"/>
        </w:rPr>
        <w:t xml:space="preserve">Кен орны мен оны қоршаған жыныстар – Протодьяконов шкаласы бойынша беріктік коэффициенті 13–19 болатын қатты жыныстар. Сондықтан тау-кен массасы алдын ала бұрғылау-жару арқылы қопсытылып өңделеді. </w:t>
      </w:r>
      <w:r>
        <w:rPr>
          <w:rFonts w:ascii="Times New Roman" w:eastAsia="Times New Roman" w:hAnsi="Times New Roman" w:cs="Times New Roman"/>
          <w:sz w:val="28"/>
          <w:szCs w:val="28"/>
          <w:lang w:val="kk-KZ" w:eastAsia="ru-RU"/>
        </w:rPr>
        <w:t>Борпылдақ</w:t>
      </w:r>
      <w:r w:rsidRPr="007F0D66">
        <w:rPr>
          <w:rFonts w:ascii="Times New Roman" w:eastAsia="Times New Roman" w:hAnsi="Times New Roman" w:cs="Times New Roman"/>
          <w:sz w:val="28"/>
          <w:szCs w:val="28"/>
          <w:lang w:val="kk-KZ" w:eastAsia="ru-RU"/>
        </w:rPr>
        <w:t xml:space="preserve"> жыныстар көлемі: негізгі учаскеде – 13%, шығы</w:t>
      </w:r>
      <w:r w:rsidR="003C6D3E">
        <w:rPr>
          <w:rFonts w:ascii="Times New Roman" w:eastAsia="Times New Roman" w:hAnsi="Times New Roman" w:cs="Times New Roman"/>
          <w:sz w:val="28"/>
          <w:szCs w:val="28"/>
          <w:lang w:val="kk-KZ" w:eastAsia="ru-RU"/>
        </w:rPr>
        <w:t xml:space="preserve">ста </w:t>
      </w:r>
      <w:r w:rsidRPr="007F0D66">
        <w:rPr>
          <w:rFonts w:ascii="Times New Roman" w:eastAsia="Times New Roman" w:hAnsi="Times New Roman" w:cs="Times New Roman"/>
          <w:sz w:val="28"/>
          <w:szCs w:val="28"/>
          <w:lang w:val="kk-KZ" w:eastAsia="ru-RU"/>
        </w:rPr>
        <w:t>– 7,4% [</w:t>
      </w:r>
      <w:r>
        <w:rPr>
          <w:rFonts w:ascii="Times New Roman" w:eastAsia="Times New Roman" w:hAnsi="Times New Roman" w:cs="Times New Roman"/>
          <w:sz w:val="28"/>
          <w:szCs w:val="28"/>
          <w:lang w:val="kk-KZ" w:eastAsia="ru-RU"/>
        </w:rPr>
        <w:t>87</w:t>
      </w:r>
      <w:r w:rsidR="004C1A86" w:rsidRPr="006F3931">
        <w:rPr>
          <w:rFonts w:ascii="Times New Roman" w:eastAsia="Times New Roman" w:hAnsi="Times New Roman" w:cs="Times New Roman"/>
          <w:sz w:val="28"/>
          <w:szCs w:val="28"/>
          <w:lang w:val="kk-KZ" w:eastAsia="ru-RU"/>
        </w:rPr>
        <w:t>-89</w:t>
      </w:r>
      <w:r w:rsidRPr="007F0D66">
        <w:rPr>
          <w:rFonts w:ascii="Times New Roman" w:eastAsia="Times New Roman" w:hAnsi="Times New Roman" w:cs="Times New Roman"/>
          <w:sz w:val="28"/>
          <w:szCs w:val="28"/>
          <w:lang w:val="kk-KZ" w:eastAsia="ru-RU"/>
        </w:rPr>
        <w:t>].</w:t>
      </w:r>
    </w:p>
    <w:p w14:paraId="78C37E43" w14:textId="09647D6D" w:rsidR="002A4DBB" w:rsidRPr="00910FEB"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Тік және көлбеу ж</w:t>
      </w:r>
      <w:r w:rsidRPr="007F0D66">
        <w:rPr>
          <w:rFonts w:ascii="Times New Roman" w:eastAsia="Times New Roman" w:hAnsi="Times New Roman" w:cs="Times New Roman"/>
          <w:sz w:val="28"/>
          <w:szCs w:val="28"/>
          <w:lang w:val="kk-KZ" w:eastAsia="ru-RU"/>
        </w:rPr>
        <w:t>ару ұңғымаларын бұрғылау Atlas Copco Roc L8 (</w:t>
      </w:r>
      <w:r>
        <w:rPr>
          <w:rFonts w:ascii="Times New Roman" w:eastAsia="Times New Roman" w:hAnsi="Times New Roman" w:cs="Times New Roman"/>
          <w:sz w:val="28"/>
          <w:szCs w:val="28"/>
          <w:lang w:val="kk-KZ" w:eastAsia="ru-RU"/>
        </w:rPr>
        <w:t xml:space="preserve">диаметрі </w:t>
      </w:r>
      <w:r w:rsidRPr="007F0D66">
        <w:rPr>
          <w:rFonts w:ascii="Times New Roman" w:eastAsia="Times New Roman" w:hAnsi="Times New Roman" w:cs="Times New Roman"/>
          <w:sz w:val="28"/>
          <w:szCs w:val="28"/>
          <w:lang w:val="kk-KZ" w:eastAsia="ru-RU"/>
        </w:rPr>
        <w:t>165 мм) және СБШ-250 МНА-32 (</w:t>
      </w:r>
      <w:r>
        <w:rPr>
          <w:rFonts w:ascii="Times New Roman" w:eastAsia="Times New Roman" w:hAnsi="Times New Roman" w:cs="Times New Roman"/>
          <w:sz w:val="28"/>
          <w:szCs w:val="28"/>
          <w:lang w:val="kk-KZ" w:eastAsia="ru-RU"/>
        </w:rPr>
        <w:t xml:space="preserve">диаметрі </w:t>
      </w:r>
      <w:r w:rsidRPr="007F0D66">
        <w:rPr>
          <w:rFonts w:ascii="Times New Roman" w:eastAsia="Times New Roman" w:hAnsi="Times New Roman" w:cs="Times New Roman"/>
          <w:sz w:val="28"/>
          <w:szCs w:val="28"/>
          <w:lang w:val="kk-KZ" w:eastAsia="ru-RU"/>
        </w:rPr>
        <w:t>244,5 мм) құрылғыларымен жүргізіледі. Негізгі жарылғыш зат – Граммонит-79/21. Ұңғымалар көп қатарлы, қысқа кідірісті жару әдісімен жарылады</w:t>
      </w:r>
      <w:r>
        <w:rPr>
          <w:rFonts w:ascii="Times New Roman" w:eastAsia="Times New Roman" w:hAnsi="Times New Roman" w:cs="Times New Roman"/>
          <w:sz w:val="28"/>
          <w:szCs w:val="28"/>
          <w:lang w:val="kk-KZ" w:eastAsia="ru-RU"/>
        </w:rPr>
        <w:t xml:space="preserve">, және оларды </w:t>
      </w:r>
      <w:r w:rsidRPr="00BC3BDF">
        <w:rPr>
          <w:rFonts w:ascii="Times New Roman" w:eastAsia="Times New Roman" w:hAnsi="Times New Roman" w:cs="Times New Roman"/>
          <w:sz w:val="28"/>
          <w:szCs w:val="28"/>
          <w:lang w:val="kk-KZ" w:eastAsia="ru-RU"/>
        </w:rPr>
        <w:t xml:space="preserve">шашыранды </w:t>
      </w:r>
      <w:r>
        <w:rPr>
          <w:rFonts w:ascii="Times New Roman" w:eastAsia="Times New Roman" w:hAnsi="Times New Roman" w:cs="Times New Roman"/>
          <w:sz w:val="28"/>
          <w:szCs w:val="28"/>
          <w:lang w:val="kk-KZ" w:eastAsia="ru-RU"/>
        </w:rPr>
        <w:t xml:space="preserve">мен </w:t>
      </w:r>
      <w:r w:rsidRPr="00BC3BDF">
        <w:rPr>
          <w:rFonts w:ascii="Times New Roman" w:eastAsia="Times New Roman" w:hAnsi="Times New Roman" w:cs="Times New Roman"/>
          <w:sz w:val="28"/>
          <w:szCs w:val="28"/>
          <w:lang w:val="kk-KZ" w:eastAsia="ru-RU"/>
        </w:rPr>
        <w:t>патронды жарылғыш заттар</w:t>
      </w:r>
      <w:r>
        <w:rPr>
          <w:rFonts w:ascii="Times New Roman" w:eastAsia="Times New Roman" w:hAnsi="Times New Roman" w:cs="Times New Roman"/>
          <w:sz w:val="28"/>
          <w:szCs w:val="28"/>
          <w:lang w:val="kk-KZ" w:eastAsia="ru-RU"/>
        </w:rPr>
        <w:t>ды (ЖЗ)</w:t>
      </w:r>
      <w:r w:rsidRPr="00BC3BD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з</w:t>
      </w:r>
      <w:r w:rsidRPr="007F0D66">
        <w:rPr>
          <w:rFonts w:ascii="Times New Roman" w:eastAsia="Times New Roman" w:hAnsi="Times New Roman" w:cs="Times New Roman"/>
          <w:sz w:val="28"/>
          <w:szCs w:val="28"/>
          <w:lang w:val="kk-KZ" w:eastAsia="ru-RU"/>
        </w:rPr>
        <w:t>арядтау қолмен жүргізіледі</w:t>
      </w:r>
      <w:r>
        <w:rPr>
          <w:rFonts w:ascii="Times New Roman" w:eastAsia="Times New Roman" w:hAnsi="Times New Roman" w:cs="Times New Roman"/>
          <w:sz w:val="28"/>
          <w:szCs w:val="28"/>
          <w:lang w:val="kk-KZ" w:eastAsia="ru-RU"/>
        </w:rPr>
        <w:t>. ЖЗ ретінде</w:t>
      </w:r>
      <w:r w:rsidRPr="00910FEB">
        <w:rPr>
          <w:rFonts w:ascii="Times New Roman" w:eastAsia="Times New Roman" w:hAnsi="Times New Roman" w:cs="Times New Roman"/>
          <w:sz w:val="28"/>
          <w:szCs w:val="28"/>
          <w:lang w:val="kk-KZ" w:eastAsia="ru-RU"/>
        </w:rPr>
        <w:t xml:space="preserve"> Интерит 20, Интерит 40, Игдарин қолданылады.</w:t>
      </w:r>
      <w:r>
        <w:rPr>
          <w:rFonts w:ascii="Times New Roman" w:eastAsia="Times New Roman" w:hAnsi="Times New Roman" w:cs="Times New Roman"/>
          <w:sz w:val="28"/>
          <w:szCs w:val="28"/>
          <w:lang w:val="kk-KZ" w:eastAsia="ru-RU"/>
        </w:rPr>
        <w:t xml:space="preserve"> </w:t>
      </w:r>
      <w:r w:rsidRPr="00910FEB">
        <w:rPr>
          <w:rFonts w:ascii="Times New Roman" w:eastAsia="Times New Roman" w:hAnsi="Times New Roman" w:cs="Times New Roman"/>
          <w:sz w:val="28"/>
          <w:szCs w:val="28"/>
          <w:lang w:val="kk-KZ" w:eastAsia="ru-RU"/>
        </w:rPr>
        <w:t xml:space="preserve">Ұңғымалар тереңдігі: </w:t>
      </w:r>
      <w:r>
        <w:rPr>
          <w:rFonts w:ascii="Times New Roman" w:eastAsia="Times New Roman" w:hAnsi="Times New Roman" w:cs="Times New Roman"/>
          <w:sz w:val="28"/>
          <w:szCs w:val="28"/>
          <w:lang w:val="kk-KZ" w:eastAsia="ru-RU"/>
        </w:rPr>
        <w:t xml:space="preserve">бос </w:t>
      </w:r>
      <w:r w:rsidRPr="00910FEB">
        <w:rPr>
          <w:rFonts w:ascii="Times New Roman" w:eastAsia="Times New Roman" w:hAnsi="Times New Roman" w:cs="Times New Roman"/>
          <w:sz w:val="28"/>
          <w:szCs w:val="28"/>
          <w:lang w:val="kk-KZ" w:eastAsia="ru-RU"/>
        </w:rPr>
        <w:t xml:space="preserve">жыныстар үшін – 11,5–12 м, руда үшін – 6 м. Артық бұрғылау – </w:t>
      </w:r>
      <w:r>
        <w:rPr>
          <w:rFonts w:ascii="Times New Roman" w:eastAsia="Times New Roman" w:hAnsi="Times New Roman" w:cs="Times New Roman"/>
          <w:sz w:val="28"/>
          <w:szCs w:val="28"/>
          <w:lang w:val="kk-KZ" w:eastAsia="ru-RU"/>
        </w:rPr>
        <w:t>кемер</w:t>
      </w:r>
      <w:r w:rsidRPr="00910FEB">
        <w:rPr>
          <w:rFonts w:ascii="Times New Roman" w:eastAsia="Times New Roman" w:hAnsi="Times New Roman" w:cs="Times New Roman"/>
          <w:sz w:val="28"/>
          <w:szCs w:val="28"/>
          <w:lang w:val="kk-KZ" w:eastAsia="ru-RU"/>
        </w:rPr>
        <w:t xml:space="preserve"> биіктігінің 15%-ынан аспайды [</w:t>
      </w:r>
      <w:r>
        <w:rPr>
          <w:rFonts w:ascii="Times New Roman" w:eastAsia="Times New Roman" w:hAnsi="Times New Roman" w:cs="Times New Roman"/>
          <w:sz w:val="28"/>
          <w:szCs w:val="28"/>
          <w:lang w:val="kk-KZ" w:eastAsia="ru-RU"/>
        </w:rPr>
        <w:t>9</w:t>
      </w:r>
      <w:r w:rsidR="004C1A86" w:rsidRPr="004C1A86">
        <w:rPr>
          <w:rFonts w:ascii="Times New Roman" w:eastAsia="Times New Roman" w:hAnsi="Times New Roman" w:cs="Times New Roman"/>
          <w:sz w:val="28"/>
          <w:szCs w:val="28"/>
          <w:lang w:val="kk-KZ" w:eastAsia="ru-RU"/>
        </w:rPr>
        <w:t>0</w:t>
      </w:r>
      <w:r w:rsidRPr="00910FEB">
        <w:rPr>
          <w:rFonts w:ascii="Times New Roman" w:eastAsia="Times New Roman" w:hAnsi="Times New Roman" w:cs="Times New Roman"/>
          <w:sz w:val="28"/>
          <w:szCs w:val="28"/>
          <w:lang w:val="kk-KZ" w:eastAsia="ru-RU"/>
        </w:rPr>
        <w:t>].</w:t>
      </w:r>
    </w:p>
    <w:p w14:paraId="7ECFD4BC" w14:textId="77777777" w:rsidR="002A4DBB" w:rsidRPr="00910FEB"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910FEB">
        <w:rPr>
          <w:rFonts w:ascii="Times New Roman" w:eastAsia="Times New Roman" w:hAnsi="Times New Roman" w:cs="Times New Roman"/>
          <w:sz w:val="28"/>
          <w:szCs w:val="28"/>
          <w:lang w:val="kk-KZ" w:eastAsia="ru-RU"/>
        </w:rPr>
        <w:t>Кентөбе карьерінде ұңғымалар шахматтық түрде орналасқан . Бұл тәсіл тау жыныстарының біркелкі қопсуын, жақсы ұсақталуын және бұрғылау шығындарын азайтуды қамтамасыз етеді.</w:t>
      </w:r>
    </w:p>
    <w:p w14:paraId="06212F01" w14:textId="14E7EE2F" w:rsidR="002A4DBB" w:rsidRPr="005C2335"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5C2335">
        <w:rPr>
          <w:rFonts w:ascii="Times New Roman" w:eastAsia="Times New Roman" w:hAnsi="Times New Roman" w:cs="Times New Roman"/>
          <w:sz w:val="28"/>
          <w:szCs w:val="28"/>
          <w:lang w:val="kk-KZ" w:eastAsia="ru-RU"/>
        </w:rPr>
        <w:t xml:space="preserve">10 метрлік </w:t>
      </w:r>
      <w:r>
        <w:rPr>
          <w:rFonts w:ascii="Times New Roman" w:eastAsia="Times New Roman" w:hAnsi="Times New Roman" w:cs="Times New Roman"/>
          <w:sz w:val="28"/>
          <w:szCs w:val="28"/>
          <w:lang w:val="kk-KZ" w:eastAsia="ru-RU"/>
        </w:rPr>
        <w:t>кемер</w:t>
      </w:r>
      <w:r w:rsidRPr="005C2335">
        <w:rPr>
          <w:rFonts w:ascii="Times New Roman" w:eastAsia="Times New Roman" w:hAnsi="Times New Roman" w:cs="Times New Roman"/>
          <w:sz w:val="28"/>
          <w:szCs w:val="28"/>
          <w:lang w:val="kk-KZ" w:eastAsia="ru-RU"/>
        </w:rPr>
        <w:t xml:space="preserve"> биіктігі үшін бұрғылау-жару жұмыстарының параметрлері </w:t>
      </w:r>
      <w:r w:rsidR="005A7E26">
        <w:rPr>
          <w:rFonts w:ascii="Times New Roman" w:eastAsia="Times New Roman" w:hAnsi="Times New Roman" w:cs="Times New Roman"/>
          <w:sz w:val="28"/>
          <w:szCs w:val="28"/>
          <w:lang w:val="kk-KZ" w:eastAsia="ru-RU"/>
        </w:rPr>
        <w:t>1</w:t>
      </w:r>
      <w:r w:rsidRPr="005C2335">
        <w:rPr>
          <w:rFonts w:ascii="Times New Roman" w:eastAsia="Times New Roman" w:hAnsi="Times New Roman" w:cs="Times New Roman"/>
          <w:sz w:val="28"/>
          <w:szCs w:val="28"/>
          <w:lang w:val="kk-KZ" w:eastAsia="ru-RU"/>
        </w:rPr>
        <w:t>.</w:t>
      </w:r>
      <w:r w:rsidR="005A7E26">
        <w:rPr>
          <w:rFonts w:ascii="Times New Roman" w:eastAsia="Times New Roman" w:hAnsi="Times New Roman" w:cs="Times New Roman"/>
          <w:sz w:val="28"/>
          <w:szCs w:val="28"/>
          <w:lang w:val="kk-KZ" w:eastAsia="ru-RU"/>
        </w:rPr>
        <w:t>2</w:t>
      </w:r>
      <w:r w:rsidRPr="005C2335">
        <w:rPr>
          <w:rFonts w:ascii="Times New Roman" w:eastAsia="Times New Roman" w:hAnsi="Times New Roman" w:cs="Times New Roman"/>
          <w:sz w:val="28"/>
          <w:szCs w:val="28"/>
          <w:lang w:val="kk-KZ" w:eastAsia="ru-RU"/>
        </w:rPr>
        <w:t xml:space="preserve">-кестеде </w:t>
      </w:r>
      <w:r>
        <w:rPr>
          <w:rFonts w:ascii="Times New Roman" w:eastAsia="Times New Roman" w:hAnsi="Times New Roman" w:cs="Times New Roman"/>
          <w:sz w:val="28"/>
          <w:szCs w:val="28"/>
          <w:lang w:val="kk-KZ" w:eastAsia="ru-RU"/>
        </w:rPr>
        <w:t>көрсетілген</w:t>
      </w:r>
      <w:r w:rsidRPr="005C2335">
        <w:rPr>
          <w:rFonts w:ascii="Times New Roman" w:eastAsia="Times New Roman" w:hAnsi="Times New Roman" w:cs="Times New Roman"/>
          <w:sz w:val="28"/>
          <w:szCs w:val="28"/>
          <w:lang w:val="kk-KZ" w:eastAsia="ru-RU"/>
        </w:rPr>
        <w:t xml:space="preserve"> [9</w:t>
      </w:r>
      <w:r w:rsidR="004C1A86" w:rsidRPr="004C1A86">
        <w:rPr>
          <w:rFonts w:ascii="Times New Roman" w:eastAsia="Times New Roman" w:hAnsi="Times New Roman" w:cs="Times New Roman"/>
          <w:sz w:val="28"/>
          <w:szCs w:val="28"/>
          <w:lang w:val="kk-KZ" w:eastAsia="ru-RU"/>
        </w:rPr>
        <w:t>1</w:t>
      </w:r>
      <w:r w:rsidRPr="005C2335">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p>
    <w:p w14:paraId="4214F2D5" w14:textId="77777777" w:rsidR="002A4DBB" w:rsidRPr="005C2335"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p>
    <w:p w14:paraId="38B4BB6F" w14:textId="7586697B" w:rsidR="002A4DBB" w:rsidRPr="00BC172E" w:rsidRDefault="005A7E26" w:rsidP="00AB05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1</w:t>
      </w:r>
      <w:r w:rsidR="002A4DBB" w:rsidRPr="00BC172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2</w:t>
      </w:r>
      <w:r w:rsidR="002A4DBB">
        <w:rPr>
          <w:rFonts w:ascii="Times New Roman" w:eastAsia="Times New Roman" w:hAnsi="Times New Roman" w:cs="Times New Roman"/>
          <w:sz w:val="28"/>
          <w:szCs w:val="28"/>
          <w:lang w:val="kk-KZ" w:eastAsia="ru-RU"/>
        </w:rPr>
        <w:t>-кесте.</w:t>
      </w:r>
      <w:r w:rsidR="002A4DBB" w:rsidRPr="00BC172E">
        <w:rPr>
          <w:rFonts w:ascii="Times New Roman" w:eastAsia="Times New Roman" w:hAnsi="Times New Roman" w:cs="Times New Roman"/>
          <w:sz w:val="28"/>
          <w:szCs w:val="28"/>
          <w:lang w:eastAsia="ru-RU"/>
        </w:rPr>
        <w:t xml:space="preserve"> </w:t>
      </w:r>
      <w:r w:rsidR="002A4DBB" w:rsidRPr="00BC3BDF">
        <w:rPr>
          <w:rFonts w:ascii="Times New Roman" w:eastAsia="Times New Roman" w:hAnsi="Times New Roman" w:cs="Times New Roman"/>
          <w:sz w:val="28"/>
          <w:szCs w:val="28"/>
          <w:lang w:eastAsia="ru-RU"/>
        </w:rPr>
        <w:t>Бұрғылау-жару жұмыстарының параметрлері</w:t>
      </w:r>
    </w:p>
    <w:tbl>
      <w:tblPr>
        <w:tblStyle w:val="32"/>
        <w:tblW w:w="5000" w:type="pct"/>
        <w:tblLayout w:type="fixed"/>
        <w:tblLook w:val="01E0" w:firstRow="1" w:lastRow="1" w:firstColumn="1" w:lastColumn="1" w:noHBand="0" w:noVBand="0"/>
      </w:tblPr>
      <w:tblGrid>
        <w:gridCol w:w="5949"/>
        <w:gridCol w:w="1417"/>
        <w:gridCol w:w="993"/>
        <w:gridCol w:w="986"/>
      </w:tblGrid>
      <w:tr w:rsidR="002A4DBB" w:rsidRPr="003C6D3E" w14:paraId="767BE598" w14:textId="77777777" w:rsidTr="00D07845">
        <w:tc>
          <w:tcPr>
            <w:tcW w:w="5949" w:type="dxa"/>
            <w:vAlign w:val="center"/>
          </w:tcPr>
          <w:p w14:paraId="088753F0" w14:textId="6BD90162" w:rsidR="002A4DBB" w:rsidRPr="00A62ECB" w:rsidRDefault="00A62ECB" w:rsidP="00AB0579">
            <w:pPr>
              <w:jc w:val="center"/>
              <w:rPr>
                <w:b/>
                <w:bCs/>
                <w:sz w:val="24"/>
                <w:szCs w:val="24"/>
                <w:lang w:val="kk-KZ"/>
              </w:rPr>
            </w:pPr>
            <w:bookmarkStart w:id="45" w:name="_Hlk196876752"/>
            <w:r>
              <w:rPr>
                <w:b/>
                <w:bCs/>
                <w:sz w:val="24"/>
                <w:szCs w:val="24"/>
                <w:lang w:val="kk-KZ"/>
              </w:rPr>
              <w:t>Параметрлер</w:t>
            </w:r>
            <w:r w:rsidR="002A4DBB" w:rsidRPr="00A62ECB">
              <w:rPr>
                <w:b/>
                <w:bCs/>
                <w:sz w:val="24"/>
                <w:szCs w:val="24"/>
                <w:lang w:val="kk-KZ"/>
              </w:rPr>
              <w:t xml:space="preserve"> атауы</w:t>
            </w:r>
          </w:p>
        </w:tc>
        <w:tc>
          <w:tcPr>
            <w:tcW w:w="1417" w:type="dxa"/>
            <w:vAlign w:val="center"/>
          </w:tcPr>
          <w:p w14:paraId="4AABE405" w14:textId="77777777" w:rsidR="002A4DBB" w:rsidRPr="00A62ECB" w:rsidRDefault="002A4DBB" w:rsidP="00AB0579">
            <w:pPr>
              <w:jc w:val="center"/>
              <w:rPr>
                <w:b/>
                <w:bCs/>
                <w:sz w:val="24"/>
                <w:szCs w:val="24"/>
                <w:lang w:val="kk-KZ"/>
              </w:rPr>
            </w:pPr>
            <w:r w:rsidRPr="00A62ECB">
              <w:rPr>
                <w:b/>
                <w:bCs/>
                <w:sz w:val="24"/>
                <w:szCs w:val="24"/>
              </w:rPr>
              <w:t>Шартты белгіле</w:t>
            </w:r>
            <w:r w:rsidRPr="00A62ECB">
              <w:rPr>
                <w:b/>
                <w:bCs/>
                <w:sz w:val="24"/>
                <w:szCs w:val="24"/>
                <w:lang w:val="kk-KZ"/>
              </w:rPr>
              <w:t>рі</w:t>
            </w:r>
          </w:p>
        </w:tc>
        <w:tc>
          <w:tcPr>
            <w:tcW w:w="993" w:type="dxa"/>
            <w:tcBorders>
              <w:top w:val="single" w:sz="4" w:space="0" w:color="auto"/>
              <w:left w:val="nil"/>
              <w:bottom w:val="single" w:sz="4" w:space="0" w:color="auto"/>
              <w:right w:val="single" w:sz="4" w:space="0" w:color="auto"/>
            </w:tcBorders>
            <w:vAlign w:val="center"/>
          </w:tcPr>
          <w:p w14:paraId="3F5778BF" w14:textId="32A1F8E6" w:rsidR="002A4DBB" w:rsidRPr="00A62ECB" w:rsidRDefault="002A4DBB" w:rsidP="00AB0579">
            <w:pPr>
              <w:jc w:val="center"/>
              <w:rPr>
                <w:b/>
                <w:bCs/>
                <w:sz w:val="24"/>
                <w:szCs w:val="24"/>
              </w:rPr>
            </w:pPr>
            <w:r w:rsidRPr="00A62ECB">
              <w:rPr>
                <w:b/>
                <w:bCs/>
                <w:color w:val="000000"/>
                <w:sz w:val="24"/>
                <w:szCs w:val="24"/>
              </w:rPr>
              <w:t xml:space="preserve">СБШ-250 </w:t>
            </w:r>
          </w:p>
        </w:tc>
        <w:tc>
          <w:tcPr>
            <w:tcW w:w="986" w:type="dxa"/>
            <w:tcBorders>
              <w:top w:val="single" w:sz="4" w:space="0" w:color="auto"/>
              <w:left w:val="nil"/>
              <w:bottom w:val="single" w:sz="4" w:space="0" w:color="auto"/>
              <w:right w:val="single" w:sz="4" w:space="0" w:color="auto"/>
            </w:tcBorders>
            <w:vAlign w:val="center"/>
          </w:tcPr>
          <w:p w14:paraId="19C00491" w14:textId="77777777" w:rsidR="002A4DBB" w:rsidRPr="00A62ECB" w:rsidRDefault="002A4DBB" w:rsidP="00AB0579">
            <w:pPr>
              <w:jc w:val="center"/>
              <w:rPr>
                <w:b/>
                <w:bCs/>
                <w:sz w:val="24"/>
                <w:szCs w:val="24"/>
              </w:rPr>
            </w:pPr>
            <w:r w:rsidRPr="00A62ECB">
              <w:rPr>
                <w:b/>
                <w:bCs/>
                <w:color w:val="000000"/>
                <w:sz w:val="24"/>
                <w:szCs w:val="24"/>
              </w:rPr>
              <w:t>Roc L8</w:t>
            </w:r>
          </w:p>
        </w:tc>
      </w:tr>
      <w:tr w:rsidR="002A4DBB" w:rsidRPr="003C6D3E" w14:paraId="4080101E" w14:textId="77777777" w:rsidTr="00D07845">
        <w:tc>
          <w:tcPr>
            <w:tcW w:w="5949" w:type="dxa"/>
          </w:tcPr>
          <w:p w14:paraId="15A95529" w14:textId="77777777" w:rsidR="002A4DBB" w:rsidRPr="003C6D3E" w:rsidRDefault="002A4DBB" w:rsidP="00AB0579">
            <w:pPr>
              <w:jc w:val="both"/>
              <w:rPr>
                <w:sz w:val="24"/>
                <w:szCs w:val="24"/>
              </w:rPr>
            </w:pPr>
            <w:r w:rsidRPr="003C6D3E">
              <w:rPr>
                <w:sz w:val="24"/>
                <w:szCs w:val="24"/>
                <w:lang w:val="kk-KZ"/>
              </w:rPr>
              <w:t>Кемер биіктігі</w:t>
            </w:r>
            <w:r w:rsidRPr="003C6D3E">
              <w:rPr>
                <w:sz w:val="24"/>
                <w:szCs w:val="24"/>
              </w:rPr>
              <w:t xml:space="preserve"> </w:t>
            </w:r>
          </w:p>
        </w:tc>
        <w:tc>
          <w:tcPr>
            <w:tcW w:w="1417" w:type="dxa"/>
            <w:vAlign w:val="center"/>
          </w:tcPr>
          <w:p w14:paraId="1C34D612" w14:textId="77777777" w:rsidR="002A4DBB" w:rsidRPr="003C6D3E" w:rsidRDefault="002A4DBB" w:rsidP="00AB0579">
            <w:pPr>
              <w:jc w:val="center"/>
              <w:rPr>
                <w:bCs/>
                <w:iCs/>
                <w:sz w:val="24"/>
                <w:szCs w:val="24"/>
              </w:rPr>
            </w:pPr>
            <w:r w:rsidRPr="003C6D3E">
              <w:rPr>
                <w:bCs/>
                <w:iCs/>
                <w:sz w:val="24"/>
                <w:szCs w:val="24"/>
              </w:rPr>
              <w:t>H</w:t>
            </w:r>
            <w:r w:rsidRPr="003C6D3E">
              <w:rPr>
                <w:sz w:val="24"/>
                <w:szCs w:val="24"/>
              </w:rPr>
              <w:t>, м</w:t>
            </w:r>
          </w:p>
        </w:tc>
        <w:tc>
          <w:tcPr>
            <w:tcW w:w="993" w:type="dxa"/>
            <w:vAlign w:val="center"/>
          </w:tcPr>
          <w:p w14:paraId="320531A7" w14:textId="77777777" w:rsidR="002A4DBB" w:rsidRPr="003C6D3E" w:rsidRDefault="002A4DBB" w:rsidP="00AB0579">
            <w:pPr>
              <w:jc w:val="center"/>
              <w:rPr>
                <w:sz w:val="24"/>
                <w:szCs w:val="24"/>
              </w:rPr>
            </w:pPr>
            <w:r w:rsidRPr="003C6D3E">
              <w:rPr>
                <w:sz w:val="24"/>
                <w:szCs w:val="24"/>
              </w:rPr>
              <w:t>10</w:t>
            </w:r>
          </w:p>
        </w:tc>
        <w:tc>
          <w:tcPr>
            <w:tcW w:w="986" w:type="dxa"/>
            <w:vAlign w:val="center"/>
          </w:tcPr>
          <w:p w14:paraId="0C4EA797" w14:textId="77777777" w:rsidR="002A4DBB" w:rsidRPr="003C6D3E" w:rsidRDefault="002A4DBB" w:rsidP="00AB0579">
            <w:pPr>
              <w:jc w:val="center"/>
              <w:rPr>
                <w:sz w:val="24"/>
                <w:szCs w:val="24"/>
              </w:rPr>
            </w:pPr>
            <w:r w:rsidRPr="003C6D3E">
              <w:rPr>
                <w:sz w:val="24"/>
                <w:szCs w:val="24"/>
              </w:rPr>
              <w:t>10</w:t>
            </w:r>
          </w:p>
        </w:tc>
      </w:tr>
      <w:tr w:rsidR="002A4DBB" w:rsidRPr="003C6D3E" w14:paraId="0D9E4DBE" w14:textId="77777777" w:rsidTr="00D07845">
        <w:tc>
          <w:tcPr>
            <w:tcW w:w="5949" w:type="dxa"/>
            <w:tcBorders>
              <w:bottom w:val="single" w:sz="4" w:space="0" w:color="auto"/>
            </w:tcBorders>
          </w:tcPr>
          <w:p w14:paraId="0BF71496" w14:textId="77777777" w:rsidR="002A4DBB" w:rsidRPr="003C6D3E" w:rsidRDefault="002A4DBB" w:rsidP="00AB0579">
            <w:pPr>
              <w:jc w:val="both"/>
              <w:rPr>
                <w:sz w:val="24"/>
                <w:szCs w:val="24"/>
              </w:rPr>
            </w:pPr>
            <w:r w:rsidRPr="003C6D3E">
              <w:rPr>
                <w:sz w:val="24"/>
                <w:szCs w:val="24"/>
              </w:rPr>
              <w:t>Ұңғыманың диаметрі</w:t>
            </w:r>
          </w:p>
        </w:tc>
        <w:tc>
          <w:tcPr>
            <w:tcW w:w="1417" w:type="dxa"/>
            <w:tcBorders>
              <w:bottom w:val="single" w:sz="4" w:space="0" w:color="auto"/>
            </w:tcBorders>
            <w:vAlign w:val="center"/>
          </w:tcPr>
          <w:p w14:paraId="20DD6F1F" w14:textId="77777777" w:rsidR="002A4DBB" w:rsidRPr="003C6D3E" w:rsidRDefault="002A4DBB" w:rsidP="00AB0579">
            <w:pPr>
              <w:jc w:val="center"/>
              <w:rPr>
                <w:i/>
                <w:sz w:val="24"/>
                <w:szCs w:val="24"/>
                <w:lang w:val="en-US"/>
              </w:rPr>
            </w:pPr>
            <w:r w:rsidRPr="003C6D3E">
              <w:rPr>
                <w:i/>
                <w:iCs/>
                <w:sz w:val="24"/>
                <w:szCs w:val="24"/>
                <w:lang w:val="en-US"/>
              </w:rPr>
              <w:t>d</w:t>
            </w:r>
            <w:r w:rsidRPr="003C6D3E">
              <w:rPr>
                <w:sz w:val="24"/>
                <w:szCs w:val="24"/>
              </w:rPr>
              <w:t>, м</w:t>
            </w:r>
          </w:p>
        </w:tc>
        <w:tc>
          <w:tcPr>
            <w:tcW w:w="993" w:type="dxa"/>
            <w:tcBorders>
              <w:bottom w:val="single" w:sz="4" w:space="0" w:color="auto"/>
            </w:tcBorders>
            <w:vAlign w:val="center"/>
          </w:tcPr>
          <w:p w14:paraId="69FCCDAE" w14:textId="77777777" w:rsidR="002A4DBB" w:rsidRPr="003C6D3E" w:rsidRDefault="002A4DBB" w:rsidP="00AB0579">
            <w:pPr>
              <w:jc w:val="center"/>
              <w:rPr>
                <w:sz w:val="24"/>
                <w:szCs w:val="24"/>
                <w:lang w:val="en-US"/>
              </w:rPr>
            </w:pPr>
            <w:r w:rsidRPr="003C6D3E">
              <w:rPr>
                <w:sz w:val="24"/>
                <w:szCs w:val="24"/>
                <w:lang w:val="en-US"/>
              </w:rPr>
              <w:t>0,250</w:t>
            </w:r>
          </w:p>
        </w:tc>
        <w:tc>
          <w:tcPr>
            <w:tcW w:w="986" w:type="dxa"/>
            <w:tcBorders>
              <w:bottom w:val="single" w:sz="4" w:space="0" w:color="auto"/>
            </w:tcBorders>
            <w:vAlign w:val="center"/>
          </w:tcPr>
          <w:p w14:paraId="226B68C0" w14:textId="77777777" w:rsidR="002A4DBB" w:rsidRPr="003C6D3E" w:rsidRDefault="002A4DBB" w:rsidP="00AB0579">
            <w:pPr>
              <w:jc w:val="center"/>
              <w:rPr>
                <w:sz w:val="24"/>
                <w:szCs w:val="24"/>
              </w:rPr>
            </w:pPr>
            <w:r w:rsidRPr="003C6D3E">
              <w:rPr>
                <w:sz w:val="24"/>
                <w:szCs w:val="24"/>
              </w:rPr>
              <w:t>0,165</w:t>
            </w:r>
          </w:p>
        </w:tc>
      </w:tr>
      <w:tr w:rsidR="002A4DBB" w:rsidRPr="003C6D3E" w14:paraId="7AE69513" w14:textId="77777777" w:rsidTr="00D07845">
        <w:tc>
          <w:tcPr>
            <w:tcW w:w="5949" w:type="dxa"/>
            <w:tcBorders>
              <w:bottom w:val="single" w:sz="4" w:space="0" w:color="auto"/>
            </w:tcBorders>
          </w:tcPr>
          <w:p w14:paraId="0D192A26" w14:textId="77777777" w:rsidR="002A4DBB" w:rsidRPr="003C6D3E" w:rsidRDefault="002A4DBB" w:rsidP="00AB0579">
            <w:pPr>
              <w:jc w:val="both"/>
              <w:rPr>
                <w:sz w:val="24"/>
                <w:szCs w:val="24"/>
              </w:rPr>
            </w:pPr>
            <w:r w:rsidRPr="003C6D3E">
              <w:rPr>
                <w:sz w:val="24"/>
                <w:szCs w:val="24"/>
              </w:rPr>
              <w:t>Ұңғыманың көлбеу бұрышы</w:t>
            </w:r>
          </w:p>
        </w:tc>
        <w:tc>
          <w:tcPr>
            <w:tcW w:w="1417" w:type="dxa"/>
            <w:tcBorders>
              <w:bottom w:val="single" w:sz="4" w:space="0" w:color="auto"/>
            </w:tcBorders>
            <w:vAlign w:val="center"/>
          </w:tcPr>
          <w:p w14:paraId="1972A928" w14:textId="77777777" w:rsidR="002A4DBB" w:rsidRPr="003C6D3E" w:rsidRDefault="002A4DBB" w:rsidP="00AB0579">
            <w:pPr>
              <w:jc w:val="center"/>
              <w:rPr>
                <w:i/>
                <w:iCs/>
                <w:sz w:val="24"/>
                <w:szCs w:val="24"/>
                <w:lang w:val="en-US"/>
              </w:rPr>
            </w:pPr>
            <w:r w:rsidRPr="003C6D3E">
              <w:rPr>
                <w:i/>
                <w:sz w:val="24"/>
                <w:szCs w:val="24"/>
              </w:rPr>
              <w:t>α</w:t>
            </w:r>
            <w:r w:rsidRPr="003C6D3E">
              <w:rPr>
                <w:sz w:val="24"/>
                <w:szCs w:val="24"/>
                <w:lang w:val="en-US"/>
              </w:rPr>
              <w:t>, град</w:t>
            </w:r>
          </w:p>
        </w:tc>
        <w:tc>
          <w:tcPr>
            <w:tcW w:w="993" w:type="dxa"/>
            <w:tcBorders>
              <w:bottom w:val="single" w:sz="4" w:space="0" w:color="auto"/>
            </w:tcBorders>
            <w:vAlign w:val="center"/>
          </w:tcPr>
          <w:p w14:paraId="5ED02398" w14:textId="77777777" w:rsidR="002A4DBB" w:rsidRPr="003C6D3E" w:rsidRDefault="002A4DBB" w:rsidP="00AB0579">
            <w:pPr>
              <w:jc w:val="center"/>
              <w:rPr>
                <w:sz w:val="24"/>
                <w:szCs w:val="24"/>
                <w:lang w:val="en-US"/>
              </w:rPr>
            </w:pPr>
            <w:r w:rsidRPr="003C6D3E">
              <w:rPr>
                <w:sz w:val="24"/>
                <w:szCs w:val="24"/>
              </w:rPr>
              <w:t>90</w:t>
            </w:r>
          </w:p>
        </w:tc>
        <w:tc>
          <w:tcPr>
            <w:tcW w:w="986" w:type="dxa"/>
            <w:tcBorders>
              <w:bottom w:val="single" w:sz="4" w:space="0" w:color="auto"/>
            </w:tcBorders>
            <w:vAlign w:val="center"/>
          </w:tcPr>
          <w:p w14:paraId="71F263AB" w14:textId="77777777" w:rsidR="002A4DBB" w:rsidRPr="003C6D3E" w:rsidRDefault="002A4DBB" w:rsidP="00AB0579">
            <w:pPr>
              <w:jc w:val="center"/>
              <w:rPr>
                <w:sz w:val="24"/>
                <w:szCs w:val="24"/>
              </w:rPr>
            </w:pPr>
            <w:r w:rsidRPr="003C6D3E">
              <w:rPr>
                <w:sz w:val="24"/>
                <w:szCs w:val="24"/>
              </w:rPr>
              <w:t>90</w:t>
            </w:r>
          </w:p>
        </w:tc>
      </w:tr>
      <w:tr w:rsidR="002A4DBB" w:rsidRPr="003C6D3E" w14:paraId="6598BB1D" w14:textId="77777777" w:rsidTr="00D07845">
        <w:tc>
          <w:tcPr>
            <w:tcW w:w="5949" w:type="dxa"/>
            <w:tcBorders>
              <w:bottom w:val="single" w:sz="4" w:space="0" w:color="auto"/>
            </w:tcBorders>
          </w:tcPr>
          <w:p w14:paraId="7AF1E0C7" w14:textId="77777777" w:rsidR="002A4DBB" w:rsidRPr="003C6D3E" w:rsidRDefault="002A4DBB" w:rsidP="00AB0579">
            <w:pPr>
              <w:jc w:val="both"/>
              <w:rPr>
                <w:sz w:val="24"/>
                <w:szCs w:val="24"/>
              </w:rPr>
            </w:pPr>
            <w:r w:rsidRPr="003C6D3E">
              <w:rPr>
                <w:sz w:val="24"/>
                <w:szCs w:val="24"/>
              </w:rPr>
              <w:t>Ұңғыманың тереңдігі</w:t>
            </w:r>
          </w:p>
        </w:tc>
        <w:tc>
          <w:tcPr>
            <w:tcW w:w="1417" w:type="dxa"/>
            <w:tcBorders>
              <w:bottom w:val="single" w:sz="4" w:space="0" w:color="auto"/>
            </w:tcBorders>
            <w:vAlign w:val="center"/>
          </w:tcPr>
          <w:p w14:paraId="2C491B45" w14:textId="77777777" w:rsidR="002A4DBB" w:rsidRPr="003C6D3E" w:rsidRDefault="002A4DBB" w:rsidP="00AB0579">
            <w:pPr>
              <w:jc w:val="center"/>
              <w:rPr>
                <w:i/>
                <w:iCs/>
                <w:sz w:val="24"/>
                <w:szCs w:val="24"/>
                <w:lang w:val="en-US"/>
              </w:rPr>
            </w:pPr>
            <w:r w:rsidRPr="003C6D3E">
              <w:rPr>
                <w:i/>
                <w:sz w:val="24"/>
                <w:szCs w:val="24"/>
              </w:rPr>
              <w:t>l</w:t>
            </w:r>
            <w:r w:rsidRPr="003C6D3E">
              <w:rPr>
                <w:sz w:val="24"/>
                <w:szCs w:val="24"/>
              </w:rPr>
              <w:t>, м</w:t>
            </w:r>
          </w:p>
        </w:tc>
        <w:tc>
          <w:tcPr>
            <w:tcW w:w="993" w:type="dxa"/>
            <w:tcBorders>
              <w:bottom w:val="single" w:sz="4" w:space="0" w:color="auto"/>
            </w:tcBorders>
            <w:vAlign w:val="center"/>
          </w:tcPr>
          <w:p w14:paraId="0BA7EBFA" w14:textId="77777777" w:rsidR="002A4DBB" w:rsidRPr="003C6D3E" w:rsidRDefault="002A4DBB" w:rsidP="00AB0579">
            <w:pPr>
              <w:jc w:val="center"/>
              <w:rPr>
                <w:sz w:val="24"/>
                <w:szCs w:val="24"/>
                <w:lang w:val="en-US"/>
              </w:rPr>
            </w:pPr>
            <w:r w:rsidRPr="003C6D3E">
              <w:rPr>
                <w:sz w:val="24"/>
                <w:szCs w:val="24"/>
              </w:rPr>
              <w:t>12,5</w:t>
            </w:r>
          </w:p>
        </w:tc>
        <w:tc>
          <w:tcPr>
            <w:tcW w:w="986" w:type="dxa"/>
            <w:tcBorders>
              <w:bottom w:val="single" w:sz="4" w:space="0" w:color="auto"/>
            </w:tcBorders>
            <w:vAlign w:val="center"/>
          </w:tcPr>
          <w:p w14:paraId="44149B5B" w14:textId="77777777" w:rsidR="002A4DBB" w:rsidRPr="003C6D3E" w:rsidRDefault="002A4DBB" w:rsidP="00AB0579">
            <w:pPr>
              <w:jc w:val="center"/>
              <w:rPr>
                <w:sz w:val="24"/>
                <w:szCs w:val="24"/>
              </w:rPr>
            </w:pPr>
            <w:r w:rsidRPr="003C6D3E">
              <w:rPr>
                <w:sz w:val="24"/>
                <w:szCs w:val="24"/>
              </w:rPr>
              <w:t>11,0</w:t>
            </w:r>
          </w:p>
        </w:tc>
      </w:tr>
      <w:tr w:rsidR="002A4DBB" w:rsidRPr="003C6D3E" w14:paraId="446715E4" w14:textId="77777777" w:rsidTr="00D07845">
        <w:tc>
          <w:tcPr>
            <w:tcW w:w="5949" w:type="dxa"/>
            <w:tcBorders>
              <w:bottom w:val="single" w:sz="4" w:space="0" w:color="auto"/>
            </w:tcBorders>
          </w:tcPr>
          <w:p w14:paraId="2F4F2532" w14:textId="77777777" w:rsidR="002A4DBB" w:rsidRPr="003C6D3E" w:rsidRDefault="002A4DBB" w:rsidP="00AB0579">
            <w:pPr>
              <w:jc w:val="both"/>
              <w:rPr>
                <w:sz w:val="24"/>
                <w:szCs w:val="24"/>
              </w:rPr>
            </w:pPr>
            <w:r w:rsidRPr="003C6D3E">
              <w:rPr>
                <w:sz w:val="24"/>
                <w:szCs w:val="24"/>
              </w:rPr>
              <w:t>Ж</w:t>
            </w:r>
            <w:r w:rsidRPr="003C6D3E">
              <w:rPr>
                <w:sz w:val="24"/>
                <w:szCs w:val="24"/>
                <w:lang w:val="kk-KZ"/>
              </w:rPr>
              <w:t>З</w:t>
            </w:r>
            <w:r w:rsidRPr="003C6D3E">
              <w:rPr>
                <w:sz w:val="24"/>
                <w:szCs w:val="24"/>
              </w:rPr>
              <w:t xml:space="preserve"> </w:t>
            </w:r>
            <w:r w:rsidRPr="003C6D3E">
              <w:rPr>
                <w:sz w:val="24"/>
                <w:szCs w:val="24"/>
                <w:lang w:val="kk-KZ"/>
              </w:rPr>
              <w:t>оқтату</w:t>
            </w:r>
            <w:r w:rsidRPr="003C6D3E">
              <w:rPr>
                <w:sz w:val="24"/>
                <w:szCs w:val="24"/>
              </w:rPr>
              <w:t xml:space="preserve"> тығыздығы</w:t>
            </w:r>
          </w:p>
        </w:tc>
        <w:tc>
          <w:tcPr>
            <w:tcW w:w="1417" w:type="dxa"/>
            <w:tcBorders>
              <w:bottom w:val="single" w:sz="4" w:space="0" w:color="auto"/>
            </w:tcBorders>
            <w:vAlign w:val="center"/>
          </w:tcPr>
          <w:p w14:paraId="0A52CAF4" w14:textId="77777777" w:rsidR="002A4DBB" w:rsidRPr="003C6D3E" w:rsidRDefault="002A4DBB" w:rsidP="00AB0579">
            <w:pPr>
              <w:jc w:val="center"/>
              <w:rPr>
                <w:i/>
                <w:sz w:val="24"/>
                <w:szCs w:val="24"/>
              </w:rPr>
            </w:pPr>
            <w:r w:rsidRPr="003C6D3E">
              <w:rPr>
                <w:i/>
                <w:sz w:val="24"/>
                <w:szCs w:val="24"/>
              </w:rPr>
              <w:t>∆</w:t>
            </w:r>
            <w:r w:rsidRPr="003C6D3E">
              <w:rPr>
                <w:sz w:val="24"/>
                <w:szCs w:val="24"/>
              </w:rPr>
              <w:t>, кг/дм</w:t>
            </w:r>
            <w:r w:rsidRPr="003C6D3E">
              <w:rPr>
                <w:sz w:val="24"/>
                <w:szCs w:val="24"/>
                <w:vertAlign w:val="superscript"/>
              </w:rPr>
              <w:t>3</w:t>
            </w:r>
          </w:p>
        </w:tc>
        <w:tc>
          <w:tcPr>
            <w:tcW w:w="993" w:type="dxa"/>
            <w:tcBorders>
              <w:bottom w:val="single" w:sz="4" w:space="0" w:color="auto"/>
            </w:tcBorders>
            <w:vAlign w:val="center"/>
          </w:tcPr>
          <w:p w14:paraId="2540B9AD" w14:textId="77777777" w:rsidR="002A4DBB" w:rsidRPr="003C6D3E" w:rsidRDefault="002A4DBB" w:rsidP="00AB0579">
            <w:pPr>
              <w:jc w:val="center"/>
              <w:rPr>
                <w:sz w:val="24"/>
                <w:szCs w:val="24"/>
              </w:rPr>
            </w:pPr>
            <w:r w:rsidRPr="003C6D3E">
              <w:rPr>
                <w:sz w:val="24"/>
                <w:szCs w:val="24"/>
              </w:rPr>
              <w:t>0,85</w:t>
            </w:r>
          </w:p>
        </w:tc>
        <w:tc>
          <w:tcPr>
            <w:tcW w:w="986" w:type="dxa"/>
            <w:tcBorders>
              <w:bottom w:val="single" w:sz="4" w:space="0" w:color="auto"/>
            </w:tcBorders>
            <w:vAlign w:val="center"/>
          </w:tcPr>
          <w:p w14:paraId="3F1FDCD1" w14:textId="77777777" w:rsidR="002A4DBB" w:rsidRPr="003C6D3E" w:rsidRDefault="002A4DBB" w:rsidP="00AB0579">
            <w:pPr>
              <w:jc w:val="center"/>
              <w:rPr>
                <w:sz w:val="24"/>
                <w:szCs w:val="24"/>
              </w:rPr>
            </w:pPr>
            <w:r w:rsidRPr="003C6D3E">
              <w:rPr>
                <w:sz w:val="24"/>
                <w:szCs w:val="24"/>
              </w:rPr>
              <w:t>0,85</w:t>
            </w:r>
          </w:p>
        </w:tc>
      </w:tr>
      <w:tr w:rsidR="002A4DBB" w:rsidRPr="003C6D3E" w14:paraId="3F7F3CAB" w14:textId="77777777" w:rsidTr="00D07845">
        <w:tc>
          <w:tcPr>
            <w:tcW w:w="5949" w:type="dxa"/>
            <w:tcBorders>
              <w:bottom w:val="single" w:sz="4" w:space="0" w:color="auto"/>
            </w:tcBorders>
          </w:tcPr>
          <w:p w14:paraId="41BFAF1C" w14:textId="77777777" w:rsidR="002A4DBB" w:rsidRPr="003C6D3E" w:rsidRDefault="002A4DBB" w:rsidP="00AB0579">
            <w:pPr>
              <w:jc w:val="both"/>
              <w:rPr>
                <w:sz w:val="24"/>
                <w:szCs w:val="24"/>
              </w:rPr>
            </w:pPr>
            <w:r w:rsidRPr="003C6D3E">
              <w:rPr>
                <w:sz w:val="24"/>
                <w:szCs w:val="24"/>
              </w:rPr>
              <w:t xml:space="preserve">Ұңғыманың 1 </w:t>
            </w:r>
            <w:r w:rsidRPr="003C6D3E">
              <w:rPr>
                <w:sz w:val="24"/>
                <w:szCs w:val="24"/>
                <w:lang w:val="kk-KZ"/>
              </w:rPr>
              <w:t>қ.м.</w:t>
            </w:r>
            <w:r w:rsidRPr="003C6D3E">
              <w:rPr>
                <w:sz w:val="24"/>
                <w:szCs w:val="24"/>
              </w:rPr>
              <w:t xml:space="preserve"> </w:t>
            </w:r>
            <w:r w:rsidRPr="003C6D3E">
              <w:rPr>
                <w:sz w:val="24"/>
                <w:szCs w:val="24"/>
                <w:lang w:val="kk-KZ"/>
              </w:rPr>
              <w:t>ЖЗ</w:t>
            </w:r>
            <w:r w:rsidRPr="003C6D3E">
              <w:rPr>
                <w:sz w:val="24"/>
                <w:szCs w:val="24"/>
              </w:rPr>
              <w:t xml:space="preserve"> мөлшері</w:t>
            </w:r>
          </w:p>
        </w:tc>
        <w:tc>
          <w:tcPr>
            <w:tcW w:w="1417" w:type="dxa"/>
            <w:tcBorders>
              <w:bottom w:val="single" w:sz="4" w:space="0" w:color="auto"/>
            </w:tcBorders>
            <w:vAlign w:val="center"/>
          </w:tcPr>
          <w:p w14:paraId="71AD927F" w14:textId="77777777" w:rsidR="002A4DBB" w:rsidRPr="003C6D3E" w:rsidRDefault="002A4DBB" w:rsidP="00AB0579">
            <w:pPr>
              <w:jc w:val="center"/>
              <w:rPr>
                <w:i/>
                <w:sz w:val="24"/>
                <w:szCs w:val="24"/>
              </w:rPr>
            </w:pPr>
            <w:r w:rsidRPr="003C6D3E">
              <w:rPr>
                <w:i/>
                <w:sz w:val="24"/>
                <w:szCs w:val="24"/>
              </w:rPr>
              <w:t>р</w:t>
            </w:r>
            <w:r w:rsidRPr="003C6D3E">
              <w:rPr>
                <w:sz w:val="24"/>
                <w:szCs w:val="24"/>
              </w:rPr>
              <w:t>, кг/п.м</w:t>
            </w:r>
          </w:p>
        </w:tc>
        <w:tc>
          <w:tcPr>
            <w:tcW w:w="993" w:type="dxa"/>
            <w:tcBorders>
              <w:bottom w:val="single" w:sz="4" w:space="0" w:color="auto"/>
            </w:tcBorders>
            <w:vAlign w:val="center"/>
          </w:tcPr>
          <w:p w14:paraId="2AD9FD5C" w14:textId="77777777" w:rsidR="002A4DBB" w:rsidRPr="003C6D3E" w:rsidRDefault="002A4DBB" w:rsidP="00AB0579">
            <w:pPr>
              <w:jc w:val="center"/>
              <w:rPr>
                <w:sz w:val="24"/>
                <w:szCs w:val="24"/>
              </w:rPr>
            </w:pPr>
            <w:r w:rsidRPr="003C6D3E">
              <w:rPr>
                <w:sz w:val="24"/>
                <w:szCs w:val="24"/>
              </w:rPr>
              <w:t>42</w:t>
            </w:r>
          </w:p>
        </w:tc>
        <w:tc>
          <w:tcPr>
            <w:tcW w:w="986" w:type="dxa"/>
            <w:tcBorders>
              <w:bottom w:val="single" w:sz="4" w:space="0" w:color="auto"/>
            </w:tcBorders>
            <w:vAlign w:val="center"/>
          </w:tcPr>
          <w:p w14:paraId="07D98991" w14:textId="77777777" w:rsidR="002A4DBB" w:rsidRPr="003C6D3E" w:rsidRDefault="002A4DBB" w:rsidP="00AB0579">
            <w:pPr>
              <w:jc w:val="center"/>
              <w:rPr>
                <w:sz w:val="24"/>
                <w:szCs w:val="24"/>
              </w:rPr>
            </w:pPr>
            <w:r w:rsidRPr="003C6D3E">
              <w:rPr>
                <w:sz w:val="24"/>
                <w:szCs w:val="24"/>
              </w:rPr>
              <w:t>18</w:t>
            </w:r>
          </w:p>
        </w:tc>
      </w:tr>
      <w:tr w:rsidR="002A4DBB" w:rsidRPr="003C6D3E" w14:paraId="25EC253B" w14:textId="77777777" w:rsidTr="00D07845">
        <w:tc>
          <w:tcPr>
            <w:tcW w:w="5949" w:type="dxa"/>
            <w:tcBorders>
              <w:bottom w:val="single" w:sz="4" w:space="0" w:color="auto"/>
            </w:tcBorders>
          </w:tcPr>
          <w:p w14:paraId="0F47406B" w14:textId="77777777" w:rsidR="002A4DBB" w:rsidRPr="003C6D3E" w:rsidRDefault="002A4DBB" w:rsidP="00AB0579">
            <w:pPr>
              <w:jc w:val="both"/>
              <w:rPr>
                <w:sz w:val="24"/>
                <w:szCs w:val="24"/>
              </w:rPr>
            </w:pPr>
            <w:r w:rsidRPr="003C6D3E">
              <w:rPr>
                <w:sz w:val="24"/>
                <w:szCs w:val="24"/>
                <w:lang w:val="kk-KZ"/>
              </w:rPr>
              <w:t>ЖЗ</w:t>
            </w:r>
            <w:r w:rsidRPr="003C6D3E">
              <w:rPr>
                <w:sz w:val="24"/>
                <w:szCs w:val="24"/>
              </w:rPr>
              <w:t xml:space="preserve"> үлестік шығыны</w:t>
            </w:r>
          </w:p>
        </w:tc>
        <w:tc>
          <w:tcPr>
            <w:tcW w:w="1417" w:type="dxa"/>
            <w:tcBorders>
              <w:bottom w:val="single" w:sz="4" w:space="0" w:color="auto"/>
            </w:tcBorders>
            <w:vAlign w:val="center"/>
          </w:tcPr>
          <w:p w14:paraId="3B7F099C" w14:textId="77777777" w:rsidR="002A4DBB" w:rsidRPr="003C6D3E" w:rsidRDefault="002A4DBB" w:rsidP="00AB0579">
            <w:pPr>
              <w:jc w:val="center"/>
              <w:rPr>
                <w:i/>
                <w:sz w:val="24"/>
                <w:szCs w:val="24"/>
              </w:rPr>
            </w:pPr>
            <w:r w:rsidRPr="003C6D3E">
              <w:rPr>
                <w:i/>
                <w:sz w:val="24"/>
                <w:szCs w:val="24"/>
                <w:lang w:val="en-US"/>
              </w:rPr>
              <w:t>g</w:t>
            </w:r>
            <w:r w:rsidRPr="003C6D3E">
              <w:rPr>
                <w:sz w:val="24"/>
                <w:szCs w:val="24"/>
              </w:rPr>
              <w:t>, кг/м</w:t>
            </w:r>
            <w:r w:rsidRPr="003C6D3E">
              <w:rPr>
                <w:sz w:val="24"/>
                <w:szCs w:val="24"/>
                <w:vertAlign w:val="superscript"/>
              </w:rPr>
              <w:t>3</w:t>
            </w:r>
          </w:p>
        </w:tc>
        <w:tc>
          <w:tcPr>
            <w:tcW w:w="993" w:type="dxa"/>
            <w:tcBorders>
              <w:bottom w:val="single" w:sz="4" w:space="0" w:color="auto"/>
            </w:tcBorders>
            <w:vAlign w:val="center"/>
          </w:tcPr>
          <w:p w14:paraId="13A07D1E" w14:textId="77777777" w:rsidR="002A4DBB" w:rsidRPr="003C6D3E" w:rsidRDefault="002A4DBB" w:rsidP="00AB0579">
            <w:pPr>
              <w:jc w:val="center"/>
              <w:rPr>
                <w:sz w:val="24"/>
                <w:szCs w:val="24"/>
              </w:rPr>
            </w:pPr>
            <w:r w:rsidRPr="003C6D3E">
              <w:rPr>
                <w:sz w:val="24"/>
                <w:szCs w:val="24"/>
              </w:rPr>
              <w:t>0,8</w:t>
            </w:r>
          </w:p>
        </w:tc>
        <w:tc>
          <w:tcPr>
            <w:tcW w:w="986" w:type="dxa"/>
            <w:tcBorders>
              <w:bottom w:val="single" w:sz="4" w:space="0" w:color="auto"/>
            </w:tcBorders>
            <w:vAlign w:val="center"/>
          </w:tcPr>
          <w:p w14:paraId="0EEC9A67" w14:textId="77777777" w:rsidR="002A4DBB" w:rsidRPr="003C6D3E" w:rsidRDefault="002A4DBB" w:rsidP="00AB0579">
            <w:pPr>
              <w:jc w:val="center"/>
              <w:rPr>
                <w:sz w:val="24"/>
                <w:szCs w:val="24"/>
              </w:rPr>
            </w:pPr>
            <w:r w:rsidRPr="003C6D3E">
              <w:rPr>
                <w:sz w:val="24"/>
                <w:szCs w:val="24"/>
              </w:rPr>
              <w:t>1,04</w:t>
            </w:r>
          </w:p>
        </w:tc>
      </w:tr>
      <w:tr w:rsidR="002A4DBB" w:rsidRPr="003C6D3E" w14:paraId="3586E0C4" w14:textId="77777777" w:rsidTr="00D07845">
        <w:tc>
          <w:tcPr>
            <w:tcW w:w="5949" w:type="dxa"/>
          </w:tcPr>
          <w:p w14:paraId="7F441346" w14:textId="77777777" w:rsidR="002A4DBB" w:rsidRPr="003C6D3E" w:rsidRDefault="002A4DBB" w:rsidP="00AB0579">
            <w:pPr>
              <w:rPr>
                <w:sz w:val="24"/>
                <w:szCs w:val="24"/>
              </w:rPr>
            </w:pPr>
            <w:r w:rsidRPr="003C6D3E">
              <w:rPr>
                <w:sz w:val="24"/>
                <w:szCs w:val="24"/>
              </w:rPr>
              <w:t>Ұңғымалар арасындағы салыстырмалы қашықтық</w:t>
            </w:r>
          </w:p>
        </w:tc>
        <w:tc>
          <w:tcPr>
            <w:tcW w:w="1417" w:type="dxa"/>
            <w:vAlign w:val="center"/>
          </w:tcPr>
          <w:p w14:paraId="71A46049" w14:textId="77777777" w:rsidR="002A4DBB" w:rsidRPr="003C6D3E" w:rsidRDefault="002A4DBB" w:rsidP="00AB0579">
            <w:pPr>
              <w:jc w:val="center"/>
              <w:rPr>
                <w:i/>
                <w:sz w:val="24"/>
                <w:szCs w:val="24"/>
                <w:lang w:val="en-US"/>
              </w:rPr>
            </w:pPr>
            <w:r w:rsidRPr="003C6D3E">
              <w:rPr>
                <w:i/>
                <w:sz w:val="24"/>
                <w:szCs w:val="24"/>
                <w:lang w:val="en-US"/>
              </w:rPr>
              <w:t>W</w:t>
            </w:r>
            <w:r w:rsidRPr="003C6D3E">
              <w:rPr>
                <w:sz w:val="24"/>
                <w:szCs w:val="24"/>
              </w:rPr>
              <w:t>, м</w:t>
            </w:r>
          </w:p>
        </w:tc>
        <w:tc>
          <w:tcPr>
            <w:tcW w:w="993" w:type="dxa"/>
            <w:vAlign w:val="center"/>
          </w:tcPr>
          <w:p w14:paraId="4A0EB419" w14:textId="77777777" w:rsidR="002A4DBB" w:rsidRPr="003C6D3E" w:rsidRDefault="002A4DBB" w:rsidP="00AB0579">
            <w:pPr>
              <w:jc w:val="center"/>
              <w:rPr>
                <w:sz w:val="24"/>
                <w:szCs w:val="24"/>
                <w:lang w:val="en-US"/>
              </w:rPr>
            </w:pPr>
            <w:r w:rsidRPr="003C6D3E">
              <w:rPr>
                <w:sz w:val="24"/>
                <w:szCs w:val="24"/>
                <w:lang w:val="en-US"/>
              </w:rPr>
              <w:t>6</w:t>
            </w:r>
            <w:r w:rsidRPr="003C6D3E">
              <w:rPr>
                <w:sz w:val="24"/>
                <w:szCs w:val="24"/>
              </w:rPr>
              <w:t>,</w:t>
            </w:r>
            <w:r w:rsidRPr="003C6D3E">
              <w:rPr>
                <w:sz w:val="24"/>
                <w:szCs w:val="24"/>
                <w:lang w:val="en-US"/>
              </w:rPr>
              <w:t>5</w:t>
            </w:r>
          </w:p>
        </w:tc>
        <w:tc>
          <w:tcPr>
            <w:tcW w:w="986" w:type="dxa"/>
            <w:vAlign w:val="center"/>
          </w:tcPr>
          <w:p w14:paraId="31200C5C" w14:textId="77777777" w:rsidR="002A4DBB" w:rsidRPr="003C6D3E" w:rsidRDefault="002A4DBB" w:rsidP="00AB0579">
            <w:pPr>
              <w:jc w:val="center"/>
              <w:rPr>
                <w:sz w:val="24"/>
                <w:szCs w:val="24"/>
              </w:rPr>
            </w:pPr>
            <w:r w:rsidRPr="003C6D3E">
              <w:rPr>
                <w:sz w:val="24"/>
                <w:szCs w:val="24"/>
              </w:rPr>
              <w:t>4,28</w:t>
            </w:r>
          </w:p>
        </w:tc>
      </w:tr>
      <w:tr w:rsidR="002A4DBB" w:rsidRPr="003C6D3E" w14:paraId="76C3FAFA" w14:textId="77777777" w:rsidTr="00D07845">
        <w:tc>
          <w:tcPr>
            <w:tcW w:w="5949" w:type="dxa"/>
          </w:tcPr>
          <w:p w14:paraId="126993A7" w14:textId="77777777" w:rsidR="002A4DBB" w:rsidRPr="003C6D3E" w:rsidRDefault="002A4DBB" w:rsidP="00AB0579">
            <w:pPr>
              <w:rPr>
                <w:sz w:val="24"/>
                <w:szCs w:val="24"/>
              </w:rPr>
            </w:pPr>
            <w:r w:rsidRPr="003C6D3E">
              <w:rPr>
                <w:sz w:val="24"/>
                <w:szCs w:val="24"/>
              </w:rPr>
              <w:t>Ұңғымалар арасындағы абсолютті қашықтық</w:t>
            </w:r>
          </w:p>
        </w:tc>
        <w:tc>
          <w:tcPr>
            <w:tcW w:w="1417" w:type="dxa"/>
            <w:vAlign w:val="center"/>
          </w:tcPr>
          <w:p w14:paraId="775215FA" w14:textId="77777777" w:rsidR="002A4DBB" w:rsidRPr="003C6D3E" w:rsidRDefault="002A4DBB" w:rsidP="00AB0579">
            <w:pPr>
              <w:jc w:val="center"/>
              <w:rPr>
                <w:i/>
                <w:sz w:val="24"/>
                <w:szCs w:val="24"/>
                <w:lang w:val="en-US"/>
              </w:rPr>
            </w:pPr>
            <w:r w:rsidRPr="003C6D3E">
              <w:rPr>
                <w:i/>
                <w:sz w:val="24"/>
                <w:szCs w:val="24"/>
              </w:rPr>
              <w:t>m</w:t>
            </w:r>
            <w:r w:rsidRPr="003C6D3E">
              <w:rPr>
                <w:sz w:val="24"/>
                <w:szCs w:val="24"/>
              </w:rPr>
              <w:t>, м</w:t>
            </w:r>
          </w:p>
        </w:tc>
        <w:tc>
          <w:tcPr>
            <w:tcW w:w="993" w:type="dxa"/>
            <w:vAlign w:val="center"/>
          </w:tcPr>
          <w:p w14:paraId="23220D63" w14:textId="77777777" w:rsidR="002A4DBB" w:rsidRPr="003C6D3E" w:rsidRDefault="002A4DBB" w:rsidP="00AB0579">
            <w:pPr>
              <w:jc w:val="center"/>
              <w:rPr>
                <w:sz w:val="24"/>
                <w:szCs w:val="24"/>
                <w:lang w:val="en-US"/>
              </w:rPr>
            </w:pPr>
            <w:r w:rsidRPr="003C6D3E">
              <w:rPr>
                <w:sz w:val="24"/>
                <w:szCs w:val="24"/>
                <w:lang w:val="en-US"/>
              </w:rPr>
              <w:t>0</w:t>
            </w:r>
            <w:r w:rsidRPr="003C6D3E">
              <w:rPr>
                <w:sz w:val="24"/>
                <w:szCs w:val="24"/>
              </w:rPr>
              <w:t>,</w:t>
            </w:r>
            <w:r w:rsidRPr="003C6D3E">
              <w:rPr>
                <w:sz w:val="24"/>
                <w:szCs w:val="24"/>
                <w:lang w:val="en-US"/>
              </w:rPr>
              <w:t>85</w:t>
            </w:r>
          </w:p>
        </w:tc>
        <w:tc>
          <w:tcPr>
            <w:tcW w:w="986" w:type="dxa"/>
            <w:vAlign w:val="center"/>
          </w:tcPr>
          <w:p w14:paraId="6C68424A" w14:textId="77777777" w:rsidR="002A4DBB" w:rsidRPr="003C6D3E" w:rsidRDefault="002A4DBB" w:rsidP="00AB0579">
            <w:pPr>
              <w:jc w:val="center"/>
              <w:rPr>
                <w:sz w:val="24"/>
                <w:szCs w:val="24"/>
              </w:rPr>
            </w:pPr>
            <w:r w:rsidRPr="003C6D3E">
              <w:rPr>
                <w:sz w:val="24"/>
                <w:szCs w:val="24"/>
              </w:rPr>
              <w:t>1,2</w:t>
            </w:r>
          </w:p>
        </w:tc>
      </w:tr>
      <w:tr w:rsidR="002A4DBB" w:rsidRPr="003C6D3E" w14:paraId="15DAE4EB" w14:textId="77777777" w:rsidTr="00D07845">
        <w:tc>
          <w:tcPr>
            <w:tcW w:w="5949" w:type="dxa"/>
          </w:tcPr>
          <w:p w14:paraId="578050D0" w14:textId="77777777" w:rsidR="002A4DBB" w:rsidRPr="003C6D3E" w:rsidRDefault="002A4DBB" w:rsidP="00AB0579">
            <w:pPr>
              <w:rPr>
                <w:sz w:val="24"/>
                <w:szCs w:val="24"/>
              </w:rPr>
            </w:pPr>
            <w:r w:rsidRPr="003C6D3E">
              <w:rPr>
                <w:sz w:val="24"/>
                <w:szCs w:val="24"/>
              </w:rPr>
              <w:t>Ұңғымалар қатарларының арасындағы абсолютті қашықтық</w:t>
            </w:r>
          </w:p>
        </w:tc>
        <w:tc>
          <w:tcPr>
            <w:tcW w:w="1417" w:type="dxa"/>
            <w:vAlign w:val="center"/>
          </w:tcPr>
          <w:p w14:paraId="70A92F79" w14:textId="77777777" w:rsidR="002A4DBB" w:rsidRPr="003C6D3E" w:rsidRDefault="002A4DBB" w:rsidP="00AB0579">
            <w:pPr>
              <w:jc w:val="center"/>
              <w:rPr>
                <w:i/>
                <w:sz w:val="24"/>
                <w:szCs w:val="24"/>
              </w:rPr>
            </w:pPr>
            <w:r w:rsidRPr="003C6D3E">
              <w:rPr>
                <w:i/>
                <w:sz w:val="24"/>
                <w:szCs w:val="24"/>
              </w:rPr>
              <w:t>а</w:t>
            </w:r>
            <w:r w:rsidRPr="003C6D3E">
              <w:rPr>
                <w:sz w:val="24"/>
                <w:szCs w:val="24"/>
              </w:rPr>
              <w:t>, м</w:t>
            </w:r>
          </w:p>
        </w:tc>
        <w:tc>
          <w:tcPr>
            <w:tcW w:w="993" w:type="dxa"/>
            <w:vAlign w:val="center"/>
          </w:tcPr>
          <w:p w14:paraId="258F3516" w14:textId="77777777" w:rsidR="002A4DBB" w:rsidRPr="003C6D3E" w:rsidRDefault="002A4DBB" w:rsidP="00AB0579">
            <w:pPr>
              <w:jc w:val="center"/>
              <w:rPr>
                <w:sz w:val="24"/>
                <w:szCs w:val="24"/>
              </w:rPr>
            </w:pPr>
            <w:r w:rsidRPr="003C6D3E">
              <w:rPr>
                <w:sz w:val="24"/>
                <w:szCs w:val="24"/>
              </w:rPr>
              <w:t>5,3</w:t>
            </w:r>
          </w:p>
        </w:tc>
        <w:tc>
          <w:tcPr>
            <w:tcW w:w="986" w:type="dxa"/>
            <w:vAlign w:val="center"/>
          </w:tcPr>
          <w:p w14:paraId="01F457DA" w14:textId="77777777" w:rsidR="002A4DBB" w:rsidRPr="003C6D3E" w:rsidRDefault="002A4DBB" w:rsidP="00AB0579">
            <w:pPr>
              <w:jc w:val="center"/>
              <w:rPr>
                <w:sz w:val="24"/>
                <w:szCs w:val="24"/>
              </w:rPr>
            </w:pPr>
            <w:r w:rsidRPr="003C6D3E">
              <w:rPr>
                <w:sz w:val="24"/>
                <w:szCs w:val="24"/>
              </w:rPr>
              <w:t>5,0</w:t>
            </w:r>
          </w:p>
        </w:tc>
      </w:tr>
      <w:tr w:rsidR="002A4DBB" w:rsidRPr="003C6D3E" w14:paraId="653AF225" w14:textId="77777777" w:rsidTr="00D07845">
        <w:tc>
          <w:tcPr>
            <w:tcW w:w="5949" w:type="dxa"/>
          </w:tcPr>
          <w:p w14:paraId="098CD0FC" w14:textId="77777777" w:rsidR="002A4DBB" w:rsidRPr="003C6D3E" w:rsidRDefault="002A4DBB" w:rsidP="00AB0579">
            <w:pPr>
              <w:rPr>
                <w:sz w:val="24"/>
                <w:szCs w:val="24"/>
              </w:rPr>
            </w:pPr>
            <w:r w:rsidRPr="003C6D3E">
              <w:rPr>
                <w:sz w:val="24"/>
                <w:szCs w:val="24"/>
              </w:rPr>
              <w:t>Ұңғымалар</w:t>
            </w:r>
            <w:r w:rsidRPr="003C6D3E">
              <w:rPr>
                <w:sz w:val="24"/>
                <w:szCs w:val="24"/>
                <w:lang w:val="kk-KZ"/>
              </w:rPr>
              <w:t>дың</w:t>
            </w:r>
            <w:r w:rsidRPr="003C6D3E">
              <w:rPr>
                <w:sz w:val="24"/>
                <w:szCs w:val="24"/>
              </w:rPr>
              <w:t xml:space="preserve"> қатарлар арасындағы абсолютті қашықтық</w:t>
            </w:r>
          </w:p>
        </w:tc>
        <w:tc>
          <w:tcPr>
            <w:tcW w:w="1417" w:type="dxa"/>
            <w:vAlign w:val="center"/>
          </w:tcPr>
          <w:p w14:paraId="7A3A1435" w14:textId="77777777" w:rsidR="002A4DBB" w:rsidRPr="003C6D3E" w:rsidRDefault="002A4DBB" w:rsidP="00AB0579">
            <w:pPr>
              <w:jc w:val="center"/>
              <w:rPr>
                <w:i/>
                <w:sz w:val="24"/>
                <w:szCs w:val="24"/>
              </w:rPr>
            </w:pPr>
            <w:r w:rsidRPr="003C6D3E">
              <w:rPr>
                <w:i/>
                <w:sz w:val="24"/>
                <w:szCs w:val="24"/>
              </w:rPr>
              <w:t>в</w:t>
            </w:r>
            <w:r w:rsidRPr="003C6D3E">
              <w:rPr>
                <w:sz w:val="24"/>
                <w:szCs w:val="24"/>
              </w:rPr>
              <w:t>, м</w:t>
            </w:r>
          </w:p>
        </w:tc>
        <w:tc>
          <w:tcPr>
            <w:tcW w:w="993" w:type="dxa"/>
            <w:vAlign w:val="center"/>
          </w:tcPr>
          <w:p w14:paraId="21262C18" w14:textId="77777777" w:rsidR="002A4DBB" w:rsidRPr="003C6D3E" w:rsidRDefault="002A4DBB" w:rsidP="00AB0579">
            <w:pPr>
              <w:jc w:val="center"/>
              <w:rPr>
                <w:sz w:val="24"/>
                <w:szCs w:val="24"/>
                <w:lang w:val="en-US"/>
              </w:rPr>
            </w:pPr>
            <w:r w:rsidRPr="003C6D3E">
              <w:rPr>
                <w:sz w:val="24"/>
                <w:szCs w:val="24"/>
                <w:lang w:val="en-US"/>
              </w:rPr>
              <w:t>5</w:t>
            </w:r>
            <w:r w:rsidRPr="003C6D3E">
              <w:rPr>
                <w:sz w:val="24"/>
                <w:szCs w:val="24"/>
              </w:rPr>
              <w:t>,</w:t>
            </w:r>
            <w:r w:rsidRPr="003C6D3E">
              <w:rPr>
                <w:sz w:val="24"/>
                <w:szCs w:val="24"/>
                <w:lang w:val="en-US"/>
              </w:rPr>
              <w:t>3</w:t>
            </w:r>
          </w:p>
        </w:tc>
        <w:tc>
          <w:tcPr>
            <w:tcW w:w="986" w:type="dxa"/>
            <w:vAlign w:val="center"/>
          </w:tcPr>
          <w:p w14:paraId="50764B7E" w14:textId="77777777" w:rsidR="002A4DBB" w:rsidRPr="003C6D3E" w:rsidRDefault="002A4DBB" w:rsidP="00AB0579">
            <w:pPr>
              <w:jc w:val="center"/>
              <w:rPr>
                <w:sz w:val="24"/>
                <w:szCs w:val="24"/>
              </w:rPr>
            </w:pPr>
            <w:r w:rsidRPr="003C6D3E">
              <w:rPr>
                <w:sz w:val="24"/>
                <w:szCs w:val="24"/>
              </w:rPr>
              <w:t>4,0</w:t>
            </w:r>
          </w:p>
        </w:tc>
      </w:tr>
      <w:tr w:rsidR="002A4DBB" w:rsidRPr="003C6D3E" w14:paraId="2393BBED" w14:textId="77777777" w:rsidTr="00D07845">
        <w:trPr>
          <w:trHeight w:val="107"/>
        </w:trPr>
        <w:tc>
          <w:tcPr>
            <w:tcW w:w="5949" w:type="dxa"/>
          </w:tcPr>
          <w:p w14:paraId="21685953" w14:textId="77777777" w:rsidR="002A4DBB" w:rsidRPr="003C6D3E" w:rsidRDefault="002A4DBB" w:rsidP="00AB0579">
            <w:pPr>
              <w:rPr>
                <w:sz w:val="24"/>
                <w:szCs w:val="24"/>
              </w:rPr>
            </w:pPr>
            <w:r w:rsidRPr="003C6D3E">
              <w:rPr>
                <w:sz w:val="24"/>
                <w:szCs w:val="24"/>
              </w:rPr>
              <w:t>Ұңғыдағы заряд массасы</w:t>
            </w:r>
          </w:p>
        </w:tc>
        <w:tc>
          <w:tcPr>
            <w:tcW w:w="1417" w:type="dxa"/>
            <w:vAlign w:val="center"/>
          </w:tcPr>
          <w:p w14:paraId="3B377D80" w14:textId="77777777" w:rsidR="002A4DBB" w:rsidRPr="003C6D3E" w:rsidRDefault="002A4DBB" w:rsidP="00AB0579">
            <w:pPr>
              <w:jc w:val="center"/>
              <w:rPr>
                <w:i/>
                <w:sz w:val="24"/>
                <w:szCs w:val="24"/>
                <w:lang w:val="en-US"/>
              </w:rPr>
            </w:pPr>
            <w:r w:rsidRPr="003C6D3E">
              <w:rPr>
                <w:i/>
                <w:sz w:val="24"/>
                <w:szCs w:val="24"/>
              </w:rPr>
              <w:t>Q</w:t>
            </w:r>
            <w:r w:rsidRPr="003C6D3E">
              <w:rPr>
                <w:sz w:val="24"/>
                <w:szCs w:val="24"/>
              </w:rPr>
              <w:t>, кг</w:t>
            </w:r>
          </w:p>
        </w:tc>
        <w:tc>
          <w:tcPr>
            <w:tcW w:w="993" w:type="dxa"/>
            <w:vAlign w:val="center"/>
          </w:tcPr>
          <w:p w14:paraId="5AD661C1" w14:textId="77777777" w:rsidR="002A4DBB" w:rsidRPr="003C6D3E" w:rsidRDefault="002A4DBB" w:rsidP="00AB0579">
            <w:pPr>
              <w:jc w:val="center"/>
              <w:rPr>
                <w:sz w:val="24"/>
                <w:szCs w:val="24"/>
              </w:rPr>
            </w:pPr>
            <w:r w:rsidRPr="003C6D3E">
              <w:rPr>
                <w:sz w:val="24"/>
                <w:szCs w:val="24"/>
              </w:rPr>
              <w:t>276</w:t>
            </w:r>
          </w:p>
        </w:tc>
        <w:tc>
          <w:tcPr>
            <w:tcW w:w="986" w:type="dxa"/>
            <w:vAlign w:val="center"/>
          </w:tcPr>
          <w:p w14:paraId="6D71032D" w14:textId="77777777" w:rsidR="002A4DBB" w:rsidRPr="003C6D3E" w:rsidRDefault="002A4DBB" w:rsidP="00AB0579">
            <w:pPr>
              <w:jc w:val="center"/>
              <w:rPr>
                <w:sz w:val="24"/>
                <w:szCs w:val="24"/>
              </w:rPr>
            </w:pPr>
            <w:r w:rsidRPr="003C6D3E">
              <w:rPr>
                <w:sz w:val="24"/>
                <w:szCs w:val="24"/>
              </w:rPr>
              <w:t>194,54</w:t>
            </w:r>
          </w:p>
        </w:tc>
      </w:tr>
      <w:tr w:rsidR="002A4DBB" w:rsidRPr="003C6D3E" w14:paraId="1EE5A9E9" w14:textId="77777777" w:rsidTr="00D07845">
        <w:tc>
          <w:tcPr>
            <w:tcW w:w="5949" w:type="dxa"/>
            <w:vAlign w:val="center"/>
          </w:tcPr>
          <w:p w14:paraId="759D4032" w14:textId="77777777" w:rsidR="002A4DBB" w:rsidRPr="003C6D3E" w:rsidRDefault="002A4DBB" w:rsidP="00AB0579">
            <w:pPr>
              <w:rPr>
                <w:sz w:val="24"/>
                <w:szCs w:val="24"/>
              </w:rPr>
            </w:pPr>
            <w:r w:rsidRPr="003C6D3E">
              <w:rPr>
                <w:sz w:val="24"/>
                <w:szCs w:val="24"/>
              </w:rPr>
              <w:t>Ұңғыдағы зарядтың ұзындығы</w:t>
            </w:r>
          </w:p>
        </w:tc>
        <w:tc>
          <w:tcPr>
            <w:tcW w:w="1417" w:type="dxa"/>
            <w:vAlign w:val="center"/>
          </w:tcPr>
          <w:p w14:paraId="2CB4BAD9" w14:textId="77777777" w:rsidR="002A4DBB" w:rsidRPr="003C6D3E" w:rsidRDefault="002A4DBB" w:rsidP="00AB0579">
            <w:pPr>
              <w:jc w:val="center"/>
              <w:rPr>
                <w:i/>
                <w:sz w:val="24"/>
                <w:szCs w:val="24"/>
                <w:lang w:val="en-US"/>
              </w:rPr>
            </w:pPr>
            <w:r w:rsidRPr="003C6D3E">
              <w:rPr>
                <w:i/>
                <w:sz w:val="24"/>
                <w:szCs w:val="24"/>
                <w:lang w:val="en-US"/>
              </w:rPr>
              <w:t>L</w:t>
            </w:r>
            <w:r w:rsidRPr="003C6D3E">
              <w:rPr>
                <w:sz w:val="24"/>
                <w:szCs w:val="24"/>
              </w:rPr>
              <w:t>, м</w:t>
            </w:r>
          </w:p>
        </w:tc>
        <w:tc>
          <w:tcPr>
            <w:tcW w:w="993" w:type="dxa"/>
            <w:vAlign w:val="center"/>
          </w:tcPr>
          <w:p w14:paraId="2C70D3E6" w14:textId="77777777" w:rsidR="002A4DBB" w:rsidRPr="003C6D3E" w:rsidRDefault="002A4DBB" w:rsidP="00AB0579">
            <w:pPr>
              <w:jc w:val="center"/>
              <w:rPr>
                <w:sz w:val="24"/>
                <w:szCs w:val="24"/>
              </w:rPr>
            </w:pPr>
            <w:r w:rsidRPr="003C6D3E">
              <w:rPr>
                <w:sz w:val="24"/>
                <w:szCs w:val="24"/>
                <w:lang w:val="en-US"/>
              </w:rPr>
              <w:t>6,6</w:t>
            </w:r>
          </w:p>
        </w:tc>
        <w:tc>
          <w:tcPr>
            <w:tcW w:w="986" w:type="dxa"/>
            <w:vAlign w:val="center"/>
          </w:tcPr>
          <w:p w14:paraId="7F7DF9D0" w14:textId="77777777" w:rsidR="002A4DBB" w:rsidRPr="003C6D3E" w:rsidRDefault="002A4DBB" w:rsidP="00AB0579">
            <w:pPr>
              <w:jc w:val="center"/>
              <w:rPr>
                <w:sz w:val="24"/>
                <w:szCs w:val="24"/>
              </w:rPr>
            </w:pPr>
            <w:r w:rsidRPr="003C6D3E">
              <w:rPr>
                <w:sz w:val="24"/>
                <w:szCs w:val="24"/>
              </w:rPr>
              <w:t>8,28</w:t>
            </w:r>
          </w:p>
        </w:tc>
      </w:tr>
      <w:tr w:rsidR="002A4DBB" w:rsidRPr="003C6D3E" w14:paraId="2A995449" w14:textId="77777777" w:rsidTr="00D07845">
        <w:tc>
          <w:tcPr>
            <w:tcW w:w="5949" w:type="dxa"/>
          </w:tcPr>
          <w:p w14:paraId="6BB4012B" w14:textId="77777777" w:rsidR="002A4DBB" w:rsidRPr="003C6D3E" w:rsidRDefault="002A4DBB" w:rsidP="00AB0579">
            <w:pPr>
              <w:rPr>
                <w:sz w:val="24"/>
                <w:szCs w:val="24"/>
              </w:rPr>
            </w:pPr>
            <w:r w:rsidRPr="003C6D3E">
              <w:rPr>
                <w:sz w:val="24"/>
                <w:szCs w:val="24"/>
                <w:lang w:val="kk-KZ"/>
              </w:rPr>
              <w:t>Тығындама</w:t>
            </w:r>
            <w:r w:rsidRPr="003C6D3E">
              <w:rPr>
                <w:sz w:val="24"/>
                <w:szCs w:val="24"/>
              </w:rPr>
              <w:t xml:space="preserve"> ұзындығы</w:t>
            </w:r>
          </w:p>
        </w:tc>
        <w:tc>
          <w:tcPr>
            <w:tcW w:w="1417" w:type="dxa"/>
            <w:vAlign w:val="center"/>
          </w:tcPr>
          <w:p w14:paraId="739DD14B" w14:textId="77777777" w:rsidR="002A4DBB" w:rsidRPr="003C6D3E" w:rsidRDefault="002A4DBB" w:rsidP="00AB0579">
            <w:pPr>
              <w:jc w:val="center"/>
              <w:rPr>
                <w:i/>
                <w:sz w:val="24"/>
                <w:szCs w:val="24"/>
                <w:vertAlign w:val="subscript"/>
              </w:rPr>
            </w:pPr>
            <w:r w:rsidRPr="003C6D3E">
              <w:rPr>
                <w:i/>
                <w:sz w:val="24"/>
                <w:szCs w:val="24"/>
              </w:rPr>
              <w:t>l</w:t>
            </w:r>
            <w:r w:rsidRPr="003C6D3E">
              <w:rPr>
                <w:i/>
                <w:sz w:val="24"/>
                <w:szCs w:val="24"/>
                <w:vertAlign w:val="subscript"/>
                <w:lang w:val="kk-KZ"/>
              </w:rPr>
              <w:t>тығ</w:t>
            </w:r>
            <w:r w:rsidRPr="003C6D3E">
              <w:rPr>
                <w:sz w:val="24"/>
                <w:szCs w:val="24"/>
              </w:rPr>
              <w:t>, м</w:t>
            </w:r>
          </w:p>
        </w:tc>
        <w:tc>
          <w:tcPr>
            <w:tcW w:w="993" w:type="dxa"/>
            <w:vAlign w:val="center"/>
          </w:tcPr>
          <w:p w14:paraId="0873220F" w14:textId="77777777" w:rsidR="002A4DBB" w:rsidRPr="003C6D3E" w:rsidRDefault="002A4DBB" w:rsidP="00AB0579">
            <w:pPr>
              <w:jc w:val="center"/>
              <w:rPr>
                <w:sz w:val="24"/>
                <w:szCs w:val="24"/>
              </w:rPr>
            </w:pPr>
            <w:r w:rsidRPr="003C6D3E">
              <w:rPr>
                <w:sz w:val="24"/>
                <w:szCs w:val="24"/>
              </w:rPr>
              <w:t>5,9</w:t>
            </w:r>
          </w:p>
        </w:tc>
        <w:tc>
          <w:tcPr>
            <w:tcW w:w="986" w:type="dxa"/>
            <w:vAlign w:val="center"/>
          </w:tcPr>
          <w:p w14:paraId="43EE5E02" w14:textId="77777777" w:rsidR="002A4DBB" w:rsidRPr="003C6D3E" w:rsidRDefault="002A4DBB" w:rsidP="00AB0579">
            <w:pPr>
              <w:jc w:val="center"/>
              <w:rPr>
                <w:sz w:val="24"/>
                <w:szCs w:val="24"/>
              </w:rPr>
            </w:pPr>
            <w:r w:rsidRPr="003C6D3E">
              <w:rPr>
                <w:sz w:val="24"/>
                <w:szCs w:val="24"/>
              </w:rPr>
              <w:t>2,72</w:t>
            </w:r>
          </w:p>
        </w:tc>
      </w:tr>
      <w:tr w:rsidR="002A4DBB" w:rsidRPr="003C6D3E" w14:paraId="5E353E9B" w14:textId="77777777" w:rsidTr="00D07845">
        <w:tc>
          <w:tcPr>
            <w:tcW w:w="5949" w:type="dxa"/>
          </w:tcPr>
          <w:p w14:paraId="57433B07" w14:textId="62E8C12B" w:rsidR="002A4DBB" w:rsidRPr="003C6D3E" w:rsidRDefault="002A4DBB" w:rsidP="00AB0579">
            <w:pPr>
              <w:rPr>
                <w:sz w:val="24"/>
                <w:szCs w:val="24"/>
              </w:rPr>
            </w:pPr>
            <w:r w:rsidRPr="003C6D3E">
              <w:rPr>
                <w:sz w:val="24"/>
                <w:szCs w:val="24"/>
              </w:rPr>
              <w:t>Бір ұңғымамен жарылған тау-кен көлемі</w:t>
            </w:r>
          </w:p>
        </w:tc>
        <w:tc>
          <w:tcPr>
            <w:tcW w:w="1417" w:type="dxa"/>
            <w:vAlign w:val="center"/>
          </w:tcPr>
          <w:p w14:paraId="493C5276" w14:textId="77777777" w:rsidR="002A4DBB" w:rsidRPr="003C6D3E" w:rsidRDefault="002A4DBB" w:rsidP="00AB0579">
            <w:pPr>
              <w:jc w:val="center"/>
              <w:rPr>
                <w:i/>
                <w:sz w:val="24"/>
                <w:szCs w:val="24"/>
                <w:lang w:val="en-US"/>
              </w:rPr>
            </w:pPr>
            <w:r w:rsidRPr="003C6D3E">
              <w:rPr>
                <w:i/>
                <w:sz w:val="24"/>
                <w:szCs w:val="24"/>
                <w:lang w:val="en-US"/>
              </w:rPr>
              <w:t>V</w:t>
            </w:r>
            <w:r w:rsidRPr="003C6D3E">
              <w:rPr>
                <w:sz w:val="24"/>
                <w:szCs w:val="24"/>
              </w:rPr>
              <w:t>, м</w:t>
            </w:r>
          </w:p>
        </w:tc>
        <w:tc>
          <w:tcPr>
            <w:tcW w:w="993" w:type="dxa"/>
            <w:vAlign w:val="center"/>
          </w:tcPr>
          <w:p w14:paraId="2A344752" w14:textId="77777777" w:rsidR="002A4DBB" w:rsidRPr="003C6D3E" w:rsidRDefault="002A4DBB" w:rsidP="00AB0579">
            <w:pPr>
              <w:jc w:val="center"/>
              <w:rPr>
                <w:sz w:val="24"/>
                <w:szCs w:val="24"/>
              </w:rPr>
            </w:pPr>
            <w:r w:rsidRPr="003C6D3E">
              <w:rPr>
                <w:sz w:val="24"/>
                <w:szCs w:val="24"/>
              </w:rPr>
              <w:t>281</w:t>
            </w:r>
          </w:p>
        </w:tc>
        <w:tc>
          <w:tcPr>
            <w:tcW w:w="986" w:type="dxa"/>
            <w:vAlign w:val="center"/>
          </w:tcPr>
          <w:p w14:paraId="32A0CF16" w14:textId="77777777" w:rsidR="002A4DBB" w:rsidRPr="003C6D3E" w:rsidRDefault="002A4DBB" w:rsidP="00AB0579">
            <w:pPr>
              <w:jc w:val="center"/>
              <w:rPr>
                <w:sz w:val="24"/>
                <w:szCs w:val="24"/>
              </w:rPr>
            </w:pPr>
            <w:r w:rsidRPr="003C6D3E">
              <w:rPr>
                <w:sz w:val="24"/>
                <w:szCs w:val="24"/>
              </w:rPr>
              <w:t>197,5</w:t>
            </w:r>
          </w:p>
        </w:tc>
      </w:tr>
      <w:tr w:rsidR="002A4DBB" w:rsidRPr="003C6D3E" w14:paraId="3BF224F1" w14:textId="77777777" w:rsidTr="00D07845">
        <w:trPr>
          <w:trHeight w:val="128"/>
        </w:trPr>
        <w:tc>
          <w:tcPr>
            <w:tcW w:w="5949" w:type="dxa"/>
          </w:tcPr>
          <w:p w14:paraId="3BAFA251" w14:textId="77777777" w:rsidR="002A4DBB" w:rsidRPr="003C6D3E" w:rsidRDefault="002A4DBB" w:rsidP="00AB0579">
            <w:pPr>
              <w:rPr>
                <w:sz w:val="24"/>
                <w:szCs w:val="24"/>
                <w:vertAlign w:val="superscript"/>
              </w:rPr>
            </w:pPr>
            <w:r w:rsidRPr="003C6D3E">
              <w:rPr>
                <w:sz w:val="24"/>
                <w:szCs w:val="24"/>
              </w:rPr>
              <w:t xml:space="preserve">1 </w:t>
            </w:r>
            <w:r w:rsidRPr="003C6D3E">
              <w:rPr>
                <w:sz w:val="24"/>
                <w:szCs w:val="24"/>
                <w:lang w:val="kk-KZ"/>
              </w:rPr>
              <w:t>қ.</w:t>
            </w:r>
            <w:r w:rsidRPr="003C6D3E">
              <w:rPr>
                <w:sz w:val="24"/>
                <w:szCs w:val="24"/>
              </w:rPr>
              <w:t>м</w:t>
            </w:r>
            <w:r w:rsidRPr="003C6D3E">
              <w:rPr>
                <w:sz w:val="24"/>
                <w:szCs w:val="24"/>
                <w:lang w:val="kk-KZ"/>
              </w:rPr>
              <w:t>.</w:t>
            </w:r>
            <w:r w:rsidRPr="003C6D3E">
              <w:rPr>
                <w:sz w:val="24"/>
                <w:szCs w:val="24"/>
              </w:rPr>
              <w:t xml:space="preserve"> ұңғымадағы тау жыныстарының массасы шығымы</w:t>
            </w:r>
          </w:p>
        </w:tc>
        <w:tc>
          <w:tcPr>
            <w:tcW w:w="1417" w:type="dxa"/>
            <w:vAlign w:val="center"/>
          </w:tcPr>
          <w:p w14:paraId="5BF2C761" w14:textId="77777777" w:rsidR="002A4DBB" w:rsidRPr="003C6D3E" w:rsidRDefault="002A4DBB" w:rsidP="00AB0579">
            <w:pPr>
              <w:jc w:val="center"/>
              <w:rPr>
                <w:i/>
                <w:sz w:val="24"/>
                <w:szCs w:val="24"/>
                <w:lang w:val="en-US"/>
              </w:rPr>
            </w:pPr>
            <w:r w:rsidRPr="003C6D3E">
              <w:rPr>
                <w:i/>
                <w:noProof/>
                <w:sz w:val="24"/>
                <w:szCs w:val="24"/>
              </w:rPr>
              <w:t>ϑ</w:t>
            </w:r>
            <w:r w:rsidRPr="003C6D3E">
              <w:rPr>
                <w:sz w:val="24"/>
                <w:szCs w:val="24"/>
              </w:rPr>
              <w:t>, м</w:t>
            </w:r>
            <w:r w:rsidRPr="003C6D3E">
              <w:rPr>
                <w:sz w:val="24"/>
                <w:szCs w:val="24"/>
                <w:vertAlign w:val="superscript"/>
              </w:rPr>
              <w:t>3</w:t>
            </w:r>
          </w:p>
        </w:tc>
        <w:tc>
          <w:tcPr>
            <w:tcW w:w="993" w:type="dxa"/>
            <w:vAlign w:val="center"/>
          </w:tcPr>
          <w:p w14:paraId="0BD7B8CC" w14:textId="77777777" w:rsidR="002A4DBB" w:rsidRPr="003C6D3E" w:rsidRDefault="002A4DBB" w:rsidP="00AB0579">
            <w:pPr>
              <w:jc w:val="center"/>
              <w:rPr>
                <w:sz w:val="24"/>
                <w:szCs w:val="24"/>
              </w:rPr>
            </w:pPr>
            <w:r w:rsidRPr="003C6D3E">
              <w:rPr>
                <w:sz w:val="24"/>
                <w:szCs w:val="24"/>
              </w:rPr>
              <w:t>22,4</w:t>
            </w:r>
          </w:p>
        </w:tc>
        <w:tc>
          <w:tcPr>
            <w:tcW w:w="986" w:type="dxa"/>
            <w:vAlign w:val="center"/>
          </w:tcPr>
          <w:p w14:paraId="6DD91471" w14:textId="77777777" w:rsidR="002A4DBB" w:rsidRPr="003C6D3E" w:rsidRDefault="002A4DBB" w:rsidP="00AB0579">
            <w:pPr>
              <w:jc w:val="center"/>
              <w:rPr>
                <w:sz w:val="24"/>
                <w:szCs w:val="24"/>
              </w:rPr>
            </w:pPr>
            <w:r w:rsidRPr="003C6D3E">
              <w:rPr>
                <w:sz w:val="24"/>
                <w:szCs w:val="24"/>
              </w:rPr>
              <w:t>17,95</w:t>
            </w:r>
          </w:p>
        </w:tc>
      </w:tr>
      <w:bookmarkEnd w:id="45"/>
    </w:tbl>
    <w:p w14:paraId="53800EFC" w14:textId="77777777" w:rsidR="002A4DBB" w:rsidRPr="00BC172E" w:rsidRDefault="002A4DBB" w:rsidP="00AB0579">
      <w:pPr>
        <w:spacing w:after="0" w:line="240" w:lineRule="auto"/>
        <w:ind w:firstLine="709"/>
        <w:jc w:val="both"/>
        <w:rPr>
          <w:rFonts w:ascii="Times New Roman" w:eastAsia="Times New Roman" w:hAnsi="Times New Roman" w:cs="Times New Roman"/>
          <w:sz w:val="28"/>
          <w:szCs w:val="28"/>
          <w:lang w:eastAsia="ru-RU"/>
        </w:rPr>
      </w:pPr>
    </w:p>
    <w:p w14:paraId="72CBC6CA" w14:textId="17CD45D4" w:rsidR="002A4DBB" w:rsidRPr="000E696C"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0E696C">
        <w:rPr>
          <w:rFonts w:ascii="Times New Roman" w:eastAsia="Times New Roman" w:hAnsi="Times New Roman" w:cs="Times New Roman"/>
          <w:sz w:val="28"/>
          <w:szCs w:val="28"/>
          <w:lang w:eastAsia="ru-RU"/>
        </w:rPr>
        <w:t xml:space="preserve">Дайкалармен бұзылған аймақтарда, әсіресе жару жұмыстары кезінде 3 м³-тан асатын ірі кесектердің көп мөлшерде шығуы байқалады. </w:t>
      </w:r>
      <w:r>
        <w:rPr>
          <w:rFonts w:ascii="Times New Roman" w:eastAsia="Times New Roman" w:hAnsi="Times New Roman" w:cs="Times New Roman"/>
          <w:sz w:val="28"/>
          <w:szCs w:val="28"/>
          <w:lang w:val="kk-KZ" w:eastAsia="ru-RU"/>
        </w:rPr>
        <w:t>Олардың</w:t>
      </w:r>
      <w:r w:rsidRPr="000E696C">
        <w:rPr>
          <w:rFonts w:ascii="Times New Roman" w:eastAsia="Times New Roman" w:hAnsi="Times New Roman" w:cs="Times New Roman"/>
          <w:sz w:val="28"/>
          <w:szCs w:val="28"/>
          <w:lang w:eastAsia="ru-RU"/>
        </w:rPr>
        <w:t xml:space="preserve"> қалыңдығы – 1</w:t>
      </w:r>
      <w:r>
        <w:rPr>
          <w:rFonts w:ascii="Times New Roman" w:eastAsia="Times New Roman" w:hAnsi="Times New Roman" w:cs="Times New Roman"/>
          <w:sz w:val="28"/>
          <w:szCs w:val="28"/>
          <w:lang w:val="kk-KZ" w:eastAsia="ru-RU"/>
        </w:rPr>
        <w:t>-</w:t>
      </w:r>
      <w:r w:rsidRPr="000E696C">
        <w:rPr>
          <w:rFonts w:ascii="Times New Roman" w:eastAsia="Times New Roman" w:hAnsi="Times New Roman" w:cs="Times New Roman"/>
          <w:sz w:val="28"/>
          <w:szCs w:val="28"/>
          <w:lang w:eastAsia="ru-RU"/>
        </w:rPr>
        <w:t>12 м аралығында, жату элементтері тұрақсыз, кей жерлерде бұралып, тармақталады.</w:t>
      </w:r>
      <w:r>
        <w:rPr>
          <w:rFonts w:ascii="Times New Roman" w:eastAsia="Times New Roman" w:hAnsi="Times New Roman" w:cs="Times New Roman"/>
          <w:sz w:val="28"/>
          <w:szCs w:val="28"/>
          <w:lang w:val="kk-KZ" w:eastAsia="ru-RU"/>
        </w:rPr>
        <w:t xml:space="preserve"> </w:t>
      </w:r>
      <w:r w:rsidRPr="000E696C">
        <w:rPr>
          <w:rFonts w:ascii="Times New Roman" w:eastAsia="Times New Roman" w:hAnsi="Times New Roman" w:cs="Times New Roman"/>
          <w:sz w:val="28"/>
          <w:szCs w:val="28"/>
          <w:lang w:val="kk-KZ" w:eastAsia="ru-RU"/>
        </w:rPr>
        <w:t>Протодьяконов шкаласы бойынша дайкалардың және іргелес жыныстардың беріктік коэффициенті f = 16–20. Дайкалар</w:t>
      </w:r>
      <w:r>
        <w:rPr>
          <w:rFonts w:ascii="Times New Roman" w:eastAsia="Times New Roman" w:hAnsi="Times New Roman" w:cs="Times New Roman"/>
          <w:sz w:val="28"/>
          <w:szCs w:val="28"/>
          <w:lang w:val="kk-KZ" w:eastAsia="ru-RU"/>
        </w:rPr>
        <w:t xml:space="preserve"> және басқа бос жыныстар</w:t>
      </w:r>
      <w:r w:rsidRPr="000E696C">
        <w:rPr>
          <w:rFonts w:ascii="Times New Roman" w:eastAsia="Times New Roman" w:hAnsi="Times New Roman" w:cs="Times New Roman"/>
          <w:sz w:val="28"/>
          <w:szCs w:val="28"/>
          <w:lang w:val="kk-KZ" w:eastAsia="ru-RU"/>
        </w:rPr>
        <w:t xml:space="preserve"> желдену аймағында жарықшақты құрылымға ие. Бұл факторлар жару жұмыстарының тиімділігін төмендетеді, өйткені жарылыс энергиясы біркелкі таралмайды [9</w:t>
      </w:r>
      <w:r w:rsidR="004C1A86" w:rsidRPr="004C1A86">
        <w:rPr>
          <w:rFonts w:ascii="Times New Roman" w:eastAsia="Times New Roman" w:hAnsi="Times New Roman" w:cs="Times New Roman"/>
          <w:sz w:val="28"/>
          <w:szCs w:val="28"/>
          <w:lang w:val="kk-KZ" w:eastAsia="ru-RU"/>
        </w:rPr>
        <w:t>2</w:t>
      </w:r>
      <w:r w:rsidRPr="000E696C">
        <w:rPr>
          <w:rFonts w:ascii="Times New Roman" w:eastAsia="Times New Roman" w:hAnsi="Times New Roman" w:cs="Times New Roman"/>
          <w:sz w:val="28"/>
          <w:szCs w:val="28"/>
          <w:lang w:val="kk-KZ" w:eastAsia="ru-RU"/>
        </w:rPr>
        <w:t>].</w:t>
      </w:r>
    </w:p>
    <w:p w14:paraId="0E962D25" w14:textId="77777777" w:rsidR="002A4DBB" w:rsidRPr="00910FEB"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910FEB">
        <w:rPr>
          <w:rFonts w:ascii="Times New Roman" w:eastAsia="Times New Roman" w:hAnsi="Times New Roman" w:cs="Times New Roman"/>
          <w:sz w:val="28"/>
          <w:szCs w:val="28"/>
          <w:lang w:val="kk-KZ" w:eastAsia="ru-RU"/>
        </w:rPr>
        <w:t>Дайкалы аймақтарды бұрғылау кезінде қаптал жыныс қабатының қалыңдығы кем дегенде 10 м болуы немесе кемінде екі қатар ұңғымаларды қамтуы қажет.</w:t>
      </w:r>
    </w:p>
    <w:p w14:paraId="324E9E5D" w14:textId="03B90E4A" w:rsidR="002A4DBB" w:rsidRPr="00910FEB"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r w:rsidRPr="00910FEB">
        <w:rPr>
          <w:rFonts w:ascii="Times New Roman" w:eastAsia="Times New Roman" w:hAnsi="Times New Roman" w:cs="Times New Roman"/>
          <w:sz w:val="28"/>
          <w:szCs w:val="28"/>
          <w:lang w:val="kk-KZ" w:eastAsia="ru-RU"/>
        </w:rPr>
        <w:t>Жару жұмыстарының сапасы көбінесе жарылғыш зат түрі мен ұңғымалық заряд құрылмасы</w:t>
      </w:r>
      <w:r>
        <w:rPr>
          <w:rFonts w:ascii="Times New Roman" w:eastAsia="Times New Roman" w:hAnsi="Times New Roman" w:cs="Times New Roman"/>
          <w:sz w:val="28"/>
          <w:szCs w:val="28"/>
          <w:lang w:val="kk-KZ" w:eastAsia="ru-RU"/>
        </w:rPr>
        <w:t xml:space="preserve">на </w:t>
      </w:r>
      <w:r w:rsidRPr="00910FEB">
        <w:rPr>
          <w:rFonts w:ascii="Times New Roman" w:eastAsia="Times New Roman" w:hAnsi="Times New Roman" w:cs="Times New Roman"/>
          <w:sz w:val="28"/>
          <w:szCs w:val="28"/>
          <w:lang w:val="kk-KZ" w:eastAsia="ru-RU"/>
        </w:rPr>
        <w:t xml:space="preserve">байланысты. </w:t>
      </w:r>
      <w:r>
        <w:rPr>
          <w:rFonts w:ascii="Times New Roman" w:eastAsia="Times New Roman" w:hAnsi="Times New Roman" w:cs="Times New Roman"/>
          <w:sz w:val="28"/>
          <w:szCs w:val="28"/>
          <w:lang w:val="kk-KZ" w:eastAsia="ru-RU"/>
        </w:rPr>
        <w:t>Т</w:t>
      </w:r>
      <w:r w:rsidRPr="00910FEB">
        <w:rPr>
          <w:rFonts w:ascii="Times New Roman" w:eastAsia="Times New Roman" w:hAnsi="Times New Roman" w:cs="Times New Roman"/>
          <w:sz w:val="28"/>
          <w:szCs w:val="28"/>
          <w:lang w:val="kk-KZ" w:eastAsia="ru-RU"/>
        </w:rPr>
        <w:t>ұтас заряд үшін екі нүктелі тұтандыру ұсынылады</w:t>
      </w:r>
      <w:r>
        <w:rPr>
          <w:rFonts w:ascii="Times New Roman" w:eastAsia="Times New Roman" w:hAnsi="Times New Roman" w:cs="Times New Roman"/>
          <w:sz w:val="28"/>
          <w:szCs w:val="28"/>
          <w:lang w:val="kk-KZ" w:eastAsia="ru-RU"/>
        </w:rPr>
        <w:t xml:space="preserve"> </w:t>
      </w:r>
      <w:bookmarkStart w:id="46" w:name="_Hlk227619096"/>
      <w:r w:rsidRPr="00910FE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9</w:t>
      </w:r>
      <w:r w:rsidR="004C1A86" w:rsidRPr="006F3931">
        <w:rPr>
          <w:rFonts w:ascii="Times New Roman" w:eastAsia="Times New Roman" w:hAnsi="Times New Roman" w:cs="Times New Roman"/>
          <w:sz w:val="28"/>
          <w:szCs w:val="28"/>
          <w:lang w:val="kk-KZ" w:eastAsia="ru-RU"/>
        </w:rPr>
        <w:t>3-9</w:t>
      </w:r>
      <w:r w:rsidR="004F4630" w:rsidRPr="006F3931">
        <w:rPr>
          <w:rFonts w:ascii="Times New Roman" w:eastAsia="Times New Roman" w:hAnsi="Times New Roman" w:cs="Times New Roman"/>
          <w:sz w:val="28"/>
          <w:szCs w:val="28"/>
          <w:lang w:val="kk-KZ" w:eastAsia="ru-RU"/>
        </w:rPr>
        <w:t>6</w:t>
      </w:r>
      <w:r w:rsidRPr="00910FEB">
        <w:rPr>
          <w:rFonts w:ascii="Times New Roman" w:eastAsia="Times New Roman" w:hAnsi="Times New Roman" w:cs="Times New Roman"/>
          <w:sz w:val="28"/>
          <w:szCs w:val="28"/>
          <w:lang w:val="kk-KZ" w:eastAsia="ru-RU"/>
        </w:rPr>
        <w:t>]</w:t>
      </w:r>
      <w:bookmarkEnd w:id="46"/>
      <w:r w:rsidRPr="00910FEB">
        <w:rPr>
          <w:rFonts w:ascii="Times New Roman" w:eastAsia="Times New Roman" w:hAnsi="Times New Roman" w:cs="Times New Roman"/>
          <w:sz w:val="28"/>
          <w:szCs w:val="28"/>
          <w:lang w:val="kk-KZ" w:eastAsia="ru-RU"/>
        </w:rPr>
        <w:t>.</w:t>
      </w:r>
    </w:p>
    <w:p w14:paraId="2E9D9E27" w14:textId="08DEB757" w:rsidR="002A4DBB" w:rsidRDefault="002A4DBB" w:rsidP="00AB0579">
      <w:pPr>
        <w:spacing w:after="0" w:line="240" w:lineRule="auto"/>
        <w:ind w:firstLine="426"/>
        <w:jc w:val="both"/>
        <w:rPr>
          <w:rFonts w:ascii="Times New Roman" w:eastAsia="Calibri" w:hAnsi="Times New Roman" w:cs="Times New Roman"/>
          <w:b/>
          <w:sz w:val="28"/>
          <w:szCs w:val="28"/>
          <w:lang w:val="kk-KZ"/>
        </w:rPr>
      </w:pPr>
    </w:p>
    <w:p w14:paraId="632C3169" w14:textId="77777777" w:rsidR="00BF337C" w:rsidRDefault="00BF337C" w:rsidP="00AB0579">
      <w:pPr>
        <w:spacing w:after="0" w:line="240" w:lineRule="auto"/>
        <w:ind w:firstLine="426"/>
        <w:jc w:val="both"/>
        <w:rPr>
          <w:rFonts w:ascii="Times New Roman" w:eastAsia="Calibri" w:hAnsi="Times New Roman" w:cs="Times New Roman"/>
          <w:b/>
          <w:sz w:val="28"/>
          <w:szCs w:val="28"/>
          <w:lang w:val="kk-KZ"/>
        </w:rPr>
      </w:pPr>
    </w:p>
    <w:p w14:paraId="5053B4D7" w14:textId="19EEC841" w:rsidR="002A4DBB" w:rsidRPr="004A382B" w:rsidRDefault="002A4DBB" w:rsidP="00AB0579">
      <w:pPr>
        <w:spacing w:after="0" w:line="240" w:lineRule="auto"/>
        <w:ind w:firstLine="426"/>
        <w:jc w:val="both"/>
        <w:rPr>
          <w:rFonts w:ascii="Times New Roman" w:hAnsi="Times New Roman" w:cs="Times New Roman"/>
          <w:b/>
          <w:bCs/>
          <w:sz w:val="28"/>
          <w:szCs w:val="28"/>
          <w:lang w:val="kk-KZ"/>
        </w:rPr>
      </w:pPr>
      <w:r w:rsidRPr="002A4DBB">
        <w:rPr>
          <w:rFonts w:ascii="Times New Roman" w:hAnsi="Times New Roman" w:cs="Times New Roman"/>
          <w:b/>
          <w:bCs/>
          <w:sz w:val="28"/>
          <w:szCs w:val="28"/>
          <w:lang w:val="kk-KZ"/>
        </w:rPr>
        <w:t>1</w:t>
      </w:r>
      <w:r w:rsidRPr="004A382B">
        <w:rPr>
          <w:rFonts w:ascii="Times New Roman" w:hAnsi="Times New Roman" w:cs="Times New Roman"/>
          <w:b/>
          <w:bCs/>
          <w:sz w:val="28"/>
          <w:szCs w:val="28"/>
          <w:lang w:val="kk-KZ"/>
        </w:rPr>
        <w:t>.</w:t>
      </w:r>
      <w:r w:rsidRPr="002A4DBB">
        <w:rPr>
          <w:rFonts w:ascii="Times New Roman" w:hAnsi="Times New Roman" w:cs="Times New Roman"/>
          <w:b/>
          <w:bCs/>
          <w:sz w:val="28"/>
          <w:szCs w:val="28"/>
          <w:lang w:val="kk-KZ"/>
        </w:rPr>
        <w:t>7</w:t>
      </w:r>
      <w:r w:rsidRPr="004A382B">
        <w:rPr>
          <w:rFonts w:ascii="Times New Roman" w:hAnsi="Times New Roman" w:cs="Times New Roman"/>
          <w:b/>
          <w:bCs/>
          <w:sz w:val="28"/>
          <w:szCs w:val="28"/>
          <w:lang w:val="kk-KZ"/>
        </w:rPr>
        <w:t xml:space="preserve"> Кентөбе карьер</w:t>
      </w:r>
      <w:r>
        <w:rPr>
          <w:rFonts w:ascii="Times New Roman" w:hAnsi="Times New Roman" w:cs="Times New Roman"/>
          <w:b/>
          <w:bCs/>
          <w:sz w:val="28"/>
          <w:szCs w:val="28"/>
          <w:lang w:val="kk-KZ"/>
        </w:rPr>
        <w:t>і</w:t>
      </w:r>
      <w:r w:rsidRPr="004A382B">
        <w:rPr>
          <w:lang w:val="kk-KZ"/>
        </w:rPr>
        <w:t xml:space="preserve"> </w:t>
      </w:r>
      <w:r w:rsidR="00DC4E04">
        <w:rPr>
          <w:rFonts w:ascii="Times New Roman" w:hAnsi="Times New Roman" w:cs="Times New Roman"/>
          <w:b/>
          <w:bCs/>
          <w:sz w:val="28"/>
          <w:szCs w:val="28"/>
          <w:lang w:val="kk-KZ"/>
        </w:rPr>
        <w:t>бортмаңайлық</w:t>
      </w:r>
      <w:r w:rsidRPr="004A382B">
        <w:rPr>
          <w:rFonts w:ascii="Times New Roman" w:hAnsi="Times New Roman" w:cs="Times New Roman"/>
          <w:b/>
          <w:bCs/>
          <w:sz w:val="28"/>
          <w:szCs w:val="28"/>
          <w:lang w:val="kk-KZ"/>
        </w:rPr>
        <w:t xml:space="preserve"> сілемінің нақты жағдайы</w:t>
      </w:r>
    </w:p>
    <w:p w14:paraId="364D6FF3" w14:textId="77777777" w:rsidR="002A4DBB" w:rsidRPr="004A382B" w:rsidRDefault="002A4DBB" w:rsidP="00AB0579">
      <w:pPr>
        <w:spacing w:after="0" w:line="240" w:lineRule="auto"/>
        <w:ind w:firstLine="426"/>
        <w:jc w:val="both"/>
        <w:rPr>
          <w:rFonts w:ascii="Times New Roman" w:hAnsi="Times New Roman" w:cs="Times New Roman"/>
          <w:b/>
          <w:bCs/>
          <w:sz w:val="28"/>
          <w:szCs w:val="28"/>
          <w:lang w:val="kk-KZ"/>
        </w:rPr>
      </w:pPr>
    </w:p>
    <w:p w14:paraId="53CCA0EE" w14:textId="27B57B49" w:rsidR="002A4DBB" w:rsidRPr="004A382B" w:rsidRDefault="002A4DBB" w:rsidP="00AB0579">
      <w:pPr>
        <w:spacing w:after="0" w:line="240" w:lineRule="auto"/>
        <w:ind w:firstLine="426"/>
        <w:jc w:val="both"/>
        <w:rPr>
          <w:rFonts w:ascii="Times New Roman" w:hAnsi="Times New Roman" w:cs="Times New Roman"/>
          <w:sz w:val="28"/>
          <w:szCs w:val="28"/>
          <w:lang w:val="kk-KZ"/>
        </w:rPr>
      </w:pPr>
      <w:r w:rsidRPr="004A382B">
        <w:rPr>
          <w:rFonts w:ascii="Times New Roman" w:hAnsi="Times New Roman" w:cs="Times New Roman"/>
          <w:sz w:val="28"/>
          <w:szCs w:val="28"/>
          <w:lang w:val="kk-KZ"/>
        </w:rPr>
        <w:t xml:space="preserve">Карьердің </w:t>
      </w:r>
      <w:r w:rsidR="00DC4E04">
        <w:rPr>
          <w:rFonts w:ascii="Times New Roman" w:hAnsi="Times New Roman" w:cs="Times New Roman"/>
          <w:sz w:val="28"/>
          <w:szCs w:val="28"/>
          <w:lang w:val="kk-KZ"/>
        </w:rPr>
        <w:t>бортмаңайлық</w:t>
      </w:r>
      <w:r w:rsidRPr="004A382B">
        <w:rPr>
          <w:rFonts w:ascii="Times New Roman" w:hAnsi="Times New Roman" w:cs="Times New Roman"/>
          <w:sz w:val="28"/>
          <w:szCs w:val="28"/>
          <w:lang w:val="kk-KZ"/>
        </w:rPr>
        <w:t xml:space="preserve"> сілемі</w:t>
      </w:r>
      <w:r>
        <w:rPr>
          <w:rFonts w:ascii="Times New Roman" w:hAnsi="Times New Roman" w:cs="Times New Roman"/>
          <w:sz w:val="28"/>
          <w:szCs w:val="28"/>
          <w:lang w:val="kk-KZ"/>
        </w:rPr>
        <w:t xml:space="preserve"> </w:t>
      </w:r>
      <w:r w:rsidRPr="004A382B">
        <w:rPr>
          <w:rFonts w:ascii="Times New Roman" w:hAnsi="Times New Roman" w:cs="Times New Roman"/>
          <w:sz w:val="28"/>
          <w:szCs w:val="28"/>
          <w:lang w:val="kk-KZ"/>
        </w:rPr>
        <w:t xml:space="preserve">жағдайын бағалау тау-кен жұмыстарының қауіпсіздігі мен тиімділігін қамтамасыз етуде маңызды рөл атқарады. Бұл </w:t>
      </w:r>
      <w:r>
        <w:rPr>
          <w:rFonts w:ascii="Times New Roman" w:hAnsi="Times New Roman" w:cs="Times New Roman"/>
          <w:sz w:val="28"/>
          <w:szCs w:val="28"/>
          <w:lang w:val="kk-KZ"/>
        </w:rPr>
        <w:t>үдеріс</w:t>
      </w:r>
      <w:r w:rsidRPr="004A382B">
        <w:rPr>
          <w:rFonts w:ascii="Times New Roman" w:hAnsi="Times New Roman" w:cs="Times New Roman"/>
          <w:sz w:val="28"/>
          <w:szCs w:val="28"/>
          <w:lang w:val="kk-KZ"/>
        </w:rPr>
        <w:t xml:space="preserve"> карьердің </w:t>
      </w:r>
      <w:r>
        <w:rPr>
          <w:rFonts w:ascii="Times New Roman" w:hAnsi="Times New Roman" w:cs="Times New Roman"/>
          <w:sz w:val="28"/>
          <w:szCs w:val="28"/>
          <w:lang w:val="kk-KZ"/>
        </w:rPr>
        <w:t xml:space="preserve">кемерлері мен беткейлері нақты </w:t>
      </w:r>
      <w:r w:rsidRPr="004A382B">
        <w:rPr>
          <w:rFonts w:ascii="Times New Roman" w:hAnsi="Times New Roman" w:cs="Times New Roman"/>
          <w:sz w:val="28"/>
          <w:szCs w:val="28"/>
          <w:lang w:val="kk-KZ"/>
        </w:rPr>
        <w:t xml:space="preserve">жағдайын бақылау арқылы ықтимал тәуекелдер мен қауіптерді анықтауға бағытталған. Визуалды бағалаудың тиімді болуы үшін жыныс </w:t>
      </w:r>
      <w:r>
        <w:rPr>
          <w:rFonts w:ascii="Times New Roman" w:hAnsi="Times New Roman" w:cs="Times New Roman"/>
          <w:sz w:val="28"/>
          <w:szCs w:val="28"/>
          <w:lang w:val="kk-KZ"/>
        </w:rPr>
        <w:t>сілемінің</w:t>
      </w:r>
      <w:r w:rsidRPr="004A382B">
        <w:rPr>
          <w:rFonts w:ascii="Times New Roman" w:hAnsi="Times New Roman" w:cs="Times New Roman"/>
          <w:sz w:val="28"/>
          <w:szCs w:val="28"/>
          <w:lang w:val="kk-KZ"/>
        </w:rPr>
        <w:t xml:space="preserve"> құрылымдық бүтіндігін, </w:t>
      </w:r>
      <w:r>
        <w:rPr>
          <w:rFonts w:ascii="Times New Roman" w:hAnsi="Times New Roman" w:cs="Times New Roman"/>
          <w:sz w:val="28"/>
          <w:szCs w:val="28"/>
          <w:lang w:val="kk-KZ"/>
        </w:rPr>
        <w:t>кемерлер</w:t>
      </w:r>
      <w:r w:rsidRPr="004A382B">
        <w:rPr>
          <w:rFonts w:ascii="Times New Roman" w:hAnsi="Times New Roman" w:cs="Times New Roman"/>
          <w:sz w:val="28"/>
          <w:szCs w:val="28"/>
          <w:lang w:val="kk-KZ"/>
        </w:rPr>
        <w:t xml:space="preserve"> геометриясын, орнықтылық және бұзылу белгілерін ескеру қажет.</w:t>
      </w:r>
    </w:p>
    <w:p w14:paraId="6C46BAA0" w14:textId="77777777" w:rsidR="002A4DBB" w:rsidRPr="004A382B" w:rsidRDefault="002A4DBB" w:rsidP="00AB0579">
      <w:pPr>
        <w:spacing w:after="0" w:line="240" w:lineRule="auto"/>
        <w:ind w:firstLine="426"/>
        <w:jc w:val="both"/>
        <w:rPr>
          <w:rFonts w:ascii="Times New Roman" w:hAnsi="Times New Roman" w:cs="Times New Roman"/>
          <w:sz w:val="28"/>
          <w:szCs w:val="28"/>
          <w:lang w:val="kk-KZ"/>
        </w:rPr>
      </w:pPr>
      <w:r w:rsidRPr="004A382B">
        <w:rPr>
          <w:rFonts w:ascii="Times New Roman" w:hAnsi="Times New Roman" w:cs="Times New Roman"/>
          <w:sz w:val="28"/>
          <w:szCs w:val="28"/>
          <w:lang w:val="kk-KZ"/>
        </w:rPr>
        <w:t xml:space="preserve">Визуалды бағалау барысында карьер </w:t>
      </w:r>
      <w:r>
        <w:rPr>
          <w:rFonts w:ascii="Times New Roman" w:hAnsi="Times New Roman" w:cs="Times New Roman"/>
          <w:sz w:val="28"/>
          <w:szCs w:val="28"/>
          <w:lang w:val="kk-KZ"/>
        </w:rPr>
        <w:t>кемерлері</w:t>
      </w:r>
      <w:r w:rsidRPr="004A382B">
        <w:rPr>
          <w:rFonts w:ascii="Times New Roman" w:hAnsi="Times New Roman" w:cs="Times New Roman"/>
          <w:sz w:val="28"/>
          <w:szCs w:val="28"/>
          <w:lang w:val="kk-KZ"/>
        </w:rPr>
        <w:t xml:space="preserve"> мен </w:t>
      </w:r>
      <w:r>
        <w:rPr>
          <w:rFonts w:ascii="Times New Roman" w:hAnsi="Times New Roman" w:cs="Times New Roman"/>
          <w:sz w:val="28"/>
          <w:szCs w:val="28"/>
          <w:lang w:val="kk-KZ"/>
        </w:rPr>
        <w:t>беткейлері</w:t>
      </w:r>
      <w:r w:rsidRPr="004A382B">
        <w:rPr>
          <w:rFonts w:ascii="Times New Roman" w:hAnsi="Times New Roman" w:cs="Times New Roman"/>
          <w:sz w:val="28"/>
          <w:szCs w:val="28"/>
          <w:lang w:val="kk-KZ"/>
        </w:rPr>
        <w:t xml:space="preserve"> тексеріледі, жарықтар, жарықшақтар, шығыңқы тастар, жыныстардың түсі мен құрылымының өзгерістері сияқты әртүрлі зақымдану немесе өзгеріс белгілеріне ерекше назар аударылады. Бұл белгілер </w:t>
      </w:r>
      <w:r>
        <w:rPr>
          <w:rFonts w:ascii="Times New Roman" w:hAnsi="Times New Roman" w:cs="Times New Roman"/>
          <w:sz w:val="28"/>
          <w:szCs w:val="28"/>
          <w:lang w:val="kk-KZ"/>
        </w:rPr>
        <w:t>сілемнің</w:t>
      </w:r>
      <w:r w:rsidRPr="004A382B">
        <w:rPr>
          <w:rFonts w:ascii="Times New Roman" w:hAnsi="Times New Roman" w:cs="Times New Roman"/>
          <w:sz w:val="28"/>
          <w:szCs w:val="28"/>
          <w:lang w:val="kk-KZ"/>
        </w:rPr>
        <w:t xml:space="preserve"> тұрақсыздығы мен құлау немесе опырылу қаупінің жоғары екендігін көрсетуі мүмкін. Сонымен бірге, жыныстар </w:t>
      </w:r>
      <w:r>
        <w:rPr>
          <w:rFonts w:ascii="Times New Roman" w:hAnsi="Times New Roman" w:cs="Times New Roman"/>
          <w:sz w:val="28"/>
          <w:szCs w:val="28"/>
          <w:lang w:val="kk-KZ"/>
        </w:rPr>
        <w:t>сілемінің</w:t>
      </w:r>
      <w:r w:rsidRPr="004A382B">
        <w:rPr>
          <w:rFonts w:ascii="Times New Roman" w:hAnsi="Times New Roman" w:cs="Times New Roman"/>
          <w:sz w:val="28"/>
          <w:szCs w:val="28"/>
          <w:lang w:val="kk-KZ"/>
        </w:rPr>
        <w:t xml:space="preserve"> орнықтылығын білдіретін қабаттардың шығып тұруы немесе бұзылу белгілері сияқты факторларға да көңіл бөлу қажет. </w:t>
      </w:r>
    </w:p>
    <w:p w14:paraId="7072891A" w14:textId="77777777" w:rsidR="002A4DBB" w:rsidRPr="004A382B" w:rsidRDefault="002A4DBB" w:rsidP="00AB0579">
      <w:pPr>
        <w:spacing w:after="0" w:line="240" w:lineRule="auto"/>
        <w:ind w:firstLine="426"/>
        <w:jc w:val="both"/>
        <w:rPr>
          <w:rFonts w:ascii="Times New Roman" w:hAnsi="Times New Roman" w:cs="Times New Roman"/>
          <w:sz w:val="28"/>
          <w:szCs w:val="28"/>
          <w:lang w:val="kk-KZ"/>
        </w:rPr>
      </w:pPr>
      <w:r w:rsidRPr="004A382B">
        <w:rPr>
          <w:rFonts w:ascii="Times New Roman" w:hAnsi="Times New Roman" w:cs="Times New Roman"/>
          <w:sz w:val="28"/>
          <w:szCs w:val="28"/>
          <w:lang w:val="kk-KZ"/>
        </w:rPr>
        <w:t xml:space="preserve">Қазіргі таңда техникалық құралдар да қолданылады: </w:t>
      </w:r>
      <w:r>
        <w:rPr>
          <w:rFonts w:ascii="Times New Roman" w:hAnsi="Times New Roman" w:cs="Times New Roman"/>
          <w:sz w:val="28"/>
          <w:szCs w:val="28"/>
          <w:lang w:val="kk-KZ"/>
        </w:rPr>
        <w:t>ҰҰА</w:t>
      </w:r>
      <w:r w:rsidRPr="004A382B">
        <w:rPr>
          <w:rFonts w:ascii="Times New Roman" w:hAnsi="Times New Roman" w:cs="Times New Roman"/>
          <w:sz w:val="28"/>
          <w:szCs w:val="28"/>
          <w:lang w:val="kk-KZ"/>
        </w:rPr>
        <w:t xml:space="preserve"> мен бейнекамералар арқылы қашықтықтан карьердің жағдайын толықтай бақылап, жерден көзге түспейтін қауіпті </w:t>
      </w:r>
      <w:r>
        <w:rPr>
          <w:rFonts w:ascii="Times New Roman" w:hAnsi="Times New Roman" w:cs="Times New Roman"/>
          <w:sz w:val="28"/>
          <w:szCs w:val="28"/>
          <w:lang w:val="kk-KZ"/>
        </w:rPr>
        <w:t>аймақтарды</w:t>
      </w:r>
      <w:r w:rsidRPr="004A382B">
        <w:rPr>
          <w:rFonts w:ascii="Times New Roman" w:hAnsi="Times New Roman" w:cs="Times New Roman"/>
          <w:sz w:val="28"/>
          <w:szCs w:val="28"/>
          <w:lang w:val="kk-KZ"/>
        </w:rPr>
        <w:t xml:space="preserve"> анықтауға мүмкіндік береді.</w:t>
      </w:r>
    </w:p>
    <w:p w14:paraId="7502A9BF" w14:textId="77777777" w:rsidR="002A4DBB" w:rsidRPr="004A382B" w:rsidRDefault="002A4DBB" w:rsidP="00AB0579">
      <w:pPr>
        <w:spacing w:after="0" w:line="240" w:lineRule="auto"/>
        <w:ind w:firstLine="426"/>
        <w:jc w:val="both"/>
        <w:rPr>
          <w:rFonts w:ascii="Times New Roman" w:hAnsi="Times New Roman" w:cs="Times New Roman"/>
          <w:sz w:val="28"/>
          <w:szCs w:val="28"/>
          <w:lang w:val="kk-KZ"/>
        </w:rPr>
      </w:pPr>
      <w:r w:rsidRPr="004A382B">
        <w:rPr>
          <w:rFonts w:ascii="Times New Roman" w:hAnsi="Times New Roman" w:cs="Times New Roman"/>
          <w:sz w:val="28"/>
          <w:szCs w:val="28"/>
          <w:lang w:val="kk-KZ"/>
        </w:rPr>
        <w:t xml:space="preserve">Кентөбе карьерінің тау-геологиялық құжаттамасын талдау және визуалды бақылау нәтижесінде келесі қауіпті </w:t>
      </w:r>
      <w:r>
        <w:rPr>
          <w:rFonts w:ascii="Times New Roman" w:hAnsi="Times New Roman" w:cs="Times New Roman"/>
          <w:sz w:val="28"/>
          <w:szCs w:val="28"/>
          <w:lang w:val="kk-KZ"/>
        </w:rPr>
        <w:t>және</w:t>
      </w:r>
      <w:r w:rsidRPr="004A382B">
        <w:rPr>
          <w:rFonts w:ascii="Times New Roman" w:hAnsi="Times New Roman" w:cs="Times New Roman"/>
          <w:sz w:val="28"/>
          <w:szCs w:val="28"/>
          <w:lang w:val="kk-KZ"/>
        </w:rPr>
        <w:t xml:space="preserve"> </w:t>
      </w:r>
      <w:r>
        <w:rPr>
          <w:rFonts w:ascii="Times New Roman" w:hAnsi="Times New Roman" w:cs="Times New Roman"/>
          <w:sz w:val="28"/>
          <w:szCs w:val="28"/>
          <w:lang w:val="kk-KZ"/>
        </w:rPr>
        <w:t>бұзылу</w:t>
      </w:r>
      <w:r w:rsidRPr="004A382B">
        <w:rPr>
          <w:rFonts w:ascii="Times New Roman" w:hAnsi="Times New Roman" w:cs="Times New Roman"/>
          <w:sz w:val="28"/>
          <w:szCs w:val="28"/>
          <w:lang w:val="kk-KZ"/>
        </w:rPr>
        <w:t xml:space="preserve"> аймақтары анықталды:</w:t>
      </w:r>
    </w:p>
    <w:p w14:paraId="0236F59C" w14:textId="49618032" w:rsidR="002A4DBB" w:rsidRPr="004A382B" w:rsidRDefault="002A4DBB"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Pr="004A382B">
        <w:rPr>
          <w:rFonts w:ascii="Times New Roman" w:hAnsi="Times New Roman" w:cs="Times New Roman"/>
          <w:sz w:val="28"/>
          <w:szCs w:val="28"/>
          <w:lang w:val="kk-KZ"/>
        </w:rPr>
        <w:t xml:space="preserve">олтүстік-шығыс және шығыс </w:t>
      </w:r>
      <w:r>
        <w:rPr>
          <w:rFonts w:ascii="Times New Roman" w:hAnsi="Times New Roman" w:cs="Times New Roman"/>
          <w:sz w:val="28"/>
          <w:szCs w:val="28"/>
          <w:lang w:val="kk-KZ"/>
        </w:rPr>
        <w:t>беткейлерде</w:t>
      </w:r>
      <w:r w:rsidRPr="004A382B">
        <w:rPr>
          <w:rFonts w:ascii="Times New Roman" w:hAnsi="Times New Roman" w:cs="Times New Roman"/>
          <w:sz w:val="28"/>
          <w:szCs w:val="28"/>
          <w:lang w:val="kk-KZ"/>
        </w:rPr>
        <w:t xml:space="preserve"> жоғарғы </w:t>
      </w:r>
      <w:r>
        <w:rPr>
          <w:rFonts w:ascii="Times New Roman" w:hAnsi="Times New Roman" w:cs="Times New Roman"/>
          <w:sz w:val="28"/>
          <w:szCs w:val="28"/>
          <w:lang w:val="kk-KZ"/>
        </w:rPr>
        <w:t>кемерлердің</w:t>
      </w:r>
      <w:r w:rsidRPr="004A382B">
        <w:rPr>
          <w:rFonts w:ascii="Times New Roman" w:hAnsi="Times New Roman" w:cs="Times New Roman"/>
          <w:sz w:val="28"/>
          <w:szCs w:val="28"/>
          <w:lang w:val="kk-KZ"/>
        </w:rPr>
        <w:t xml:space="preserve"> құлауы байқалды (</w:t>
      </w:r>
      <w:r w:rsidR="000F16DC">
        <w:rPr>
          <w:rFonts w:ascii="Times New Roman" w:hAnsi="Times New Roman" w:cs="Times New Roman"/>
          <w:sz w:val="28"/>
          <w:szCs w:val="28"/>
          <w:lang w:val="kk-KZ"/>
        </w:rPr>
        <w:t>1</w:t>
      </w:r>
      <w:r w:rsidRPr="004A382B">
        <w:rPr>
          <w:rFonts w:ascii="Times New Roman" w:hAnsi="Times New Roman" w:cs="Times New Roman"/>
          <w:sz w:val="28"/>
          <w:szCs w:val="28"/>
          <w:lang w:val="kk-KZ"/>
        </w:rPr>
        <w:t>.</w:t>
      </w:r>
      <w:r w:rsidR="000F16DC">
        <w:rPr>
          <w:rFonts w:ascii="Times New Roman" w:hAnsi="Times New Roman" w:cs="Times New Roman"/>
          <w:sz w:val="28"/>
          <w:szCs w:val="28"/>
          <w:lang w:val="kk-KZ"/>
        </w:rPr>
        <w:t>11</w:t>
      </w:r>
      <w:r w:rsidRPr="004A382B">
        <w:rPr>
          <w:rFonts w:ascii="Times New Roman" w:hAnsi="Times New Roman" w:cs="Times New Roman"/>
          <w:sz w:val="28"/>
          <w:szCs w:val="28"/>
          <w:lang w:val="kk-KZ"/>
        </w:rPr>
        <w:t>-сурет);</w:t>
      </w:r>
    </w:p>
    <w:p w14:paraId="11790078" w14:textId="208AC3D7" w:rsidR="002A4DBB" w:rsidRPr="004A382B" w:rsidRDefault="002A4DBB"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Pr="004A382B">
        <w:rPr>
          <w:rFonts w:ascii="Times New Roman" w:hAnsi="Times New Roman" w:cs="Times New Roman"/>
          <w:sz w:val="28"/>
          <w:szCs w:val="28"/>
          <w:lang w:val="kk-KZ"/>
        </w:rPr>
        <w:t xml:space="preserve">олтүстік-батыс </w:t>
      </w:r>
      <w:r>
        <w:rPr>
          <w:rFonts w:ascii="Times New Roman" w:hAnsi="Times New Roman" w:cs="Times New Roman"/>
          <w:sz w:val="28"/>
          <w:szCs w:val="28"/>
          <w:lang w:val="kk-KZ"/>
        </w:rPr>
        <w:t>беткейде</w:t>
      </w:r>
      <w:r w:rsidRPr="004A382B">
        <w:rPr>
          <w:rFonts w:ascii="Times New Roman" w:hAnsi="Times New Roman" w:cs="Times New Roman"/>
          <w:sz w:val="28"/>
          <w:szCs w:val="28"/>
          <w:lang w:val="kk-KZ"/>
        </w:rPr>
        <w:t xml:space="preserve"> сазды </w:t>
      </w:r>
      <w:r w:rsidR="005B215F" w:rsidRPr="005B215F">
        <w:rPr>
          <w:rFonts w:ascii="Times New Roman" w:hAnsi="Times New Roman" w:cs="Times New Roman"/>
          <w:sz w:val="28"/>
          <w:szCs w:val="28"/>
          <w:lang w:val="kk-KZ"/>
        </w:rPr>
        <w:t>қиябет</w:t>
      </w:r>
      <w:r w:rsidR="005B215F">
        <w:rPr>
          <w:rFonts w:ascii="Times New Roman" w:hAnsi="Times New Roman" w:cs="Times New Roman"/>
          <w:sz w:val="28"/>
          <w:szCs w:val="28"/>
          <w:lang w:val="kk-KZ"/>
        </w:rPr>
        <w:t>тің</w:t>
      </w:r>
      <w:r w:rsidR="005B215F" w:rsidRPr="005B215F">
        <w:rPr>
          <w:rFonts w:ascii="Times New Roman" w:hAnsi="Times New Roman" w:cs="Times New Roman"/>
          <w:sz w:val="28"/>
          <w:szCs w:val="28"/>
          <w:lang w:val="kk-KZ"/>
        </w:rPr>
        <w:t xml:space="preserve"> </w:t>
      </w:r>
      <w:r w:rsidRPr="004A382B">
        <w:rPr>
          <w:rFonts w:ascii="Times New Roman" w:hAnsi="Times New Roman" w:cs="Times New Roman"/>
          <w:sz w:val="28"/>
          <w:szCs w:val="28"/>
          <w:lang w:val="kk-KZ"/>
        </w:rPr>
        <w:t>опырыл</w:t>
      </w:r>
      <w:r>
        <w:rPr>
          <w:rFonts w:ascii="Times New Roman" w:hAnsi="Times New Roman" w:cs="Times New Roman"/>
          <w:sz w:val="28"/>
          <w:szCs w:val="28"/>
          <w:lang w:val="kk-KZ"/>
        </w:rPr>
        <w:t>у</w:t>
      </w:r>
      <w:r w:rsidRPr="004A382B">
        <w:rPr>
          <w:rFonts w:ascii="Times New Roman" w:hAnsi="Times New Roman" w:cs="Times New Roman"/>
          <w:sz w:val="28"/>
          <w:szCs w:val="28"/>
          <w:lang w:val="kk-KZ"/>
        </w:rPr>
        <w:t xml:space="preserve"> тіркелді (</w:t>
      </w:r>
      <w:r w:rsidR="000F16DC">
        <w:rPr>
          <w:rFonts w:ascii="Times New Roman" w:hAnsi="Times New Roman" w:cs="Times New Roman"/>
          <w:sz w:val="28"/>
          <w:szCs w:val="28"/>
          <w:lang w:val="kk-KZ"/>
        </w:rPr>
        <w:t>1</w:t>
      </w:r>
      <w:r w:rsidR="000F16DC" w:rsidRPr="004A382B">
        <w:rPr>
          <w:rFonts w:ascii="Times New Roman" w:hAnsi="Times New Roman" w:cs="Times New Roman"/>
          <w:sz w:val="28"/>
          <w:szCs w:val="28"/>
          <w:lang w:val="kk-KZ"/>
        </w:rPr>
        <w:t>.</w:t>
      </w:r>
      <w:r w:rsidR="000F16DC">
        <w:rPr>
          <w:rFonts w:ascii="Times New Roman" w:hAnsi="Times New Roman" w:cs="Times New Roman"/>
          <w:sz w:val="28"/>
          <w:szCs w:val="28"/>
          <w:lang w:val="kk-KZ"/>
        </w:rPr>
        <w:t>12</w:t>
      </w:r>
      <w:r w:rsidRPr="004A382B">
        <w:rPr>
          <w:rFonts w:ascii="Times New Roman" w:hAnsi="Times New Roman" w:cs="Times New Roman"/>
          <w:sz w:val="28"/>
          <w:szCs w:val="28"/>
          <w:lang w:val="kk-KZ"/>
        </w:rPr>
        <w:t>-сурет);</w:t>
      </w:r>
    </w:p>
    <w:p w14:paraId="13F322E5" w14:textId="6718DA15" w:rsidR="002A4DBB" w:rsidRDefault="002A4DBB"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Pr="004A382B">
        <w:rPr>
          <w:rFonts w:ascii="Times New Roman" w:hAnsi="Times New Roman" w:cs="Times New Roman"/>
          <w:sz w:val="28"/>
          <w:szCs w:val="28"/>
          <w:lang w:val="kk-KZ"/>
        </w:rPr>
        <w:t xml:space="preserve">олтүстік-батыс және солтүстік-шығыс </w:t>
      </w:r>
      <w:r>
        <w:rPr>
          <w:rFonts w:ascii="Times New Roman" w:hAnsi="Times New Roman" w:cs="Times New Roman"/>
          <w:sz w:val="28"/>
          <w:szCs w:val="28"/>
          <w:lang w:val="kk-KZ"/>
        </w:rPr>
        <w:t>беткейлерде</w:t>
      </w:r>
      <w:r w:rsidRPr="004A382B">
        <w:rPr>
          <w:rFonts w:ascii="Times New Roman" w:hAnsi="Times New Roman" w:cs="Times New Roman"/>
          <w:sz w:val="28"/>
          <w:szCs w:val="28"/>
          <w:lang w:val="kk-KZ"/>
        </w:rPr>
        <w:t xml:space="preserve"> кемердің қосарланған қиябеттері анықталды (</w:t>
      </w:r>
      <w:r w:rsidR="000F16DC">
        <w:rPr>
          <w:rFonts w:ascii="Times New Roman" w:hAnsi="Times New Roman" w:cs="Times New Roman"/>
          <w:sz w:val="28"/>
          <w:szCs w:val="28"/>
          <w:lang w:val="kk-KZ"/>
        </w:rPr>
        <w:t>1</w:t>
      </w:r>
      <w:r w:rsidR="000F16DC" w:rsidRPr="004A382B">
        <w:rPr>
          <w:rFonts w:ascii="Times New Roman" w:hAnsi="Times New Roman" w:cs="Times New Roman"/>
          <w:sz w:val="28"/>
          <w:szCs w:val="28"/>
          <w:lang w:val="kk-KZ"/>
        </w:rPr>
        <w:t>.</w:t>
      </w:r>
      <w:r w:rsidR="000F16DC">
        <w:rPr>
          <w:rFonts w:ascii="Times New Roman" w:hAnsi="Times New Roman" w:cs="Times New Roman"/>
          <w:sz w:val="28"/>
          <w:szCs w:val="28"/>
          <w:lang w:val="kk-KZ"/>
        </w:rPr>
        <w:t>1</w:t>
      </w:r>
      <w:r w:rsidR="003C6D3E">
        <w:rPr>
          <w:rFonts w:ascii="Times New Roman" w:hAnsi="Times New Roman" w:cs="Times New Roman"/>
          <w:sz w:val="28"/>
          <w:szCs w:val="28"/>
          <w:lang w:val="kk-KZ"/>
        </w:rPr>
        <w:t>3</w:t>
      </w:r>
      <w:r w:rsidRPr="004A382B">
        <w:rPr>
          <w:rFonts w:ascii="Times New Roman" w:hAnsi="Times New Roman" w:cs="Times New Roman"/>
          <w:sz w:val="28"/>
          <w:szCs w:val="28"/>
          <w:lang w:val="kk-KZ"/>
        </w:rPr>
        <w:t>-сурет)</w:t>
      </w:r>
      <w:r w:rsidR="003C6D3E">
        <w:rPr>
          <w:rFonts w:ascii="Times New Roman" w:hAnsi="Times New Roman" w:cs="Times New Roman"/>
          <w:sz w:val="28"/>
          <w:szCs w:val="28"/>
          <w:lang w:val="kk-KZ"/>
        </w:rPr>
        <w:t>;</w:t>
      </w:r>
    </w:p>
    <w:p w14:paraId="58647E2B" w14:textId="43965F3D" w:rsidR="003C6D3E" w:rsidRPr="004A382B" w:rsidRDefault="003C6D3E"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о</w:t>
      </w:r>
      <w:r w:rsidRPr="004A382B">
        <w:rPr>
          <w:rFonts w:ascii="Times New Roman" w:hAnsi="Times New Roman" w:cs="Times New Roman"/>
          <w:sz w:val="28"/>
          <w:szCs w:val="28"/>
          <w:lang w:val="kk-KZ"/>
        </w:rPr>
        <w:t xml:space="preserve">ңтүстік-шығыс </w:t>
      </w:r>
      <w:r>
        <w:rPr>
          <w:rFonts w:ascii="Times New Roman" w:hAnsi="Times New Roman" w:cs="Times New Roman"/>
          <w:sz w:val="28"/>
          <w:szCs w:val="28"/>
          <w:lang w:val="kk-KZ"/>
        </w:rPr>
        <w:t>беткейде</w:t>
      </w:r>
      <w:r w:rsidRPr="004A382B">
        <w:rPr>
          <w:rFonts w:ascii="Times New Roman" w:hAnsi="Times New Roman" w:cs="Times New Roman"/>
          <w:sz w:val="28"/>
          <w:szCs w:val="28"/>
          <w:lang w:val="kk-KZ"/>
        </w:rPr>
        <w:t xml:space="preserve"> жоғарғы сазды қабаттардың суға қанығуы нәтижесінде </w:t>
      </w:r>
      <w:r w:rsidRPr="005B215F">
        <w:rPr>
          <w:rFonts w:ascii="Times New Roman" w:hAnsi="Times New Roman" w:cs="Times New Roman"/>
          <w:sz w:val="28"/>
          <w:szCs w:val="28"/>
          <w:lang w:val="kk-KZ"/>
        </w:rPr>
        <w:t>қиябет</w:t>
      </w:r>
      <w:r>
        <w:rPr>
          <w:rFonts w:ascii="Times New Roman" w:hAnsi="Times New Roman" w:cs="Times New Roman"/>
          <w:sz w:val="28"/>
          <w:szCs w:val="28"/>
          <w:lang w:val="kk-KZ"/>
        </w:rPr>
        <w:t>тің</w:t>
      </w:r>
      <w:r w:rsidRPr="005B215F">
        <w:rPr>
          <w:rFonts w:ascii="Times New Roman" w:hAnsi="Times New Roman" w:cs="Times New Roman"/>
          <w:sz w:val="28"/>
          <w:szCs w:val="28"/>
          <w:lang w:val="kk-KZ"/>
        </w:rPr>
        <w:t xml:space="preserve"> </w:t>
      </w:r>
      <w:r w:rsidRPr="004A382B">
        <w:rPr>
          <w:rFonts w:ascii="Times New Roman" w:hAnsi="Times New Roman" w:cs="Times New Roman"/>
          <w:sz w:val="28"/>
          <w:szCs w:val="28"/>
          <w:lang w:val="kk-KZ"/>
        </w:rPr>
        <w:t>сырғуы байқалды (</w:t>
      </w:r>
      <w:r>
        <w:rPr>
          <w:rFonts w:ascii="Times New Roman" w:hAnsi="Times New Roman" w:cs="Times New Roman"/>
          <w:sz w:val="28"/>
          <w:szCs w:val="28"/>
          <w:lang w:val="kk-KZ"/>
        </w:rPr>
        <w:t>1</w:t>
      </w:r>
      <w:r w:rsidRPr="004A382B">
        <w:rPr>
          <w:rFonts w:ascii="Times New Roman" w:hAnsi="Times New Roman" w:cs="Times New Roman"/>
          <w:sz w:val="28"/>
          <w:szCs w:val="28"/>
          <w:lang w:val="kk-KZ"/>
        </w:rPr>
        <w:t>.</w:t>
      </w:r>
      <w:r>
        <w:rPr>
          <w:rFonts w:ascii="Times New Roman" w:hAnsi="Times New Roman" w:cs="Times New Roman"/>
          <w:sz w:val="28"/>
          <w:szCs w:val="28"/>
          <w:lang w:val="kk-KZ"/>
        </w:rPr>
        <w:t>14</w:t>
      </w:r>
      <w:r w:rsidRPr="004A382B">
        <w:rPr>
          <w:rFonts w:ascii="Times New Roman" w:hAnsi="Times New Roman" w:cs="Times New Roman"/>
          <w:sz w:val="28"/>
          <w:szCs w:val="28"/>
          <w:lang w:val="kk-KZ"/>
        </w:rPr>
        <w:t>-сурет);</w:t>
      </w:r>
    </w:p>
    <w:p w14:paraId="718E55AC" w14:textId="77777777" w:rsidR="002A4DBB" w:rsidRPr="003C6D3E" w:rsidRDefault="002A4DBB" w:rsidP="00AB0579">
      <w:pPr>
        <w:spacing w:after="0" w:line="240" w:lineRule="auto"/>
        <w:ind w:firstLine="426"/>
        <w:jc w:val="both"/>
        <w:rPr>
          <w:rFonts w:ascii="Times New Roman" w:hAnsi="Times New Roman" w:cs="Times New Roman"/>
          <w:sz w:val="28"/>
          <w:szCs w:val="28"/>
          <w:lang w:val="kk-KZ"/>
        </w:rPr>
      </w:pPr>
    </w:p>
    <w:p w14:paraId="7C79A74F" w14:textId="77777777" w:rsidR="002A4DBB" w:rsidRDefault="002A4DBB" w:rsidP="00AB0579">
      <w:pPr>
        <w:widowControl w:val="0"/>
        <w:autoSpaceDE w:val="0"/>
        <w:autoSpaceDN w:val="0"/>
        <w:spacing w:before="9" w:after="0" w:line="240" w:lineRule="auto"/>
        <w:jc w:val="center"/>
        <w:rPr>
          <w:rFonts w:ascii="Times New Roman" w:eastAsia="Times New Roman" w:hAnsi="Times New Roman" w:cs="Times New Roman"/>
          <w:sz w:val="28"/>
          <w:szCs w:val="28"/>
          <w:lang w:eastAsia="ru-RU" w:bidi="ru-RU"/>
        </w:rPr>
      </w:pPr>
      <w:r w:rsidRPr="00BC172E">
        <w:rPr>
          <w:rFonts w:ascii="Times New Roman" w:eastAsia="Times New Roman" w:hAnsi="Times New Roman" w:cs="Times New Roman"/>
          <w:noProof/>
          <w:sz w:val="28"/>
          <w:szCs w:val="28"/>
          <w:lang w:eastAsia="ru-RU"/>
        </w:rPr>
        <w:drawing>
          <wp:inline distT="0" distB="0" distL="0" distR="0" wp14:anchorId="3EA68E51" wp14:editId="1308D5C6">
            <wp:extent cx="4499461" cy="2448000"/>
            <wp:effectExtent l="19050" t="19050" r="15875" b="9525"/>
            <wp:docPr id="1895634886" name="Рисунок 1895634886" descr="C:\Users\User\Desktop\Кентобе 2022\август\05-10-2022_12-57-35\20220813_10402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ентобе 2022\август\05-10-2022_12-57-35\20220813_104021 — копия.jpg"/>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t="17897" b="9561"/>
                    <a:stretch/>
                  </pic:blipFill>
                  <pic:spPr bwMode="auto">
                    <a:xfrm>
                      <a:off x="0" y="0"/>
                      <a:ext cx="4499461" cy="2448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2147D67" w14:textId="261A67EF" w:rsidR="002A4DBB" w:rsidRPr="00BC172E" w:rsidRDefault="000F16DC" w:rsidP="00AB057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Pr>
          <w:rFonts w:ascii="Times New Roman" w:hAnsi="Times New Roman" w:cs="Times New Roman"/>
          <w:sz w:val="28"/>
          <w:szCs w:val="28"/>
          <w:lang w:val="kk-KZ"/>
        </w:rPr>
        <w:t>1</w:t>
      </w:r>
      <w:r w:rsidRPr="004A382B">
        <w:rPr>
          <w:rFonts w:ascii="Times New Roman" w:hAnsi="Times New Roman" w:cs="Times New Roman"/>
          <w:sz w:val="28"/>
          <w:szCs w:val="28"/>
          <w:lang w:val="kk-KZ"/>
        </w:rPr>
        <w:t>.</w:t>
      </w:r>
      <w:r>
        <w:rPr>
          <w:rFonts w:ascii="Times New Roman" w:hAnsi="Times New Roman" w:cs="Times New Roman"/>
          <w:sz w:val="28"/>
          <w:szCs w:val="28"/>
          <w:lang w:val="kk-KZ"/>
        </w:rPr>
        <w:t>11</w:t>
      </w:r>
      <w:r w:rsidR="002A4DBB" w:rsidRPr="00DE2AEB">
        <w:rPr>
          <w:rFonts w:ascii="Times New Roman" w:eastAsia="Times New Roman" w:hAnsi="Times New Roman" w:cs="Times New Roman"/>
          <w:sz w:val="28"/>
          <w:szCs w:val="28"/>
          <w:lang w:eastAsia="ru-RU" w:bidi="ru-RU"/>
        </w:rPr>
        <w:t xml:space="preserve">-сурет </w:t>
      </w:r>
      <w:r w:rsidR="002A4DBB" w:rsidRPr="00BC172E">
        <w:rPr>
          <w:rFonts w:ascii="Times New Roman" w:eastAsia="Times New Roman" w:hAnsi="Times New Roman" w:cs="Times New Roman"/>
          <w:sz w:val="28"/>
          <w:szCs w:val="28"/>
          <w:lang w:eastAsia="ru-RU" w:bidi="ru-RU"/>
        </w:rPr>
        <w:t xml:space="preserve">– </w:t>
      </w:r>
      <w:r w:rsidR="002A4DBB" w:rsidRPr="00D31252">
        <w:rPr>
          <w:rFonts w:ascii="Times New Roman" w:eastAsia="Times New Roman" w:hAnsi="Times New Roman" w:cs="Times New Roman"/>
          <w:sz w:val="28"/>
          <w:szCs w:val="28"/>
          <w:lang w:eastAsia="ru-RU" w:bidi="ru-RU"/>
        </w:rPr>
        <w:t>Карьердің солтүстік-шығыс</w:t>
      </w:r>
      <w:r w:rsidR="002A4DBB">
        <w:rPr>
          <w:rFonts w:ascii="Times New Roman" w:eastAsia="Times New Roman" w:hAnsi="Times New Roman" w:cs="Times New Roman"/>
          <w:sz w:val="28"/>
          <w:szCs w:val="28"/>
          <w:lang w:val="kk-KZ" w:eastAsia="ru-RU" w:bidi="ru-RU"/>
        </w:rPr>
        <w:t xml:space="preserve"> және шығыс</w:t>
      </w:r>
      <w:r w:rsidR="002A4DBB" w:rsidRPr="00D31252">
        <w:rPr>
          <w:rFonts w:ascii="Times New Roman" w:eastAsia="Times New Roman" w:hAnsi="Times New Roman" w:cs="Times New Roman"/>
          <w:sz w:val="28"/>
          <w:szCs w:val="28"/>
          <w:lang w:eastAsia="ru-RU" w:bidi="ru-RU"/>
        </w:rPr>
        <w:t xml:space="preserve"> беткей</w:t>
      </w:r>
      <w:r w:rsidR="002A4DBB">
        <w:rPr>
          <w:rFonts w:ascii="Times New Roman" w:eastAsia="Times New Roman" w:hAnsi="Times New Roman" w:cs="Times New Roman"/>
          <w:sz w:val="28"/>
          <w:szCs w:val="28"/>
          <w:lang w:val="kk-KZ" w:eastAsia="ru-RU" w:bidi="ru-RU"/>
        </w:rPr>
        <w:t>лер</w:t>
      </w:r>
      <w:r w:rsidR="002A4DBB" w:rsidRPr="00D31252">
        <w:rPr>
          <w:rFonts w:ascii="Times New Roman" w:eastAsia="Times New Roman" w:hAnsi="Times New Roman" w:cs="Times New Roman"/>
          <w:sz w:val="28"/>
          <w:szCs w:val="28"/>
          <w:lang w:eastAsia="ru-RU" w:bidi="ru-RU"/>
        </w:rPr>
        <w:t>і</w:t>
      </w:r>
    </w:p>
    <w:p w14:paraId="471BD46D" w14:textId="77777777" w:rsidR="002A4DBB" w:rsidRPr="00BC172E" w:rsidRDefault="002A4DBB"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BC172E">
        <w:rPr>
          <w:rFonts w:ascii="Times New Roman" w:eastAsia="Times New Roman" w:hAnsi="Times New Roman" w:cs="Times New Roman"/>
          <w:sz w:val="24"/>
          <w:szCs w:val="24"/>
          <w:lang w:eastAsia="ru-RU" w:bidi="ru-RU"/>
        </w:rPr>
        <w:t>(</w:t>
      </w:r>
      <w:r w:rsidRPr="00D31252">
        <w:rPr>
          <w:rFonts w:ascii="Times New Roman" w:eastAsia="Times New Roman" w:hAnsi="Times New Roman" w:cs="Times New Roman"/>
          <w:sz w:val="24"/>
          <w:szCs w:val="24"/>
          <w:lang w:eastAsia="ru-RU" w:bidi="ru-RU"/>
        </w:rPr>
        <w:t xml:space="preserve">көктемде қардың мол еруінен судың серпілісінен туындаған </w:t>
      </w:r>
      <w:r>
        <w:rPr>
          <w:rFonts w:ascii="Times New Roman" w:eastAsia="Times New Roman" w:hAnsi="Times New Roman" w:cs="Times New Roman"/>
          <w:sz w:val="24"/>
          <w:szCs w:val="24"/>
          <w:lang w:eastAsia="ru-RU" w:bidi="ru-RU"/>
        </w:rPr>
        <w:br/>
      </w:r>
      <w:r w:rsidRPr="00D31252">
        <w:rPr>
          <w:rFonts w:ascii="Times New Roman" w:eastAsia="Times New Roman" w:hAnsi="Times New Roman" w:cs="Times New Roman"/>
          <w:sz w:val="24"/>
          <w:szCs w:val="24"/>
          <w:lang w:eastAsia="ru-RU" w:bidi="ru-RU"/>
        </w:rPr>
        <w:t>қирау түріндегі сазды беткейдің жергілікті опырылуы</w:t>
      </w:r>
      <w:r w:rsidRPr="00BC172E">
        <w:rPr>
          <w:rFonts w:ascii="Times New Roman" w:eastAsia="Times New Roman" w:hAnsi="Times New Roman" w:cs="Times New Roman"/>
          <w:sz w:val="24"/>
          <w:szCs w:val="24"/>
          <w:lang w:eastAsia="ru-RU" w:bidi="ru-RU"/>
        </w:rPr>
        <w:t>)</w:t>
      </w:r>
    </w:p>
    <w:p w14:paraId="53D8DAD6" w14:textId="77777777" w:rsidR="002A4DBB" w:rsidRDefault="002A4DBB" w:rsidP="00AB057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BC172E">
        <w:rPr>
          <w:rFonts w:ascii="Times New Roman" w:eastAsia="Times New Roman" w:hAnsi="Times New Roman" w:cs="Times New Roman"/>
          <w:noProof/>
          <w:sz w:val="10"/>
          <w:szCs w:val="28"/>
          <w:lang w:eastAsia="ru-RU"/>
        </w:rPr>
        <w:drawing>
          <wp:inline distT="0" distB="0" distL="0" distR="0" wp14:anchorId="40FE58C4" wp14:editId="3205D137">
            <wp:extent cx="3960000" cy="2382679"/>
            <wp:effectExtent l="19050" t="19050" r="21590" b="17780"/>
            <wp:docPr id="28" name="Рисунок 28" descr="20220813_17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0220813_172921"/>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t="10364" b="9411"/>
                    <a:stretch/>
                  </pic:blipFill>
                  <pic:spPr bwMode="auto">
                    <a:xfrm>
                      <a:off x="0" y="0"/>
                      <a:ext cx="3960000" cy="23826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50235A" w14:textId="5EC76C9A" w:rsidR="002A4DBB" w:rsidRDefault="000F16DC" w:rsidP="00AB057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Pr>
          <w:rFonts w:ascii="Times New Roman" w:hAnsi="Times New Roman" w:cs="Times New Roman"/>
          <w:sz w:val="28"/>
          <w:szCs w:val="28"/>
          <w:lang w:val="kk-KZ"/>
        </w:rPr>
        <w:t>1</w:t>
      </w:r>
      <w:r w:rsidRPr="004A382B">
        <w:rPr>
          <w:rFonts w:ascii="Times New Roman" w:hAnsi="Times New Roman" w:cs="Times New Roman"/>
          <w:sz w:val="28"/>
          <w:szCs w:val="28"/>
          <w:lang w:val="kk-KZ"/>
        </w:rPr>
        <w:t>.</w:t>
      </w:r>
      <w:r>
        <w:rPr>
          <w:rFonts w:ascii="Times New Roman" w:hAnsi="Times New Roman" w:cs="Times New Roman"/>
          <w:sz w:val="28"/>
          <w:szCs w:val="28"/>
          <w:lang w:val="kk-KZ"/>
        </w:rPr>
        <w:t>12</w:t>
      </w:r>
      <w:r w:rsidR="002A4DBB" w:rsidRPr="00DE2AEB">
        <w:rPr>
          <w:rFonts w:ascii="Times New Roman" w:eastAsia="Times New Roman" w:hAnsi="Times New Roman" w:cs="Times New Roman"/>
          <w:sz w:val="28"/>
          <w:szCs w:val="28"/>
          <w:lang w:eastAsia="ru-RU" w:bidi="ru-RU"/>
        </w:rPr>
        <w:t xml:space="preserve">-сурет </w:t>
      </w:r>
      <w:r w:rsidR="002A4DBB" w:rsidRPr="00BC172E">
        <w:rPr>
          <w:rFonts w:ascii="Times New Roman" w:eastAsia="Times New Roman" w:hAnsi="Times New Roman" w:cs="Times New Roman"/>
          <w:sz w:val="28"/>
          <w:szCs w:val="28"/>
          <w:lang w:eastAsia="ru-RU" w:bidi="ru-RU"/>
        </w:rPr>
        <w:t xml:space="preserve">– </w:t>
      </w:r>
      <w:r w:rsidR="002A4DBB" w:rsidRPr="00A12DE0">
        <w:rPr>
          <w:rFonts w:ascii="Times New Roman" w:eastAsia="Times New Roman" w:hAnsi="Times New Roman" w:cs="Times New Roman"/>
          <w:sz w:val="28"/>
          <w:szCs w:val="28"/>
          <w:lang w:eastAsia="ru-RU" w:bidi="ru-RU"/>
        </w:rPr>
        <w:t xml:space="preserve">Карьердің солтүстік-батыс беткейі </w:t>
      </w:r>
    </w:p>
    <w:p w14:paraId="3A6904D8" w14:textId="5618B1ED" w:rsidR="002A4DBB" w:rsidRDefault="002A4DBB"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A12DE0">
        <w:rPr>
          <w:rFonts w:ascii="Times New Roman" w:eastAsia="Times New Roman" w:hAnsi="Times New Roman" w:cs="Times New Roman"/>
          <w:sz w:val="24"/>
          <w:szCs w:val="24"/>
          <w:lang w:eastAsia="ru-RU" w:bidi="ru-RU"/>
        </w:rPr>
        <w:t xml:space="preserve">(жылжыма түріндегі көпжылдық опырылымдар) </w:t>
      </w:r>
    </w:p>
    <w:p w14:paraId="0DDCBCA3" w14:textId="77777777" w:rsidR="003C6D3E" w:rsidRPr="003C6D3E" w:rsidRDefault="003C6D3E" w:rsidP="00AB0579">
      <w:pPr>
        <w:widowControl w:val="0"/>
        <w:autoSpaceDE w:val="0"/>
        <w:autoSpaceDN w:val="0"/>
        <w:spacing w:after="0" w:line="240" w:lineRule="auto"/>
        <w:jc w:val="center"/>
        <w:rPr>
          <w:rFonts w:ascii="Times New Roman" w:eastAsia="Times New Roman" w:hAnsi="Times New Roman" w:cs="Times New Roman"/>
          <w:sz w:val="14"/>
          <w:szCs w:val="14"/>
          <w:lang w:eastAsia="ru-RU" w:bidi="ru-RU"/>
        </w:rPr>
      </w:pPr>
    </w:p>
    <w:p w14:paraId="683D7348" w14:textId="77777777" w:rsidR="003C6D3E" w:rsidRDefault="003C6D3E" w:rsidP="00AB057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BC172E">
        <w:rPr>
          <w:rFonts w:ascii="Times New Roman" w:eastAsia="Times New Roman" w:hAnsi="Times New Roman" w:cs="Times New Roman"/>
          <w:noProof/>
          <w:sz w:val="28"/>
          <w:szCs w:val="28"/>
          <w:lang w:eastAsia="ru-RU"/>
        </w:rPr>
        <w:drawing>
          <wp:inline distT="0" distB="0" distL="0" distR="0" wp14:anchorId="7C90F739" wp14:editId="1AA654A8">
            <wp:extent cx="3960000" cy="2313802"/>
            <wp:effectExtent l="19050" t="19050" r="21590" b="10795"/>
            <wp:docPr id="17" name="Рисунок 17" descr="E:\Кентобе 2022\июнь 2022\20220629_17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Кентобе 2022\июнь 2022\20220629_171849.jpg"/>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l="15736" t="29608" b="4737"/>
                    <a:stretch/>
                  </pic:blipFill>
                  <pic:spPr bwMode="auto">
                    <a:xfrm>
                      <a:off x="0" y="0"/>
                      <a:ext cx="3960000" cy="23138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87C8898" w14:textId="26A3BCBC" w:rsidR="003C6D3E" w:rsidRDefault="003C6D3E"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hAnsi="Times New Roman" w:cs="Times New Roman"/>
          <w:sz w:val="28"/>
          <w:szCs w:val="28"/>
          <w:lang w:val="kk-KZ"/>
        </w:rPr>
        <w:t>1</w:t>
      </w:r>
      <w:r w:rsidRPr="004A382B">
        <w:rPr>
          <w:rFonts w:ascii="Times New Roman" w:hAnsi="Times New Roman" w:cs="Times New Roman"/>
          <w:sz w:val="28"/>
          <w:szCs w:val="28"/>
          <w:lang w:val="kk-KZ"/>
        </w:rPr>
        <w:t>.</w:t>
      </w:r>
      <w:r>
        <w:rPr>
          <w:rFonts w:ascii="Times New Roman" w:hAnsi="Times New Roman" w:cs="Times New Roman"/>
          <w:sz w:val="28"/>
          <w:szCs w:val="28"/>
          <w:lang w:val="kk-KZ"/>
        </w:rPr>
        <w:t>13</w:t>
      </w:r>
      <w:r w:rsidRPr="00DE2AEB">
        <w:rPr>
          <w:rFonts w:ascii="Times New Roman" w:eastAsia="Times New Roman" w:hAnsi="Times New Roman" w:cs="Times New Roman"/>
          <w:sz w:val="28"/>
          <w:szCs w:val="28"/>
          <w:lang w:eastAsia="ru-RU" w:bidi="ru-RU"/>
        </w:rPr>
        <w:t xml:space="preserve">-сурет </w:t>
      </w:r>
      <w:r w:rsidRPr="00BC172E">
        <w:rPr>
          <w:rFonts w:ascii="Times New Roman" w:eastAsia="Times New Roman" w:hAnsi="Times New Roman" w:cs="Times New Roman"/>
          <w:sz w:val="28"/>
          <w:szCs w:val="28"/>
          <w:lang w:eastAsia="ru-RU" w:bidi="ru-RU"/>
        </w:rPr>
        <w:t xml:space="preserve">– </w:t>
      </w:r>
      <w:r w:rsidRPr="00A12DE0">
        <w:rPr>
          <w:rFonts w:ascii="Times New Roman" w:eastAsia="Times New Roman" w:hAnsi="Times New Roman" w:cs="Times New Roman"/>
          <w:sz w:val="28"/>
          <w:szCs w:val="28"/>
          <w:lang w:eastAsia="ru-RU" w:bidi="ru-RU"/>
        </w:rPr>
        <w:t xml:space="preserve">Карьердің солтүстік-батыс беткейі </w:t>
      </w:r>
      <w:r>
        <w:rPr>
          <w:rFonts w:ascii="Times New Roman" w:eastAsia="Times New Roman" w:hAnsi="Times New Roman" w:cs="Times New Roman"/>
          <w:sz w:val="28"/>
          <w:szCs w:val="28"/>
          <w:lang w:eastAsia="ru-RU" w:bidi="ru-RU"/>
        </w:rPr>
        <w:br/>
      </w:r>
      <w:r w:rsidRPr="00BC172E">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қатты жыныстардағы кемердің қосарланған қиябеттері</w:t>
      </w:r>
      <w:r w:rsidRPr="00BC172E">
        <w:rPr>
          <w:rFonts w:ascii="Times New Roman" w:eastAsia="Times New Roman" w:hAnsi="Times New Roman" w:cs="Times New Roman"/>
          <w:sz w:val="24"/>
          <w:szCs w:val="24"/>
          <w:lang w:eastAsia="ru-RU" w:bidi="ru-RU"/>
        </w:rPr>
        <w:t>)</w:t>
      </w:r>
    </w:p>
    <w:p w14:paraId="728C4339" w14:textId="77777777" w:rsidR="00171D1B" w:rsidRPr="00171D1B" w:rsidRDefault="00171D1B" w:rsidP="00AB0579">
      <w:pPr>
        <w:widowControl w:val="0"/>
        <w:autoSpaceDE w:val="0"/>
        <w:autoSpaceDN w:val="0"/>
        <w:spacing w:after="0" w:line="240" w:lineRule="auto"/>
        <w:jc w:val="center"/>
        <w:rPr>
          <w:rFonts w:ascii="Times New Roman" w:eastAsia="Times New Roman" w:hAnsi="Times New Roman" w:cs="Times New Roman"/>
          <w:sz w:val="14"/>
          <w:szCs w:val="14"/>
          <w:lang w:eastAsia="ru-RU" w:bidi="ru-RU"/>
        </w:rPr>
      </w:pPr>
    </w:p>
    <w:p w14:paraId="69EBA171" w14:textId="77777777" w:rsidR="002A4DBB" w:rsidRDefault="002A4DBB" w:rsidP="00AB0579">
      <w:pPr>
        <w:widowControl w:val="0"/>
        <w:autoSpaceDE w:val="0"/>
        <w:autoSpaceDN w:val="0"/>
        <w:spacing w:after="0" w:line="240" w:lineRule="auto"/>
        <w:jc w:val="center"/>
        <w:rPr>
          <w:rFonts w:ascii="Times New Roman" w:eastAsia="Times New Roman" w:hAnsi="Times New Roman" w:cs="Times New Roman"/>
          <w:sz w:val="28"/>
          <w:szCs w:val="24"/>
          <w:lang w:eastAsia="ru-RU"/>
        </w:rPr>
      </w:pPr>
      <w:r w:rsidRPr="00BC172E">
        <w:rPr>
          <w:rFonts w:ascii="Times New Roman" w:eastAsia="Times New Roman" w:hAnsi="Times New Roman" w:cs="Times New Roman"/>
          <w:noProof/>
          <w:sz w:val="28"/>
          <w:szCs w:val="24"/>
          <w:lang w:eastAsia="ru-RU"/>
        </w:rPr>
        <w:drawing>
          <wp:inline distT="0" distB="0" distL="0" distR="0" wp14:anchorId="3335F3CD" wp14:editId="7711B2FF">
            <wp:extent cx="2888643" cy="2988000"/>
            <wp:effectExtent l="19050" t="19050" r="26035" b="222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555" t="8775" r="12287" b="8367"/>
                    <a:stretch/>
                  </pic:blipFill>
                  <pic:spPr bwMode="auto">
                    <a:xfrm>
                      <a:off x="0" y="0"/>
                      <a:ext cx="2888643" cy="2988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9D5720" w14:textId="3712C33B" w:rsidR="002A4DBB" w:rsidRDefault="000F16DC"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hAnsi="Times New Roman" w:cs="Times New Roman"/>
          <w:sz w:val="28"/>
          <w:szCs w:val="28"/>
          <w:lang w:val="kk-KZ"/>
        </w:rPr>
        <w:t>1</w:t>
      </w:r>
      <w:r w:rsidRPr="004A382B">
        <w:rPr>
          <w:rFonts w:ascii="Times New Roman" w:hAnsi="Times New Roman" w:cs="Times New Roman"/>
          <w:sz w:val="28"/>
          <w:szCs w:val="28"/>
          <w:lang w:val="kk-KZ"/>
        </w:rPr>
        <w:t>.</w:t>
      </w:r>
      <w:r>
        <w:rPr>
          <w:rFonts w:ascii="Times New Roman" w:hAnsi="Times New Roman" w:cs="Times New Roman"/>
          <w:sz w:val="28"/>
          <w:szCs w:val="28"/>
          <w:lang w:val="kk-KZ"/>
        </w:rPr>
        <w:t>1</w:t>
      </w:r>
      <w:r w:rsidR="003C6D3E">
        <w:rPr>
          <w:rFonts w:ascii="Times New Roman" w:hAnsi="Times New Roman" w:cs="Times New Roman"/>
          <w:sz w:val="28"/>
          <w:szCs w:val="28"/>
          <w:lang w:val="kk-KZ"/>
        </w:rPr>
        <w:t>4</w:t>
      </w:r>
      <w:r w:rsidR="002A4DBB" w:rsidRPr="00DE2AEB">
        <w:rPr>
          <w:rFonts w:ascii="Times New Roman" w:eastAsia="Times New Roman" w:hAnsi="Times New Roman" w:cs="Times New Roman"/>
          <w:sz w:val="28"/>
          <w:szCs w:val="28"/>
          <w:lang w:eastAsia="ru-RU" w:bidi="ru-RU"/>
        </w:rPr>
        <w:t xml:space="preserve">-сурет </w:t>
      </w:r>
      <w:r w:rsidR="002A4DBB" w:rsidRPr="00BC172E">
        <w:rPr>
          <w:rFonts w:ascii="Times New Roman" w:eastAsia="Times New Roman" w:hAnsi="Times New Roman" w:cs="Times New Roman"/>
          <w:sz w:val="28"/>
          <w:szCs w:val="28"/>
          <w:lang w:eastAsia="ru-RU" w:bidi="ru-RU"/>
        </w:rPr>
        <w:t xml:space="preserve">– </w:t>
      </w:r>
      <w:r w:rsidR="002A4DBB" w:rsidRPr="00A12DE0">
        <w:rPr>
          <w:rFonts w:ascii="Times New Roman" w:eastAsia="Times New Roman" w:hAnsi="Times New Roman" w:cs="Times New Roman"/>
          <w:sz w:val="28"/>
          <w:szCs w:val="28"/>
          <w:lang w:eastAsia="ru-RU" w:bidi="ru-RU"/>
        </w:rPr>
        <w:t xml:space="preserve">Карьердің солтүстік-шығыс беткейі </w:t>
      </w:r>
      <w:r w:rsidR="002A4DBB">
        <w:rPr>
          <w:rFonts w:ascii="Times New Roman" w:eastAsia="Times New Roman" w:hAnsi="Times New Roman" w:cs="Times New Roman"/>
          <w:sz w:val="28"/>
          <w:szCs w:val="28"/>
          <w:lang w:eastAsia="ru-RU" w:bidi="ru-RU"/>
        </w:rPr>
        <w:br/>
      </w:r>
      <w:r w:rsidR="002A4DBB" w:rsidRPr="00A12DE0">
        <w:rPr>
          <w:rFonts w:ascii="Times New Roman" w:eastAsia="Times New Roman" w:hAnsi="Times New Roman" w:cs="Times New Roman"/>
          <w:sz w:val="24"/>
          <w:szCs w:val="24"/>
          <w:lang w:eastAsia="ru-RU" w:bidi="ru-RU"/>
        </w:rPr>
        <w:t>(үстіңгі сазды горизонттар суға қаныққаны, сазды кемердің сырғанауы бақыланады)</w:t>
      </w:r>
    </w:p>
    <w:p w14:paraId="65D88F8A" w14:textId="77777777" w:rsidR="000637D6" w:rsidRPr="00BC172E" w:rsidRDefault="000637D6" w:rsidP="00AB057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p>
    <w:p w14:paraId="42213590" w14:textId="77777777" w:rsidR="002A4DBB" w:rsidRPr="00490819" w:rsidRDefault="002A4DBB" w:rsidP="00AB0579">
      <w:pPr>
        <w:spacing w:after="0" w:line="240" w:lineRule="auto"/>
        <w:ind w:firstLine="426"/>
        <w:jc w:val="both"/>
        <w:rPr>
          <w:rFonts w:ascii="Times New Roman" w:eastAsia="Times New Roman" w:hAnsi="Times New Roman" w:cs="Times New Roman"/>
          <w:sz w:val="28"/>
          <w:szCs w:val="28"/>
          <w:lang w:eastAsia="ru-RU" w:bidi="ru-RU"/>
        </w:rPr>
      </w:pPr>
      <w:r w:rsidRPr="00490819">
        <w:rPr>
          <w:rFonts w:ascii="Times New Roman" w:eastAsia="Times New Roman" w:hAnsi="Times New Roman" w:cs="Times New Roman"/>
          <w:sz w:val="28"/>
          <w:szCs w:val="28"/>
          <w:lang w:eastAsia="ru-RU" w:bidi="ru-RU"/>
        </w:rPr>
        <w:t>Кентөбе кен орнын карталау нәтижелері бойынша алты жарықшақ жүйесі тіркелген. Олардың ішінде ең жиі кездесетіндері – тік бағытталған I және II жүйелер, сондай-ақ көлбеу бағытталған III жүйе. Жергілікті түрде IV, V және VI жүйелер де таралған.</w:t>
      </w:r>
    </w:p>
    <w:p w14:paraId="0F10BF0A" w14:textId="6A49D4CA" w:rsidR="002A4DBB" w:rsidRPr="00490819" w:rsidRDefault="002A4DBB" w:rsidP="00AB0579">
      <w:pPr>
        <w:spacing w:after="0" w:line="240" w:lineRule="auto"/>
        <w:ind w:firstLine="426"/>
        <w:jc w:val="both"/>
        <w:rPr>
          <w:rFonts w:ascii="Times New Roman" w:eastAsia="Times New Roman" w:hAnsi="Times New Roman" w:cs="Times New Roman"/>
          <w:sz w:val="28"/>
          <w:szCs w:val="28"/>
          <w:lang w:eastAsia="ru-RU" w:bidi="ru-RU"/>
        </w:rPr>
      </w:pPr>
      <w:r w:rsidRPr="00490819">
        <w:rPr>
          <w:rFonts w:ascii="Times New Roman" w:eastAsia="Times New Roman" w:hAnsi="Times New Roman" w:cs="Times New Roman"/>
          <w:sz w:val="28"/>
          <w:szCs w:val="28"/>
          <w:lang w:eastAsia="ru-RU" w:bidi="ru-RU"/>
        </w:rPr>
        <w:t xml:space="preserve">I және II жүйелердің тік құлдилауы олардың карьер </w:t>
      </w:r>
      <w:r>
        <w:rPr>
          <w:rFonts w:ascii="Times New Roman" w:eastAsia="Times New Roman" w:hAnsi="Times New Roman" w:cs="Times New Roman"/>
          <w:sz w:val="28"/>
          <w:szCs w:val="28"/>
          <w:lang w:val="kk-KZ" w:eastAsia="ru-RU" w:bidi="ru-RU"/>
        </w:rPr>
        <w:t>беткейлерінің</w:t>
      </w:r>
      <w:r w:rsidRPr="00490819">
        <w:rPr>
          <w:rFonts w:ascii="Times New Roman" w:eastAsia="Times New Roman" w:hAnsi="Times New Roman" w:cs="Times New Roman"/>
          <w:sz w:val="28"/>
          <w:szCs w:val="28"/>
          <w:lang w:eastAsia="ru-RU" w:bidi="ru-RU"/>
        </w:rPr>
        <w:t xml:space="preserve"> тұрақтылығына әсері минималды </w:t>
      </w:r>
      <w:r>
        <w:rPr>
          <w:rFonts w:ascii="Times New Roman" w:eastAsia="Times New Roman" w:hAnsi="Times New Roman" w:cs="Times New Roman"/>
          <w:sz w:val="28"/>
          <w:szCs w:val="28"/>
          <w:lang w:val="kk-KZ" w:eastAsia="ru-RU" w:bidi="ru-RU"/>
        </w:rPr>
        <w:t>болады</w:t>
      </w:r>
      <w:r w:rsidRPr="00490819">
        <w:rPr>
          <w:rFonts w:ascii="Times New Roman" w:eastAsia="Times New Roman" w:hAnsi="Times New Roman" w:cs="Times New Roman"/>
          <w:sz w:val="28"/>
          <w:szCs w:val="28"/>
          <w:lang w:eastAsia="ru-RU" w:bidi="ru-RU"/>
        </w:rPr>
        <w:t xml:space="preserve">. III жүйе </w:t>
      </w:r>
      <w:r w:rsidR="007D33C7">
        <w:rPr>
          <w:rFonts w:ascii="Times New Roman" w:eastAsia="Times New Roman" w:hAnsi="Times New Roman" w:cs="Times New Roman"/>
          <w:sz w:val="28"/>
          <w:szCs w:val="28"/>
          <w:lang w:val="kk-KZ" w:eastAsia="ru-RU" w:bidi="ru-RU"/>
        </w:rPr>
        <w:t>сілемді</w:t>
      </w:r>
      <w:r w:rsidRPr="00490819">
        <w:rPr>
          <w:rFonts w:ascii="Times New Roman" w:eastAsia="Times New Roman" w:hAnsi="Times New Roman" w:cs="Times New Roman"/>
          <w:sz w:val="28"/>
          <w:szCs w:val="28"/>
          <w:lang w:eastAsia="ru-RU" w:bidi="ru-RU"/>
        </w:rPr>
        <w:t xml:space="preserve"> ұсақ блоктарға бөлген жағдайда ғана тұрақтылыққа әсер етуі мүмкін. IV жүйе </w:t>
      </w:r>
      <w:r w:rsidR="003146ED">
        <w:rPr>
          <w:rFonts w:ascii="Times New Roman" w:eastAsia="Times New Roman" w:hAnsi="Times New Roman" w:cs="Times New Roman"/>
          <w:sz w:val="28"/>
          <w:szCs w:val="28"/>
          <w:lang w:eastAsia="ru-RU" w:bidi="ru-RU"/>
        </w:rPr>
        <w:t>–</w:t>
      </w:r>
      <w:r w:rsidRPr="00490819">
        <w:rPr>
          <w:rFonts w:ascii="Times New Roman" w:eastAsia="Times New Roman" w:hAnsi="Times New Roman" w:cs="Times New Roman"/>
          <w:sz w:val="28"/>
          <w:szCs w:val="28"/>
          <w:lang w:eastAsia="ru-RU" w:bidi="ru-RU"/>
        </w:rPr>
        <w:t xml:space="preserve"> шығыс </w:t>
      </w:r>
      <w:r>
        <w:rPr>
          <w:rFonts w:ascii="Times New Roman" w:eastAsia="Times New Roman" w:hAnsi="Times New Roman" w:cs="Times New Roman"/>
          <w:sz w:val="28"/>
          <w:szCs w:val="28"/>
          <w:lang w:val="kk-KZ" w:eastAsia="ru-RU" w:bidi="ru-RU"/>
        </w:rPr>
        <w:t>беткейдегі</w:t>
      </w:r>
      <w:r w:rsidRPr="00490819">
        <w:rPr>
          <w:rFonts w:ascii="Times New Roman" w:eastAsia="Times New Roman" w:hAnsi="Times New Roman" w:cs="Times New Roman"/>
          <w:sz w:val="28"/>
          <w:szCs w:val="28"/>
          <w:lang w:eastAsia="ru-RU" w:bidi="ru-RU"/>
        </w:rPr>
        <w:t xml:space="preserve"> төменгі </w:t>
      </w:r>
      <w:r>
        <w:rPr>
          <w:rFonts w:ascii="Times New Roman" w:eastAsia="Times New Roman" w:hAnsi="Times New Roman" w:cs="Times New Roman"/>
          <w:sz w:val="28"/>
          <w:szCs w:val="28"/>
          <w:lang w:val="kk-KZ" w:eastAsia="ru-RU" w:bidi="ru-RU"/>
        </w:rPr>
        <w:t>кемерлердің</w:t>
      </w:r>
      <w:r w:rsidRPr="00490819">
        <w:rPr>
          <w:rFonts w:ascii="Times New Roman" w:eastAsia="Times New Roman" w:hAnsi="Times New Roman" w:cs="Times New Roman"/>
          <w:sz w:val="28"/>
          <w:szCs w:val="28"/>
          <w:lang w:eastAsia="ru-RU" w:bidi="ru-RU"/>
        </w:rPr>
        <w:t xml:space="preserve">, V жүйе </w:t>
      </w:r>
      <w:r w:rsidR="003146ED">
        <w:rPr>
          <w:rFonts w:ascii="Times New Roman" w:eastAsia="Times New Roman" w:hAnsi="Times New Roman" w:cs="Times New Roman"/>
          <w:sz w:val="28"/>
          <w:szCs w:val="28"/>
          <w:lang w:val="kk-KZ" w:eastAsia="ru-RU" w:bidi="ru-RU"/>
        </w:rPr>
        <w:t>–</w:t>
      </w:r>
      <w:r w:rsidRPr="00490819">
        <w:rPr>
          <w:rFonts w:ascii="Times New Roman" w:eastAsia="Times New Roman" w:hAnsi="Times New Roman" w:cs="Times New Roman"/>
          <w:sz w:val="28"/>
          <w:szCs w:val="28"/>
          <w:lang w:eastAsia="ru-RU" w:bidi="ru-RU"/>
        </w:rPr>
        <w:t xml:space="preserve"> оңтүстік </w:t>
      </w:r>
      <w:r>
        <w:rPr>
          <w:rFonts w:ascii="Times New Roman" w:eastAsia="Times New Roman" w:hAnsi="Times New Roman" w:cs="Times New Roman"/>
          <w:sz w:val="28"/>
          <w:szCs w:val="28"/>
          <w:lang w:val="kk-KZ" w:eastAsia="ru-RU" w:bidi="ru-RU"/>
        </w:rPr>
        <w:t>беткейдің</w:t>
      </w:r>
      <w:r w:rsidRPr="00490819">
        <w:rPr>
          <w:rFonts w:ascii="Times New Roman" w:eastAsia="Times New Roman" w:hAnsi="Times New Roman" w:cs="Times New Roman"/>
          <w:sz w:val="28"/>
          <w:szCs w:val="28"/>
          <w:lang w:eastAsia="ru-RU" w:bidi="ru-RU"/>
        </w:rPr>
        <w:t xml:space="preserve"> жоғарғы </w:t>
      </w:r>
      <w:r>
        <w:rPr>
          <w:rFonts w:ascii="Times New Roman" w:eastAsia="Times New Roman" w:hAnsi="Times New Roman" w:cs="Times New Roman"/>
          <w:sz w:val="28"/>
          <w:szCs w:val="28"/>
          <w:lang w:val="kk-KZ" w:eastAsia="ru-RU" w:bidi="ru-RU"/>
        </w:rPr>
        <w:t>кемерлердің</w:t>
      </w:r>
      <w:r w:rsidRPr="00490819">
        <w:rPr>
          <w:rFonts w:ascii="Times New Roman" w:eastAsia="Times New Roman" w:hAnsi="Times New Roman" w:cs="Times New Roman"/>
          <w:sz w:val="28"/>
          <w:szCs w:val="28"/>
          <w:lang w:eastAsia="ru-RU" w:bidi="ru-RU"/>
        </w:rPr>
        <w:t xml:space="preserve">, VI жүйе </w:t>
      </w:r>
      <w:r w:rsidR="003146ED">
        <w:rPr>
          <w:rFonts w:ascii="Times New Roman" w:eastAsia="Times New Roman" w:hAnsi="Times New Roman" w:cs="Times New Roman"/>
          <w:sz w:val="28"/>
          <w:szCs w:val="28"/>
          <w:lang w:val="kk-KZ" w:eastAsia="ru-RU" w:bidi="ru-RU"/>
        </w:rPr>
        <w:t>–</w:t>
      </w:r>
      <w:r w:rsidRPr="00490819">
        <w:rPr>
          <w:rFonts w:ascii="Times New Roman" w:eastAsia="Times New Roman" w:hAnsi="Times New Roman" w:cs="Times New Roman"/>
          <w:sz w:val="28"/>
          <w:szCs w:val="28"/>
          <w:lang w:eastAsia="ru-RU" w:bidi="ru-RU"/>
        </w:rPr>
        <w:t xml:space="preserve"> солтүстік </w:t>
      </w:r>
      <w:r>
        <w:rPr>
          <w:rFonts w:ascii="Times New Roman" w:eastAsia="Times New Roman" w:hAnsi="Times New Roman" w:cs="Times New Roman"/>
          <w:sz w:val="28"/>
          <w:szCs w:val="28"/>
          <w:lang w:val="kk-KZ" w:eastAsia="ru-RU" w:bidi="ru-RU"/>
        </w:rPr>
        <w:t>беткейдің</w:t>
      </w:r>
      <w:r w:rsidRPr="00490819">
        <w:rPr>
          <w:rFonts w:ascii="Times New Roman" w:eastAsia="Times New Roman" w:hAnsi="Times New Roman" w:cs="Times New Roman"/>
          <w:sz w:val="28"/>
          <w:szCs w:val="28"/>
          <w:lang w:eastAsia="ru-RU" w:bidi="ru-RU"/>
        </w:rPr>
        <w:t xml:space="preserve"> тұрақтылығына ықпал етуі мүмкін, әсіресе жарықшақтар </w:t>
      </w:r>
      <w:r w:rsidR="005B215F">
        <w:rPr>
          <w:rFonts w:ascii="Times New Roman" w:eastAsia="Times New Roman" w:hAnsi="Times New Roman" w:cs="Times New Roman"/>
          <w:sz w:val="28"/>
          <w:szCs w:val="28"/>
          <w:lang w:val="kk-KZ" w:eastAsia="ru-RU" w:bidi="ru-RU"/>
        </w:rPr>
        <w:t>қиябет</w:t>
      </w:r>
      <w:r w:rsidRPr="00490819">
        <w:rPr>
          <w:rFonts w:ascii="Times New Roman" w:eastAsia="Times New Roman" w:hAnsi="Times New Roman" w:cs="Times New Roman"/>
          <w:sz w:val="28"/>
          <w:szCs w:val="28"/>
          <w:lang w:eastAsia="ru-RU" w:bidi="ru-RU"/>
        </w:rPr>
        <w:t xml:space="preserve"> бұрышы 50–55° аралығында болған</w:t>
      </w:r>
      <w:r w:rsidR="003C6D3E">
        <w:rPr>
          <w:rFonts w:ascii="Times New Roman" w:eastAsia="Times New Roman" w:hAnsi="Times New Roman" w:cs="Times New Roman"/>
          <w:sz w:val="28"/>
          <w:szCs w:val="28"/>
          <w:lang w:val="kk-KZ" w:eastAsia="ru-RU" w:bidi="ru-RU"/>
        </w:rPr>
        <w:t>да</w:t>
      </w:r>
      <w:r w:rsidRPr="00490819">
        <w:rPr>
          <w:rFonts w:ascii="Times New Roman" w:eastAsia="Times New Roman" w:hAnsi="Times New Roman" w:cs="Times New Roman"/>
          <w:sz w:val="28"/>
          <w:szCs w:val="28"/>
          <w:lang w:eastAsia="ru-RU" w:bidi="ru-RU"/>
        </w:rPr>
        <w:t>.</w:t>
      </w:r>
    </w:p>
    <w:p w14:paraId="107DA16D" w14:textId="18AF7837" w:rsidR="002A4DBB" w:rsidRDefault="002A4DBB" w:rsidP="00AB0579">
      <w:pPr>
        <w:spacing w:after="0" w:line="240" w:lineRule="auto"/>
        <w:ind w:firstLine="426"/>
        <w:jc w:val="both"/>
        <w:rPr>
          <w:rFonts w:ascii="Times New Roman" w:eastAsia="Times New Roman" w:hAnsi="Times New Roman" w:cs="Times New Roman"/>
          <w:sz w:val="28"/>
          <w:szCs w:val="28"/>
          <w:lang w:eastAsia="ru-RU" w:bidi="ru-RU"/>
        </w:rPr>
      </w:pPr>
      <w:r w:rsidRPr="00490819">
        <w:rPr>
          <w:rFonts w:ascii="Times New Roman" w:eastAsia="Times New Roman" w:hAnsi="Times New Roman" w:cs="Times New Roman"/>
          <w:sz w:val="28"/>
          <w:szCs w:val="28"/>
          <w:lang w:eastAsia="ru-RU" w:bidi="ru-RU"/>
        </w:rPr>
        <w:t xml:space="preserve">Жалпы алғанда, жоғары жарықшақтану қарқындылығы бар бірнеше жүйенің болуы жыныс </w:t>
      </w:r>
      <w:r>
        <w:rPr>
          <w:rFonts w:ascii="Times New Roman" w:eastAsia="Times New Roman" w:hAnsi="Times New Roman" w:cs="Times New Roman"/>
          <w:sz w:val="28"/>
          <w:szCs w:val="28"/>
          <w:lang w:val="kk-KZ" w:eastAsia="ru-RU" w:bidi="ru-RU"/>
        </w:rPr>
        <w:t>сілемінің</w:t>
      </w:r>
      <w:r w:rsidRPr="00490819">
        <w:rPr>
          <w:rFonts w:ascii="Times New Roman" w:eastAsia="Times New Roman" w:hAnsi="Times New Roman" w:cs="Times New Roman"/>
          <w:sz w:val="28"/>
          <w:szCs w:val="28"/>
          <w:lang w:eastAsia="ru-RU" w:bidi="ru-RU"/>
        </w:rPr>
        <w:t xml:space="preserve"> ұсақ блокты құрылымын анықтайды, бірақ белгілі бір бағытта ірі әлсіздік беттерінің қалыптасуы байқалмайды [</w:t>
      </w:r>
      <w:r w:rsidR="004F4630" w:rsidRPr="004F4630">
        <w:rPr>
          <w:rFonts w:ascii="Times New Roman" w:eastAsia="Times New Roman" w:hAnsi="Times New Roman" w:cs="Times New Roman"/>
          <w:sz w:val="28"/>
          <w:szCs w:val="28"/>
          <w:lang w:eastAsia="ru-RU" w:bidi="ru-RU"/>
        </w:rPr>
        <w:t>97</w:t>
      </w:r>
      <w:r w:rsidRPr="00490819">
        <w:rPr>
          <w:rFonts w:ascii="Times New Roman" w:eastAsia="Times New Roman" w:hAnsi="Times New Roman" w:cs="Times New Roman"/>
          <w:sz w:val="28"/>
          <w:szCs w:val="28"/>
          <w:lang w:eastAsia="ru-RU" w:bidi="ru-RU"/>
        </w:rPr>
        <w:t>].</w:t>
      </w:r>
    </w:p>
    <w:p w14:paraId="1E9EE213" w14:textId="3AB72C57" w:rsidR="002A4DBB" w:rsidRDefault="002A4DBB" w:rsidP="00AB0579">
      <w:pPr>
        <w:spacing w:after="0" w:line="240" w:lineRule="auto"/>
        <w:ind w:firstLine="426"/>
        <w:jc w:val="both"/>
        <w:rPr>
          <w:rFonts w:ascii="Times New Roman" w:eastAsia="Calibri" w:hAnsi="Times New Roman" w:cs="Times New Roman"/>
          <w:b/>
          <w:sz w:val="28"/>
          <w:szCs w:val="28"/>
          <w:lang w:val="kk-KZ"/>
        </w:rPr>
      </w:pPr>
    </w:p>
    <w:p w14:paraId="202CC79F" w14:textId="77777777" w:rsidR="002A4DBB" w:rsidRPr="00D41EEA" w:rsidRDefault="002A4DBB" w:rsidP="00AB0579">
      <w:pPr>
        <w:spacing w:after="0" w:line="240" w:lineRule="auto"/>
        <w:ind w:firstLine="426"/>
        <w:jc w:val="both"/>
        <w:rPr>
          <w:rFonts w:ascii="Times New Roman" w:eastAsia="Calibri" w:hAnsi="Times New Roman" w:cs="Times New Roman"/>
          <w:b/>
          <w:sz w:val="28"/>
          <w:szCs w:val="28"/>
          <w:lang w:val="kk-KZ"/>
        </w:rPr>
      </w:pPr>
    </w:p>
    <w:p w14:paraId="5BDD8DDA" w14:textId="1BBE704F" w:rsidR="00D67332" w:rsidRPr="00D51463" w:rsidRDefault="00FF191E" w:rsidP="00AB0579">
      <w:pPr>
        <w:spacing w:after="0" w:line="240" w:lineRule="auto"/>
        <w:ind w:firstLine="426"/>
        <w:jc w:val="both"/>
        <w:rPr>
          <w:rFonts w:ascii="Times New Roman" w:eastAsia="Calibri" w:hAnsi="Times New Roman" w:cs="Times New Roman"/>
          <w:b/>
          <w:sz w:val="28"/>
          <w:szCs w:val="28"/>
          <w:lang w:val="kk-KZ"/>
        </w:rPr>
      </w:pPr>
      <w:r w:rsidRPr="00D51463">
        <w:rPr>
          <w:rFonts w:ascii="Times New Roman" w:eastAsia="Calibri" w:hAnsi="Times New Roman" w:cs="Times New Roman"/>
          <w:b/>
          <w:sz w:val="28"/>
          <w:szCs w:val="28"/>
          <w:lang w:val="kk-KZ"/>
        </w:rPr>
        <w:t>Бөлім бойынша қорытынды</w:t>
      </w:r>
      <w:r w:rsidR="00D67332" w:rsidRPr="00D51463">
        <w:rPr>
          <w:rFonts w:ascii="Times New Roman" w:eastAsia="Calibri" w:hAnsi="Times New Roman" w:cs="Times New Roman"/>
          <w:b/>
          <w:sz w:val="28"/>
          <w:szCs w:val="28"/>
          <w:lang w:val="kk-KZ"/>
        </w:rPr>
        <w:t>:</w:t>
      </w:r>
    </w:p>
    <w:p w14:paraId="61B217BD" w14:textId="77777777" w:rsidR="007B4A9D" w:rsidRPr="00D51463" w:rsidRDefault="007B4A9D" w:rsidP="00AB0579">
      <w:pPr>
        <w:spacing w:after="0" w:line="240" w:lineRule="auto"/>
        <w:ind w:firstLine="426"/>
        <w:jc w:val="both"/>
        <w:rPr>
          <w:rFonts w:ascii="Times New Roman" w:eastAsia="Calibri" w:hAnsi="Times New Roman" w:cs="Times New Roman"/>
          <w:b/>
          <w:sz w:val="28"/>
          <w:szCs w:val="28"/>
          <w:lang w:val="kk-KZ"/>
        </w:rPr>
      </w:pPr>
    </w:p>
    <w:p w14:paraId="1A289184" w14:textId="18F208F8" w:rsidR="00585CCE" w:rsidRPr="00D51463" w:rsidRDefault="006959B3"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К</w:t>
      </w:r>
      <w:r w:rsidRPr="00D51463">
        <w:rPr>
          <w:rFonts w:ascii="Times New Roman" w:eastAsia="Calibri" w:hAnsi="Times New Roman" w:cs="Times New Roman"/>
          <w:bCs/>
          <w:sz w:val="28"/>
          <w:szCs w:val="28"/>
          <w:lang w:val="kk-KZ"/>
        </w:rPr>
        <w:t>арьер жағдай</w:t>
      </w:r>
      <w:r>
        <w:rPr>
          <w:rFonts w:ascii="Times New Roman" w:eastAsia="Calibri" w:hAnsi="Times New Roman" w:cs="Times New Roman"/>
          <w:bCs/>
          <w:sz w:val="28"/>
          <w:szCs w:val="28"/>
          <w:lang w:val="kk-KZ"/>
        </w:rPr>
        <w:t>ларына</w:t>
      </w:r>
      <w:r w:rsidRPr="00D51463">
        <w:rPr>
          <w:rFonts w:ascii="Times New Roman" w:eastAsia="Calibri" w:hAnsi="Times New Roman" w:cs="Times New Roman"/>
          <w:bCs/>
          <w:sz w:val="28"/>
          <w:szCs w:val="28"/>
          <w:lang w:val="kk-KZ"/>
        </w:rPr>
        <w:t xml:space="preserve"> байланысты әдеби дереккөздердің жүргізілген талдау</w:t>
      </w:r>
      <w:r w:rsidR="000637D6">
        <w:rPr>
          <w:rFonts w:ascii="Times New Roman" w:eastAsia="Calibri" w:hAnsi="Times New Roman" w:cs="Times New Roman"/>
          <w:bCs/>
          <w:sz w:val="28"/>
          <w:szCs w:val="28"/>
          <w:lang w:val="kk-KZ"/>
        </w:rPr>
        <w:t>,</w:t>
      </w:r>
      <w:r w:rsidRPr="00D51463">
        <w:rPr>
          <w:rFonts w:ascii="Times New Roman" w:eastAsia="Calibri" w:hAnsi="Times New Roman" w:cs="Times New Roman"/>
          <w:bCs/>
          <w:sz w:val="28"/>
          <w:szCs w:val="28"/>
          <w:lang w:val="kk-KZ"/>
        </w:rPr>
        <w:t xml:space="preserve"> </w:t>
      </w:r>
      <w:r w:rsidR="000637D6" w:rsidRPr="000637D6">
        <w:rPr>
          <w:rFonts w:ascii="Times New Roman" w:eastAsia="Calibri" w:hAnsi="Times New Roman" w:cs="Times New Roman"/>
          <w:bCs/>
          <w:sz w:val="28"/>
          <w:szCs w:val="28"/>
          <w:lang w:val="kk-KZ"/>
        </w:rPr>
        <w:t>ChatGPT-4o</w:t>
      </w:r>
      <w:r w:rsidR="000637D6" w:rsidRPr="000637D6">
        <w:rPr>
          <w:lang w:val="kk-KZ"/>
        </w:rPr>
        <w:t xml:space="preserve"> </w:t>
      </w:r>
      <w:r w:rsidR="000637D6">
        <w:rPr>
          <w:rFonts w:ascii="Times New Roman" w:eastAsia="Calibri" w:hAnsi="Times New Roman" w:cs="Times New Roman"/>
          <w:bCs/>
          <w:sz w:val="28"/>
          <w:szCs w:val="28"/>
          <w:lang w:val="kk-KZ"/>
        </w:rPr>
        <w:t>ж</w:t>
      </w:r>
      <w:r w:rsidR="000637D6" w:rsidRPr="000637D6">
        <w:rPr>
          <w:rFonts w:ascii="Times New Roman" w:eastAsia="Calibri" w:hAnsi="Times New Roman" w:cs="Times New Roman"/>
          <w:bCs/>
          <w:sz w:val="28"/>
          <w:szCs w:val="28"/>
          <w:lang w:val="kk-KZ"/>
        </w:rPr>
        <w:t>асанды интеллект</w:t>
      </w:r>
      <w:r w:rsidR="000637D6">
        <w:rPr>
          <w:rFonts w:ascii="Times New Roman" w:eastAsia="Calibri" w:hAnsi="Times New Roman" w:cs="Times New Roman"/>
          <w:bCs/>
          <w:sz w:val="28"/>
          <w:szCs w:val="28"/>
          <w:lang w:val="kk-KZ"/>
        </w:rPr>
        <w:t>ы</w:t>
      </w:r>
      <w:r w:rsidR="000637D6" w:rsidRPr="000637D6">
        <w:rPr>
          <w:rFonts w:ascii="Times New Roman" w:eastAsia="Calibri" w:hAnsi="Times New Roman" w:cs="Times New Roman"/>
          <w:bCs/>
          <w:sz w:val="28"/>
          <w:szCs w:val="28"/>
          <w:lang w:val="kk-KZ"/>
        </w:rPr>
        <w:t xml:space="preserve"> тек библиографиялық сілтемелерді пішімдеу және диссертацияның бірінші шолу тарауы үшін авторларға сілтемелері бар тиісті ғылыми басылымдарды іздеу үшін пайдалан</w:t>
      </w:r>
      <w:r w:rsidR="000637D6">
        <w:rPr>
          <w:rFonts w:ascii="Times New Roman" w:eastAsia="Calibri" w:hAnsi="Times New Roman" w:cs="Times New Roman"/>
          <w:bCs/>
          <w:sz w:val="28"/>
          <w:szCs w:val="28"/>
          <w:lang w:val="kk-KZ"/>
        </w:rPr>
        <w:t>у</w:t>
      </w:r>
      <w:r w:rsidR="000637D6" w:rsidRPr="000637D6">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 xml:space="preserve">және </w:t>
      </w:r>
      <w:r w:rsidR="00585CCE" w:rsidRPr="00D51463">
        <w:rPr>
          <w:rFonts w:ascii="Times New Roman" w:eastAsia="Calibri" w:hAnsi="Times New Roman" w:cs="Times New Roman"/>
          <w:bCs/>
          <w:sz w:val="28"/>
          <w:szCs w:val="28"/>
          <w:lang w:val="kk-KZ"/>
        </w:rPr>
        <w:t xml:space="preserve">Кентөбе карьерінің тау-кен-геологиялық </w:t>
      </w:r>
      <w:r>
        <w:rPr>
          <w:rFonts w:ascii="Times New Roman" w:eastAsia="Calibri" w:hAnsi="Times New Roman" w:cs="Times New Roman"/>
          <w:bCs/>
          <w:sz w:val="28"/>
          <w:szCs w:val="28"/>
          <w:lang w:val="kk-KZ"/>
        </w:rPr>
        <w:t>ахуалы</w:t>
      </w:r>
      <w:r w:rsidR="00585CCE" w:rsidRPr="00D51463">
        <w:rPr>
          <w:rFonts w:ascii="Times New Roman" w:eastAsia="Calibri" w:hAnsi="Times New Roman" w:cs="Times New Roman"/>
          <w:bCs/>
          <w:sz w:val="28"/>
          <w:szCs w:val="28"/>
          <w:lang w:val="kk-KZ"/>
        </w:rPr>
        <w:t xml:space="preserve"> мынадай зерттеу міндеттерін қоюға мүмкіндік береді:</w:t>
      </w:r>
    </w:p>
    <w:p w14:paraId="6BCCE14D" w14:textId="64E5BFAF" w:rsidR="00C05C46" w:rsidRPr="00D51463" w:rsidRDefault="00585CCE"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w:t>
      </w:r>
      <w:r w:rsidR="00451141" w:rsidRPr="00D51463">
        <w:rPr>
          <w:rFonts w:ascii="Times New Roman" w:eastAsia="Calibri" w:hAnsi="Times New Roman" w:cs="Times New Roman"/>
          <w:bCs/>
          <w:sz w:val="28"/>
          <w:szCs w:val="28"/>
          <w:lang w:val="kk-KZ"/>
        </w:rPr>
        <w:t xml:space="preserve"> </w:t>
      </w:r>
      <w:r w:rsidR="00C05C46" w:rsidRPr="00D51463">
        <w:rPr>
          <w:rFonts w:ascii="Times New Roman" w:eastAsia="Calibri" w:hAnsi="Times New Roman" w:cs="Times New Roman"/>
          <w:bCs/>
          <w:sz w:val="28"/>
          <w:szCs w:val="28"/>
          <w:lang w:val="kk-KZ"/>
        </w:rPr>
        <w:t>Карьер ала</w:t>
      </w:r>
      <w:r w:rsidR="00451141">
        <w:rPr>
          <w:rFonts w:ascii="Times New Roman" w:eastAsia="Calibri" w:hAnsi="Times New Roman" w:cs="Times New Roman"/>
          <w:bCs/>
          <w:sz w:val="28"/>
          <w:szCs w:val="28"/>
          <w:lang w:val="kk-KZ"/>
        </w:rPr>
        <w:t>бы</w:t>
      </w:r>
      <w:r w:rsidR="00C05C46" w:rsidRPr="00D51463">
        <w:rPr>
          <w:rFonts w:ascii="Times New Roman" w:eastAsia="Calibri" w:hAnsi="Times New Roman" w:cs="Times New Roman"/>
          <w:bCs/>
          <w:sz w:val="28"/>
          <w:szCs w:val="28"/>
          <w:lang w:val="kk-KZ"/>
        </w:rPr>
        <w:t xml:space="preserve">ның жаңа тау-геологиялық көрсеткіштері мен </w:t>
      </w:r>
      <w:r w:rsidR="00DC4E04">
        <w:rPr>
          <w:rFonts w:ascii="Times New Roman" w:eastAsia="Calibri" w:hAnsi="Times New Roman" w:cs="Times New Roman"/>
          <w:bCs/>
          <w:sz w:val="28"/>
          <w:szCs w:val="28"/>
          <w:lang w:val="kk-KZ"/>
        </w:rPr>
        <w:t>бортмаңайлық</w:t>
      </w:r>
      <w:r w:rsidR="00451141" w:rsidRPr="00451141">
        <w:rPr>
          <w:rFonts w:ascii="Times New Roman" w:eastAsia="Calibri" w:hAnsi="Times New Roman" w:cs="Times New Roman"/>
          <w:bCs/>
          <w:sz w:val="28"/>
          <w:szCs w:val="28"/>
          <w:lang w:val="kk-KZ"/>
        </w:rPr>
        <w:t xml:space="preserve"> сілем</w:t>
      </w:r>
      <w:r w:rsidR="00451141">
        <w:rPr>
          <w:rFonts w:ascii="Times New Roman" w:eastAsia="Calibri" w:hAnsi="Times New Roman" w:cs="Times New Roman"/>
          <w:bCs/>
          <w:sz w:val="28"/>
          <w:szCs w:val="28"/>
          <w:lang w:val="kk-KZ"/>
        </w:rPr>
        <w:t>нің</w:t>
      </w:r>
      <w:r w:rsidR="00C05C46" w:rsidRPr="00D51463">
        <w:rPr>
          <w:rFonts w:ascii="Times New Roman" w:eastAsia="Calibri" w:hAnsi="Times New Roman" w:cs="Times New Roman"/>
          <w:bCs/>
          <w:sz w:val="28"/>
          <w:szCs w:val="28"/>
          <w:lang w:val="kk-KZ"/>
        </w:rPr>
        <w:t xml:space="preserve"> геомеханикалық жағдайларын ескере отырып, олардың тұрақтылығын болжауға арналған блоктық геолог</w:t>
      </w:r>
      <w:r w:rsidR="00451141">
        <w:rPr>
          <w:rFonts w:ascii="Times New Roman" w:eastAsia="Calibri" w:hAnsi="Times New Roman" w:cs="Times New Roman"/>
          <w:bCs/>
          <w:sz w:val="28"/>
          <w:szCs w:val="28"/>
          <w:lang w:val="kk-KZ"/>
        </w:rPr>
        <w:t>иялық</w:t>
      </w:r>
      <w:r w:rsidR="00C05C46" w:rsidRPr="00D51463">
        <w:rPr>
          <w:rFonts w:ascii="Times New Roman" w:eastAsia="Calibri" w:hAnsi="Times New Roman" w:cs="Times New Roman"/>
          <w:bCs/>
          <w:sz w:val="28"/>
          <w:szCs w:val="28"/>
          <w:lang w:val="kk-KZ"/>
        </w:rPr>
        <w:t>-геомеханикалық үлгісін әзірлеу;</w:t>
      </w:r>
    </w:p>
    <w:p w14:paraId="43496A50" w14:textId="372715F1" w:rsidR="00D50DFC" w:rsidRPr="00D50DFC" w:rsidRDefault="00D50DFC"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2. </w:t>
      </w:r>
      <w:r w:rsidRPr="00D50DFC">
        <w:rPr>
          <w:rFonts w:ascii="Times New Roman" w:eastAsia="Calibri" w:hAnsi="Times New Roman" w:cs="Times New Roman"/>
          <w:bCs/>
          <w:sz w:val="28"/>
          <w:szCs w:val="28"/>
          <w:lang w:val="kk-KZ"/>
        </w:rPr>
        <w:t>Тау жыныстарының физика-механикалық қасиеттері мен жарылыстар</w:t>
      </w:r>
      <w:r>
        <w:rPr>
          <w:rFonts w:ascii="Times New Roman" w:eastAsia="Calibri" w:hAnsi="Times New Roman" w:cs="Times New Roman"/>
          <w:bCs/>
          <w:sz w:val="28"/>
          <w:szCs w:val="28"/>
          <w:lang w:val="kk-KZ"/>
        </w:rPr>
        <w:t>-</w:t>
      </w:r>
      <w:r w:rsidRPr="00D50DFC">
        <w:rPr>
          <w:rFonts w:ascii="Times New Roman" w:eastAsia="Calibri" w:hAnsi="Times New Roman" w:cs="Times New Roman"/>
          <w:bCs/>
          <w:sz w:val="28"/>
          <w:szCs w:val="28"/>
          <w:lang w:val="kk-KZ"/>
        </w:rPr>
        <w:t>дың сейсмикалық әсерін ескере отырып, бұрғылау-жарылыс жұмыстарын жүргізу параметрлерін негіздеу;</w:t>
      </w:r>
    </w:p>
    <w:p w14:paraId="6C13D48A" w14:textId="519F7035" w:rsidR="006959B3" w:rsidRPr="00D50DFC" w:rsidRDefault="00D50DFC"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3</w:t>
      </w:r>
      <w:r w:rsidR="00585CCE">
        <w:rPr>
          <w:rFonts w:ascii="Times New Roman" w:eastAsia="Calibri" w:hAnsi="Times New Roman" w:cs="Times New Roman"/>
          <w:bCs/>
          <w:sz w:val="28"/>
          <w:szCs w:val="28"/>
          <w:lang w:val="kk-KZ"/>
        </w:rPr>
        <w:t>.</w:t>
      </w:r>
      <w:r w:rsidR="00451141" w:rsidRPr="00D50DFC">
        <w:rPr>
          <w:rFonts w:ascii="Times New Roman" w:eastAsia="Calibri" w:hAnsi="Times New Roman" w:cs="Times New Roman"/>
          <w:bCs/>
          <w:sz w:val="28"/>
          <w:szCs w:val="28"/>
          <w:lang w:val="kk-KZ"/>
        </w:rPr>
        <w:t xml:space="preserve"> </w:t>
      </w:r>
      <w:r w:rsidR="006959B3" w:rsidRPr="00D50DFC">
        <w:rPr>
          <w:rFonts w:ascii="Times New Roman" w:eastAsia="Calibri" w:hAnsi="Times New Roman" w:cs="Times New Roman"/>
          <w:bCs/>
          <w:sz w:val="28"/>
          <w:szCs w:val="28"/>
          <w:lang w:val="kk-KZ"/>
        </w:rPr>
        <w:t xml:space="preserve">Шекті </w:t>
      </w:r>
      <w:r w:rsidR="006959B3">
        <w:rPr>
          <w:rFonts w:ascii="Times New Roman" w:eastAsia="Calibri" w:hAnsi="Times New Roman" w:cs="Times New Roman"/>
          <w:bCs/>
          <w:sz w:val="28"/>
          <w:szCs w:val="28"/>
          <w:lang w:val="kk-KZ"/>
        </w:rPr>
        <w:t>жиектеріндегі</w:t>
      </w:r>
      <w:r w:rsidR="006959B3" w:rsidRPr="00D50DFC">
        <w:rPr>
          <w:rFonts w:ascii="Times New Roman" w:eastAsia="Calibri" w:hAnsi="Times New Roman" w:cs="Times New Roman"/>
          <w:bCs/>
          <w:sz w:val="28"/>
          <w:szCs w:val="28"/>
          <w:lang w:val="kk-KZ"/>
        </w:rPr>
        <w:t xml:space="preserve"> </w:t>
      </w:r>
      <w:r w:rsidR="006959B3">
        <w:rPr>
          <w:rFonts w:ascii="Times New Roman" w:eastAsia="Calibri" w:hAnsi="Times New Roman" w:cs="Times New Roman"/>
          <w:bCs/>
          <w:sz w:val="28"/>
          <w:szCs w:val="28"/>
          <w:lang w:val="kk-KZ"/>
        </w:rPr>
        <w:t>қиябеттердің</w:t>
      </w:r>
      <w:r w:rsidR="006959B3" w:rsidRPr="00D50DFC">
        <w:rPr>
          <w:rFonts w:ascii="Times New Roman" w:eastAsia="Calibri" w:hAnsi="Times New Roman" w:cs="Times New Roman"/>
          <w:bCs/>
          <w:sz w:val="28"/>
          <w:szCs w:val="28"/>
          <w:lang w:val="kk-KZ"/>
        </w:rPr>
        <w:t xml:space="preserve"> </w:t>
      </w:r>
      <w:r w:rsidR="006959B3">
        <w:rPr>
          <w:rFonts w:ascii="Times New Roman" w:eastAsia="Calibri" w:hAnsi="Times New Roman" w:cs="Times New Roman"/>
          <w:bCs/>
          <w:sz w:val="28"/>
          <w:szCs w:val="28"/>
          <w:lang w:val="kk-KZ"/>
        </w:rPr>
        <w:t xml:space="preserve">орнату </w:t>
      </w:r>
      <w:r w:rsidR="006959B3" w:rsidRPr="00D50DFC">
        <w:rPr>
          <w:rFonts w:ascii="Times New Roman" w:eastAsia="Calibri" w:hAnsi="Times New Roman" w:cs="Times New Roman"/>
          <w:bCs/>
          <w:sz w:val="28"/>
          <w:szCs w:val="28"/>
          <w:lang w:val="kk-KZ"/>
        </w:rPr>
        <w:t xml:space="preserve">сапасын жақсарту үшін алдын ала саңылаулар түзілімін жасау арқылы </w:t>
      </w:r>
      <w:r w:rsidR="006959B3">
        <w:rPr>
          <w:rFonts w:ascii="Times New Roman" w:eastAsia="Calibri" w:hAnsi="Times New Roman" w:cs="Times New Roman"/>
          <w:bCs/>
          <w:sz w:val="28"/>
          <w:szCs w:val="28"/>
          <w:lang w:val="kk-KZ"/>
        </w:rPr>
        <w:t>кемерлер</w:t>
      </w:r>
      <w:r w:rsidR="006959B3" w:rsidRPr="00D50DFC">
        <w:rPr>
          <w:rFonts w:ascii="Times New Roman" w:eastAsia="Calibri" w:hAnsi="Times New Roman" w:cs="Times New Roman"/>
          <w:bCs/>
          <w:sz w:val="28"/>
          <w:szCs w:val="28"/>
          <w:lang w:val="kk-KZ"/>
        </w:rPr>
        <w:t xml:space="preserve"> </w:t>
      </w:r>
      <w:r w:rsidR="005B215F">
        <w:rPr>
          <w:rFonts w:ascii="Times New Roman" w:eastAsia="Calibri" w:hAnsi="Times New Roman" w:cs="Times New Roman"/>
          <w:bCs/>
          <w:sz w:val="28"/>
          <w:szCs w:val="28"/>
          <w:lang w:val="kk-KZ"/>
        </w:rPr>
        <w:t>қиябеттерін</w:t>
      </w:r>
      <w:r w:rsidR="006959B3">
        <w:rPr>
          <w:rFonts w:ascii="Times New Roman" w:eastAsia="Calibri" w:hAnsi="Times New Roman" w:cs="Times New Roman"/>
          <w:bCs/>
          <w:sz w:val="28"/>
          <w:szCs w:val="28"/>
          <w:lang w:val="kk-KZ"/>
        </w:rPr>
        <w:t xml:space="preserve"> </w:t>
      </w:r>
      <w:r w:rsidR="005B215F">
        <w:rPr>
          <w:rFonts w:ascii="Times New Roman" w:eastAsia="Calibri" w:hAnsi="Times New Roman" w:cs="Times New Roman"/>
          <w:bCs/>
          <w:sz w:val="28"/>
          <w:szCs w:val="28"/>
          <w:lang w:val="kk-KZ"/>
        </w:rPr>
        <w:t>қою</w:t>
      </w:r>
      <w:r w:rsidR="006959B3">
        <w:rPr>
          <w:rFonts w:ascii="Times New Roman" w:eastAsia="Calibri" w:hAnsi="Times New Roman" w:cs="Times New Roman"/>
          <w:bCs/>
          <w:sz w:val="28"/>
          <w:szCs w:val="28"/>
          <w:lang w:val="kk-KZ"/>
        </w:rPr>
        <w:t>дың</w:t>
      </w:r>
      <w:r w:rsidR="006959B3" w:rsidRPr="00D50DFC">
        <w:rPr>
          <w:rFonts w:ascii="Times New Roman" w:eastAsia="Calibri" w:hAnsi="Times New Roman" w:cs="Times New Roman"/>
          <w:bCs/>
          <w:sz w:val="28"/>
          <w:szCs w:val="28"/>
          <w:lang w:val="kk-KZ"/>
        </w:rPr>
        <w:t xml:space="preserve"> технологиялық схемаларын негіздеу;</w:t>
      </w:r>
    </w:p>
    <w:p w14:paraId="77FCAF6F" w14:textId="508FA340" w:rsidR="00C05C46" w:rsidRPr="00D50DFC" w:rsidRDefault="00D50DFC"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4</w:t>
      </w:r>
      <w:r w:rsidR="00585CCE">
        <w:rPr>
          <w:rFonts w:ascii="Times New Roman" w:eastAsia="Calibri" w:hAnsi="Times New Roman" w:cs="Times New Roman"/>
          <w:bCs/>
          <w:sz w:val="28"/>
          <w:szCs w:val="28"/>
          <w:lang w:val="kk-KZ"/>
        </w:rPr>
        <w:t>.</w:t>
      </w:r>
      <w:r w:rsidR="00451141" w:rsidRPr="00D50DFC">
        <w:rPr>
          <w:rFonts w:ascii="Times New Roman" w:eastAsia="Calibri" w:hAnsi="Times New Roman" w:cs="Times New Roman"/>
          <w:bCs/>
          <w:sz w:val="28"/>
          <w:szCs w:val="28"/>
          <w:lang w:val="kk-KZ"/>
        </w:rPr>
        <w:t xml:space="preserve"> </w:t>
      </w:r>
      <w:r w:rsidR="00C05C46" w:rsidRPr="00D50DFC">
        <w:rPr>
          <w:rFonts w:ascii="Times New Roman" w:eastAsia="Calibri" w:hAnsi="Times New Roman" w:cs="Times New Roman"/>
          <w:bCs/>
          <w:sz w:val="28"/>
          <w:szCs w:val="28"/>
          <w:lang w:val="kk-KZ"/>
        </w:rPr>
        <w:t xml:space="preserve">Карьердің </w:t>
      </w:r>
      <w:r w:rsidR="00451141" w:rsidRPr="00D50DFC">
        <w:rPr>
          <w:rFonts w:ascii="Times New Roman" w:eastAsia="Calibri" w:hAnsi="Times New Roman" w:cs="Times New Roman"/>
          <w:bCs/>
          <w:sz w:val="28"/>
          <w:szCs w:val="28"/>
          <w:lang w:val="kk-KZ"/>
        </w:rPr>
        <w:t xml:space="preserve">кемерлер мен беткейлер қиябеттерінің </w:t>
      </w:r>
      <w:r w:rsidR="00C05C46" w:rsidRPr="00D50DFC">
        <w:rPr>
          <w:rFonts w:ascii="Times New Roman" w:eastAsia="Calibri" w:hAnsi="Times New Roman" w:cs="Times New Roman"/>
          <w:bCs/>
          <w:sz w:val="28"/>
          <w:szCs w:val="28"/>
          <w:lang w:val="kk-KZ"/>
        </w:rPr>
        <w:t>тұрақтылық жағдайын бақылауға арналған заманауи аспаптық мониторинг жүйесін әзірлеу, бұл төменгі горизонттарда тау-кен жұмыстарын қауіпсіз жүргізуді қамтамасыз ету мақсатында жүзеге асырылады.</w:t>
      </w:r>
    </w:p>
    <w:p w14:paraId="7F897D95" w14:textId="58A3AB7F" w:rsidR="007E4BEB" w:rsidRPr="00D50DFC" w:rsidRDefault="007E4BEB" w:rsidP="00AB0579">
      <w:pPr>
        <w:spacing w:after="0" w:line="240" w:lineRule="auto"/>
        <w:jc w:val="both"/>
        <w:rPr>
          <w:rFonts w:ascii="Times New Roman" w:eastAsia="Calibri" w:hAnsi="Times New Roman" w:cs="Times New Roman"/>
          <w:bCs/>
          <w:sz w:val="28"/>
          <w:szCs w:val="28"/>
          <w:lang w:val="kk-KZ"/>
        </w:rPr>
      </w:pPr>
    </w:p>
    <w:p w14:paraId="19F71668" w14:textId="5A227D78" w:rsidR="00D44434" w:rsidRPr="00D50DFC" w:rsidRDefault="00D44434" w:rsidP="00AB0579">
      <w:pPr>
        <w:rPr>
          <w:rFonts w:ascii="Times New Roman" w:eastAsia="Calibri" w:hAnsi="Times New Roman" w:cs="Times New Roman"/>
          <w:bCs/>
          <w:sz w:val="28"/>
          <w:szCs w:val="28"/>
          <w:lang w:val="kk-KZ"/>
        </w:rPr>
      </w:pPr>
      <w:r w:rsidRPr="00D50DFC">
        <w:rPr>
          <w:rFonts w:ascii="Times New Roman" w:eastAsia="Calibri" w:hAnsi="Times New Roman" w:cs="Times New Roman"/>
          <w:bCs/>
          <w:sz w:val="28"/>
          <w:szCs w:val="28"/>
          <w:lang w:val="kk-KZ"/>
        </w:rPr>
        <w:br w:type="page"/>
      </w:r>
    </w:p>
    <w:p w14:paraId="06D33F6E" w14:textId="25EA065F" w:rsidR="00D44434" w:rsidRPr="00D51463" w:rsidRDefault="00D44434" w:rsidP="00AB0579">
      <w:pPr>
        <w:spacing w:after="0" w:line="240" w:lineRule="auto"/>
        <w:ind w:firstLine="426"/>
        <w:jc w:val="both"/>
        <w:rPr>
          <w:rFonts w:ascii="Times New Roman" w:hAnsi="Times New Roman" w:cs="Times New Roman"/>
          <w:b/>
          <w:bCs/>
          <w:sz w:val="28"/>
          <w:szCs w:val="28"/>
          <w:lang w:val="kk-KZ"/>
        </w:rPr>
      </w:pPr>
      <w:bookmarkStart w:id="47" w:name="_Hlk191837874"/>
      <w:r w:rsidRPr="00D51463">
        <w:rPr>
          <w:rFonts w:ascii="Times New Roman" w:hAnsi="Times New Roman" w:cs="Times New Roman"/>
          <w:b/>
          <w:bCs/>
          <w:sz w:val="28"/>
          <w:szCs w:val="28"/>
          <w:lang w:val="kk-KZ"/>
        </w:rPr>
        <w:t xml:space="preserve">2 </w:t>
      </w:r>
      <w:r w:rsidR="00C27034" w:rsidRPr="00D51463">
        <w:rPr>
          <w:rFonts w:ascii="Times New Roman" w:hAnsi="Times New Roman" w:cs="Times New Roman"/>
          <w:b/>
          <w:bCs/>
          <w:sz w:val="28"/>
          <w:szCs w:val="28"/>
          <w:lang w:val="kk-KZ"/>
        </w:rPr>
        <w:t xml:space="preserve">Карьер алабының </w:t>
      </w:r>
      <w:r w:rsidR="00F4011B" w:rsidRPr="00D51463">
        <w:rPr>
          <w:rFonts w:ascii="Times New Roman" w:hAnsi="Times New Roman" w:cs="Times New Roman"/>
          <w:b/>
          <w:bCs/>
          <w:sz w:val="28"/>
          <w:szCs w:val="28"/>
          <w:lang w:val="kk-KZ"/>
        </w:rPr>
        <w:t xml:space="preserve">геологиялық-геомеханикалық </w:t>
      </w:r>
      <w:r w:rsidR="00C27034" w:rsidRPr="00D51463">
        <w:rPr>
          <w:rFonts w:ascii="Times New Roman" w:hAnsi="Times New Roman" w:cs="Times New Roman"/>
          <w:b/>
          <w:bCs/>
          <w:sz w:val="28"/>
          <w:szCs w:val="28"/>
          <w:lang w:val="kk-KZ"/>
        </w:rPr>
        <w:t>үлгісін жасау</w:t>
      </w:r>
    </w:p>
    <w:p w14:paraId="7135259E" w14:textId="3ECB16C3" w:rsidR="00D44434" w:rsidRPr="00D51463" w:rsidRDefault="00D44434" w:rsidP="00AB0579">
      <w:pPr>
        <w:spacing w:after="0" w:line="240" w:lineRule="auto"/>
        <w:ind w:firstLine="426"/>
        <w:jc w:val="both"/>
        <w:rPr>
          <w:rFonts w:ascii="Times New Roman" w:hAnsi="Times New Roman" w:cs="Times New Roman"/>
          <w:b/>
          <w:bCs/>
          <w:sz w:val="28"/>
          <w:szCs w:val="28"/>
          <w:lang w:val="kk-KZ"/>
        </w:rPr>
      </w:pPr>
    </w:p>
    <w:p w14:paraId="103509B4" w14:textId="77777777" w:rsidR="00D16B90" w:rsidRPr="00D51463" w:rsidRDefault="00D16B90" w:rsidP="00AB0579">
      <w:pPr>
        <w:spacing w:after="0" w:line="240" w:lineRule="auto"/>
        <w:ind w:firstLine="426"/>
        <w:jc w:val="both"/>
        <w:rPr>
          <w:rFonts w:ascii="Times New Roman" w:hAnsi="Times New Roman" w:cs="Times New Roman"/>
          <w:b/>
          <w:bCs/>
          <w:sz w:val="28"/>
          <w:szCs w:val="28"/>
          <w:lang w:val="kk-KZ"/>
        </w:rPr>
      </w:pPr>
    </w:p>
    <w:p w14:paraId="5F2DFDDC" w14:textId="21AD2760" w:rsidR="00DC719C" w:rsidRPr="00DC719C" w:rsidRDefault="00DC719C" w:rsidP="00AB0579">
      <w:pPr>
        <w:spacing w:after="0" w:line="240" w:lineRule="auto"/>
        <w:ind w:firstLine="426"/>
        <w:jc w:val="both"/>
        <w:rPr>
          <w:rFonts w:ascii="Times New Roman" w:hAnsi="Times New Roman" w:cs="Times New Roman"/>
          <w:sz w:val="28"/>
          <w:szCs w:val="28"/>
          <w:lang w:val="kk-KZ"/>
        </w:rPr>
      </w:pPr>
      <w:r w:rsidRPr="00DC719C">
        <w:rPr>
          <w:rFonts w:ascii="Times New Roman" w:hAnsi="Times New Roman" w:cs="Times New Roman"/>
          <w:sz w:val="28"/>
          <w:szCs w:val="28"/>
          <w:lang w:val="kk-KZ"/>
        </w:rPr>
        <w:t xml:space="preserve">Карьерлік алабының геологиялық-геомеханикалық </w:t>
      </w:r>
      <w:r>
        <w:rPr>
          <w:rFonts w:ascii="Times New Roman" w:hAnsi="Times New Roman" w:cs="Times New Roman"/>
          <w:sz w:val="28"/>
          <w:szCs w:val="28"/>
          <w:lang w:val="kk-KZ"/>
        </w:rPr>
        <w:t>үлгісі</w:t>
      </w:r>
      <w:r w:rsidRPr="00DC719C">
        <w:rPr>
          <w:rFonts w:ascii="Times New Roman" w:hAnsi="Times New Roman" w:cs="Times New Roman"/>
          <w:sz w:val="28"/>
          <w:szCs w:val="28"/>
          <w:lang w:val="kk-KZ"/>
        </w:rPr>
        <w:t xml:space="preserve"> – жобаланатын немесе қолданыстағы карьер шегіндегі тау </w:t>
      </w:r>
      <w:r>
        <w:rPr>
          <w:rFonts w:ascii="Times New Roman" w:hAnsi="Times New Roman" w:cs="Times New Roman"/>
          <w:sz w:val="28"/>
          <w:szCs w:val="28"/>
          <w:lang w:val="kk-KZ"/>
        </w:rPr>
        <w:t>сілемінің</w:t>
      </w:r>
      <w:r w:rsidRPr="00DC719C">
        <w:rPr>
          <w:rFonts w:ascii="Times New Roman" w:hAnsi="Times New Roman" w:cs="Times New Roman"/>
          <w:sz w:val="28"/>
          <w:szCs w:val="28"/>
          <w:lang w:val="kk-KZ"/>
        </w:rPr>
        <w:t xml:space="preserve"> геологиялық құрылысы, физика-механикалық қасиеттері және кернеулі-деформацияланған күйі туралы сандық сипаттамалардың интеграцияланған жүйесі болып табылады. </w:t>
      </w:r>
      <w:r>
        <w:rPr>
          <w:rFonts w:ascii="Times New Roman" w:hAnsi="Times New Roman" w:cs="Times New Roman"/>
          <w:sz w:val="28"/>
          <w:szCs w:val="28"/>
          <w:lang w:val="kk-KZ"/>
        </w:rPr>
        <w:t>Үлгі</w:t>
      </w:r>
      <w:r w:rsidRPr="00DC719C">
        <w:rPr>
          <w:rFonts w:ascii="Times New Roman" w:hAnsi="Times New Roman" w:cs="Times New Roman"/>
          <w:sz w:val="28"/>
          <w:szCs w:val="28"/>
          <w:lang w:val="kk-KZ"/>
        </w:rPr>
        <w:t xml:space="preserve"> техногендік әсер жағдайында </w:t>
      </w:r>
      <w:r>
        <w:rPr>
          <w:rFonts w:ascii="Times New Roman" w:hAnsi="Times New Roman" w:cs="Times New Roman"/>
          <w:sz w:val="28"/>
          <w:szCs w:val="28"/>
          <w:lang w:val="kk-KZ"/>
        </w:rPr>
        <w:t>сілемнің</w:t>
      </w:r>
      <w:r w:rsidRPr="00DC719C">
        <w:rPr>
          <w:rFonts w:ascii="Times New Roman" w:hAnsi="Times New Roman" w:cs="Times New Roman"/>
          <w:sz w:val="28"/>
          <w:szCs w:val="28"/>
          <w:lang w:val="kk-KZ"/>
        </w:rPr>
        <w:t xml:space="preserve"> </w:t>
      </w:r>
      <w:r>
        <w:rPr>
          <w:rFonts w:ascii="Times New Roman" w:hAnsi="Times New Roman" w:cs="Times New Roman"/>
          <w:sz w:val="28"/>
          <w:szCs w:val="28"/>
          <w:lang w:val="kk-KZ"/>
        </w:rPr>
        <w:t>жағдайын</w:t>
      </w:r>
      <w:r w:rsidRPr="00DC719C">
        <w:rPr>
          <w:rFonts w:ascii="Times New Roman" w:hAnsi="Times New Roman" w:cs="Times New Roman"/>
          <w:sz w:val="28"/>
          <w:szCs w:val="28"/>
          <w:lang w:val="kk-KZ"/>
        </w:rPr>
        <w:t xml:space="preserve"> болжауға және ашық тау-кен жұмыстарын жүргізу параметрлерін ғылыми негіздеуге арналған</w:t>
      </w:r>
      <w:r w:rsidR="006F4E35" w:rsidRPr="006F4E35">
        <w:rPr>
          <w:rFonts w:ascii="Times New Roman" w:hAnsi="Times New Roman" w:cs="Times New Roman"/>
          <w:sz w:val="28"/>
          <w:szCs w:val="28"/>
          <w:lang w:val="kk-KZ"/>
        </w:rPr>
        <w:t xml:space="preserve"> </w:t>
      </w:r>
      <w:r w:rsidR="006F4E35" w:rsidRPr="006F4E35">
        <w:rPr>
          <w:rFonts w:ascii="Times New Roman" w:eastAsia="Times New Roman" w:hAnsi="Times New Roman" w:cs="Times New Roman"/>
          <w:sz w:val="28"/>
          <w:szCs w:val="28"/>
          <w:lang w:val="kk-KZ" w:eastAsia="ru-RU" w:bidi="ru-RU"/>
        </w:rPr>
        <w:t>[98-99]</w:t>
      </w:r>
      <w:r w:rsidRPr="00DC719C">
        <w:rPr>
          <w:rFonts w:ascii="Times New Roman" w:hAnsi="Times New Roman" w:cs="Times New Roman"/>
          <w:sz w:val="28"/>
          <w:szCs w:val="28"/>
          <w:lang w:val="kk-KZ"/>
        </w:rPr>
        <w:t>.</w:t>
      </w:r>
    </w:p>
    <w:p w14:paraId="0F505FE2" w14:textId="36C39854" w:rsidR="00DC719C" w:rsidRDefault="00DC719C"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Үлгіні</w:t>
      </w:r>
      <w:r w:rsidRPr="00DC719C">
        <w:rPr>
          <w:rFonts w:ascii="Times New Roman" w:hAnsi="Times New Roman" w:cs="Times New Roman"/>
          <w:sz w:val="28"/>
          <w:szCs w:val="28"/>
          <w:lang w:val="kk-KZ"/>
        </w:rPr>
        <w:t xml:space="preserve"> құрудың теориялық негізін тау жыныстары механикасының қағидалары, шекті тепе-теңдік теориясы, беріктік критерийлері (Мора–Кулон, Хоек–Браун), сондай-ақ сандық </w:t>
      </w:r>
      <w:r>
        <w:rPr>
          <w:rFonts w:ascii="Times New Roman" w:hAnsi="Times New Roman" w:cs="Times New Roman"/>
          <w:sz w:val="28"/>
          <w:szCs w:val="28"/>
          <w:lang w:val="kk-KZ"/>
        </w:rPr>
        <w:t>үлгілеу</w:t>
      </w:r>
      <w:r w:rsidRPr="00DC719C">
        <w:rPr>
          <w:rFonts w:ascii="Times New Roman" w:hAnsi="Times New Roman" w:cs="Times New Roman"/>
          <w:sz w:val="28"/>
          <w:szCs w:val="28"/>
          <w:lang w:val="kk-KZ"/>
        </w:rPr>
        <w:t xml:space="preserve"> әдістері (соңғы элементтер әдісі, соңғы айырмалар әдісі, дискретті-элементтік тәсіл) құрайды.</w:t>
      </w:r>
    </w:p>
    <w:p w14:paraId="65322776" w14:textId="74CD9EC2" w:rsidR="002908F5" w:rsidRPr="00D51463" w:rsidRDefault="002908F5"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Кентөбе темір кені орнында карьерлік ала</w:t>
      </w:r>
      <w:r>
        <w:rPr>
          <w:rFonts w:ascii="Times New Roman" w:hAnsi="Times New Roman" w:cs="Times New Roman"/>
          <w:sz w:val="28"/>
          <w:szCs w:val="28"/>
          <w:lang w:val="kk-KZ"/>
        </w:rPr>
        <w:t>бы</w:t>
      </w:r>
      <w:r w:rsidRPr="00D51463">
        <w:rPr>
          <w:rFonts w:ascii="Times New Roman" w:hAnsi="Times New Roman" w:cs="Times New Roman"/>
          <w:sz w:val="28"/>
          <w:szCs w:val="28"/>
          <w:lang w:val="kk-KZ"/>
        </w:rPr>
        <w:t xml:space="preserve">ның </w:t>
      </w:r>
      <w:r w:rsidR="00F4011B" w:rsidRPr="00D51463">
        <w:rPr>
          <w:rFonts w:ascii="Times New Roman" w:hAnsi="Times New Roman" w:cs="Times New Roman"/>
          <w:sz w:val="28"/>
          <w:szCs w:val="28"/>
          <w:lang w:val="kk-KZ"/>
        </w:rPr>
        <w:t xml:space="preserve">геологиялық-геомеханикалық </w:t>
      </w:r>
      <w:r>
        <w:rPr>
          <w:rFonts w:ascii="Times New Roman" w:hAnsi="Times New Roman" w:cs="Times New Roman"/>
          <w:sz w:val="28"/>
          <w:szCs w:val="28"/>
          <w:lang w:val="kk-KZ"/>
        </w:rPr>
        <w:t>үлгісі</w:t>
      </w:r>
      <w:r w:rsidR="00162771">
        <w:rPr>
          <w:rFonts w:ascii="Times New Roman" w:hAnsi="Times New Roman" w:cs="Times New Roman"/>
          <w:sz w:val="28"/>
          <w:szCs w:val="28"/>
          <w:lang w:val="kk-KZ"/>
        </w:rPr>
        <w:t xml:space="preserve"> </w:t>
      </w:r>
      <w:r w:rsidR="00162771" w:rsidRPr="00D51463">
        <w:rPr>
          <w:rFonts w:ascii="Times New Roman" w:hAnsi="Times New Roman" w:cs="Times New Roman"/>
          <w:sz w:val="28"/>
          <w:szCs w:val="28"/>
          <w:lang w:val="kk-KZ"/>
        </w:rPr>
        <w:t>(2.1</w:t>
      </w:r>
      <w:r w:rsidR="00162771">
        <w:rPr>
          <w:rFonts w:ascii="Times New Roman" w:hAnsi="Times New Roman" w:cs="Times New Roman"/>
          <w:sz w:val="28"/>
          <w:szCs w:val="28"/>
          <w:lang w:val="kk-KZ"/>
        </w:rPr>
        <w:t xml:space="preserve">-2.3 </w:t>
      </w:r>
      <w:r w:rsidR="00162771" w:rsidRPr="00D51463">
        <w:rPr>
          <w:rFonts w:ascii="Times New Roman" w:hAnsi="Times New Roman" w:cs="Times New Roman"/>
          <w:sz w:val="28"/>
          <w:szCs w:val="28"/>
          <w:lang w:val="kk-KZ"/>
        </w:rPr>
        <w:t>сурет</w:t>
      </w:r>
      <w:r w:rsidR="00162771">
        <w:rPr>
          <w:rFonts w:ascii="Times New Roman" w:hAnsi="Times New Roman" w:cs="Times New Roman"/>
          <w:sz w:val="28"/>
          <w:szCs w:val="28"/>
          <w:lang w:val="kk-KZ"/>
        </w:rPr>
        <w:t>тер</w:t>
      </w:r>
      <w:r w:rsidR="00162771" w:rsidRPr="00D51463">
        <w:rPr>
          <w:rFonts w:ascii="Times New Roman" w:hAnsi="Times New Roman" w:cs="Times New Roman"/>
          <w:sz w:val="28"/>
          <w:szCs w:val="28"/>
          <w:lang w:val="kk-KZ"/>
        </w:rPr>
        <w:t>)</w:t>
      </w:r>
      <w:r w:rsidRPr="00D51463">
        <w:rPr>
          <w:rFonts w:ascii="Times New Roman" w:hAnsi="Times New Roman" w:cs="Times New Roman"/>
          <w:sz w:val="28"/>
          <w:szCs w:val="28"/>
          <w:lang w:val="kk-KZ"/>
        </w:rPr>
        <w:t xml:space="preserve"> геологиялық, маркшейдерлік және геомеханикалық міндеттерді шешу үшін әзірленді</w:t>
      </w:r>
      <w:r>
        <w:rPr>
          <w:rFonts w:ascii="Times New Roman" w:hAnsi="Times New Roman" w:cs="Times New Roman"/>
          <w:sz w:val="28"/>
          <w:szCs w:val="28"/>
          <w:lang w:val="kk-KZ"/>
        </w:rPr>
        <w:t xml:space="preserve"> және б</w:t>
      </w:r>
      <w:r w:rsidRPr="00D51463">
        <w:rPr>
          <w:rFonts w:ascii="Times New Roman" w:hAnsi="Times New Roman" w:cs="Times New Roman"/>
          <w:sz w:val="28"/>
          <w:szCs w:val="28"/>
          <w:lang w:val="kk-KZ"/>
        </w:rPr>
        <w:t xml:space="preserve">ұл </w:t>
      </w:r>
      <w:r>
        <w:rPr>
          <w:rFonts w:ascii="Times New Roman" w:hAnsi="Times New Roman" w:cs="Times New Roman"/>
          <w:sz w:val="28"/>
          <w:szCs w:val="28"/>
          <w:lang w:val="kk-KZ"/>
        </w:rPr>
        <w:t>үлгіге</w:t>
      </w:r>
      <w:r w:rsidRPr="00D51463">
        <w:rPr>
          <w:rFonts w:ascii="Times New Roman" w:hAnsi="Times New Roman" w:cs="Times New Roman"/>
          <w:sz w:val="28"/>
          <w:szCs w:val="28"/>
          <w:lang w:val="kk-KZ"/>
        </w:rPr>
        <w:t xml:space="preserve"> мыналар кіреді:</w:t>
      </w:r>
    </w:p>
    <w:p w14:paraId="560B9DC4" w14:textId="558AFB73"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w:t>
      </w:r>
      <w:r w:rsidR="00162771">
        <w:rPr>
          <w:rFonts w:ascii="Times New Roman" w:hAnsi="Times New Roman" w:cs="Times New Roman"/>
          <w:sz w:val="28"/>
          <w:szCs w:val="28"/>
          <w:lang w:val="kk-KZ"/>
        </w:rPr>
        <w:t>заманауи</w:t>
      </w:r>
      <w:r w:rsidRPr="00D51463">
        <w:rPr>
          <w:rFonts w:ascii="Times New Roman" w:hAnsi="Times New Roman" w:cs="Times New Roman"/>
          <w:sz w:val="28"/>
          <w:szCs w:val="28"/>
          <w:lang w:val="kk-KZ"/>
        </w:rPr>
        <w:t xml:space="preserve"> </w:t>
      </w:r>
      <w:r>
        <w:rPr>
          <w:rFonts w:ascii="Times New Roman" w:hAnsi="Times New Roman" w:cs="Times New Roman"/>
          <w:sz w:val="28"/>
          <w:szCs w:val="28"/>
          <w:lang w:val="kk-KZ"/>
        </w:rPr>
        <w:t>аспаптармен</w:t>
      </w:r>
      <w:r w:rsidRPr="00D51463">
        <w:rPr>
          <w:rFonts w:ascii="Times New Roman" w:hAnsi="Times New Roman" w:cs="Times New Roman"/>
          <w:sz w:val="28"/>
          <w:szCs w:val="28"/>
          <w:lang w:val="kk-KZ"/>
        </w:rPr>
        <w:t xml:space="preserve"> жоғары дәлдікті маркшейдерлік өлшеулер жүргіз</w:t>
      </w:r>
      <w:r w:rsidR="006959B3">
        <w:rPr>
          <w:rFonts w:ascii="Times New Roman" w:hAnsi="Times New Roman" w:cs="Times New Roman"/>
          <w:sz w:val="28"/>
          <w:szCs w:val="28"/>
          <w:lang w:val="kk-KZ"/>
        </w:rPr>
        <w:t>дір</w:t>
      </w:r>
      <w:r w:rsidRPr="00D51463">
        <w:rPr>
          <w:rFonts w:ascii="Times New Roman" w:hAnsi="Times New Roman" w:cs="Times New Roman"/>
          <w:sz w:val="28"/>
          <w:szCs w:val="28"/>
          <w:lang w:val="kk-KZ"/>
        </w:rPr>
        <w:t>у;</w:t>
      </w:r>
    </w:p>
    <w:p w14:paraId="16B04797" w14:textId="471DDF33"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кен орнының нақты жағдайының үшөлшемді </w:t>
      </w:r>
      <w:r>
        <w:rPr>
          <w:rFonts w:ascii="Times New Roman" w:hAnsi="Times New Roman" w:cs="Times New Roman"/>
          <w:sz w:val="28"/>
          <w:szCs w:val="28"/>
          <w:lang w:val="kk-KZ"/>
        </w:rPr>
        <w:t>үлгісін</w:t>
      </w:r>
      <w:r w:rsidRPr="00D51463">
        <w:rPr>
          <w:rFonts w:ascii="Times New Roman" w:hAnsi="Times New Roman" w:cs="Times New Roman"/>
          <w:sz w:val="28"/>
          <w:szCs w:val="28"/>
          <w:lang w:val="kk-KZ"/>
        </w:rPr>
        <w:t xml:space="preserve"> жасау;</w:t>
      </w:r>
    </w:p>
    <w:p w14:paraId="03B7281A" w14:textId="573A3698"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жыныстардың жасын, құрамын, құрылымын, </w:t>
      </w:r>
      <w:r>
        <w:rPr>
          <w:rFonts w:ascii="Times New Roman" w:hAnsi="Times New Roman" w:cs="Times New Roman"/>
          <w:sz w:val="28"/>
          <w:szCs w:val="28"/>
          <w:lang w:val="kk-KZ"/>
        </w:rPr>
        <w:t>бітімін</w:t>
      </w:r>
      <w:r w:rsidRPr="00D51463">
        <w:rPr>
          <w:rFonts w:ascii="Times New Roman" w:hAnsi="Times New Roman" w:cs="Times New Roman"/>
          <w:sz w:val="28"/>
          <w:szCs w:val="28"/>
          <w:lang w:val="kk-KZ"/>
        </w:rPr>
        <w:t>, деформация</w:t>
      </w:r>
      <w:r w:rsidR="00162771">
        <w:rPr>
          <w:rFonts w:ascii="Times New Roman" w:hAnsi="Times New Roman" w:cs="Times New Roman"/>
          <w:sz w:val="28"/>
          <w:szCs w:val="28"/>
          <w:lang w:val="kk-KZ"/>
        </w:rPr>
        <w:t>лану дәрежесін</w:t>
      </w:r>
      <w:r w:rsidRPr="00D51463">
        <w:rPr>
          <w:rFonts w:ascii="Times New Roman" w:hAnsi="Times New Roman" w:cs="Times New Roman"/>
          <w:sz w:val="28"/>
          <w:szCs w:val="28"/>
          <w:lang w:val="kk-KZ"/>
        </w:rPr>
        <w:t xml:space="preserve"> және </w:t>
      </w:r>
      <w:r w:rsidR="00162771">
        <w:rPr>
          <w:rFonts w:ascii="Times New Roman" w:hAnsi="Times New Roman" w:cs="Times New Roman"/>
          <w:sz w:val="28"/>
          <w:szCs w:val="28"/>
          <w:lang w:val="kk-KZ"/>
        </w:rPr>
        <w:t>т.б.</w:t>
      </w:r>
      <w:r w:rsidRPr="00D51463">
        <w:rPr>
          <w:rFonts w:ascii="Times New Roman" w:hAnsi="Times New Roman" w:cs="Times New Roman"/>
          <w:sz w:val="28"/>
          <w:szCs w:val="28"/>
          <w:lang w:val="kk-KZ"/>
        </w:rPr>
        <w:t xml:space="preserve"> геологиялық сипаттамаларын бағалау;</w:t>
      </w:r>
    </w:p>
    <w:p w14:paraId="248A226C" w14:textId="0716EBE7"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жыныстардың тығыздығы, серпімділігі, беріктігі, ішкі үйкеліс коэффициенті және басқа физика-механикалық қасиеттерін анықтау;</w:t>
      </w:r>
    </w:p>
    <w:p w14:paraId="62574CD1" w14:textId="07526513"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w:t>
      </w:r>
      <w:r>
        <w:rPr>
          <w:rFonts w:ascii="Times New Roman" w:hAnsi="Times New Roman" w:cs="Times New Roman"/>
          <w:sz w:val="28"/>
          <w:szCs w:val="28"/>
          <w:lang w:val="kk-KZ"/>
        </w:rPr>
        <w:t>жер бет</w:t>
      </w:r>
      <w:r w:rsidR="00652BF8">
        <w:rPr>
          <w:rFonts w:ascii="Times New Roman" w:hAnsi="Times New Roman" w:cs="Times New Roman"/>
          <w:sz w:val="28"/>
          <w:szCs w:val="28"/>
          <w:lang w:val="kk-KZ"/>
        </w:rPr>
        <w:t>і</w:t>
      </w:r>
      <w:r w:rsidRPr="00D51463">
        <w:rPr>
          <w:rFonts w:ascii="Times New Roman" w:hAnsi="Times New Roman" w:cs="Times New Roman"/>
          <w:sz w:val="28"/>
          <w:szCs w:val="28"/>
          <w:lang w:val="kk-KZ"/>
        </w:rPr>
        <w:t xml:space="preserve"> және асты суларының деңгейлерін, сондай-ақ </w:t>
      </w:r>
      <w:r w:rsidR="00DC4E04">
        <w:rPr>
          <w:rFonts w:ascii="Times New Roman" w:hAnsi="Times New Roman" w:cs="Times New Roman"/>
          <w:sz w:val="28"/>
          <w:szCs w:val="28"/>
          <w:lang w:val="kk-KZ"/>
        </w:rPr>
        <w:t>бортмаңайлық</w:t>
      </w:r>
      <w:r w:rsidRPr="00D51463">
        <w:rPr>
          <w:rFonts w:ascii="Times New Roman" w:hAnsi="Times New Roman" w:cs="Times New Roman"/>
          <w:sz w:val="28"/>
          <w:szCs w:val="28"/>
          <w:lang w:val="kk-KZ"/>
        </w:rPr>
        <w:t xml:space="preserve"> сілем</w:t>
      </w:r>
      <w:r>
        <w:rPr>
          <w:rFonts w:ascii="Times New Roman" w:hAnsi="Times New Roman" w:cs="Times New Roman"/>
          <w:sz w:val="28"/>
          <w:szCs w:val="28"/>
          <w:lang w:val="kk-KZ"/>
        </w:rPr>
        <w:t xml:space="preserve">ге </w:t>
      </w:r>
      <w:r w:rsidRPr="00D51463">
        <w:rPr>
          <w:rFonts w:ascii="Times New Roman" w:hAnsi="Times New Roman" w:cs="Times New Roman"/>
          <w:sz w:val="28"/>
          <w:szCs w:val="28"/>
          <w:lang w:val="kk-KZ"/>
        </w:rPr>
        <w:t>судың қысымын ескеру;</w:t>
      </w:r>
    </w:p>
    <w:p w14:paraId="4A2AE7FC" w14:textId="2CCE8F4B"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w:t>
      </w:r>
      <w:r w:rsidR="00DC4E04">
        <w:rPr>
          <w:rFonts w:ascii="Times New Roman" w:hAnsi="Times New Roman" w:cs="Times New Roman"/>
          <w:sz w:val="28"/>
          <w:szCs w:val="28"/>
          <w:lang w:val="kk-KZ"/>
        </w:rPr>
        <w:t>бортмаңайлық</w:t>
      </w:r>
      <w:r w:rsidRPr="00D51463">
        <w:rPr>
          <w:rFonts w:ascii="Times New Roman" w:hAnsi="Times New Roman" w:cs="Times New Roman"/>
          <w:sz w:val="28"/>
          <w:szCs w:val="28"/>
          <w:lang w:val="kk-KZ"/>
        </w:rPr>
        <w:t xml:space="preserve"> сілем</w:t>
      </w:r>
      <w:r>
        <w:rPr>
          <w:rFonts w:ascii="Times New Roman" w:hAnsi="Times New Roman" w:cs="Times New Roman"/>
          <w:sz w:val="28"/>
          <w:szCs w:val="28"/>
          <w:lang w:val="kk-KZ"/>
        </w:rPr>
        <w:t>дегі</w:t>
      </w:r>
      <w:r w:rsidRPr="00D51463">
        <w:rPr>
          <w:rFonts w:ascii="Times New Roman" w:hAnsi="Times New Roman" w:cs="Times New Roman"/>
          <w:sz w:val="28"/>
          <w:szCs w:val="28"/>
          <w:lang w:val="kk-KZ"/>
        </w:rPr>
        <w:t xml:space="preserve"> жыныстардың жарықшақтылығы мен жату жағдайын </w:t>
      </w:r>
      <w:r>
        <w:rPr>
          <w:rFonts w:ascii="Times New Roman" w:hAnsi="Times New Roman" w:cs="Times New Roman"/>
          <w:sz w:val="28"/>
          <w:szCs w:val="28"/>
          <w:lang w:val="kk-KZ"/>
        </w:rPr>
        <w:t>карта</w:t>
      </w:r>
      <w:r w:rsidR="00162771">
        <w:rPr>
          <w:rFonts w:ascii="Times New Roman" w:hAnsi="Times New Roman" w:cs="Times New Roman"/>
          <w:sz w:val="28"/>
          <w:szCs w:val="28"/>
          <w:lang w:val="kk-KZ"/>
        </w:rPr>
        <w:t>лау</w:t>
      </w:r>
      <w:r w:rsidRPr="00D51463">
        <w:rPr>
          <w:rFonts w:ascii="Times New Roman" w:hAnsi="Times New Roman" w:cs="Times New Roman"/>
          <w:sz w:val="28"/>
          <w:szCs w:val="28"/>
          <w:lang w:val="kk-KZ"/>
        </w:rPr>
        <w:t>;</w:t>
      </w:r>
    </w:p>
    <w:p w14:paraId="6B128443" w14:textId="0AC9BA52"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w:t>
      </w:r>
      <w:r w:rsidR="00030542" w:rsidRPr="00D51463">
        <w:rPr>
          <w:rFonts w:ascii="Times New Roman" w:hAnsi="Times New Roman" w:cs="Times New Roman"/>
          <w:sz w:val="28"/>
          <w:szCs w:val="28"/>
          <w:lang w:val="kk-KZ"/>
        </w:rPr>
        <w:t>карьердегі кемерлер мен беткейлер қиябеттері</w:t>
      </w:r>
      <w:r w:rsidR="00030542">
        <w:rPr>
          <w:rFonts w:ascii="Times New Roman" w:hAnsi="Times New Roman" w:cs="Times New Roman"/>
          <w:sz w:val="28"/>
          <w:szCs w:val="28"/>
          <w:lang w:val="kk-KZ"/>
        </w:rPr>
        <w:t>нің</w:t>
      </w:r>
      <w:r w:rsidR="00030542" w:rsidRPr="00D51463">
        <w:rPr>
          <w:rFonts w:ascii="Times New Roman" w:hAnsi="Times New Roman" w:cs="Times New Roman"/>
          <w:sz w:val="28"/>
          <w:szCs w:val="28"/>
          <w:lang w:val="kk-KZ"/>
        </w:rPr>
        <w:t xml:space="preserve"> тұрақтылық күйін бағалау</w:t>
      </w:r>
      <w:r w:rsidRPr="00D51463">
        <w:rPr>
          <w:rFonts w:ascii="Times New Roman" w:hAnsi="Times New Roman" w:cs="Times New Roman"/>
          <w:sz w:val="28"/>
          <w:szCs w:val="28"/>
          <w:lang w:val="kk-KZ"/>
        </w:rPr>
        <w:t>;</w:t>
      </w:r>
    </w:p>
    <w:p w14:paraId="4068F6C0" w14:textId="28CB495C" w:rsidR="0049455D"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w:t>
      </w:r>
      <w:r w:rsidR="00030542" w:rsidRPr="00D51463">
        <w:rPr>
          <w:rFonts w:ascii="Times New Roman" w:hAnsi="Times New Roman" w:cs="Times New Roman"/>
          <w:sz w:val="28"/>
          <w:szCs w:val="28"/>
          <w:lang w:val="kk-KZ"/>
        </w:rPr>
        <w:t xml:space="preserve">тау-кен жұмыстарының өндірістік жоспарын әзірлеу және оны нақты </w:t>
      </w:r>
      <w:r w:rsidR="00C0509B">
        <w:rPr>
          <w:rFonts w:ascii="Times New Roman" w:hAnsi="Times New Roman" w:cs="Times New Roman"/>
          <w:sz w:val="28"/>
          <w:szCs w:val="28"/>
          <w:lang w:val="kk-KZ"/>
        </w:rPr>
        <w:t>геомеханика</w:t>
      </w:r>
      <w:r w:rsidR="00030542" w:rsidRPr="00D51463">
        <w:rPr>
          <w:rFonts w:ascii="Times New Roman" w:hAnsi="Times New Roman" w:cs="Times New Roman"/>
          <w:sz w:val="28"/>
          <w:szCs w:val="28"/>
          <w:lang w:val="kk-KZ"/>
        </w:rPr>
        <w:t>лық жағдайларға байланысты түзету</w:t>
      </w:r>
      <w:r w:rsidRPr="00D51463">
        <w:rPr>
          <w:rFonts w:ascii="Times New Roman" w:hAnsi="Times New Roman" w:cs="Times New Roman"/>
          <w:sz w:val="28"/>
          <w:szCs w:val="28"/>
          <w:lang w:val="kk-KZ"/>
        </w:rPr>
        <w:t>;</w:t>
      </w:r>
    </w:p>
    <w:p w14:paraId="2484BA86" w14:textId="096A3DA3" w:rsidR="00030542" w:rsidRPr="00D51463" w:rsidRDefault="0049455D"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 </w:t>
      </w:r>
      <w:r w:rsidR="00030542" w:rsidRPr="00D51463">
        <w:rPr>
          <w:rFonts w:ascii="Times New Roman" w:hAnsi="Times New Roman" w:cs="Times New Roman"/>
          <w:sz w:val="28"/>
          <w:szCs w:val="28"/>
          <w:lang w:val="kk-KZ"/>
        </w:rPr>
        <w:t xml:space="preserve">жобалық шекті жиегіндегі кемерлер қиябеттері күйін басқару мақсатында алдын ала саңылау қалыптастыру арқылы </w:t>
      </w:r>
      <w:r w:rsidR="00030542">
        <w:rPr>
          <w:rFonts w:ascii="Times New Roman" w:hAnsi="Times New Roman" w:cs="Times New Roman"/>
          <w:sz w:val="28"/>
          <w:szCs w:val="28"/>
          <w:lang w:val="kk-KZ"/>
        </w:rPr>
        <w:t>жиектік</w:t>
      </w:r>
      <w:r w:rsidR="00030542" w:rsidRPr="00D51463">
        <w:rPr>
          <w:rFonts w:ascii="Times New Roman" w:hAnsi="Times New Roman" w:cs="Times New Roman"/>
          <w:sz w:val="28"/>
          <w:szCs w:val="28"/>
          <w:lang w:val="kk-KZ"/>
        </w:rPr>
        <w:t xml:space="preserve"> </w:t>
      </w:r>
      <w:r w:rsidR="00030542">
        <w:rPr>
          <w:rFonts w:ascii="Times New Roman" w:hAnsi="Times New Roman" w:cs="Times New Roman"/>
          <w:sz w:val="28"/>
          <w:szCs w:val="28"/>
          <w:lang w:val="kk-KZ"/>
        </w:rPr>
        <w:t>ұңғымаларын</w:t>
      </w:r>
      <w:r w:rsidR="00030542" w:rsidRPr="00D51463">
        <w:rPr>
          <w:rFonts w:ascii="Times New Roman" w:hAnsi="Times New Roman" w:cs="Times New Roman"/>
          <w:sz w:val="28"/>
          <w:szCs w:val="28"/>
          <w:lang w:val="kk-KZ"/>
        </w:rPr>
        <w:t xml:space="preserve"> бұрғылау;</w:t>
      </w:r>
    </w:p>
    <w:p w14:paraId="77A3D3EB" w14:textId="667AA073" w:rsidR="00030542" w:rsidRPr="00D51463" w:rsidRDefault="00030542"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кемерлер мен беткейлер қиябеттері</w:t>
      </w:r>
      <w:r w:rsidRPr="00D51463">
        <w:rPr>
          <w:rFonts w:ascii="Times New Roman" w:hAnsi="Times New Roman" w:cs="Times New Roman"/>
          <w:sz w:val="28"/>
          <w:szCs w:val="28"/>
          <w:lang w:val="kk-KZ"/>
        </w:rPr>
        <w:t xml:space="preserve"> жағдайына аспаптық бақылау.</w:t>
      </w:r>
    </w:p>
    <w:p w14:paraId="1C9A97E2" w14:textId="0297ADFE" w:rsidR="0049455D" w:rsidRPr="00D51463" w:rsidRDefault="006959B3"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49455D" w:rsidRPr="00D51463">
        <w:rPr>
          <w:rFonts w:ascii="Times New Roman" w:hAnsi="Times New Roman" w:cs="Times New Roman"/>
          <w:sz w:val="28"/>
          <w:szCs w:val="28"/>
          <w:lang w:val="kk-KZ"/>
        </w:rPr>
        <w:t>ло</w:t>
      </w:r>
      <w:r w:rsidR="0049455D">
        <w:rPr>
          <w:rFonts w:ascii="Times New Roman" w:hAnsi="Times New Roman" w:cs="Times New Roman"/>
          <w:sz w:val="28"/>
          <w:szCs w:val="28"/>
          <w:lang w:val="kk-KZ"/>
        </w:rPr>
        <w:t>кты</w:t>
      </w:r>
      <w:r>
        <w:rPr>
          <w:rFonts w:ascii="Times New Roman" w:hAnsi="Times New Roman" w:cs="Times New Roman"/>
          <w:sz w:val="28"/>
          <w:szCs w:val="28"/>
          <w:lang w:val="kk-KZ"/>
        </w:rPr>
        <w:t>қ</w:t>
      </w:r>
      <w:r w:rsidR="0049455D" w:rsidRPr="00D51463">
        <w:rPr>
          <w:rFonts w:ascii="Times New Roman" w:hAnsi="Times New Roman" w:cs="Times New Roman"/>
          <w:sz w:val="28"/>
          <w:szCs w:val="28"/>
          <w:lang w:val="kk-KZ"/>
        </w:rPr>
        <w:t xml:space="preserve"> </w:t>
      </w:r>
      <w:r w:rsidR="0049455D">
        <w:rPr>
          <w:rFonts w:ascii="Times New Roman" w:hAnsi="Times New Roman" w:cs="Times New Roman"/>
          <w:sz w:val="28"/>
          <w:szCs w:val="28"/>
          <w:lang w:val="kk-KZ"/>
        </w:rPr>
        <w:t>үлгіні</w:t>
      </w:r>
      <w:r w:rsidR="0049455D" w:rsidRPr="00D51463">
        <w:rPr>
          <w:rFonts w:ascii="Times New Roman" w:hAnsi="Times New Roman" w:cs="Times New Roman"/>
          <w:sz w:val="28"/>
          <w:szCs w:val="28"/>
          <w:lang w:val="kk-KZ"/>
        </w:rPr>
        <w:t xml:space="preserve"> негізінен тау-кен жұмыстарын жоспарлау мен </w:t>
      </w:r>
      <w:r w:rsidR="0049455D">
        <w:rPr>
          <w:rFonts w:ascii="Times New Roman" w:hAnsi="Times New Roman" w:cs="Times New Roman"/>
          <w:sz w:val="28"/>
          <w:szCs w:val="28"/>
          <w:lang w:val="kk-KZ"/>
        </w:rPr>
        <w:t>қиябеттердің</w:t>
      </w:r>
      <w:r w:rsidR="0049455D" w:rsidRPr="00D51463">
        <w:rPr>
          <w:rFonts w:ascii="Times New Roman" w:hAnsi="Times New Roman" w:cs="Times New Roman"/>
          <w:sz w:val="28"/>
          <w:szCs w:val="28"/>
          <w:lang w:val="kk-KZ"/>
        </w:rPr>
        <w:t xml:space="preserve"> тұрақтылығын бағалау үшін қолданылады, бұл оны тиімді әрі қауіпсіз өндірісті қамтамасыз етудегі маңызды құрал етеді</w:t>
      </w:r>
      <w:r w:rsidR="006F4E35" w:rsidRPr="006F4E35">
        <w:rPr>
          <w:rFonts w:ascii="Times New Roman" w:hAnsi="Times New Roman" w:cs="Times New Roman"/>
          <w:sz w:val="28"/>
          <w:szCs w:val="28"/>
          <w:lang w:val="kk-KZ"/>
        </w:rPr>
        <w:t xml:space="preserve"> </w:t>
      </w:r>
      <w:r w:rsidR="006F4E35" w:rsidRPr="006F4E35">
        <w:rPr>
          <w:rFonts w:ascii="Times New Roman" w:eastAsia="Times New Roman" w:hAnsi="Times New Roman" w:cs="Times New Roman"/>
          <w:sz w:val="28"/>
          <w:szCs w:val="28"/>
          <w:lang w:val="kk-KZ" w:eastAsia="ru-RU" w:bidi="ru-RU"/>
        </w:rPr>
        <w:t>[99]</w:t>
      </w:r>
      <w:r w:rsidR="0049455D" w:rsidRPr="00D51463">
        <w:rPr>
          <w:rFonts w:ascii="Times New Roman" w:hAnsi="Times New Roman" w:cs="Times New Roman"/>
          <w:sz w:val="28"/>
          <w:szCs w:val="28"/>
          <w:lang w:val="kk-KZ"/>
        </w:rPr>
        <w:t>.</w:t>
      </w:r>
    </w:p>
    <w:p w14:paraId="426E9847" w14:textId="7BB98109" w:rsidR="0049455D" w:rsidRPr="00D51463" w:rsidRDefault="00030542"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б</w:t>
      </w:r>
      <w:r w:rsidR="0049455D" w:rsidRPr="00D51463">
        <w:rPr>
          <w:rFonts w:ascii="Times New Roman" w:hAnsi="Times New Roman" w:cs="Times New Roman"/>
          <w:sz w:val="28"/>
          <w:szCs w:val="28"/>
          <w:lang w:val="kk-KZ"/>
        </w:rPr>
        <w:t>ло</w:t>
      </w:r>
      <w:r w:rsidR="0049455D">
        <w:rPr>
          <w:rFonts w:ascii="Times New Roman" w:hAnsi="Times New Roman" w:cs="Times New Roman"/>
          <w:sz w:val="28"/>
          <w:szCs w:val="28"/>
          <w:lang w:val="kk-KZ"/>
        </w:rPr>
        <w:t>кты</w:t>
      </w:r>
      <w:r w:rsidR="006959B3">
        <w:rPr>
          <w:rFonts w:ascii="Times New Roman" w:hAnsi="Times New Roman" w:cs="Times New Roman"/>
          <w:sz w:val="28"/>
          <w:szCs w:val="28"/>
          <w:lang w:val="kk-KZ"/>
        </w:rPr>
        <w:t>қ</w:t>
      </w:r>
      <w:r w:rsidR="0049455D" w:rsidRPr="00D51463">
        <w:rPr>
          <w:rFonts w:ascii="Times New Roman" w:hAnsi="Times New Roman" w:cs="Times New Roman"/>
          <w:sz w:val="28"/>
          <w:szCs w:val="28"/>
          <w:lang w:val="kk-KZ"/>
        </w:rPr>
        <w:t xml:space="preserve"> </w:t>
      </w:r>
      <w:r w:rsidR="0049455D">
        <w:rPr>
          <w:rFonts w:ascii="Times New Roman" w:hAnsi="Times New Roman" w:cs="Times New Roman"/>
          <w:sz w:val="28"/>
          <w:szCs w:val="28"/>
          <w:lang w:val="kk-KZ"/>
        </w:rPr>
        <w:t>үлгі</w:t>
      </w:r>
      <w:r w:rsidR="0049455D" w:rsidRPr="00D51463">
        <w:rPr>
          <w:rFonts w:ascii="Times New Roman" w:hAnsi="Times New Roman" w:cs="Times New Roman"/>
          <w:sz w:val="28"/>
          <w:szCs w:val="28"/>
          <w:lang w:val="kk-KZ"/>
        </w:rPr>
        <w:t xml:space="preserve"> пайдалы қазба қорларын есептеуге, кен өндірудің оңтайлы нүктелерін анықтауға, сондай-ақ әртүрлі </w:t>
      </w:r>
      <w:r w:rsidR="00C0509B">
        <w:rPr>
          <w:rFonts w:ascii="Times New Roman" w:hAnsi="Times New Roman" w:cs="Times New Roman"/>
          <w:sz w:val="28"/>
          <w:szCs w:val="28"/>
          <w:lang w:val="kk-KZ"/>
        </w:rPr>
        <w:t>геомеханика</w:t>
      </w:r>
      <w:r w:rsidR="0049455D" w:rsidRPr="00D51463">
        <w:rPr>
          <w:rFonts w:ascii="Times New Roman" w:hAnsi="Times New Roman" w:cs="Times New Roman"/>
          <w:sz w:val="28"/>
          <w:szCs w:val="28"/>
          <w:lang w:val="kk-KZ"/>
        </w:rPr>
        <w:t>лық және экономикалық есептеулер жүргізуге мүмкіндік беретін негізгі құрал болып табылады.</w:t>
      </w:r>
    </w:p>
    <w:p w14:paraId="55456EB0" w14:textId="77777777" w:rsidR="00D44434" w:rsidRPr="00D51463" w:rsidRDefault="00D44434"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br w:type="page"/>
      </w:r>
    </w:p>
    <w:p w14:paraId="63B43984" w14:textId="77777777" w:rsidR="00D44434" w:rsidRPr="00D51463" w:rsidRDefault="00D44434" w:rsidP="00AB0579">
      <w:pPr>
        <w:spacing w:after="0" w:line="240" w:lineRule="auto"/>
        <w:ind w:firstLine="426"/>
        <w:jc w:val="both"/>
        <w:rPr>
          <w:rFonts w:ascii="Times New Roman" w:hAnsi="Times New Roman" w:cs="Times New Roman"/>
          <w:sz w:val="28"/>
          <w:szCs w:val="28"/>
          <w:lang w:val="kk-KZ"/>
        </w:rPr>
        <w:sectPr w:rsidR="00D44434" w:rsidRPr="00D51463" w:rsidSect="00CF1D29">
          <w:footerReference w:type="default" r:id="rId23"/>
          <w:pgSz w:w="11906" w:h="16838"/>
          <w:pgMar w:top="1134" w:right="850" w:bottom="1134" w:left="1701" w:header="708" w:footer="708" w:gutter="0"/>
          <w:cols w:space="708"/>
          <w:titlePg/>
          <w:docGrid w:linePitch="360"/>
        </w:sectPr>
      </w:pPr>
    </w:p>
    <w:p w14:paraId="2A895AA8" w14:textId="7A8BC517" w:rsidR="000A1757" w:rsidRDefault="003146ED" w:rsidP="00AB0579">
      <w:pPr>
        <w:spacing w:after="0" w:line="240" w:lineRule="auto"/>
        <w:jc w:val="center"/>
        <w:rPr>
          <w:rFonts w:ascii="Times New Roman" w:hAnsi="Times New Roman" w:cs="Times New Roman"/>
          <w:sz w:val="28"/>
          <w:szCs w:val="28"/>
        </w:rPr>
      </w:pPr>
      <w:r w:rsidRPr="003146ED">
        <w:rPr>
          <w:rFonts w:ascii="Times New Roman" w:hAnsi="Times New Roman" w:cs="Times New Roman"/>
          <w:noProof/>
          <w:sz w:val="28"/>
          <w:szCs w:val="28"/>
          <w:lang w:eastAsia="ru-RU"/>
        </w:rPr>
        <w:drawing>
          <wp:inline distT="0" distB="0" distL="0" distR="0" wp14:anchorId="5F150FB2" wp14:editId="60693531">
            <wp:extent cx="5759450" cy="6393180"/>
            <wp:effectExtent l="0" t="0" r="0" b="7620"/>
            <wp:docPr id="20" name="Рисунок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36E787-E5E7-4C34-BC62-805595387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36E787-E5E7-4C34-BC62-80559538784F}"/>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02" cy="6393793"/>
                    </a:xfrm>
                    <a:prstGeom prst="rect">
                      <a:avLst/>
                    </a:prstGeom>
                  </pic:spPr>
                </pic:pic>
              </a:graphicData>
            </a:graphic>
          </wp:inline>
        </w:drawing>
      </w:r>
    </w:p>
    <w:p w14:paraId="2946A005" w14:textId="1996E66E" w:rsidR="00162771" w:rsidRPr="00030542" w:rsidRDefault="00162771" w:rsidP="00AB0579">
      <w:pPr>
        <w:spacing w:after="0" w:line="240" w:lineRule="auto"/>
        <w:jc w:val="center"/>
        <w:rPr>
          <w:rFonts w:ascii="Times New Roman" w:hAnsi="Times New Roman" w:cs="Times New Roman"/>
          <w:sz w:val="28"/>
          <w:szCs w:val="28"/>
          <w:lang w:val="kk-KZ"/>
        </w:rPr>
        <w:sectPr w:rsidR="00162771" w:rsidRPr="00030542" w:rsidSect="00DC719C">
          <w:pgSz w:w="11906" w:h="16838"/>
          <w:pgMar w:top="1134" w:right="851" w:bottom="1134" w:left="1701" w:header="709" w:footer="709" w:gutter="0"/>
          <w:cols w:space="708"/>
          <w:docGrid w:linePitch="360"/>
        </w:sectPr>
      </w:pPr>
      <w:r w:rsidRPr="00030542">
        <w:rPr>
          <w:rFonts w:ascii="Times New Roman" w:eastAsia="Times New Roman" w:hAnsi="Times New Roman" w:cs="Times New Roman"/>
          <w:sz w:val="28"/>
          <w:szCs w:val="28"/>
          <w:lang w:eastAsia="ru-RU" w:bidi="ru-RU"/>
        </w:rPr>
        <w:t>2.</w:t>
      </w:r>
      <w:r>
        <w:rPr>
          <w:rFonts w:ascii="Times New Roman" w:eastAsia="Times New Roman" w:hAnsi="Times New Roman" w:cs="Times New Roman"/>
          <w:sz w:val="28"/>
          <w:szCs w:val="28"/>
          <w:lang w:val="kk-KZ" w:eastAsia="ru-RU" w:bidi="ru-RU"/>
        </w:rPr>
        <w:t>1</w:t>
      </w:r>
      <w:r w:rsidRPr="00030542">
        <w:rPr>
          <w:rFonts w:ascii="Times New Roman" w:eastAsia="Times New Roman" w:hAnsi="Times New Roman" w:cs="Times New Roman"/>
          <w:sz w:val="28"/>
          <w:szCs w:val="28"/>
          <w:lang w:eastAsia="ru-RU" w:bidi="ru-RU"/>
        </w:rPr>
        <w:t>-</w:t>
      </w:r>
      <w:r w:rsidRPr="00DE2AEB">
        <w:rPr>
          <w:rFonts w:ascii="Times New Roman" w:eastAsia="Times New Roman" w:hAnsi="Times New Roman" w:cs="Times New Roman"/>
          <w:sz w:val="28"/>
          <w:szCs w:val="28"/>
          <w:lang w:eastAsia="ru-RU" w:bidi="ru-RU"/>
        </w:rPr>
        <w:t>сурет</w:t>
      </w:r>
      <w:r w:rsidRPr="00030542">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val="kk-KZ" w:eastAsia="ru-RU" w:bidi="ru-RU"/>
        </w:rPr>
        <w:t xml:space="preserve"> Г</w:t>
      </w:r>
      <w:r w:rsidRPr="00030542">
        <w:rPr>
          <w:rFonts w:ascii="Times New Roman" w:hAnsi="Times New Roman" w:cs="Times New Roman"/>
          <w:sz w:val="28"/>
          <w:szCs w:val="28"/>
        </w:rPr>
        <w:t xml:space="preserve">еологиялық-геомеханикалық </w:t>
      </w:r>
      <w:r>
        <w:rPr>
          <w:rFonts w:ascii="Times New Roman" w:hAnsi="Times New Roman" w:cs="Times New Roman"/>
          <w:sz w:val="28"/>
          <w:szCs w:val="28"/>
          <w:lang w:val="kk-KZ"/>
        </w:rPr>
        <w:t>үлгіні құру</w:t>
      </w:r>
    </w:p>
    <w:p w14:paraId="0FBAB18C" w14:textId="59E2B400" w:rsidR="000A1757" w:rsidRDefault="00693024" w:rsidP="00AB0579">
      <w:pPr>
        <w:spacing w:after="0" w:line="240" w:lineRule="auto"/>
        <w:jc w:val="center"/>
        <w:rPr>
          <w:rFonts w:ascii="Times New Roman" w:hAnsi="Times New Roman" w:cs="Times New Roman"/>
          <w:color w:val="FF0000"/>
          <w:sz w:val="28"/>
          <w:szCs w:val="28"/>
          <w:lang w:val="en-US"/>
        </w:rPr>
      </w:pPr>
      <w:r w:rsidRPr="00693024">
        <w:rPr>
          <w:noProof/>
          <w:lang w:eastAsia="ru-RU"/>
        </w:rPr>
        <w:drawing>
          <wp:inline distT="0" distB="0" distL="0" distR="0" wp14:anchorId="50261E99" wp14:editId="4E5CD1A0">
            <wp:extent cx="9011920" cy="5067300"/>
            <wp:effectExtent l="0" t="0" r="0" b="0"/>
            <wp:docPr id="324150417" name="Рисунок 32415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26" t="1540" b="13149"/>
                    <a:stretch/>
                  </pic:blipFill>
                  <pic:spPr bwMode="auto">
                    <a:xfrm>
                      <a:off x="0" y="0"/>
                      <a:ext cx="9011920" cy="5067300"/>
                    </a:xfrm>
                    <a:prstGeom prst="rect">
                      <a:avLst/>
                    </a:prstGeom>
                    <a:noFill/>
                    <a:ln>
                      <a:noFill/>
                    </a:ln>
                    <a:extLst>
                      <a:ext uri="{53640926-AAD7-44D8-BBD7-CCE9431645EC}">
                        <a14:shadowObscured xmlns:a14="http://schemas.microsoft.com/office/drawing/2010/main"/>
                      </a:ext>
                    </a:extLst>
                  </pic:spPr>
                </pic:pic>
              </a:graphicData>
            </a:graphic>
          </wp:inline>
        </w:drawing>
      </w:r>
    </w:p>
    <w:p w14:paraId="69204BC6" w14:textId="77777777" w:rsidR="00693024" w:rsidRPr="00693024" w:rsidRDefault="00693024" w:rsidP="00AB0579">
      <w:pPr>
        <w:spacing w:after="0" w:line="240" w:lineRule="auto"/>
        <w:jc w:val="center"/>
        <w:rPr>
          <w:rFonts w:ascii="Times New Roman" w:hAnsi="Times New Roman" w:cs="Times New Roman"/>
          <w:color w:val="FF0000"/>
          <w:sz w:val="28"/>
          <w:szCs w:val="28"/>
          <w:lang w:val="en-US"/>
        </w:rPr>
      </w:pPr>
    </w:p>
    <w:p w14:paraId="0EDC15A2" w14:textId="68F8DA5A" w:rsidR="00162771" w:rsidRPr="00162771" w:rsidRDefault="00162771" w:rsidP="00AB0579">
      <w:pPr>
        <w:spacing w:after="0" w:line="240" w:lineRule="auto"/>
        <w:jc w:val="center"/>
        <w:rPr>
          <w:rFonts w:ascii="Times New Roman" w:eastAsia="Times New Roman" w:hAnsi="Times New Roman" w:cs="Times New Roman"/>
          <w:sz w:val="28"/>
          <w:szCs w:val="28"/>
          <w:lang w:val="kk-KZ" w:eastAsia="ru-RU" w:bidi="ru-RU"/>
        </w:rPr>
      </w:pPr>
      <w:r w:rsidRPr="00693024">
        <w:rPr>
          <w:rFonts w:ascii="Times New Roman" w:eastAsia="Times New Roman" w:hAnsi="Times New Roman" w:cs="Times New Roman"/>
          <w:sz w:val="28"/>
          <w:szCs w:val="28"/>
          <w:lang w:val="en-US" w:eastAsia="ru-RU" w:bidi="ru-RU"/>
        </w:rPr>
        <w:t>2.</w:t>
      </w:r>
      <w:r w:rsidRPr="00693024">
        <w:rPr>
          <w:rFonts w:ascii="Times New Roman" w:eastAsia="Times New Roman" w:hAnsi="Times New Roman" w:cs="Times New Roman"/>
          <w:sz w:val="28"/>
          <w:szCs w:val="28"/>
          <w:lang w:val="kk-KZ" w:eastAsia="ru-RU" w:bidi="ru-RU"/>
        </w:rPr>
        <w:t>2</w:t>
      </w:r>
      <w:r w:rsidRPr="00693024">
        <w:rPr>
          <w:rFonts w:ascii="Times New Roman" w:eastAsia="Times New Roman" w:hAnsi="Times New Roman" w:cs="Times New Roman"/>
          <w:sz w:val="28"/>
          <w:szCs w:val="28"/>
          <w:lang w:val="en-US" w:eastAsia="ru-RU" w:bidi="ru-RU"/>
        </w:rPr>
        <w:t>-</w:t>
      </w:r>
      <w:r w:rsidRPr="00693024">
        <w:rPr>
          <w:rFonts w:ascii="Times New Roman" w:eastAsia="Times New Roman" w:hAnsi="Times New Roman" w:cs="Times New Roman"/>
          <w:sz w:val="28"/>
          <w:szCs w:val="28"/>
          <w:lang w:eastAsia="ru-RU" w:bidi="ru-RU"/>
        </w:rPr>
        <w:t>сурет</w:t>
      </w:r>
      <w:r w:rsidRPr="00693024">
        <w:rPr>
          <w:rFonts w:ascii="Times New Roman" w:eastAsia="Times New Roman" w:hAnsi="Times New Roman" w:cs="Times New Roman"/>
          <w:sz w:val="28"/>
          <w:szCs w:val="28"/>
          <w:lang w:val="en-US" w:eastAsia="ru-RU" w:bidi="ru-RU"/>
        </w:rPr>
        <w:t xml:space="preserve"> – </w:t>
      </w:r>
      <w:r w:rsidRPr="00693024">
        <w:rPr>
          <w:rFonts w:ascii="Times New Roman" w:eastAsia="Times New Roman" w:hAnsi="Times New Roman" w:cs="Times New Roman"/>
          <w:sz w:val="28"/>
          <w:szCs w:val="28"/>
          <w:lang w:val="kk-KZ" w:eastAsia="ru-RU" w:bidi="ru-RU"/>
        </w:rPr>
        <w:t xml:space="preserve">Карьердің </w:t>
      </w:r>
      <w:r w:rsidRPr="00693024">
        <w:rPr>
          <w:rFonts w:ascii="Times New Roman" w:eastAsia="Times New Roman" w:hAnsi="Times New Roman" w:cs="Times New Roman"/>
          <w:sz w:val="28"/>
          <w:szCs w:val="28"/>
          <w:lang w:eastAsia="ru-RU" w:bidi="ru-RU"/>
        </w:rPr>
        <w:t>кемерлер</w:t>
      </w:r>
      <w:r w:rsidRPr="00693024">
        <w:rPr>
          <w:rFonts w:ascii="Times New Roman" w:eastAsia="Times New Roman" w:hAnsi="Times New Roman" w:cs="Times New Roman"/>
          <w:sz w:val="28"/>
          <w:szCs w:val="28"/>
          <w:lang w:val="en-US" w:eastAsia="ru-RU" w:bidi="ru-RU"/>
        </w:rPr>
        <w:t xml:space="preserve"> </w:t>
      </w:r>
      <w:r w:rsidRPr="00693024">
        <w:rPr>
          <w:rFonts w:ascii="Times New Roman" w:eastAsia="Times New Roman" w:hAnsi="Times New Roman" w:cs="Times New Roman"/>
          <w:sz w:val="28"/>
          <w:szCs w:val="28"/>
          <w:lang w:eastAsia="ru-RU" w:bidi="ru-RU"/>
        </w:rPr>
        <w:t>мен</w:t>
      </w:r>
      <w:r w:rsidRPr="00693024">
        <w:rPr>
          <w:rFonts w:ascii="Times New Roman" w:eastAsia="Times New Roman" w:hAnsi="Times New Roman" w:cs="Times New Roman"/>
          <w:sz w:val="28"/>
          <w:szCs w:val="28"/>
          <w:lang w:val="en-US" w:eastAsia="ru-RU" w:bidi="ru-RU"/>
        </w:rPr>
        <w:t xml:space="preserve"> </w:t>
      </w:r>
      <w:r w:rsidRPr="00693024">
        <w:rPr>
          <w:rFonts w:ascii="Times New Roman" w:eastAsia="Times New Roman" w:hAnsi="Times New Roman" w:cs="Times New Roman"/>
          <w:sz w:val="28"/>
          <w:szCs w:val="28"/>
          <w:lang w:eastAsia="ru-RU" w:bidi="ru-RU"/>
        </w:rPr>
        <w:t>беткейлер</w:t>
      </w:r>
      <w:r w:rsidRPr="00693024">
        <w:rPr>
          <w:rFonts w:ascii="Times New Roman" w:eastAsia="Times New Roman" w:hAnsi="Times New Roman" w:cs="Times New Roman"/>
          <w:sz w:val="28"/>
          <w:szCs w:val="28"/>
          <w:lang w:val="en-US" w:eastAsia="ru-RU" w:bidi="ru-RU"/>
        </w:rPr>
        <w:t xml:space="preserve"> </w:t>
      </w:r>
      <w:r w:rsidRPr="00693024">
        <w:rPr>
          <w:rFonts w:ascii="Times New Roman" w:eastAsia="Times New Roman" w:hAnsi="Times New Roman" w:cs="Times New Roman"/>
          <w:sz w:val="28"/>
          <w:szCs w:val="28"/>
          <w:lang w:eastAsia="ru-RU" w:bidi="ru-RU"/>
        </w:rPr>
        <w:t>қиябеттері</w:t>
      </w:r>
      <w:r w:rsidRPr="00693024">
        <w:rPr>
          <w:rFonts w:ascii="Times New Roman" w:eastAsia="Times New Roman" w:hAnsi="Times New Roman" w:cs="Times New Roman"/>
          <w:sz w:val="28"/>
          <w:szCs w:val="28"/>
          <w:lang w:val="kk-KZ" w:eastAsia="ru-RU" w:bidi="ru-RU"/>
        </w:rPr>
        <w:t>нің тұрақтылығын бағалау</w:t>
      </w:r>
    </w:p>
    <w:p w14:paraId="0062B729" w14:textId="5E70222E" w:rsidR="00D44434" w:rsidRPr="00162771" w:rsidRDefault="005D2360" w:rsidP="00AB0579">
      <w:pPr>
        <w:spacing w:after="0" w:line="24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19A53181" wp14:editId="725BF632">
            <wp:extent cx="7382933" cy="5723890"/>
            <wp:effectExtent l="0" t="0" r="889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989" r="6750"/>
                    <a:stretch/>
                  </pic:blipFill>
                  <pic:spPr bwMode="auto">
                    <a:xfrm>
                      <a:off x="0" y="0"/>
                      <a:ext cx="7383075" cy="5724000"/>
                    </a:xfrm>
                    <a:prstGeom prst="rect">
                      <a:avLst/>
                    </a:prstGeom>
                    <a:noFill/>
                    <a:ln>
                      <a:noFill/>
                    </a:ln>
                    <a:extLst>
                      <a:ext uri="{53640926-AAD7-44D8-BBD7-CCE9431645EC}">
                        <a14:shadowObscured xmlns:a14="http://schemas.microsoft.com/office/drawing/2010/main"/>
                      </a:ext>
                    </a:extLst>
                  </pic:spPr>
                </pic:pic>
              </a:graphicData>
            </a:graphic>
          </wp:inline>
        </w:drawing>
      </w:r>
      <w:r w:rsidR="00D44434" w:rsidRPr="00162771">
        <w:rPr>
          <w:rFonts w:ascii="Times New Roman" w:hAnsi="Times New Roman" w:cs="Times New Roman"/>
          <w:sz w:val="28"/>
          <w:szCs w:val="28"/>
          <w:lang w:val="en-US"/>
        </w:rPr>
        <w:tab/>
      </w:r>
    </w:p>
    <w:p w14:paraId="2DCEC0E8" w14:textId="214876F1" w:rsidR="00030542" w:rsidRPr="00030542" w:rsidRDefault="00030542" w:rsidP="00AB0579">
      <w:pPr>
        <w:spacing w:after="0" w:line="240" w:lineRule="auto"/>
        <w:jc w:val="center"/>
        <w:rPr>
          <w:rFonts w:ascii="Times New Roman" w:hAnsi="Times New Roman" w:cs="Times New Roman"/>
          <w:sz w:val="28"/>
          <w:szCs w:val="28"/>
          <w:lang w:val="kk-KZ"/>
        </w:rPr>
        <w:sectPr w:rsidR="00030542" w:rsidRPr="00030542" w:rsidSect="00986DD7">
          <w:pgSz w:w="16838" w:h="11906" w:orient="landscape"/>
          <w:pgMar w:top="851" w:right="1134" w:bottom="1701" w:left="1134" w:header="709" w:footer="709" w:gutter="0"/>
          <w:cols w:space="708"/>
          <w:docGrid w:linePitch="360"/>
        </w:sectPr>
      </w:pPr>
      <w:r w:rsidRPr="00D51463">
        <w:rPr>
          <w:rFonts w:ascii="Times New Roman" w:eastAsia="Times New Roman" w:hAnsi="Times New Roman" w:cs="Times New Roman"/>
          <w:sz w:val="28"/>
          <w:szCs w:val="28"/>
          <w:lang w:val="en-US" w:eastAsia="ru-RU" w:bidi="ru-RU"/>
        </w:rPr>
        <w:t>2.</w:t>
      </w:r>
      <w:r w:rsidR="00162771">
        <w:rPr>
          <w:rFonts w:ascii="Times New Roman" w:eastAsia="Times New Roman" w:hAnsi="Times New Roman" w:cs="Times New Roman"/>
          <w:sz w:val="28"/>
          <w:szCs w:val="28"/>
          <w:lang w:val="kk-KZ" w:eastAsia="ru-RU" w:bidi="ru-RU"/>
        </w:rPr>
        <w:t>3</w:t>
      </w:r>
      <w:r w:rsidRPr="00D51463">
        <w:rPr>
          <w:rFonts w:ascii="Times New Roman" w:eastAsia="Times New Roman" w:hAnsi="Times New Roman" w:cs="Times New Roman"/>
          <w:sz w:val="28"/>
          <w:szCs w:val="28"/>
          <w:lang w:val="en-US" w:eastAsia="ru-RU" w:bidi="ru-RU"/>
        </w:rPr>
        <w:t>-</w:t>
      </w:r>
      <w:r w:rsidRPr="00DE2AEB">
        <w:rPr>
          <w:rFonts w:ascii="Times New Roman" w:eastAsia="Times New Roman" w:hAnsi="Times New Roman" w:cs="Times New Roman"/>
          <w:sz w:val="28"/>
          <w:szCs w:val="28"/>
          <w:lang w:eastAsia="ru-RU" w:bidi="ru-RU"/>
        </w:rPr>
        <w:t>сурет</w:t>
      </w:r>
      <w:r w:rsidRPr="00D51463">
        <w:rPr>
          <w:rFonts w:ascii="Times New Roman" w:eastAsia="Times New Roman" w:hAnsi="Times New Roman" w:cs="Times New Roman"/>
          <w:sz w:val="28"/>
          <w:szCs w:val="28"/>
          <w:lang w:val="en-US" w:eastAsia="ru-RU" w:bidi="ru-RU"/>
        </w:rPr>
        <w:t xml:space="preserve"> – </w:t>
      </w:r>
      <w:r w:rsidRPr="00030542">
        <w:rPr>
          <w:rFonts w:ascii="Times New Roman" w:hAnsi="Times New Roman" w:cs="Times New Roman"/>
          <w:sz w:val="28"/>
          <w:szCs w:val="28"/>
        </w:rPr>
        <w:t>Кентөбе</w:t>
      </w:r>
      <w:r w:rsidRPr="00D51463">
        <w:rPr>
          <w:rFonts w:ascii="Times New Roman" w:hAnsi="Times New Roman" w:cs="Times New Roman"/>
          <w:sz w:val="28"/>
          <w:szCs w:val="28"/>
          <w:lang w:val="en-US"/>
        </w:rPr>
        <w:t xml:space="preserve"> </w:t>
      </w:r>
      <w:r w:rsidRPr="00030542">
        <w:rPr>
          <w:rFonts w:ascii="Times New Roman" w:hAnsi="Times New Roman" w:cs="Times New Roman"/>
          <w:sz w:val="28"/>
          <w:szCs w:val="28"/>
        </w:rPr>
        <w:t>темір</w:t>
      </w:r>
      <w:r w:rsidRPr="00D51463">
        <w:rPr>
          <w:rFonts w:ascii="Times New Roman" w:hAnsi="Times New Roman" w:cs="Times New Roman"/>
          <w:sz w:val="28"/>
          <w:szCs w:val="28"/>
          <w:lang w:val="en-US"/>
        </w:rPr>
        <w:t xml:space="preserve"> </w:t>
      </w:r>
      <w:r w:rsidRPr="00030542">
        <w:rPr>
          <w:rFonts w:ascii="Times New Roman" w:hAnsi="Times New Roman" w:cs="Times New Roman"/>
          <w:sz w:val="28"/>
          <w:szCs w:val="28"/>
        </w:rPr>
        <w:t>кен</w:t>
      </w:r>
      <w:r w:rsidRPr="00D51463">
        <w:rPr>
          <w:rFonts w:ascii="Times New Roman" w:hAnsi="Times New Roman" w:cs="Times New Roman"/>
          <w:sz w:val="28"/>
          <w:szCs w:val="28"/>
          <w:lang w:val="en-US"/>
        </w:rPr>
        <w:t xml:space="preserve"> </w:t>
      </w:r>
      <w:r w:rsidRPr="00030542">
        <w:rPr>
          <w:rFonts w:ascii="Times New Roman" w:hAnsi="Times New Roman" w:cs="Times New Roman"/>
          <w:sz w:val="28"/>
          <w:szCs w:val="28"/>
        </w:rPr>
        <w:t>орнының</w:t>
      </w:r>
      <w:r w:rsidRPr="00D51463">
        <w:rPr>
          <w:rFonts w:ascii="Times New Roman" w:hAnsi="Times New Roman" w:cs="Times New Roman"/>
          <w:sz w:val="28"/>
          <w:szCs w:val="28"/>
          <w:lang w:val="en-US"/>
        </w:rPr>
        <w:t xml:space="preserve"> </w:t>
      </w:r>
      <w:r w:rsidRPr="00030542">
        <w:rPr>
          <w:rFonts w:ascii="Times New Roman" w:hAnsi="Times New Roman" w:cs="Times New Roman"/>
          <w:sz w:val="28"/>
          <w:szCs w:val="28"/>
        </w:rPr>
        <w:t>геологиялық</w:t>
      </w:r>
      <w:r w:rsidRPr="00D51463">
        <w:rPr>
          <w:rFonts w:ascii="Times New Roman" w:hAnsi="Times New Roman" w:cs="Times New Roman"/>
          <w:sz w:val="28"/>
          <w:szCs w:val="28"/>
          <w:lang w:val="en-US"/>
        </w:rPr>
        <w:t>-</w:t>
      </w:r>
      <w:r w:rsidRPr="00030542">
        <w:rPr>
          <w:rFonts w:ascii="Times New Roman" w:hAnsi="Times New Roman" w:cs="Times New Roman"/>
          <w:sz w:val="28"/>
          <w:szCs w:val="28"/>
        </w:rPr>
        <w:t>геомеханикалық</w:t>
      </w:r>
      <w:r w:rsidRPr="00D51463">
        <w:rPr>
          <w:rFonts w:ascii="Times New Roman" w:hAnsi="Times New Roman" w:cs="Times New Roman"/>
          <w:sz w:val="28"/>
          <w:szCs w:val="28"/>
          <w:lang w:val="en-US"/>
        </w:rPr>
        <w:t xml:space="preserve"> </w:t>
      </w:r>
      <w:r>
        <w:rPr>
          <w:rFonts w:ascii="Times New Roman" w:hAnsi="Times New Roman" w:cs="Times New Roman"/>
          <w:sz w:val="28"/>
          <w:szCs w:val="28"/>
          <w:lang w:val="kk-KZ"/>
        </w:rPr>
        <w:t>үлгісі</w:t>
      </w:r>
    </w:p>
    <w:p w14:paraId="5801FDFB" w14:textId="346C37FE" w:rsidR="00D44434" w:rsidRDefault="00D44434" w:rsidP="00AB0579">
      <w:pPr>
        <w:spacing w:after="0" w:line="240" w:lineRule="auto"/>
        <w:ind w:firstLine="426"/>
        <w:jc w:val="both"/>
        <w:rPr>
          <w:rFonts w:ascii="Times New Roman" w:hAnsi="Times New Roman" w:cs="Times New Roman"/>
          <w:b/>
          <w:bCs/>
          <w:sz w:val="28"/>
          <w:szCs w:val="28"/>
          <w:lang w:val="kk-KZ"/>
        </w:rPr>
      </w:pPr>
      <w:bookmarkStart w:id="48" w:name="_Hlk167409531"/>
      <w:bookmarkStart w:id="49" w:name="_Hlk167586182"/>
      <w:r w:rsidRPr="00CE49F3">
        <w:rPr>
          <w:rFonts w:ascii="Times New Roman" w:hAnsi="Times New Roman" w:cs="Times New Roman"/>
          <w:b/>
          <w:bCs/>
          <w:sz w:val="28"/>
          <w:szCs w:val="28"/>
          <w:lang w:val="kk-KZ"/>
        </w:rPr>
        <w:t xml:space="preserve">2.1 </w:t>
      </w:r>
      <w:r w:rsidR="002A4DBB" w:rsidRPr="002A4DBB">
        <w:rPr>
          <w:rFonts w:ascii="Times New Roman" w:hAnsi="Times New Roman" w:cs="Times New Roman"/>
          <w:b/>
          <w:bCs/>
          <w:sz w:val="28"/>
          <w:szCs w:val="28"/>
          <w:lang w:val="kk-KZ"/>
        </w:rPr>
        <w:t>Кентөбе темір кен орнын цифрлық параметрлеудің негізі ретінде тау жыныстары сілемінің құрылымы мен қасиеттерін зерттеу</w:t>
      </w:r>
    </w:p>
    <w:p w14:paraId="36ACCEDC" w14:textId="77777777" w:rsidR="002A4DBB" w:rsidRPr="00CE49F3" w:rsidRDefault="002A4DBB" w:rsidP="00AB0579">
      <w:pPr>
        <w:spacing w:after="0" w:line="240" w:lineRule="auto"/>
        <w:ind w:firstLine="426"/>
        <w:jc w:val="both"/>
        <w:rPr>
          <w:rFonts w:ascii="Times New Roman" w:hAnsi="Times New Roman" w:cs="Times New Roman"/>
          <w:b/>
          <w:bCs/>
          <w:sz w:val="28"/>
          <w:szCs w:val="28"/>
          <w:lang w:val="kk-KZ"/>
        </w:rPr>
      </w:pPr>
    </w:p>
    <w:bookmarkEnd w:id="48"/>
    <w:p w14:paraId="5F7976CD" w14:textId="77777777" w:rsidR="00D44434" w:rsidRPr="00CE49F3" w:rsidRDefault="00D44434" w:rsidP="00AB0579">
      <w:pPr>
        <w:spacing w:after="0" w:line="240" w:lineRule="auto"/>
        <w:ind w:firstLine="426"/>
        <w:jc w:val="both"/>
        <w:rPr>
          <w:rFonts w:ascii="Times New Roman" w:hAnsi="Times New Roman" w:cs="Times New Roman"/>
          <w:sz w:val="28"/>
          <w:szCs w:val="28"/>
          <w:lang w:val="kk-KZ"/>
        </w:rPr>
      </w:pPr>
    </w:p>
    <w:p w14:paraId="66002048" w14:textId="61D50AB7" w:rsidR="0049455D" w:rsidRPr="005C2335" w:rsidRDefault="0049455D" w:rsidP="00AB0579">
      <w:pPr>
        <w:spacing w:after="0" w:line="240" w:lineRule="auto"/>
        <w:ind w:firstLine="426"/>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 xml:space="preserve">Кентөбе кен орны стратиграфиялық тұрғыдан бес негізгі жүйеге бөлінеді: девон, таскөмір дәуірі, неоген, төрттік кезең және интрузивті жыныстар </w:t>
      </w:r>
      <w:r w:rsidR="00BB4B49" w:rsidRPr="00BB4B49">
        <w:rPr>
          <w:rFonts w:ascii="Times New Roman" w:hAnsi="Times New Roman" w:cs="Times New Roman"/>
          <w:sz w:val="28"/>
          <w:szCs w:val="28"/>
          <w:lang w:val="kk-KZ"/>
        </w:rPr>
        <w:t>(2.</w:t>
      </w:r>
      <w:r w:rsidR="00BB4B49">
        <w:rPr>
          <w:rFonts w:ascii="Times New Roman" w:hAnsi="Times New Roman" w:cs="Times New Roman"/>
          <w:sz w:val="28"/>
          <w:szCs w:val="28"/>
          <w:lang w:val="kk-KZ"/>
        </w:rPr>
        <w:t xml:space="preserve">4-2.5 </w:t>
      </w:r>
      <w:r w:rsidR="00BB4B49" w:rsidRPr="00BB4B49">
        <w:rPr>
          <w:rFonts w:ascii="Times New Roman" w:hAnsi="Times New Roman" w:cs="Times New Roman"/>
          <w:sz w:val="28"/>
          <w:szCs w:val="28"/>
          <w:lang w:val="kk-KZ"/>
        </w:rPr>
        <w:t>сурет</w:t>
      </w:r>
      <w:r w:rsidR="00BB4B49">
        <w:rPr>
          <w:rFonts w:ascii="Times New Roman" w:hAnsi="Times New Roman" w:cs="Times New Roman"/>
          <w:sz w:val="28"/>
          <w:szCs w:val="28"/>
          <w:lang w:val="kk-KZ"/>
        </w:rPr>
        <w:t>тер</w:t>
      </w:r>
      <w:r w:rsidR="00BB4B49" w:rsidRPr="00BB4B49">
        <w:rPr>
          <w:rFonts w:ascii="Times New Roman" w:hAnsi="Times New Roman" w:cs="Times New Roman"/>
          <w:sz w:val="28"/>
          <w:szCs w:val="28"/>
          <w:lang w:val="kk-KZ"/>
        </w:rPr>
        <w:t>)</w:t>
      </w:r>
      <w:r w:rsidR="00BB4B49">
        <w:rPr>
          <w:rFonts w:ascii="Times New Roman" w:hAnsi="Times New Roman" w:cs="Times New Roman"/>
          <w:sz w:val="28"/>
          <w:szCs w:val="28"/>
          <w:lang w:val="kk-KZ"/>
        </w:rPr>
        <w:t xml:space="preserve"> </w:t>
      </w:r>
      <w:r w:rsidR="00BB4B49" w:rsidRPr="005C2335">
        <w:rPr>
          <w:rFonts w:ascii="Times New Roman" w:hAnsi="Times New Roman" w:cs="Times New Roman"/>
          <w:sz w:val="28"/>
          <w:szCs w:val="28"/>
          <w:lang w:val="kk-KZ"/>
        </w:rPr>
        <w:t>[</w:t>
      </w:r>
      <w:r w:rsidR="006F4E35" w:rsidRPr="006F4E35">
        <w:rPr>
          <w:rFonts w:ascii="Times New Roman" w:hAnsi="Times New Roman" w:cs="Times New Roman"/>
          <w:sz w:val="28"/>
          <w:szCs w:val="28"/>
          <w:lang w:val="kk-KZ"/>
        </w:rPr>
        <w:t>96</w:t>
      </w:r>
      <w:r w:rsidR="00BB4B49" w:rsidRPr="005C2335">
        <w:rPr>
          <w:rFonts w:ascii="Times New Roman" w:hAnsi="Times New Roman" w:cs="Times New Roman"/>
          <w:sz w:val="28"/>
          <w:szCs w:val="28"/>
          <w:lang w:val="kk-KZ"/>
        </w:rPr>
        <w:t>]</w:t>
      </w:r>
      <w:r w:rsidRPr="005C2335">
        <w:rPr>
          <w:rFonts w:ascii="Times New Roman" w:hAnsi="Times New Roman" w:cs="Times New Roman"/>
          <w:sz w:val="28"/>
          <w:szCs w:val="28"/>
          <w:lang w:val="kk-KZ"/>
        </w:rPr>
        <w:t>.</w:t>
      </w:r>
    </w:p>
    <w:p w14:paraId="036F36E8" w14:textId="57DEE508" w:rsidR="0049455D" w:rsidRPr="005C2335" w:rsidRDefault="0049455D"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5C2335">
        <w:rPr>
          <w:rFonts w:ascii="Times New Roman" w:hAnsi="Times New Roman" w:cs="Times New Roman"/>
          <w:sz w:val="28"/>
          <w:szCs w:val="28"/>
          <w:lang w:val="kk-KZ"/>
        </w:rPr>
        <w:t>Девон дәуірінің шөгінділері</w:t>
      </w:r>
      <w:r>
        <w:rPr>
          <w:rFonts w:ascii="Times New Roman" w:hAnsi="Times New Roman" w:cs="Times New Roman"/>
          <w:sz w:val="28"/>
          <w:szCs w:val="28"/>
          <w:lang w:val="kk-KZ"/>
        </w:rPr>
        <w:t xml:space="preserve"> келесі жастарға бөлінеді</w:t>
      </w:r>
      <w:r w:rsidRPr="005C2335">
        <w:rPr>
          <w:rFonts w:ascii="Times New Roman" w:hAnsi="Times New Roman" w:cs="Times New Roman"/>
          <w:sz w:val="28"/>
          <w:szCs w:val="28"/>
          <w:lang w:val="kk-KZ"/>
        </w:rPr>
        <w:t>:</w:t>
      </w:r>
    </w:p>
    <w:p w14:paraId="1E4A24C3" w14:textId="00EB644E" w:rsidR="0049455D" w:rsidRPr="005C2335" w:rsidRDefault="0049455D"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83095">
        <w:rPr>
          <w:rFonts w:ascii="Times New Roman" w:hAnsi="Times New Roman" w:cs="Times New Roman"/>
          <w:sz w:val="28"/>
          <w:szCs w:val="28"/>
          <w:lang w:val="kk-KZ"/>
        </w:rPr>
        <w:t>ж</w:t>
      </w:r>
      <w:r w:rsidRPr="005C2335">
        <w:rPr>
          <w:rFonts w:ascii="Times New Roman" w:hAnsi="Times New Roman" w:cs="Times New Roman"/>
          <w:sz w:val="28"/>
          <w:szCs w:val="28"/>
          <w:lang w:val="kk-KZ"/>
        </w:rPr>
        <w:t xml:space="preserve">ивет-фран </w:t>
      </w:r>
      <w:r w:rsidR="00583095" w:rsidRPr="005C2335">
        <w:rPr>
          <w:rFonts w:ascii="Times New Roman" w:hAnsi="Times New Roman" w:cs="Times New Roman"/>
          <w:sz w:val="28"/>
          <w:szCs w:val="28"/>
          <w:lang w:val="kk-KZ"/>
        </w:rPr>
        <w:t>жікқабат</w:t>
      </w:r>
      <w:r w:rsidR="00583095">
        <w:rPr>
          <w:rFonts w:ascii="Times New Roman" w:hAnsi="Times New Roman" w:cs="Times New Roman"/>
          <w:sz w:val="28"/>
          <w:szCs w:val="28"/>
          <w:lang w:val="kk-KZ"/>
        </w:rPr>
        <w:t>тары</w:t>
      </w:r>
      <w:r w:rsidRPr="005C2335">
        <w:rPr>
          <w:rFonts w:ascii="Times New Roman" w:hAnsi="Times New Roman" w:cs="Times New Roman"/>
          <w:sz w:val="28"/>
          <w:szCs w:val="28"/>
          <w:lang w:val="kk-KZ"/>
        </w:rPr>
        <w:t>: сұр, қара-сұр, жасылдау-сұр алевролиттер мен құмтастардан тұрады, ауданның солтүстік-батыс бөлігінде 650 м қалыңдықпен таралған.</w:t>
      </w:r>
    </w:p>
    <w:p w14:paraId="250B5A54" w14:textId="37638FA3" w:rsidR="0049455D" w:rsidRPr="005C2335" w:rsidRDefault="0049455D"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83095">
        <w:rPr>
          <w:rFonts w:ascii="Times New Roman" w:hAnsi="Times New Roman" w:cs="Times New Roman"/>
          <w:sz w:val="28"/>
          <w:szCs w:val="28"/>
          <w:lang w:val="kk-KZ"/>
        </w:rPr>
        <w:t>ф</w:t>
      </w:r>
      <w:r w:rsidRPr="005C2335">
        <w:rPr>
          <w:rFonts w:ascii="Times New Roman" w:hAnsi="Times New Roman" w:cs="Times New Roman"/>
          <w:sz w:val="28"/>
          <w:szCs w:val="28"/>
          <w:lang w:val="kk-KZ"/>
        </w:rPr>
        <w:t xml:space="preserve">амен </w:t>
      </w:r>
      <w:r w:rsidR="00583095" w:rsidRPr="005C2335">
        <w:rPr>
          <w:rFonts w:ascii="Times New Roman" w:hAnsi="Times New Roman" w:cs="Times New Roman"/>
          <w:sz w:val="28"/>
          <w:szCs w:val="28"/>
          <w:lang w:val="kk-KZ"/>
        </w:rPr>
        <w:t>жікқабаты</w:t>
      </w:r>
      <w:r w:rsidRPr="005C2335">
        <w:rPr>
          <w:rFonts w:ascii="Times New Roman" w:hAnsi="Times New Roman" w:cs="Times New Roman"/>
          <w:sz w:val="28"/>
          <w:szCs w:val="28"/>
          <w:lang w:val="kk-KZ"/>
        </w:rPr>
        <w:t>: орталық бөлікте дамыған, екі қабатқа бөлінеді: төменгі қабат – алевролиттер мен құмтастар (120–130 м), жоғары қабат – карбонат-кремнийлі жыныстар мен вулканогенді, колчеданды қоспалар. Жалпы қалыңдығы 1500 м-ден асады [</w:t>
      </w:r>
      <w:r w:rsidR="006F4E35" w:rsidRPr="006F3931">
        <w:rPr>
          <w:rFonts w:ascii="Times New Roman" w:hAnsi="Times New Roman" w:cs="Times New Roman"/>
          <w:sz w:val="28"/>
          <w:szCs w:val="28"/>
          <w:lang w:val="kk-KZ"/>
        </w:rPr>
        <w:t>95</w:t>
      </w:r>
      <w:r w:rsidRPr="005C2335">
        <w:rPr>
          <w:rFonts w:ascii="Times New Roman" w:hAnsi="Times New Roman" w:cs="Times New Roman"/>
          <w:sz w:val="28"/>
          <w:szCs w:val="28"/>
          <w:lang w:val="kk-KZ"/>
        </w:rPr>
        <w:t>].</w:t>
      </w:r>
    </w:p>
    <w:p w14:paraId="3D432F54" w14:textId="76A42CA0" w:rsidR="00583095" w:rsidRPr="00583095" w:rsidRDefault="00583095"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5C2335">
        <w:rPr>
          <w:rFonts w:ascii="Times New Roman" w:hAnsi="Times New Roman" w:cs="Times New Roman"/>
          <w:sz w:val="28"/>
          <w:szCs w:val="28"/>
          <w:lang w:val="kk-KZ"/>
        </w:rPr>
        <w:t>Таскөмір дәуірі жыныстары</w:t>
      </w:r>
      <w:r>
        <w:rPr>
          <w:rFonts w:ascii="Times New Roman" w:hAnsi="Times New Roman" w:cs="Times New Roman"/>
          <w:sz w:val="28"/>
          <w:szCs w:val="28"/>
          <w:lang w:val="kk-KZ"/>
        </w:rPr>
        <w:t xml:space="preserve"> </w:t>
      </w:r>
      <w:r w:rsidRPr="005C2335">
        <w:rPr>
          <w:rFonts w:ascii="Times New Roman" w:hAnsi="Times New Roman" w:cs="Times New Roman"/>
          <w:sz w:val="28"/>
          <w:szCs w:val="28"/>
          <w:lang w:val="kk-KZ"/>
        </w:rPr>
        <w:t>қара көмірлі-кремнийлі тақтатастар (қалыңдығы 300 м</w:t>
      </w:r>
      <w:r>
        <w:rPr>
          <w:rFonts w:ascii="Times New Roman" w:hAnsi="Times New Roman" w:cs="Times New Roman"/>
          <w:sz w:val="28"/>
          <w:szCs w:val="28"/>
          <w:lang w:val="kk-KZ"/>
        </w:rPr>
        <w:t xml:space="preserve"> т</w:t>
      </w:r>
      <w:r w:rsidRPr="005C2335">
        <w:rPr>
          <w:rFonts w:ascii="Times New Roman" w:hAnsi="Times New Roman" w:cs="Times New Roman"/>
          <w:sz w:val="28"/>
          <w:szCs w:val="28"/>
          <w:lang w:val="kk-KZ"/>
        </w:rPr>
        <w:t>урне жікқабаты)</w:t>
      </w:r>
      <w:r>
        <w:rPr>
          <w:rFonts w:ascii="Times New Roman" w:hAnsi="Times New Roman" w:cs="Times New Roman"/>
          <w:sz w:val="28"/>
          <w:szCs w:val="28"/>
          <w:lang w:val="kk-KZ"/>
        </w:rPr>
        <w:t xml:space="preserve"> және Қарқаралы</w:t>
      </w:r>
      <w:r w:rsidRPr="005C2335">
        <w:rPr>
          <w:rFonts w:ascii="Times New Roman" w:hAnsi="Times New Roman" w:cs="Times New Roman"/>
          <w:sz w:val="28"/>
          <w:szCs w:val="28"/>
          <w:lang w:val="kk-KZ"/>
        </w:rPr>
        <w:t xml:space="preserve"> </w:t>
      </w:r>
      <w:r>
        <w:rPr>
          <w:rFonts w:ascii="Times New Roman" w:hAnsi="Times New Roman" w:cs="Times New Roman"/>
          <w:sz w:val="28"/>
          <w:szCs w:val="28"/>
          <w:lang w:val="kk-KZ"/>
        </w:rPr>
        <w:t>қабаттарының</w:t>
      </w:r>
      <w:r w:rsidRPr="005C2335">
        <w:rPr>
          <w:rFonts w:ascii="Times New Roman" w:hAnsi="Times New Roman" w:cs="Times New Roman"/>
          <w:sz w:val="28"/>
          <w:szCs w:val="28"/>
          <w:lang w:val="kk-KZ"/>
        </w:rPr>
        <w:t xml:space="preserve"> вулканогенді жыныстары (визей және намюр жікқабаты)</w:t>
      </w:r>
      <w:r>
        <w:rPr>
          <w:rFonts w:ascii="Times New Roman" w:hAnsi="Times New Roman" w:cs="Times New Roman"/>
          <w:sz w:val="28"/>
          <w:szCs w:val="28"/>
          <w:lang w:val="kk-KZ"/>
        </w:rPr>
        <w:t>.</w:t>
      </w:r>
      <w:r w:rsidRPr="005C2335">
        <w:rPr>
          <w:rFonts w:ascii="Times New Roman" w:hAnsi="Times New Roman" w:cs="Times New Roman"/>
          <w:sz w:val="28"/>
          <w:szCs w:val="28"/>
          <w:lang w:val="kk-KZ"/>
        </w:rPr>
        <w:t xml:space="preserve"> Қарқаралы </w:t>
      </w:r>
      <w:r>
        <w:rPr>
          <w:rFonts w:ascii="Times New Roman" w:hAnsi="Times New Roman" w:cs="Times New Roman"/>
          <w:sz w:val="28"/>
          <w:szCs w:val="28"/>
          <w:lang w:val="kk-KZ"/>
        </w:rPr>
        <w:t>қабаттарының</w:t>
      </w:r>
      <w:r w:rsidRPr="005C2335">
        <w:rPr>
          <w:rFonts w:ascii="Times New Roman" w:hAnsi="Times New Roman" w:cs="Times New Roman"/>
          <w:sz w:val="28"/>
          <w:szCs w:val="28"/>
          <w:lang w:val="kk-KZ"/>
        </w:rPr>
        <w:t xml:space="preserve"> вулканогенді жыныстары </w:t>
      </w:r>
      <w:r>
        <w:rPr>
          <w:rFonts w:ascii="Times New Roman" w:hAnsi="Times New Roman" w:cs="Times New Roman"/>
          <w:sz w:val="28"/>
          <w:szCs w:val="28"/>
          <w:lang w:val="kk-KZ"/>
        </w:rPr>
        <w:t>ауданның</w:t>
      </w:r>
      <w:r w:rsidRPr="005C2335">
        <w:rPr>
          <w:rFonts w:ascii="Times New Roman" w:hAnsi="Times New Roman" w:cs="Times New Roman"/>
          <w:sz w:val="28"/>
          <w:szCs w:val="28"/>
          <w:lang w:val="kk-KZ"/>
        </w:rPr>
        <w:t xml:space="preserve"> солтүстік бөлігінде жайылып, екі топшаға бөлінеді: қалыңдығы 300-360 м төменгі (андезиттер, андезиттер-дацитті порфириттер және олардың туфтары, туфты құмтастар</w:t>
      </w:r>
      <w:r>
        <w:rPr>
          <w:rFonts w:ascii="Times New Roman" w:hAnsi="Times New Roman" w:cs="Times New Roman"/>
          <w:sz w:val="28"/>
          <w:szCs w:val="28"/>
          <w:lang w:val="kk-KZ"/>
        </w:rPr>
        <w:t>ы</w:t>
      </w:r>
      <w:r w:rsidRPr="005C2335">
        <w:rPr>
          <w:rFonts w:ascii="Times New Roman" w:hAnsi="Times New Roman" w:cs="Times New Roman"/>
          <w:sz w:val="28"/>
          <w:szCs w:val="28"/>
          <w:lang w:val="kk-KZ"/>
        </w:rPr>
        <w:t>) және олардың үстіңгі жағы (порфиттер, порфириттер және құмтастардан тұратын туфиттер) қалыңдығы шамамен 200 м [</w:t>
      </w:r>
      <w:r w:rsidR="00B9589B">
        <w:rPr>
          <w:rFonts w:ascii="Times New Roman" w:hAnsi="Times New Roman" w:cs="Times New Roman"/>
          <w:sz w:val="28"/>
          <w:szCs w:val="28"/>
          <w:lang w:val="kk-KZ"/>
        </w:rPr>
        <w:t>8</w:t>
      </w:r>
      <w:r w:rsidR="0075367D">
        <w:rPr>
          <w:rFonts w:ascii="Times New Roman" w:hAnsi="Times New Roman" w:cs="Times New Roman"/>
          <w:sz w:val="28"/>
          <w:szCs w:val="28"/>
          <w:lang w:val="kk-KZ"/>
        </w:rPr>
        <w:t>6</w:t>
      </w:r>
      <w:r w:rsidRPr="005C233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C2335">
        <w:rPr>
          <w:rFonts w:ascii="Times New Roman" w:hAnsi="Times New Roman" w:cs="Times New Roman"/>
          <w:sz w:val="28"/>
          <w:szCs w:val="28"/>
          <w:lang w:val="kk-KZ"/>
        </w:rPr>
        <w:t>төменгі</w:t>
      </w:r>
      <w:r>
        <w:rPr>
          <w:rFonts w:ascii="Times New Roman" w:hAnsi="Times New Roman" w:cs="Times New Roman"/>
          <w:sz w:val="28"/>
          <w:szCs w:val="28"/>
          <w:lang w:val="kk-KZ"/>
        </w:rPr>
        <w:t>де</w:t>
      </w:r>
      <w:r w:rsidRPr="005C2335">
        <w:rPr>
          <w:rFonts w:ascii="Times New Roman" w:hAnsi="Times New Roman" w:cs="Times New Roman"/>
          <w:sz w:val="28"/>
          <w:szCs w:val="28"/>
          <w:lang w:val="kk-KZ"/>
        </w:rPr>
        <w:t xml:space="preserve"> (андезиттер, андезито-дацитті порфириттер және туфтар, 300–360 м), жоғарғы</w:t>
      </w:r>
      <w:r>
        <w:rPr>
          <w:rFonts w:ascii="Times New Roman" w:hAnsi="Times New Roman" w:cs="Times New Roman"/>
          <w:sz w:val="28"/>
          <w:szCs w:val="28"/>
          <w:lang w:val="kk-KZ"/>
        </w:rPr>
        <w:t>ға</w:t>
      </w:r>
      <w:r w:rsidRPr="005C2335">
        <w:rPr>
          <w:rFonts w:ascii="Times New Roman" w:hAnsi="Times New Roman" w:cs="Times New Roman"/>
          <w:sz w:val="28"/>
          <w:szCs w:val="28"/>
          <w:lang w:val="kk-KZ"/>
        </w:rPr>
        <w:t xml:space="preserve"> (порфир</w:t>
      </w:r>
      <w:r w:rsidR="00BB4B49">
        <w:rPr>
          <w:rFonts w:ascii="Times New Roman" w:hAnsi="Times New Roman" w:cs="Times New Roman"/>
          <w:sz w:val="28"/>
          <w:szCs w:val="28"/>
          <w:lang w:val="kk-KZ"/>
        </w:rPr>
        <w:t>-</w:t>
      </w:r>
      <w:r w:rsidRPr="005C2335">
        <w:rPr>
          <w:rFonts w:ascii="Times New Roman" w:hAnsi="Times New Roman" w:cs="Times New Roman"/>
          <w:sz w:val="28"/>
          <w:szCs w:val="28"/>
          <w:lang w:val="kk-KZ"/>
        </w:rPr>
        <w:t>лер мен туфогенді құмтастар, шамамен 200 м) қабаттардан тұрады [</w:t>
      </w:r>
      <w:r w:rsidR="00B9589B">
        <w:rPr>
          <w:rFonts w:ascii="Times New Roman" w:hAnsi="Times New Roman" w:cs="Times New Roman"/>
          <w:sz w:val="28"/>
          <w:szCs w:val="28"/>
          <w:lang w:val="kk-KZ"/>
        </w:rPr>
        <w:t>8</w:t>
      </w:r>
      <w:r w:rsidR="0075367D">
        <w:rPr>
          <w:rFonts w:ascii="Times New Roman" w:hAnsi="Times New Roman" w:cs="Times New Roman"/>
          <w:sz w:val="28"/>
          <w:szCs w:val="28"/>
          <w:lang w:val="kk-KZ"/>
        </w:rPr>
        <w:t>6</w:t>
      </w:r>
      <w:r w:rsidRPr="005C2335">
        <w:rPr>
          <w:rFonts w:ascii="Times New Roman" w:hAnsi="Times New Roman" w:cs="Times New Roman"/>
          <w:sz w:val="28"/>
          <w:szCs w:val="28"/>
          <w:lang w:val="kk-KZ"/>
        </w:rPr>
        <w:t>].</w:t>
      </w:r>
    </w:p>
    <w:p w14:paraId="61D4B682" w14:textId="7853DB1C" w:rsidR="00583095" w:rsidRPr="00583095" w:rsidRDefault="00583095"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583095">
        <w:rPr>
          <w:rFonts w:ascii="Times New Roman" w:hAnsi="Times New Roman" w:cs="Times New Roman"/>
          <w:sz w:val="28"/>
          <w:szCs w:val="28"/>
          <w:lang w:val="kk-KZ"/>
        </w:rPr>
        <w:t>Неоген жүйесінің шөгінділері:</w:t>
      </w:r>
      <w:r>
        <w:rPr>
          <w:rFonts w:ascii="Times New Roman" w:hAnsi="Times New Roman" w:cs="Times New Roman"/>
          <w:sz w:val="28"/>
          <w:szCs w:val="28"/>
          <w:lang w:val="kk-KZ"/>
        </w:rPr>
        <w:t xml:space="preserve"> </w:t>
      </w:r>
      <w:r w:rsidRPr="00583095">
        <w:rPr>
          <w:rFonts w:ascii="Times New Roman" w:hAnsi="Times New Roman" w:cs="Times New Roman"/>
          <w:sz w:val="28"/>
          <w:szCs w:val="28"/>
          <w:lang w:val="kk-KZ"/>
        </w:rPr>
        <w:t>қалыңдығы 100 м-ге дейін</w:t>
      </w:r>
      <w:r>
        <w:rPr>
          <w:rFonts w:ascii="Times New Roman" w:hAnsi="Times New Roman" w:cs="Times New Roman"/>
          <w:sz w:val="28"/>
          <w:szCs w:val="28"/>
          <w:lang w:val="kk-KZ"/>
        </w:rPr>
        <w:t xml:space="preserve"> жететін</w:t>
      </w:r>
      <w:r w:rsidRPr="00583095">
        <w:rPr>
          <w:rFonts w:ascii="Times New Roman" w:hAnsi="Times New Roman" w:cs="Times New Roman"/>
          <w:sz w:val="28"/>
          <w:szCs w:val="28"/>
          <w:lang w:val="kk-KZ"/>
        </w:rPr>
        <w:t xml:space="preserve"> Арал (жасылдау-сұр жабысқақ саздар) және Павлодар (қызыл-қоңыр саздар)</w:t>
      </w:r>
      <w:r w:rsidR="00BA1189">
        <w:rPr>
          <w:rFonts w:ascii="Times New Roman" w:hAnsi="Times New Roman" w:cs="Times New Roman"/>
          <w:sz w:val="28"/>
          <w:szCs w:val="28"/>
          <w:lang w:val="kk-KZ"/>
        </w:rPr>
        <w:t xml:space="preserve"> </w:t>
      </w:r>
      <w:r w:rsidRPr="00583095">
        <w:rPr>
          <w:rFonts w:ascii="Times New Roman" w:hAnsi="Times New Roman" w:cs="Times New Roman"/>
          <w:sz w:val="28"/>
          <w:szCs w:val="28"/>
          <w:lang w:val="kk-KZ"/>
        </w:rPr>
        <w:t>жікқаба</w:t>
      </w:r>
      <w:r>
        <w:rPr>
          <w:rFonts w:ascii="Times New Roman" w:hAnsi="Times New Roman" w:cs="Times New Roman"/>
          <w:sz w:val="28"/>
          <w:szCs w:val="28"/>
          <w:lang w:val="kk-KZ"/>
        </w:rPr>
        <w:t>т</w:t>
      </w:r>
      <w:r w:rsidRPr="00583095">
        <w:rPr>
          <w:rFonts w:ascii="Times New Roman" w:hAnsi="Times New Roman" w:cs="Times New Roman"/>
          <w:sz w:val="28"/>
          <w:szCs w:val="28"/>
          <w:lang w:val="kk-KZ"/>
        </w:rPr>
        <w:t>т</w:t>
      </w:r>
      <w:r>
        <w:rPr>
          <w:rFonts w:ascii="Times New Roman" w:hAnsi="Times New Roman" w:cs="Times New Roman"/>
          <w:sz w:val="28"/>
          <w:szCs w:val="28"/>
          <w:lang w:val="kk-KZ"/>
        </w:rPr>
        <w:t>арынан тұрады</w:t>
      </w:r>
      <w:r w:rsidRPr="00583095">
        <w:rPr>
          <w:rFonts w:ascii="Times New Roman" w:hAnsi="Times New Roman" w:cs="Times New Roman"/>
          <w:sz w:val="28"/>
          <w:szCs w:val="28"/>
          <w:lang w:val="kk-KZ"/>
        </w:rPr>
        <w:t>.</w:t>
      </w:r>
    </w:p>
    <w:p w14:paraId="72D8C4BD" w14:textId="3E34E26E" w:rsidR="00583095" w:rsidRPr="00583095" w:rsidRDefault="00583095"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583095">
        <w:rPr>
          <w:rFonts w:ascii="Times New Roman" w:hAnsi="Times New Roman" w:cs="Times New Roman"/>
          <w:sz w:val="28"/>
          <w:szCs w:val="28"/>
          <w:lang w:val="kk-KZ"/>
        </w:rPr>
        <w:t>Төрттік дәуір шөгінділері:</w:t>
      </w:r>
      <w:r>
        <w:rPr>
          <w:rFonts w:ascii="Times New Roman" w:hAnsi="Times New Roman" w:cs="Times New Roman"/>
          <w:sz w:val="28"/>
          <w:szCs w:val="28"/>
          <w:lang w:val="kk-KZ"/>
        </w:rPr>
        <w:t xml:space="preserve"> с</w:t>
      </w:r>
      <w:r w:rsidRPr="00583095">
        <w:rPr>
          <w:rFonts w:ascii="Times New Roman" w:hAnsi="Times New Roman" w:cs="Times New Roman"/>
          <w:sz w:val="28"/>
          <w:szCs w:val="28"/>
          <w:lang w:val="kk-KZ"/>
        </w:rPr>
        <w:t>аздақтар, құмдар, малтатастар, қиыршық тастар (қалыңдығы бірнеше см-ден 20–25 м-ге дейін).</w:t>
      </w:r>
    </w:p>
    <w:p w14:paraId="4C5F2863" w14:textId="20FBC93D" w:rsidR="00583095" w:rsidRDefault="00583095"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583095">
        <w:rPr>
          <w:rFonts w:ascii="Times New Roman" w:hAnsi="Times New Roman" w:cs="Times New Roman"/>
          <w:sz w:val="28"/>
          <w:szCs w:val="28"/>
          <w:lang w:val="kk-KZ"/>
        </w:rPr>
        <w:t>Интрузивті жыныстар:</w:t>
      </w:r>
      <w:r w:rsidR="00C444B9">
        <w:rPr>
          <w:rFonts w:ascii="Times New Roman" w:hAnsi="Times New Roman" w:cs="Times New Roman"/>
          <w:sz w:val="28"/>
          <w:szCs w:val="28"/>
          <w:lang w:val="kk-KZ"/>
        </w:rPr>
        <w:t xml:space="preserve"> а</w:t>
      </w:r>
      <w:r w:rsidRPr="00583095">
        <w:rPr>
          <w:rFonts w:ascii="Times New Roman" w:hAnsi="Times New Roman" w:cs="Times New Roman"/>
          <w:sz w:val="28"/>
          <w:szCs w:val="28"/>
          <w:lang w:val="kk-KZ"/>
        </w:rPr>
        <w:t>уданның жартысына жуығын алып жатыр. Негізгі жыныстар: гранодиориттер, альбитофирлер, гранодиорит-порфирлер, диориттер, биотитті және ірі/орташа түйіршікті граниттер.</w:t>
      </w:r>
      <w:r w:rsidRPr="00583095">
        <w:rPr>
          <w:lang w:val="kk-KZ"/>
        </w:rPr>
        <w:t xml:space="preserve"> </w:t>
      </w:r>
      <w:r w:rsidRPr="00583095">
        <w:rPr>
          <w:rFonts w:ascii="Times New Roman" w:hAnsi="Times New Roman" w:cs="Times New Roman"/>
          <w:sz w:val="28"/>
          <w:szCs w:val="28"/>
          <w:lang w:val="kk-KZ"/>
        </w:rPr>
        <w:t xml:space="preserve">Пермь дәуіріндегі </w:t>
      </w:r>
      <w:r w:rsidR="00C444B9">
        <w:rPr>
          <w:rFonts w:ascii="Times New Roman" w:hAnsi="Times New Roman" w:cs="Times New Roman"/>
          <w:sz w:val="28"/>
          <w:szCs w:val="28"/>
          <w:lang w:val="kk-KZ"/>
        </w:rPr>
        <w:t>(</w:t>
      </w:r>
      <w:r w:rsidRPr="00583095">
        <w:rPr>
          <w:rFonts w:ascii="Times New Roman" w:hAnsi="Times New Roman" w:cs="Times New Roman"/>
          <w:sz w:val="28"/>
          <w:szCs w:val="28"/>
          <w:lang w:val="kk-KZ"/>
        </w:rPr>
        <w:t>Жақсытағал</w:t>
      </w:r>
      <w:r w:rsidR="00C444B9">
        <w:rPr>
          <w:rFonts w:ascii="Times New Roman" w:hAnsi="Times New Roman" w:cs="Times New Roman"/>
          <w:sz w:val="28"/>
          <w:szCs w:val="28"/>
          <w:lang w:val="kk-KZ"/>
        </w:rPr>
        <w:t>ы)</w:t>
      </w:r>
      <w:r w:rsidRPr="00583095">
        <w:rPr>
          <w:rFonts w:ascii="Times New Roman" w:hAnsi="Times New Roman" w:cs="Times New Roman"/>
          <w:sz w:val="28"/>
          <w:szCs w:val="28"/>
          <w:lang w:val="kk-KZ"/>
        </w:rPr>
        <w:t xml:space="preserve"> интрузивтік кешені әртүрлі құрамды дайкалармен (аплиттер, диабаздар, диориттер) көрініс береді.</w:t>
      </w:r>
    </w:p>
    <w:p w14:paraId="70A6C44A" w14:textId="53ABD956" w:rsidR="00BB4B49" w:rsidRPr="00C444B9" w:rsidRDefault="00BB4B49" w:rsidP="00AB0579">
      <w:pPr>
        <w:spacing w:after="0" w:line="240" w:lineRule="auto"/>
        <w:ind w:firstLine="426"/>
        <w:jc w:val="both"/>
        <w:rPr>
          <w:rFonts w:ascii="Times New Roman" w:hAnsi="Times New Roman" w:cs="Times New Roman"/>
          <w:sz w:val="28"/>
          <w:szCs w:val="28"/>
          <w:lang w:val="kk-KZ"/>
        </w:rPr>
      </w:pPr>
      <w:bookmarkStart w:id="50" w:name="_Hlk188305828"/>
      <w:r>
        <w:rPr>
          <w:rFonts w:ascii="Times New Roman" w:hAnsi="Times New Roman" w:cs="Times New Roman"/>
          <w:sz w:val="28"/>
          <w:szCs w:val="28"/>
          <w:lang w:val="kk-KZ"/>
        </w:rPr>
        <w:t>К</w:t>
      </w:r>
      <w:r w:rsidRPr="00C444B9">
        <w:rPr>
          <w:rFonts w:ascii="Times New Roman" w:hAnsi="Times New Roman" w:cs="Times New Roman"/>
          <w:sz w:val="28"/>
          <w:szCs w:val="28"/>
          <w:lang w:val="kk-KZ"/>
        </w:rPr>
        <w:t>ен орны аумағында 14 ірі жарықшақ анықталған</w:t>
      </w:r>
      <w:r>
        <w:rPr>
          <w:rFonts w:ascii="Times New Roman" w:hAnsi="Times New Roman" w:cs="Times New Roman"/>
          <w:sz w:val="28"/>
          <w:szCs w:val="28"/>
          <w:lang w:val="kk-KZ"/>
        </w:rPr>
        <w:t>, оның т</w:t>
      </w:r>
      <w:r w:rsidRPr="00C444B9">
        <w:rPr>
          <w:rFonts w:ascii="Times New Roman" w:hAnsi="Times New Roman" w:cs="Times New Roman"/>
          <w:sz w:val="28"/>
          <w:szCs w:val="28"/>
          <w:lang w:val="kk-KZ"/>
        </w:rPr>
        <w:t>өрт</w:t>
      </w:r>
      <w:r>
        <w:rPr>
          <w:rFonts w:ascii="Times New Roman" w:hAnsi="Times New Roman" w:cs="Times New Roman"/>
          <w:sz w:val="28"/>
          <w:szCs w:val="28"/>
          <w:lang w:val="kk-KZ"/>
        </w:rPr>
        <w:t>еуі</w:t>
      </w:r>
      <w:r w:rsidRPr="00C444B9">
        <w:rPr>
          <w:rFonts w:ascii="Times New Roman" w:hAnsi="Times New Roman" w:cs="Times New Roman"/>
          <w:sz w:val="28"/>
          <w:szCs w:val="28"/>
          <w:lang w:val="kk-KZ"/>
        </w:rPr>
        <w:t xml:space="preserve"> негізгі жарықшақ (I–IV) негізгі рудалық денелермен тікелей байланысты және олардың кеңістікте таралуын шектейді. Шығыс учаскеде IX жарықшақ пайдалы қазбалардың таралуына әсер етеді. Барлық негізгі жарықшақтар жер бедерінде айқын көрінеді және геофизикалық әдістермен анықталған.</w:t>
      </w:r>
      <w:r>
        <w:rPr>
          <w:rFonts w:ascii="Times New Roman" w:hAnsi="Times New Roman" w:cs="Times New Roman"/>
          <w:sz w:val="28"/>
          <w:szCs w:val="28"/>
          <w:lang w:val="kk-KZ"/>
        </w:rPr>
        <w:t xml:space="preserve"> </w:t>
      </w:r>
      <w:r w:rsidRPr="00C444B9">
        <w:rPr>
          <w:rFonts w:ascii="Times New Roman" w:hAnsi="Times New Roman" w:cs="Times New Roman"/>
          <w:sz w:val="28"/>
          <w:szCs w:val="28"/>
          <w:lang w:val="kk-KZ"/>
        </w:rPr>
        <w:t>Тектоникалық бұзыл</w:t>
      </w:r>
      <w:r>
        <w:rPr>
          <w:rFonts w:ascii="Times New Roman" w:hAnsi="Times New Roman" w:cs="Times New Roman"/>
          <w:sz w:val="28"/>
          <w:szCs w:val="28"/>
          <w:lang w:val="kk-KZ"/>
        </w:rPr>
        <w:t>ымд</w:t>
      </w:r>
      <w:r w:rsidRPr="00C444B9">
        <w:rPr>
          <w:rFonts w:ascii="Times New Roman" w:hAnsi="Times New Roman" w:cs="Times New Roman"/>
          <w:sz w:val="28"/>
          <w:szCs w:val="28"/>
          <w:lang w:val="kk-KZ"/>
        </w:rPr>
        <w:t xml:space="preserve">ардың көпшілігі рельефте айқын көрінеді, контактілер арқылы оңай </w:t>
      </w:r>
      <w:r>
        <w:rPr>
          <w:rFonts w:ascii="Times New Roman" w:hAnsi="Times New Roman" w:cs="Times New Roman"/>
          <w:sz w:val="28"/>
          <w:szCs w:val="28"/>
          <w:lang w:val="kk-KZ"/>
        </w:rPr>
        <w:t>карталанады</w:t>
      </w:r>
      <w:r w:rsidRPr="00C444B9">
        <w:rPr>
          <w:rFonts w:ascii="Times New Roman" w:hAnsi="Times New Roman" w:cs="Times New Roman"/>
          <w:sz w:val="28"/>
          <w:szCs w:val="28"/>
          <w:lang w:val="kk-KZ"/>
        </w:rPr>
        <w:t xml:space="preserve"> және магнитометриялық мәліметтермен жазылады. Олардың барлығы жер бетінен кен қазбаларымен, ал тереңдікте – ұңғымалармен ашылады</w:t>
      </w:r>
      <w:r>
        <w:rPr>
          <w:rFonts w:ascii="Times New Roman" w:hAnsi="Times New Roman" w:cs="Times New Roman"/>
          <w:sz w:val="28"/>
          <w:szCs w:val="28"/>
          <w:lang w:val="kk-KZ"/>
        </w:rPr>
        <w:t xml:space="preserve"> </w:t>
      </w:r>
      <w:r w:rsidRPr="00C444B9">
        <w:rPr>
          <w:rFonts w:ascii="Times New Roman" w:hAnsi="Times New Roman" w:cs="Times New Roman"/>
          <w:sz w:val="28"/>
          <w:szCs w:val="28"/>
          <w:lang w:val="kk-KZ"/>
        </w:rPr>
        <w:t>[</w:t>
      </w:r>
      <w:r w:rsidR="006F4E35" w:rsidRPr="006F4E35">
        <w:rPr>
          <w:rFonts w:ascii="Times New Roman" w:hAnsi="Times New Roman" w:cs="Times New Roman"/>
          <w:sz w:val="28"/>
          <w:szCs w:val="28"/>
          <w:lang w:val="kk-KZ"/>
        </w:rPr>
        <w:t>89</w:t>
      </w:r>
      <w:r w:rsidRPr="00C444B9">
        <w:rPr>
          <w:rFonts w:ascii="Times New Roman" w:hAnsi="Times New Roman" w:cs="Times New Roman"/>
          <w:sz w:val="28"/>
          <w:szCs w:val="28"/>
          <w:lang w:val="kk-KZ"/>
        </w:rPr>
        <w:t>].</w:t>
      </w:r>
      <w:bookmarkEnd w:id="50"/>
    </w:p>
    <w:p w14:paraId="5A1CC05C" w14:textId="77777777" w:rsidR="00CE49F3" w:rsidRDefault="00CE49F3" w:rsidP="00AB057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8D220C7" wp14:editId="1040482A">
            <wp:extent cx="5904000" cy="2707445"/>
            <wp:effectExtent l="19050" t="19050" r="20955" b="171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7" cstate="hqprint">
                      <a:extLst>
                        <a:ext uri="{28A0092B-C50C-407E-A947-70E740481C1C}">
                          <a14:useLocalDpi xmlns:a14="http://schemas.microsoft.com/office/drawing/2010/main"/>
                        </a:ext>
                      </a:extLst>
                    </a:blip>
                    <a:srcRect l="834" t="18059" r="769" b="18148"/>
                    <a:stretch/>
                  </pic:blipFill>
                  <pic:spPr bwMode="auto">
                    <a:xfrm>
                      <a:off x="0" y="0"/>
                      <a:ext cx="5904000" cy="270744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0C64C3" w14:textId="415D1495" w:rsidR="00CE49F3" w:rsidRPr="00982419" w:rsidRDefault="00CE49F3" w:rsidP="00AB0579">
      <w:pPr>
        <w:spacing w:after="0" w:line="240" w:lineRule="auto"/>
        <w:jc w:val="center"/>
        <w:rPr>
          <w:rFonts w:ascii="Times New Roman" w:hAnsi="Times New Roman" w:cs="Times New Roman"/>
          <w:sz w:val="28"/>
          <w:szCs w:val="28"/>
        </w:rPr>
      </w:pPr>
      <w:r w:rsidRPr="00CE49F3">
        <w:rPr>
          <w:rFonts w:ascii="Times New Roman" w:eastAsia="Times New Roman" w:hAnsi="Times New Roman" w:cs="Times New Roman"/>
          <w:sz w:val="28"/>
          <w:szCs w:val="28"/>
          <w:lang w:eastAsia="ru-RU" w:bidi="ru-RU"/>
        </w:rPr>
        <w:t>2.</w:t>
      </w:r>
      <w:r>
        <w:rPr>
          <w:rFonts w:ascii="Times New Roman" w:eastAsia="Times New Roman" w:hAnsi="Times New Roman" w:cs="Times New Roman"/>
          <w:sz w:val="28"/>
          <w:szCs w:val="28"/>
          <w:lang w:val="kk-KZ" w:eastAsia="ru-RU" w:bidi="ru-RU"/>
        </w:rPr>
        <w:t>4</w:t>
      </w:r>
      <w:r w:rsidRPr="00CE49F3">
        <w:rPr>
          <w:rFonts w:ascii="Times New Roman" w:eastAsia="Times New Roman" w:hAnsi="Times New Roman" w:cs="Times New Roman"/>
          <w:sz w:val="28"/>
          <w:szCs w:val="28"/>
          <w:lang w:eastAsia="ru-RU" w:bidi="ru-RU"/>
        </w:rPr>
        <w:t>-сурет – Кентөбе кен орнының геологиялық картасы</w:t>
      </w:r>
    </w:p>
    <w:p w14:paraId="2282506D" w14:textId="77777777" w:rsidR="00CE49F3" w:rsidRDefault="00CE49F3" w:rsidP="00AB0579">
      <w:pPr>
        <w:spacing w:after="0" w:line="240" w:lineRule="auto"/>
        <w:jc w:val="center"/>
        <w:rPr>
          <w:rFonts w:ascii="Times New Roman" w:hAnsi="Times New Roman" w:cs="Times New Roman"/>
          <w:sz w:val="28"/>
          <w:szCs w:val="28"/>
        </w:rPr>
      </w:pPr>
    </w:p>
    <w:p w14:paraId="7C54394A" w14:textId="77777777" w:rsidR="00CE49F3" w:rsidRDefault="00CE49F3" w:rsidP="00AB057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D1D2CE2" wp14:editId="334F815D">
            <wp:extent cx="4063801" cy="5743575"/>
            <wp:effectExtent l="19050" t="19050" r="1333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hqprint">
                      <a:extLst>
                        <a:ext uri="{28A0092B-C50C-407E-A947-70E740481C1C}">
                          <a14:useLocalDpi xmlns:a14="http://schemas.microsoft.com/office/drawing/2010/main"/>
                        </a:ext>
                      </a:extLst>
                    </a:blip>
                    <a:srcRect/>
                    <a:stretch>
                      <a:fillRect/>
                    </a:stretch>
                  </pic:blipFill>
                  <pic:spPr bwMode="auto">
                    <a:xfrm>
                      <a:off x="0" y="0"/>
                      <a:ext cx="4068432" cy="5750121"/>
                    </a:xfrm>
                    <a:prstGeom prst="rect">
                      <a:avLst/>
                    </a:prstGeom>
                    <a:noFill/>
                    <a:ln>
                      <a:solidFill>
                        <a:schemeClr val="tx1"/>
                      </a:solidFill>
                    </a:ln>
                  </pic:spPr>
                </pic:pic>
              </a:graphicData>
            </a:graphic>
          </wp:inline>
        </w:drawing>
      </w:r>
    </w:p>
    <w:p w14:paraId="4626C7F7" w14:textId="5D00CD4D" w:rsidR="00CE49F3" w:rsidRPr="00982419" w:rsidRDefault="00CE49F3" w:rsidP="00AB0579">
      <w:pPr>
        <w:spacing w:after="0" w:line="240" w:lineRule="auto"/>
        <w:jc w:val="center"/>
        <w:rPr>
          <w:rFonts w:ascii="Times New Roman" w:hAnsi="Times New Roman" w:cs="Times New Roman"/>
          <w:sz w:val="28"/>
          <w:szCs w:val="28"/>
        </w:rPr>
      </w:pPr>
      <w:r w:rsidRPr="00CE49F3">
        <w:rPr>
          <w:rFonts w:ascii="Times New Roman" w:eastAsia="Times New Roman" w:hAnsi="Times New Roman" w:cs="Times New Roman"/>
          <w:sz w:val="28"/>
          <w:szCs w:val="28"/>
          <w:lang w:eastAsia="ru-RU" w:bidi="ru-RU"/>
        </w:rPr>
        <w:t>2.</w:t>
      </w:r>
      <w:r>
        <w:rPr>
          <w:rFonts w:ascii="Times New Roman" w:eastAsia="Times New Roman" w:hAnsi="Times New Roman" w:cs="Times New Roman"/>
          <w:sz w:val="28"/>
          <w:szCs w:val="28"/>
          <w:lang w:val="kk-KZ" w:eastAsia="ru-RU" w:bidi="ru-RU"/>
        </w:rPr>
        <w:t>5</w:t>
      </w:r>
      <w:r w:rsidRPr="00CE49F3">
        <w:rPr>
          <w:rFonts w:ascii="Times New Roman" w:eastAsia="Times New Roman" w:hAnsi="Times New Roman" w:cs="Times New Roman"/>
          <w:sz w:val="28"/>
          <w:szCs w:val="28"/>
          <w:lang w:eastAsia="ru-RU" w:bidi="ru-RU"/>
        </w:rPr>
        <w:t xml:space="preserve">-сурет – 1-1 </w:t>
      </w:r>
      <w:r w:rsidR="00BB4B49">
        <w:rPr>
          <w:rFonts w:ascii="Times New Roman" w:eastAsia="Times New Roman" w:hAnsi="Times New Roman" w:cs="Times New Roman"/>
          <w:sz w:val="28"/>
          <w:szCs w:val="28"/>
          <w:lang w:val="kk-KZ" w:eastAsia="ru-RU" w:bidi="ru-RU"/>
        </w:rPr>
        <w:t>кескіні</w:t>
      </w:r>
      <w:r w:rsidRPr="00CE49F3">
        <w:rPr>
          <w:rFonts w:ascii="Times New Roman" w:eastAsia="Times New Roman" w:hAnsi="Times New Roman" w:cs="Times New Roman"/>
          <w:sz w:val="28"/>
          <w:szCs w:val="28"/>
          <w:lang w:eastAsia="ru-RU" w:bidi="ru-RU"/>
        </w:rPr>
        <w:t xml:space="preserve"> бойынша қима</w:t>
      </w:r>
    </w:p>
    <w:p w14:paraId="30A955C0" w14:textId="110D08F7" w:rsidR="00C444B9" w:rsidRDefault="00C444B9"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Жарылымдардың</w:t>
      </w:r>
      <w:r w:rsidRPr="00C444B9">
        <w:rPr>
          <w:rFonts w:ascii="Times New Roman" w:hAnsi="Times New Roman" w:cs="Times New Roman"/>
          <w:sz w:val="28"/>
          <w:szCs w:val="28"/>
          <w:lang w:val="kk-KZ"/>
        </w:rPr>
        <w:t xml:space="preserve"> орналасу </w:t>
      </w:r>
      <w:r w:rsidR="00A1217D">
        <w:rPr>
          <w:rFonts w:ascii="Times New Roman" w:hAnsi="Times New Roman" w:cs="Times New Roman"/>
          <w:sz w:val="28"/>
          <w:szCs w:val="28"/>
          <w:lang w:val="kk-KZ"/>
        </w:rPr>
        <w:t>параметрлері</w:t>
      </w:r>
      <w:r w:rsidRPr="00C444B9">
        <w:rPr>
          <w:rFonts w:ascii="Times New Roman" w:hAnsi="Times New Roman" w:cs="Times New Roman"/>
          <w:sz w:val="28"/>
          <w:szCs w:val="28"/>
          <w:lang w:val="kk-KZ"/>
        </w:rPr>
        <w:t xml:space="preserve"> негізінде олардың кеңістіктегі бағдарын көрсететін диаграмма әзірленді</w:t>
      </w:r>
      <w:r>
        <w:rPr>
          <w:rFonts w:ascii="Times New Roman" w:hAnsi="Times New Roman" w:cs="Times New Roman"/>
          <w:sz w:val="28"/>
          <w:szCs w:val="28"/>
          <w:lang w:val="kk-KZ"/>
        </w:rPr>
        <w:t xml:space="preserve"> </w:t>
      </w:r>
      <w:r w:rsidRPr="00C444B9">
        <w:rPr>
          <w:rFonts w:ascii="Times New Roman" w:hAnsi="Times New Roman" w:cs="Times New Roman"/>
          <w:sz w:val="28"/>
          <w:szCs w:val="28"/>
          <w:lang w:val="kk-KZ"/>
        </w:rPr>
        <w:t>(2.</w:t>
      </w:r>
      <w:r w:rsidR="00CE49F3">
        <w:rPr>
          <w:rFonts w:ascii="Times New Roman" w:hAnsi="Times New Roman" w:cs="Times New Roman"/>
          <w:sz w:val="28"/>
          <w:szCs w:val="28"/>
          <w:lang w:val="kk-KZ"/>
        </w:rPr>
        <w:t>6</w:t>
      </w:r>
      <w:r w:rsidRPr="00C444B9">
        <w:rPr>
          <w:rFonts w:ascii="Times New Roman" w:hAnsi="Times New Roman" w:cs="Times New Roman"/>
          <w:sz w:val="28"/>
          <w:szCs w:val="28"/>
          <w:lang w:val="kk-KZ"/>
        </w:rPr>
        <w:t xml:space="preserve">-сурет). </w:t>
      </w:r>
    </w:p>
    <w:p w14:paraId="2774167C" w14:textId="77777777" w:rsidR="00D44434" w:rsidRPr="00910FEB" w:rsidRDefault="00D44434" w:rsidP="00AB0579">
      <w:pPr>
        <w:spacing w:after="0" w:line="240" w:lineRule="auto"/>
        <w:ind w:firstLine="426"/>
        <w:jc w:val="both"/>
        <w:rPr>
          <w:rFonts w:ascii="Times New Roman" w:hAnsi="Times New Roman" w:cs="Times New Roman"/>
          <w:sz w:val="28"/>
          <w:szCs w:val="28"/>
          <w:lang w:val="kk-KZ"/>
        </w:rPr>
      </w:pPr>
    </w:p>
    <w:p w14:paraId="2B8F6685" w14:textId="3F11F3EA" w:rsidR="00D44434" w:rsidRPr="00CE49F3" w:rsidRDefault="00693024" w:rsidP="00AB057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9B9C050" wp14:editId="593E975A">
            <wp:extent cx="3942060" cy="2880000"/>
            <wp:effectExtent l="0" t="0" r="1905" b="0"/>
            <wp:docPr id="324150418" name="Рисунок 32415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2060" cy="2880000"/>
                    </a:xfrm>
                    <a:prstGeom prst="rect">
                      <a:avLst/>
                    </a:prstGeom>
                    <a:noFill/>
                    <a:ln>
                      <a:noFill/>
                    </a:ln>
                  </pic:spPr>
                </pic:pic>
              </a:graphicData>
            </a:graphic>
          </wp:inline>
        </w:drawing>
      </w:r>
    </w:p>
    <w:p w14:paraId="375CBD21" w14:textId="6669F209" w:rsidR="00D44434" w:rsidRDefault="00DE2AEB" w:rsidP="00AB0579">
      <w:pPr>
        <w:spacing w:after="0" w:line="240" w:lineRule="auto"/>
        <w:jc w:val="center"/>
        <w:rPr>
          <w:rFonts w:ascii="Times New Roman" w:eastAsia="Times New Roman" w:hAnsi="Times New Roman" w:cs="Times New Roman"/>
          <w:sz w:val="28"/>
          <w:szCs w:val="28"/>
          <w:lang w:val="kk-KZ" w:eastAsia="ru-RU" w:bidi="ru-RU"/>
        </w:rPr>
      </w:pPr>
      <w:r w:rsidRPr="00CE49F3">
        <w:rPr>
          <w:rFonts w:ascii="Times New Roman" w:eastAsia="Times New Roman" w:hAnsi="Times New Roman" w:cs="Times New Roman"/>
          <w:sz w:val="28"/>
          <w:szCs w:val="28"/>
          <w:lang w:eastAsia="ru-RU" w:bidi="ru-RU"/>
        </w:rPr>
        <w:t>2.</w:t>
      </w:r>
      <w:r w:rsidR="00CE49F3" w:rsidRPr="00CE49F3">
        <w:rPr>
          <w:rFonts w:ascii="Times New Roman" w:eastAsia="Times New Roman" w:hAnsi="Times New Roman" w:cs="Times New Roman"/>
          <w:sz w:val="28"/>
          <w:szCs w:val="28"/>
          <w:lang w:val="kk-KZ" w:eastAsia="ru-RU" w:bidi="ru-RU"/>
        </w:rPr>
        <w:t>6</w:t>
      </w:r>
      <w:r w:rsidRPr="00CE49F3">
        <w:rPr>
          <w:rFonts w:ascii="Times New Roman" w:eastAsia="Times New Roman" w:hAnsi="Times New Roman" w:cs="Times New Roman"/>
          <w:sz w:val="28"/>
          <w:szCs w:val="28"/>
          <w:lang w:eastAsia="ru-RU" w:bidi="ru-RU"/>
        </w:rPr>
        <w:t xml:space="preserve">-сурет </w:t>
      </w:r>
      <w:r w:rsidR="00D44434" w:rsidRPr="00CE49F3">
        <w:rPr>
          <w:rFonts w:ascii="Times New Roman" w:eastAsia="Times New Roman" w:hAnsi="Times New Roman" w:cs="Times New Roman"/>
          <w:sz w:val="28"/>
          <w:szCs w:val="28"/>
          <w:lang w:eastAsia="ru-RU" w:bidi="ru-RU"/>
        </w:rPr>
        <w:t xml:space="preserve">– </w:t>
      </w:r>
      <w:r w:rsidR="002908F5" w:rsidRPr="00CE49F3">
        <w:rPr>
          <w:rFonts w:ascii="Times New Roman" w:eastAsia="Times New Roman" w:hAnsi="Times New Roman" w:cs="Times New Roman"/>
          <w:sz w:val="28"/>
          <w:szCs w:val="28"/>
          <w:lang w:val="kk-KZ" w:eastAsia="ru-RU" w:bidi="ru-RU"/>
        </w:rPr>
        <w:t>Жарылым</w:t>
      </w:r>
      <w:r w:rsidR="00C444B9" w:rsidRPr="00CE49F3">
        <w:rPr>
          <w:rFonts w:ascii="Times New Roman" w:eastAsia="Times New Roman" w:hAnsi="Times New Roman" w:cs="Times New Roman"/>
          <w:sz w:val="28"/>
          <w:szCs w:val="28"/>
          <w:lang w:val="kk-KZ" w:eastAsia="ru-RU" w:bidi="ru-RU"/>
        </w:rPr>
        <w:t>дар</w:t>
      </w:r>
      <w:r w:rsidR="002908F5" w:rsidRPr="00CE49F3">
        <w:rPr>
          <w:rFonts w:ascii="Times New Roman" w:eastAsia="Times New Roman" w:hAnsi="Times New Roman" w:cs="Times New Roman"/>
          <w:sz w:val="28"/>
          <w:szCs w:val="28"/>
          <w:lang w:val="kk-KZ" w:eastAsia="ru-RU" w:bidi="ru-RU"/>
        </w:rPr>
        <w:t xml:space="preserve"> бағыт</w:t>
      </w:r>
      <w:r w:rsidR="00C444B9" w:rsidRPr="00CE49F3">
        <w:rPr>
          <w:rFonts w:ascii="Times New Roman" w:eastAsia="Times New Roman" w:hAnsi="Times New Roman" w:cs="Times New Roman"/>
          <w:sz w:val="28"/>
          <w:szCs w:val="28"/>
          <w:lang w:val="kk-KZ" w:eastAsia="ru-RU" w:bidi="ru-RU"/>
        </w:rPr>
        <w:t>тарының</w:t>
      </w:r>
      <w:r w:rsidR="002908F5" w:rsidRPr="00CE49F3">
        <w:rPr>
          <w:rFonts w:ascii="Times New Roman" w:eastAsia="Times New Roman" w:hAnsi="Times New Roman" w:cs="Times New Roman"/>
          <w:sz w:val="28"/>
          <w:szCs w:val="28"/>
          <w:lang w:val="kk-KZ" w:eastAsia="ru-RU" w:bidi="ru-RU"/>
        </w:rPr>
        <w:t xml:space="preserve"> диаграммасы</w:t>
      </w:r>
    </w:p>
    <w:p w14:paraId="2A544F62" w14:textId="77777777" w:rsidR="00CE49F3" w:rsidRPr="002908F5" w:rsidRDefault="00CE49F3" w:rsidP="00AB0579">
      <w:pPr>
        <w:spacing w:after="0" w:line="240" w:lineRule="auto"/>
        <w:jc w:val="center"/>
        <w:rPr>
          <w:rFonts w:ascii="Times New Roman" w:hAnsi="Times New Roman" w:cs="Times New Roman"/>
          <w:sz w:val="28"/>
          <w:szCs w:val="28"/>
          <w:lang w:val="kk-KZ"/>
        </w:rPr>
      </w:pPr>
    </w:p>
    <w:p w14:paraId="67D8D8E4" w14:textId="74E32B3A" w:rsidR="00C444B9" w:rsidRPr="008F75C3" w:rsidRDefault="00C444B9" w:rsidP="00AB0579">
      <w:pPr>
        <w:spacing w:after="0" w:line="240" w:lineRule="auto"/>
        <w:ind w:firstLine="426"/>
        <w:jc w:val="both"/>
        <w:rPr>
          <w:rFonts w:ascii="Times New Roman" w:hAnsi="Times New Roman" w:cs="Times New Roman"/>
          <w:sz w:val="28"/>
          <w:szCs w:val="28"/>
          <w:lang w:val="kk-KZ"/>
        </w:rPr>
      </w:pPr>
      <w:r w:rsidRPr="008F75C3">
        <w:rPr>
          <w:rFonts w:ascii="Times New Roman" w:hAnsi="Times New Roman" w:cs="Times New Roman"/>
          <w:sz w:val="28"/>
          <w:szCs w:val="28"/>
          <w:lang w:val="kk-KZ"/>
        </w:rPr>
        <w:t>Гидрогеологиялық жағдайы</w:t>
      </w:r>
      <w:r>
        <w:rPr>
          <w:rFonts w:ascii="Times New Roman" w:hAnsi="Times New Roman" w:cs="Times New Roman"/>
          <w:sz w:val="28"/>
          <w:szCs w:val="28"/>
          <w:lang w:val="kk-KZ"/>
        </w:rPr>
        <w:t xml:space="preserve"> бойынша к</w:t>
      </w:r>
      <w:r w:rsidRPr="008F75C3">
        <w:rPr>
          <w:rFonts w:ascii="Times New Roman" w:hAnsi="Times New Roman" w:cs="Times New Roman"/>
          <w:sz w:val="28"/>
          <w:szCs w:val="28"/>
          <w:lang w:val="kk-KZ"/>
        </w:rPr>
        <w:t>ен орны аумағы</w:t>
      </w:r>
      <w:r w:rsidRPr="008F75C3">
        <w:rPr>
          <w:lang w:val="kk-KZ"/>
        </w:rPr>
        <w:t xml:space="preserve"> </w:t>
      </w:r>
      <w:r w:rsidRPr="008F75C3">
        <w:rPr>
          <w:rFonts w:ascii="Times New Roman" w:hAnsi="Times New Roman" w:cs="Times New Roman"/>
          <w:sz w:val="28"/>
          <w:szCs w:val="28"/>
          <w:lang w:val="kk-KZ"/>
        </w:rPr>
        <w:t xml:space="preserve">шектелмеген және шектелген кеуек, </w:t>
      </w:r>
      <w:r>
        <w:rPr>
          <w:rFonts w:ascii="Times New Roman" w:hAnsi="Times New Roman" w:cs="Times New Roman"/>
          <w:sz w:val="28"/>
          <w:szCs w:val="28"/>
          <w:lang w:val="kk-KZ"/>
        </w:rPr>
        <w:t>өзек</w:t>
      </w:r>
      <w:r w:rsidRPr="008F75C3">
        <w:rPr>
          <w:rFonts w:ascii="Times New Roman" w:hAnsi="Times New Roman" w:cs="Times New Roman"/>
          <w:sz w:val="28"/>
          <w:szCs w:val="28"/>
          <w:lang w:val="kk-KZ"/>
        </w:rPr>
        <w:t>-қатпар, қабат-блок және қабат сулары Балқаш маңының күрделі жер асты сулары бассейніне жатады.</w:t>
      </w:r>
    </w:p>
    <w:p w14:paraId="42E7CB9D" w14:textId="12A259AE" w:rsidR="00C444B9" w:rsidRPr="00BA1189" w:rsidRDefault="00C444B9" w:rsidP="00AB0579">
      <w:pPr>
        <w:spacing w:after="0" w:line="240" w:lineRule="auto"/>
        <w:ind w:firstLine="426"/>
        <w:jc w:val="both"/>
        <w:rPr>
          <w:rFonts w:ascii="Times New Roman" w:hAnsi="Times New Roman" w:cs="Times New Roman"/>
          <w:sz w:val="28"/>
          <w:szCs w:val="28"/>
          <w:lang w:val="kk-KZ"/>
        </w:rPr>
      </w:pPr>
      <w:r w:rsidRPr="007F0D66">
        <w:rPr>
          <w:rFonts w:ascii="Times New Roman" w:hAnsi="Times New Roman" w:cs="Times New Roman"/>
          <w:sz w:val="28"/>
          <w:szCs w:val="28"/>
          <w:lang w:val="kk-KZ"/>
        </w:rPr>
        <w:t>Карьерді су басуға негізінен туфогенді-шөгінді қабаттың және скарнды-</w:t>
      </w:r>
      <w:r>
        <w:rPr>
          <w:rFonts w:ascii="Times New Roman" w:hAnsi="Times New Roman" w:cs="Times New Roman"/>
          <w:sz w:val="28"/>
          <w:szCs w:val="28"/>
          <w:lang w:val="kk-KZ"/>
        </w:rPr>
        <w:t>кен</w:t>
      </w:r>
      <w:r w:rsidRPr="007F0D66">
        <w:rPr>
          <w:rFonts w:ascii="Times New Roman" w:hAnsi="Times New Roman" w:cs="Times New Roman"/>
          <w:sz w:val="28"/>
          <w:szCs w:val="28"/>
          <w:lang w:val="kk-KZ"/>
        </w:rPr>
        <w:t xml:space="preserve"> зоналардың жер асты сулары, сондай-ақ жауын-шашын сулар қатысады.</w:t>
      </w:r>
      <w:r>
        <w:rPr>
          <w:rFonts w:ascii="Times New Roman" w:hAnsi="Times New Roman" w:cs="Times New Roman"/>
          <w:sz w:val="28"/>
          <w:szCs w:val="28"/>
          <w:lang w:val="kk-KZ"/>
        </w:rPr>
        <w:t xml:space="preserve"> </w:t>
      </w:r>
      <w:r w:rsidRPr="00BA1189">
        <w:rPr>
          <w:rFonts w:ascii="Times New Roman" w:hAnsi="Times New Roman" w:cs="Times New Roman"/>
          <w:sz w:val="28"/>
          <w:szCs w:val="28"/>
          <w:lang w:val="kk-KZ"/>
        </w:rPr>
        <w:t>Жыныстардың су өткізгіштігі жарықшақтылық деңгейіне байланысты [</w:t>
      </w:r>
      <w:r w:rsidR="0075367D">
        <w:rPr>
          <w:rFonts w:ascii="Times New Roman" w:hAnsi="Times New Roman" w:cs="Times New Roman"/>
          <w:sz w:val="28"/>
          <w:szCs w:val="28"/>
          <w:lang w:val="kk-KZ"/>
        </w:rPr>
        <w:t>89</w:t>
      </w:r>
      <w:r w:rsidRPr="00BA1189">
        <w:rPr>
          <w:rFonts w:ascii="Times New Roman" w:hAnsi="Times New Roman" w:cs="Times New Roman"/>
          <w:sz w:val="28"/>
          <w:szCs w:val="28"/>
          <w:lang w:val="kk-KZ"/>
        </w:rPr>
        <w:t>].</w:t>
      </w:r>
    </w:p>
    <w:p w14:paraId="517B2BB6" w14:textId="40952F01" w:rsidR="00C444B9" w:rsidRPr="00BA1189" w:rsidRDefault="00C444B9" w:rsidP="00AB0579">
      <w:pPr>
        <w:spacing w:after="0" w:line="240" w:lineRule="auto"/>
        <w:ind w:firstLine="426"/>
        <w:jc w:val="both"/>
        <w:rPr>
          <w:rFonts w:ascii="Times New Roman" w:hAnsi="Times New Roman" w:cs="Times New Roman"/>
          <w:sz w:val="28"/>
          <w:szCs w:val="28"/>
          <w:lang w:val="kk-KZ"/>
        </w:rPr>
      </w:pPr>
      <w:r w:rsidRPr="00BA1189">
        <w:rPr>
          <w:rFonts w:ascii="Times New Roman" w:hAnsi="Times New Roman" w:cs="Times New Roman"/>
          <w:sz w:val="28"/>
          <w:szCs w:val="28"/>
          <w:lang w:val="kk-KZ"/>
        </w:rPr>
        <w:t>Жер асты суларының деңгейі</w:t>
      </w:r>
      <w:r w:rsidR="00BA1189">
        <w:rPr>
          <w:rFonts w:ascii="Times New Roman" w:hAnsi="Times New Roman" w:cs="Times New Roman"/>
          <w:sz w:val="28"/>
          <w:szCs w:val="28"/>
          <w:lang w:val="kk-KZ"/>
        </w:rPr>
        <w:t xml:space="preserve"> жер</w:t>
      </w:r>
      <w:r w:rsidRPr="00BA1189">
        <w:rPr>
          <w:rFonts w:ascii="Times New Roman" w:hAnsi="Times New Roman" w:cs="Times New Roman"/>
          <w:sz w:val="28"/>
          <w:szCs w:val="28"/>
          <w:lang w:val="kk-KZ"/>
        </w:rPr>
        <w:t xml:space="preserve"> бедерге тәуелді: </w:t>
      </w:r>
      <w:r w:rsidR="00BA1189">
        <w:rPr>
          <w:rFonts w:ascii="Times New Roman" w:hAnsi="Times New Roman" w:cs="Times New Roman"/>
          <w:sz w:val="28"/>
          <w:szCs w:val="28"/>
          <w:lang w:val="kk-KZ"/>
        </w:rPr>
        <w:t>төбенің</w:t>
      </w:r>
      <w:r w:rsidRPr="00BA1189">
        <w:rPr>
          <w:rFonts w:ascii="Times New Roman" w:hAnsi="Times New Roman" w:cs="Times New Roman"/>
          <w:sz w:val="28"/>
          <w:szCs w:val="28"/>
          <w:lang w:val="kk-KZ"/>
        </w:rPr>
        <w:t xml:space="preserve"> шыңдарында 28,8–52,2 м тереңдікте, ал бүйір бөліктерінде 1,3–7,2 м аралығында [9</w:t>
      </w:r>
      <w:r w:rsidR="006F4E35" w:rsidRPr="006F4E35">
        <w:rPr>
          <w:rFonts w:ascii="Times New Roman" w:hAnsi="Times New Roman" w:cs="Times New Roman"/>
          <w:sz w:val="28"/>
          <w:szCs w:val="28"/>
          <w:lang w:val="kk-KZ"/>
        </w:rPr>
        <w:t>6</w:t>
      </w:r>
      <w:r w:rsidRPr="00BA1189">
        <w:rPr>
          <w:rFonts w:ascii="Times New Roman" w:hAnsi="Times New Roman" w:cs="Times New Roman"/>
          <w:sz w:val="28"/>
          <w:szCs w:val="28"/>
          <w:lang w:val="kk-KZ"/>
        </w:rPr>
        <w:t>].</w:t>
      </w:r>
    </w:p>
    <w:p w14:paraId="3B410CBE" w14:textId="4418F7CB" w:rsidR="00BA1189" w:rsidRPr="00BA1189" w:rsidRDefault="00BA1189" w:rsidP="00AB0579">
      <w:pPr>
        <w:spacing w:after="0" w:line="240" w:lineRule="auto"/>
        <w:ind w:firstLine="426"/>
        <w:jc w:val="both"/>
        <w:rPr>
          <w:rFonts w:ascii="Times New Roman" w:hAnsi="Times New Roman" w:cs="Times New Roman"/>
          <w:sz w:val="28"/>
          <w:szCs w:val="28"/>
          <w:lang w:val="kk-KZ"/>
        </w:rPr>
      </w:pPr>
      <w:r w:rsidRPr="00BA1189">
        <w:rPr>
          <w:rFonts w:ascii="Times New Roman" w:hAnsi="Times New Roman" w:cs="Times New Roman"/>
          <w:sz w:val="28"/>
          <w:szCs w:val="28"/>
          <w:lang w:val="kk-KZ"/>
        </w:rPr>
        <w:t>Су өткізб</w:t>
      </w:r>
      <w:r>
        <w:rPr>
          <w:rFonts w:ascii="Times New Roman" w:hAnsi="Times New Roman" w:cs="Times New Roman"/>
          <w:sz w:val="28"/>
          <w:szCs w:val="28"/>
          <w:lang w:val="kk-KZ"/>
        </w:rPr>
        <w:t>ейтің</w:t>
      </w:r>
      <w:r w:rsidRPr="00BA1189">
        <w:rPr>
          <w:rFonts w:ascii="Times New Roman" w:hAnsi="Times New Roman" w:cs="Times New Roman"/>
          <w:sz w:val="28"/>
          <w:szCs w:val="28"/>
          <w:lang w:val="kk-KZ"/>
        </w:rPr>
        <w:t xml:space="preserve"> қабаттар неоген дәуірінің Арал жікқабаттар</w:t>
      </w:r>
      <w:r>
        <w:rPr>
          <w:rFonts w:ascii="Times New Roman" w:hAnsi="Times New Roman" w:cs="Times New Roman"/>
          <w:sz w:val="28"/>
          <w:szCs w:val="28"/>
          <w:lang w:val="kk-KZ"/>
        </w:rPr>
        <w:t xml:space="preserve">ының </w:t>
      </w:r>
      <w:r w:rsidRPr="00BA1189">
        <w:rPr>
          <w:rFonts w:ascii="Times New Roman" w:hAnsi="Times New Roman" w:cs="Times New Roman"/>
          <w:sz w:val="28"/>
          <w:szCs w:val="28"/>
          <w:lang w:val="kk-KZ"/>
        </w:rPr>
        <w:t>(N1ar)  жабысқақ жасыл-сұр және қызыл-қоңыр саздары 100 м-ге дейінгі қалыңдықпен кездеседі. Олар өндірістік қабаттарды жер асты және беткі сулардан толық оқшаулайды, бұл кен өндіру қауіпсіздігін арттырады [9</w:t>
      </w:r>
      <w:r w:rsidR="006F4E35" w:rsidRPr="006F4E35">
        <w:rPr>
          <w:rFonts w:ascii="Times New Roman" w:hAnsi="Times New Roman" w:cs="Times New Roman"/>
          <w:sz w:val="28"/>
          <w:szCs w:val="28"/>
          <w:lang w:val="kk-KZ"/>
        </w:rPr>
        <w:t>5</w:t>
      </w:r>
      <w:r w:rsidRPr="00BA1189">
        <w:rPr>
          <w:rFonts w:ascii="Times New Roman" w:hAnsi="Times New Roman" w:cs="Times New Roman"/>
          <w:sz w:val="28"/>
          <w:szCs w:val="28"/>
          <w:lang w:val="kk-KZ"/>
        </w:rPr>
        <w:t>].</w:t>
      </w:r>
    </w:p>
    <w:p w14:paraId="32F440D2" w14:textId="02D0FAC9" w:rsidR="00C444B9" w:rsidRDefault="00BA1189" w:rsidP="00AB0579">
      <w:pPr>
        <w:spacing w:after="0" w:line="240" w:lineRule="auto"/>
        <w:ind w:firstLine="426"/>
        <w:jc w:val="both"/>
        <w:rPr>
          <w:rFonts w:ascii="Times New Roman" w:hAnsi="Times New Roman" w:cs="Times New Roman"/>
          <w:sz w:val="28"/>
          <w:szCs w:val="28"/>
          <w:lang w:val="kk-KZ"/>
        </w:rPr>
      </w:pPr>
      <w:r w:rsidRPr="00BA1189">
        <w:rPr>
          <w:rFonts w:ascii="Times New Roman" w:hAnsi="Times New Roman" w:cs="Times New Roman"/>
          <w:sz w:val="28"/>
          <w:szCs w:val="28"/>
          <w:lang w:val="kk-KZ"/>
        </w:rPr>
        <w:t>Карьердің негізгі су ағымы шығыс флангында шоғырланған. Орталық бөлікте шамалы су ағымы байқалады, жер асты суларын сорып шығару тәулігіне 250 м³-ден аспайды [9</w:t>
      </w:r>
      <w:r w:rsidR="0075367D">
        <w:rPr>
          <w:rFonts w:ascii="Times New Roman" w:hAnsi="Times New Roman" w:cs="Times New Roman"/>
          <w:sz w:val="28"/>
          <w:szCs w:val="28"/>
          <w:lang w:val="kk-KZ"/>
        </w:rPr>
        <w:t>2</w:t>
      </w:r>
      <w:r w:rsidRPr="00BA1189">
        <w:rPr>
          <w:rFonts w:ascii="Times New Roman" w:hAnsi="Times New Roman" w:cs="Times New Roman"/>
          <w:sz w:val="28"/>
          <w:szCs w:val="28"/>
          <w:lang w:val="kk-KZ"/>
        </w:rPr>
        <w:t>].</w:t>
      </w:r>
    </w:p>
    <w:p w14:paraId="2F0CFFFB" w14:textId="44402192" w:rsidR="00BA1189" w:rsidRPr="00910FEB" w:rsidRDefault="00BA1189" w:rsidP="00AB0579">
      <w:pPr>
        <w:spacing w:after="0" w:line="240" w:lineRule="auto"/>
        <w:ind w:firstLine="426"/>
        <w:jc w:val="both"/>
        <w:rPr>
          <w:rFonts w:ascii="Times New Roman" w:hAnsi="Times New Roman" w:cs="Times New Roman"/>
          <w:sz w:val="28"/>
          <w:szCs w:val="28"/>
          <w:lang w:val="kk-KZ"/>
        </w:rPr>
      </w:pPr>
      <w:bookmarkStart w:id="51" w:name="_Hlk167669844"/>
      <w:r w:rsidRPr="00910FEB">
        <w:rPr>
          <w:rFonts w:ascii="Times New Roman" w:hAnsi="Times New Roman" w:cs="Times New Roman"/>
          <w:sz w:val="28"/>
          <w:szCs w:val="28"/>
          <w:lang w:val="kk-KZ"/>
        </w:rPr>
        <w:t>Инженерлік-геологиялық жағдайлар бойынша Кентөбе кен орнын игеру орташа күрделілік санатына</w:t>
      </w:r>
      <w:r w:rsidR="00BB4B49">
        <w:rPr>
          <w:rFonts w:ascii="Times New Roman" w:hAnsi="Times New Roman" w:cs="Times New Roman"/>
          <w:sz w:val="28"/>
          <w:szCs w:val="28"/>
          <w:lang w:val="kk-KZ"/>
        </w:rPr>
        <w:t xml:space="preserve"> </w:t>
      </w:r>
      <w:r w:rsidRPr="00910FEB">
        <w:rPr>
          <w:rFonts w:ascii="Times New Roman" w:hAnsi="Times New Roman" w:cs="Times New Roman"/>
          <w:sz w:val="28"/>
          <w:szCs w:val="28"/>
          <w:lang w:val="kk-KZ"/>
        </w:rPr>
        <w:t xml:space="preserve">3б </w:t>
      </w:r>
      <w:r w:rsidR="00BB4B49">
        <w:rPr>
          <w:rFonts w:ascii="Times New Roman" w:hAnsi="Times New Roman" w:cs="Times New Roman"/>
          <w:sz w:val="28"/>
          <w:szCs w:val="28"/>
          <w:lang w:val="kk-KZ"/>
        </w:rPr>
        <w:t>түріне</w:t>
      </w:r>
      <w:r w:rsidRPr="00910FEB">
        <w:rPr>
          <w:rFonts w:ascii="Times New Roman" w:hAnsi="Times New Roman" w:cs="Times New Roman"/>
          <w:sz w:val="28"/>
          <w:szCs w:val="28"/>
          <w:lang w:val="kk-KZ"/>
        </w:rPr>
        <w:t xml:space="preserve"> жатады</w:t>
      </w:r>
      <w:r w:rsidR="00BB4B49">
        <w:rPr>
          <w:rFonts w:ascii="Times New Roman" w:hAnsi="Times New Roman" w:cs="Times New Roman"/>
          <w:sz w:val="28"/>
          <w:szCs w:val="28"/>
          <w:lang w:val="kk-KZ"/>
        </w:rPr>
        <w:t>.</w:t>
      </w:r>
      <w:r w:rsidRPr="00910FEB">
        <w:rPr>
          <w:rFonts w:ascii="Times New Roman" w:hAnsi="Times New Roman" w:cs="Times New Roman"/>
          <w:sz w:val="28"/>
          <w:szCs w:val="28"/>
          <w:lang w:val="kk-KZ"/>
        </w:rPr>
        <w:t xml:space="preserve"> </w:t>
      </w:r>
      <w:r w:rsidR="00BB4B49" w:rsidRPr="00BB4B49">
        <w:rPr>
          <w:rFonts w:ascii="Times New Roman" w:hAnsi="Times New Roman" w:cs="Times New Roman"/>
          <w:sz w:val="28"/>
          <w:szCs w:val="28"/>
          <w:lang w:val="kk-KZ"/>
        </w:rPr>
        <w:t xml:space="preserve">Ол майдалану және үгілу аймақтары бар тектоникалық бұзылған жарықшақты жыныстармен және </w:t>
      </w:r>
      <w:r w:rsidR="00BB4B49">
        <w:rPr>
          <w:rFonts w:ascii="Times New Roman" w:hAnsi="Times New Roman" w:cs="Times New Roman"/>
          <w:sz w:val="28"/>
          <w:szCs w:val="28"/>
          <w:lang w:val="kk-KZ"/>
        </w:rPr>
        <w:t>сілемнің</w:t>
      </w:r>
      <w:r w:rsidR="00BB4B49" w:rsidRPr="00BB4B49">
        <w:rPr>
          <w:rFonts w:ascii="Times New Roman" w:hAnsi="Times New Roman" w:cs="Times New Roman"/>
          <w:sz w:val="28"/>
          <w:szCs w:val="28"/>
          <w:lang w:val="kk-KZ"/>
        </w:rPr>
        <w:t xml:space="preserve"> екі </w:t>
      </w:r>
      <w:r w:rsidR="00BB4B49">
        <w:rPr>
          <w:rFonts w:ascii="Times New Roman" w:hAnsi="Times New Roman" w:cs="Times New Roman"/>
          <w:sz w:val="28"/>
          <w:szCs w:val="28"/>
          <w:lang w:val="kk-KZ"/>
        </w:rPr>
        <w:t>қабатты</w:t>
      </w:r>
      <w:r w:rsidR="00BB4B49" w:rsidRPr="00BB4B49">
        <w:rPr>
          <w:rFonts w:ascii="Times New Roman" w:hAnsi="Times New Roman" w:cs="Times New Roman"/>
          <w:sz w:val="28"/>
          <w:szCs w:val="28"/>
          <w:lang w:val="kk-KZ"/>
        </w:rPr>
        <w:t xml:space="preserve"> құрылымымен сипатталады </w:t>
      </w:r>
      <w:r w:rsidRPr="00910FEB">
        <w:rPr>
          <w:rFonts w:ascii="Times New Roman" w:hAnsi="Times New Roman" w:cs="Times New Roman"/>
          <w:sz w:val="28"/>
          <w:szCs w:val="28"/>
          <w:lang w:val="kk-KZ"/>
        </w:rPr>
        <w:t>[</w:t>
      </w:r>
      <w:r w:rsidR="006F4E35" w:rsidRPr="006F4E35">
        <w:rPr>
          <w:rFonts w:ascii="Times New Roman" w:hAnsi="Times New Roman" w:cs="Times New Roman"/>
          <w:sz w:val="28"/>
          <w:szCs w:val="28"/>
          <w:lang w:val="kk-KZ"/>
        </w:rPr>
        <w:t>94</w:t>
      </w:r>
      <w:r w:rsidRPr="00910FEB">
        <w:rPr>
          <w:rFonts w:ascii="Times New Roman" w:hAnsi="Times New Roman" w:cs="Times New Roman"/>
          <w:sz w:val="28"/>
          <w:szCs w:val="28"/>
          <w:lang w:val="kk-KZ"/>
        </w:rPr>
        <w:t>].</w:t>
      </w:r>
    </w:p>
    <w:p w14:paraId="4292E03A" w14:textId="27E3699A" w:rsidR="00BA1189" w:rsidRPr="00910FEB" w:rsidRDefault="00BA1189" w:rsidP="00AB0579">
      <w:pPr>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sz w:val="28"/>
          <w:szCs w:val="28"/>
          <w:lang w:val="kk-KZ"/>
        </w:rPr>
        <w:t xml:space="preserve">Негізгі </w:t>
      </w:r>
      <w:r w:rsidR="00DC611F">
        <w:rPr>
          <w:rFonts w:ascii="Times New Roman" w:hAnsi="Times New Roman" w:cs="Times New Roman"/>
          <w:sz w:val="28"/>
          <w:szCs w:val="28"/>
          <w:lang w:val="kk-KZ"/>
        </w:rPr>
        <w:t>аймақтағы</w:t>
      </w:r>
      <w:r w:rsidRPr="00910FEB">
        <w:rPr>
          <w:rFonts w:ascii="Times New Roman" w:hAnsi="Times New Roman" w:cs="Times New Roman"/>
          <w:sz w:val="28"/>
          <w:szCs w:val="28"/>
          <w:lang w:val="kk-KZ"/>
        </w:rPr>
        <w:t xml:space="preserve"> барлық жыныстарды кесіп өтетін бұзылыстар тігінен жақын және жарықшақтылығы жоғары жыныстар аймақтары болып табылады, олардың арасында қысылған, ұсақталған және кейде тектоникалық үйкеліс </w:t>
      </w:r>
      <w:r>
        <w:rPr>
          <w:rFonts w:ascii="Times New Roman" w:hAnsi="Times New Roman" w:cs="Times New Roman"/>
          <w:sz w:val="28"/>
          <w:szCs w:val="28"/>
          <w:lang w:val="kk-KZ"/>
        </w:rPr>
        <w:t>саздағы</w:t>
      </w:r>
      <w:r w:rsidRPr="00910FEB">
        <w:rPr>
          <w:rFonts w:ascii="Times New Roman" w:hAnsi="Times New Roman" w:cs="Times New Roman"/>
          <w:sz w:val="28"/>
          <w:szCs w:val="28"/>
          <w:lang w:val="kk-KZ"/>
        </w:rPr>
        <w:t xml:space="preserve"> кездеседі. Жыныстардағы жарықшақтар көбінесе кальцитпен және кварцпен толтырылған.</w:t>
      </w:r>
    </w:p>
    <w:p w14:paraId="76BB3AA3" w14:textId="2A78EF50" w:rsidR="00BA1189" w:rsidRPr="00910FEB" w:rsidRDefault="00BA1189" w:rsidP="00AB0579">
      <w:pPr>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sz w:val="28"/>
          <w:szCs w:val="28"/>
          <w:lang w:val="kk-KZ"/>
        </w:rPr>
        <w:t xml:space="preserve">Бұзылу аймақтарының қалыңдығы бірнеше ондаған сантиметрден 8–9 метрге дейін өзгереді. </w:t>
      </w:r>
      <w:r>
        <w:rPr>
          <w:rFonts w:ascii="Times New Roman" w:hAnsi="Times New Roman" w:cs="Times New Roman"/>
          <w:sz w:val="28"/>
          <w:szCs w:val="28"/>
          <w:lang w:val="kk-KZ"/>
        </w:rPr>
        <w:t>Кен</w:t>
      </w:r>
      <w:r w:rsidRPr="00910FEB">
        <w:rPr>
          <w:rFonts w:ascii="Times New Roman" w:hAnsi="Times New Roman" w:cs="Times New Roman"/>
          <w:sz w:val="28"/>
          <w:szCs w:val="28"/>
          <w:lang w:val="kk-KZ"/>
        </w:rPr>
        <w:t xml:space="preserve"> дене</w:t>
      </w:r>
      <w:r>
        <w:rPr>
          <w:rFonts w:ascii="Times New Roman" w:hAnsi="Times New Roman" w:cs="Times New Roman"/>
          <w:sz w:val="28"/>
          <w:szCs w:val="28"/>
          <w:lang w:val="kk-KZ"/>
        </w:rPr>
        <w:t>сі</w:t>
      </w:r>
      <w:r w:rsidRPr="00910FEB">
        <w:rPr>
          <w:rFonts w:ascii="Times New Roman" w:hAnsi="Times New Roman" w:cs="Times New Roman"/>
          <w:sz w:val="28"/>
          <w:szCs w:val="28"/>
          <w:lang w:val="kk-KZ"/>
        </w:rPr>
        <w:t xml:space="preserve">нің созылымына көлденең бағытталған бұзылыстар тікке жуық </w:t>
      </w:r>
      <w:r w:rsidR="00A15BD1">
        <w:rPr>
          <w:rFonts w:ascii="Times New Roman" w:hAnsi="Times New Roman" w:cs="Times New Roman"/>
          <w:sz w:val="28"/>
          <w:szCs w:val="28"/>
          <w:lang w:val="kk-KZ"/>
        </w:rPr>
        <w:t>қиябет</w:t>
      </w:r>
      <w:r w:rsidRPr="00910FEB">
        <w:rPr>
          <w:rFonts w:ascii="Times New Roman" w:hAnsi="Times New Roman" w:cs="Times New Roman"/>
          <w:sz w:val="28"/>
          <w:szCs w:val="28"/>
          <w:lang w:val="kk-KZ"/>
        </w:rPr>
        <w:t xml:space="preserve"> бұрышына ие және карьер </w:t>
      </w:r>
      <w:r w:rsidR="00DC4E04">
        <w:rPr>
          <w:rFonts w:ascii="Times New Roman" w:hAnsi="Times New Roman" w:cs="Times New Roman"/>
          <w:sz w:val="28"/>
          <w:szCs w:val="28"/>
          <w:lang w:val="kk-KZ"/>
        </w:rPr>
        <w:t>борттарының</w:t>
      </w:r>
      <w:r w:rsidRPr="00910FEB">
        <w:rPr>
          <w:rFonts w:ascii="Times New Roman" w:hAnsi="Times New Roman" w:cs="Times New Roman"/>
          <w:sz w:val="28"/>
          <w:szCs w:val="28"/>
          <w:lang w:val="kk-KZ"/>
        </w:rPr>
        <w:t xml:space="preserve"> тұрақтылығына немесе жекелеген </w:t>
      </w:r>
      <w:r>
        <w:rPr>
          <w:rFonts w:ascii="Times New Roman" w:hAnsi="Times New Roman" w:cs="Times New Roman"/>
          <w:sz w:val="28"/>
          <w:szCs w:val="28"/>
          <w:lang w:val="kk-KZ"/>
        </w:rPr>
        <w:t>кемерлердің</w:t>
      </w:r>
      <w:r w:rsidRPr="00910FEB">
        <w:rPr>
          <w:rFonts w:ascii="Times New Roman" w:hAnsi="Times New Roman" w:cs="Times New Roman"/>
          <w:sz w:val="28"/>
          <w:szCs w:val="28"/>
          <w:lang w:val="kk-KZ"/>
        </w:rPr>
        <w:t xml:space="preserve"> орнықтылығына айтарлықтай әсер етпейді [</w:t>
      </w:r>
      <w:r w:rsidR="00B9589B">
        <w:rPr>
          <w:rFonts w:ascii="Times New Roman" w:hAnsi="Times New Roman" w:cs="Times New Roman"/>
          <w:sz w:val="28"/>
          <w:szCs w:val="28"/>
          <w:lang w:val="kk-KZ"/>
        </w:rPr>
        <w:t>8</w:t>
      </w:r>
      <w:r w:rsidR="0075367D">
        <w:rPr>
          <w:rFonts w:ascii="Times New Roman" w:hAnsi="Times New Roman" w:cs="Times New Roman"/>
          <w:sz w:val="28"/>
          <w:szCs w:val="28"/>
          <w:lang w:val="kk-KZ"/>
        </w:rPr>
        <w:t>8</w:t>
      </w:r>
      <w:r w:rsidRPr="00910FEB">
        <w:rPr>
          <w:rFonts w:ascii="Times New Roman" w:hAnsi="Times New Roman" w:cs="Times New Roman"/>
          <w:sz w:val="28"/>
          <w:szCs w:val="28"/>
          <w:lang w:val="kk-KZ"/>
        </w:rPr>
        <w:t>].</w:t>
      </w:r>
    </w:p>
    <w:p w14:paraId="3BEA3DE5" w14:textId="6AE0881B" w:rsidR="00BA1189" w:rsidRPr="00910FEB" w:rsidRDefault="00BA1189"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910FEB">
        <w:rPr>
          <w:rFonts w:ascii="Times New Roman" w:hAnsi="Times New Roman" w:cs="Times New Roman"/>
          <w:sz w:val="28"/>
          <w:szCs w:val="28"/>
          <w:lang w:val="kk-KZ"/>
        </w:rPr>
        <w:t xml:space="preserve">озылым бағытымен бағытталған тік бұзылыстар да </w:t>
      </w:r>
      <w:r>
        <w:rPr>
          <w:rFonts w:ascii="Times New Roman" w:hAnsi="Times New Roman" w:cs="Times New Roman"/>
          <w:sz w:val="28"/>
          <w:szCs w:val="28"/>
          <w:lang w:val="kk-KZ"/>
        </w:rPr>
        <w:t>беткейлер</w:t>
      </w:r>
      <w:r w:rsidRPr="00910FEB">
        <w:rPr>
          <w:rFonts w:ascii="Times New Roman" w:hAnsi="Times New Roman" w:cs="Times New Roman"/>
          <w:sz w:val="28"/>
          <w:szCs w:val="28"/>
          <w:lang w:val="kk-KZ"/>
        </w:rPr>
        <w:t xml:space="preserve"> мен </w:t>
      </w:r>
      <w:r>
        <w:rPr>
          <w:rFonts w:ascii="Times New Roman" w:hAnsi="Times New Roman" w:cs="Times New Roman"/>
          <w:sz w:val="28"/>
          <w:szCs w:val="28"/>
          <w:lang w:val="kk-KZ"/>
        </w:rPr>
        <w:t>кемерлер</w:t>
      </w:r>
      <w:r w:rsidRPr="00910FEB">
        <w:rPr>
          <w:rFonts w:ascii="Times New Roman" w:hAnsi="Times New Roman" w:cs="Times New Roman"/>
          <w:sz w:val="28"/>
          <w:szCs w:val="28"/>
          <w:lang w:val="kk-KZ"/>
        </w:rPr>
        <w:t xml:space="preserve"> тұрақтылығына теріс әсер етпейді. Осы негізде, Шығыс </w:t>
      </w:r>
      <w:r>
        <w:rPr>
          <w:rFonts w:ascii="Times New Roman" w:hAnsi="Times New Roman" w:cs="Times New Roman"/>
          <w:sz w:val="28"/>
          <w:szCs w:val="28"/>
          <w:lang w:val="kk-KZ"/>
        </w:rPr>
        <w:t>аймақтағы</w:t>
      </w:r>
      <w:r w:rsidRPr="00910FEB">
        <w:rPr>
          <w:rFonts w:ascii="Times New Roman" w:hAnsi="Times New Roman" w:cs="Times New Roman"/>
          <w:sz w:val="28"/>
          <w:szCs w:val="28"/>
          <w:lang w:val="kk-KZ"/>
        </w:rPr>
        <w:t xml:space="preserve"> тік құлдилаған бұзылыстар да карьер </w:t>
      </w:r>
      <w:r w:rsidR="00DC611F">
        <w:rPr>
          <w:rFonts w:ascii="Times New Roman" w:hAnsi="Times New Roman" w:cs="Times New Roman"/>
          <w:sz w:val="28"/>
          <w:szCs w:val="28"/>
          <w:lang w:val="kk-KZ"/>
        </w:rPr>
        <w:t>беткейлер</w:t>
      </w:r>
      <w:r w:rsidR="00DC611F" w:rsidRPr="00910FEB">
        <w:rPr>
          <w:rFonts w:ascii="Times New Roman" w:hAnsi="Times New Roman" w:cs="Times New Roman"/>
          <w:sz w:val="28"/>
          <w:szCs w:val="28"/>
          <w:lang w:val="kk-KZ"/>
        </w:rPr>
        <w:t xml:space="preserve"> мен </w:t>
      </w:r>
      <w:r w:rsidR="00DC611F">
        <w:rPr>
          <w:rFonts w:ascii="Times New Roman" w:hAnsi="Times New Roman" w:cs="Times New Roman"/>
          <w:sz w:val="28"/>
          <w:szCs w:val="28"/>
          <w:lang w:val="kk-KZ"/>
        </w:rPr>
        <w:t>кемерлер</w:t>
      </w:r>
      <w:r w:rsidR="00DC611F" w:rsidRPr="00910FEB">
        <w:rPr>
          <w:rFonts w:ascii="Times New Roman" w:hAnsi="Times New Roman" w:cs="Times New Roman"/>
          <w:sz w:val="28"/>
          <w:szCs w:val="28"/>
          <w:lang w:val="kk-KZ"/>
        </w:rPr>
        <w:t xml:space="preserve"> </w:t>
      </w:r>
      <w:r w:rsidRPr="00910FEB">
        <w:rPr>
          <w:rFonts w:ascii="Times New Roman" w:hAnsi="Times New Roman" w:cs="Times New Roman"/>
          <w:sz w:val="28"/>
          <w:szCs w:val="28"/>
          <w:lang w:val="kk-KZ"/>
        </w:rPr>
        <w:t>орнықтылығына әсер етпейді [9</w:t>
      </w:r>
      <w:r w:rsidR="0075367D">
        <w:rPr>
          <w:rFonts w:ascii="Times New Roman" w:hAnsi="Times New Roman" w:cs="Times New Roman"/>
          <w:sz w:val="28"/>
          <w:szCs w:val="28"/>
          <w:lang w:val="kk-KZ"/>
        </w:rPr>
        <w:t>3</w:t>
      </w:r>
      <w:r w:rsidRPr="00910FEB">
        <w:rPr>
          <w:rFonts w:ascii="Times New Roman" w:hAnsi="Times New Roman" w:cs="Times New Roman"/>
          <w:sz w:val="28"/>
          <w:szCs w:val="28"/>
          <w:lang w:val="kk-KZ"/>
        </w:rPr>
        <w:t>].</w:t>
      </w:r>
    </w:p>
    <w:p w14:paraId="791821FB" w14:textId="0BAC4F44" w:rsidR="00BA1189" w:rsidRDefault="00BA1189" w:rsidP="00AB0579">
      <w:pPr>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sz w:val="28"/>
          <w:szCs w:val="28"/>
          <w:lang w:val="kk-KZ"/>
        </w:rPr>
        <w:t>Жыныстардың физика-механикалық қасиеттерінің көрсеткіштері зертханалық және табиғи жағдайдағы сынақтар нәтижесінде анықталған және 2.1</w:t>
      </w:r>
      <w:r w:rsidR="00E43CC1">
        <w:rPr>
          <w:rFonts w:ascii="Times New Roman" w:hAnsi="Times New Roman" w:cs="Times New Roman"/>
          <w:sz w:val="28"/>
          <w:szCs w:val="28"/>
          <w:lang w:val="kk-KZ"/>
        </w:rPr>
        <w:t>-</w:t>
      </w:r>
      <w:r w:rsidRPr="00910FEB">
        <w:rPr>
          <w:rFonts w:ascii="Times New Roman" w:hAnsi="Times New Roman" w:cs="Times New Roman"/>
          <w:sz w:val="28"/>
          <w:szCs w:val="28"/>
          <w:lang w:val="kk-KZ"/>
        </w:rPr>
        <w:t>кестеде келтірілген [</w:t>
      </w:r>
      <w:r w:rsidR="00B9589B">
        <w:rPr>
          <w:rFonts w:ascii="Times New Roman" w:hAnsi="Times New Roman" w:cs="Times New Roman"/>
          <w:sz w:val="28"/>
          <w:szCs w:val="28"/>
          <w:lang w:val="kk-KZ"/>
        </w:rPr>
        <w:t>8</w:t>
      </w:r>
      <w:r w:rsidR="0075367D">
        <w:rPr>
          <w:rFonts w:ascii="Times New Roman" w:hAnsi="Times New Roman" w:cs="Times New Roman"/>
          <w:sz w:val="28"/>
          <w:szCs w:val="28"/>
          <w:lang w:val="kk-KZ"/>
        </w:rPr>
        <w:t>8</w:t>
      </w:r>
      <w:r w:rsidRPr="00910FEB">
        <w:rPr>
          <w:rFonts w:ascii="Times New Roman" w:hAnsi="Times New Roman" w:cs="Times New Roman"/>
          <w:sz w:val="28"/>
          <w:szCs w:val="28"/>
          <w:lang w:val="kk-KZ"/>
        </w:rPr>
        <w:t>].</w:t>
      </w:r>
    </w:p>
    <w:p w14:paraId="6465320F" w14:textId="77777777" w:rsidR="00CE49F3" w:rsidRPr="00910FEB" w:rsidRDefault="00CE49F3" w:rsidP="00AB0579">
      <w:pPr>
        <w:spacing w:after="0" w:line="240" w:lineRule="auto"/>
        <w:ind w:firstLine="426"/>
        <w:jc w:val="both"/>
        <w:rPr>
          <w:rFonts w:ascii="Times New Roman" w:hAnsi="Times New Roman" w:cs="Times New Roman"/>
          <w:sz w:val="28"/>
          <w:szCs w:val="28"/>
          <w:lang w:val="kk-KZ"/>
        </w:rPr>
      </w:pPr>
    </w:p>
    <w:p w14:paraId="3CC9A976" w14:textId="41A77583" w:rsidR="00724FF0" w:rsidRDefault="00CE49F3" w:rsidP="00AB0579">
      <w:pPr>
        <w:spacing w:after="0" w:line="240" w:lineRule="auto"/>
        <w:jc w:val="both"/>
        <w:rPr>
          <w:rFonts w:ascii="Times New Roman" w:hAnsi="Times New Roman" w:cs="Times New Roman"/>
          <w:spacing w:val="-4"/>
          <w:sz w:val="28"/>
          <w:szCs w:val="28"/>
          <w:lang w:val="kk-KZ"/>
        </w:rPr>
      </w:pPr>
      <w:r w:rsidRPr="00910FEB">
        <w:rPr>
          <w:rFonts w:ascii="Times New Roman" w:hAnsi="Times New Roman" w:cs="Times New Roman"/>
          <w:spacing w:val="-4"/>
          <w:sz w:val="28"/>
          <w:szCs w:val="28"/>
          <w:lang w:val="kk-KZ"/>
        </w:rPr>
        <w:t>2.1</w:t>
      </w:r>
      <w:r w:rsidR="005A7E26">
        <w:rPr>
          <w:rFonts w:ascii="Times New Roman" w:eastAsia="Calibri" w:hAnsi="Times New Roman" w:cs="Times New Roman"/>
          <w:sz w:val="28"/>
          <w:szCs w:val="28"/>
          <w:lang w:val="kk-KZ"/>
        </w:rPr>
        <w:t>-</w:t>
      </w:r>
      <w:r w:rsidRPr="00910FEB">
        <w:rPr>
          <w:rFonts w:ascii="Times New Roman" w:hAnsi="Times New Roman" w:cs="Times New Roman"/>
          <w:spacing w:val="-4"/>
          <w:sz w:val="28"/>
          <w:szCs w:val="28"/>
          <w:lang w:val="kk-KZ"/>
        </w:rPr>
        <w:t>кесте</w:t>
      </w:r>
      <w:r>
        <w:rPr>
          <w:rFonts w:ascii="Times New Roman" w:hAnsi="Times New Roman" w:cs="Times New Roman"/>
          <w:spacing w:val="-4"/>
          <w:sz w:val="28"/>
          <w:szCs w:val="28"/>
          <w:lang w:val="kk-KZ"/>
        </w:rPr>
        <w:t>.</w:t>
      </w:r>
      <w:r w:rsidRPr="00910FEB">
        <w:rPr>
          <w:rFonts w:ascii="Times New Roman" w:hAnsi="Times New Roman" w:cs="Times New Roman"/>
          <w:spacing w:val="-4"/>
          <w:sz w:val="28"/>
          <w:szCs w:val="28"/>
          <w:lang w:val="kk-KZ"/>
        </w:rPr>
        <w:t xml:space="preserve"> </w:t>
      </w:r>
      <w:r w:rsidR="00724FF0" w:rsidRPr="00724FF0">
        <w:rPr>
          <w:rFonts w:ascii="Times New Roman" w:hAnsi="Times New Roman" w:cs="Times New Roman"/>
          <w:spacing w:val="-4"/>
          <w:sz w:val="28"/>
          <w:szCs w:val="28"/>
          <w:lang w:val="kk-KZ"/>
        </w:rPr>
        <w:t>Кентөбе кен орнындағы тау жыныстарының литологиялық</w:t>
      </w:r>
      <w:r w:rsidR="00724FF0">
        <w:rPr>
          <w:rFonts w:ascii="Times New Roman" w:hAnsi="Times New Roman" w:cs="Times New Roman"/>
          <w:spacing w:val="-4"/>
          <w:sz w:val="28"/>
          <w:szCs w:val="28"/>
          <w:lang w:val="kk-KZ"/>
        </w:rPr>
        <w:t xml:space="preserve"> түріне байланысты</w:t>
      </w:r>
      <w:r w:rsidR="00724FF0" w:rsidRPr="00724FF0">
        <w:rPr>
          <w:rFonts w:ascii="Times New Roman" w:hAnsi="Times New Roman" w:cs="Times New Roman"/>
          <w:spacing w:val="-4"/>
          <w:sz w:val="28"/>
          <w:szCs w:val="28"/>
          <w:lang w:val="kk-KZ"/>
        </w:rPr>
        <w:t xml:space="preserve"> физик</w:t>
      </w:r>
      <w:r w:rsidR="00E43CC1">
        <w:rPr>
          <w:rFonts w:ascii="Times New Roman" w:hAnsi="Times New Roman" w:cs="Times New Roman"/>
          <w:spacing w:val="-4"/>
          <w:sz w:val="28"/>
          <w:szCs w:val="28"/>
          <w:lang w:val="kk-KZ"/>
        </w:rPr>
        <w:t>а</w:t>
      </w:r>
      <w:r w:rsidR="00724FF0">
        <w:rPr>
          <w:rFonts w:ascii="Times New Roman" w:hAnsi="Times New Roman" w:cs="Times New Roman"/>
          <w:spacing w:val="-4"/>
          <w:sz w:val="28"/>
          <w:szCs w:val="28"/>
          <w:lang w:val="kk-KZ"/>
        </w:rPr>
        <w:t>-</w:t>
      </w:r>
      <w:r w:rsidR="00724FF0" w:rsidRPr="00724FF0">
        <w:rPr>
          <w:rFonts w:ascii="Times New Roman" w:hAnsi="Times New Roman" w:cs="Times New Roman"/>
          <w:spacing w:val="-4"/>
          <w:sz w:val="28"/>
          <w:szCs w:val="28"/>
          <w:lang w:val="kk-KZ"/>
        </w:rPr>
        <w:t xml:space="preserve">механикалық қасиеттерінің орташа мәндері </w:t>
      </w:r>
    </w:p>
    <w:tbl>
      <w:tblPr>
        <w:tblStyle w:val="af"/>
        <w:tblW w:w="5000" w:type="pct"/>
        <w:jc w:val="center"/>
        <w:tblLayout w:type="fixed"/>
        <w:tblCellMar>
          <w:left w:w="0" w:type="dxa"/>
          <w:right w:w="0" w:type="dxa"/>
        </w:tblCellMar>
        <w:tblLook w:val="04A0" w:firstRow="1" w:lastRow="0" w:firstColumn="1" w:lastColumn="0" w:noHBand="0" w:noVBand="1"/>
      </w:tblPr>
      <w:tblGrid>
        <w:gridCol w:w="366"/>
        <w:gridCol w:w="1209"/>
        <w:gridCol w:w="486"/>
        <w:gridCol w:w="606"/>
        <w:gridCol w:w="606"/>
        <w:gridCol w:w="408"/>
        <w:gridCol w:w="564"/>
        <w:gridCol w:w="486"/>
        <w:gridCol w:w="486"/>
        <w:gridCol w:w="606"/>
        <w:gridCol w:w="486"/>
        <w:gridCol w:w="606"/>
        <w:gridCol w:w="486"/>
        <w:gridCol w:w="486"/>
        <w:gridCol w:w="486"/>
        <w:gridCol w:w="486"/>
        <w:gridCol w:w="486"/>
      </w:tblGrid>
      <w:tr w:rsidR="00CE49F3" w:rsidRPr="003146ED" w14:paraId="24A86FF3" w14:textId="77777777" w:rsidTr="003146ED">
        <w:trPr>
          <w:cantSplit/>
          <w:trHeight w:val="2043"/>
          <w:jc w:val="center"/>
        </w:trPr>
        <w:tc>
          <w:tcPr>
            <w:tcW w:w="366" w:type="dxa"/>
            <w:vMerge w:val="restart"/>
            <w:vAlign w:val="center"/>
          </w:tcPr>
          <w:p w14:paraId="344798C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1209" w:type="dxa"/>
            <w:vMerge w:val="restart"/>
            <w:vAlign w:val="center"/>
          </w:tcPr>
          <w:p w14:paraId="42F59A7E" w14:textId="39EF10A5" w:rsidR="00CE49F3" w:rsidRPr="003146ED" w:rsidRDefault="00724FF0" w:rsidP="00AB0579">
            <w:pPr>
              <w:jc w:val="center"/>
              <w:rPr>
                <w:rFonts w:ascii="Times New Roman" w:hAnsi="Times New Roman" w:cs="Times New Roman"/>
                <w:bCs/>
                <w:lang w:val="kk-KZ"/>
              </w:rPr>
            </w:pPr>
            <w:r w:rsidRPr="003146ED">
              <w:rPr>
                <w:rFonts w:ascii="Times New Roman" w:hAnsi="Times New Roman" w:cs="Times New Roman"/>
                <w:bCs/>
                <w:lang w:val="kk-KZ"/>
              </w:rPr>
              <w:t>Тау жыныстары атауы</w:t>
            </w:r>
          </w:p>
        </w:tc>
        <w:tc>
          <w:tcPr>
            <w:tcW w:w="486" w:type="dxa"/>
            <w:vMerge w:val="restart"/>
            <w:textDirection w:val="btLr"/>
            <w:vAlign w:val="center"/>
          </w:tcPr>
          <w:p w14:paraId="63349AE1" w14:textId="207D8A32"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rPr>
              <w:t>Беріктік сынақтарының саны</w:t>
            </w:r>
          </w:p>
        </w:tc>
        <w:tc>
          <w:tcPr>
            <w:tcW w:w="1212" w:type="dxa"/>
            <w:gridSpan w:val="2"/>
            <w:vAlign w:val="center"/>
          </w:tcPr>
          <w:p w14:paraId="74269209" w14:textId="476EF53B" w:rsidR="00CE49F3" w:rsidRPr="003146ED" w:rsidRDefault="00724FF0" w:rsidP="00AB0579">
            <w:pPr>
              <w:jc w:val="center"/>
              <w:rPr>
                <w:rFonts w:ascii="Times New Roman" w:hAnsi="Times New Roman" w:cs="Times New Roman"/>
                <w:bCs/>
                <w:lang w:val="kk-KZ"/>
              </w:rPr>
            </w:pPr>
            <w:r w:rsidRPr="003146ED">
              <w:rPr>
                <w:rFonts w:ascii="Times New Roman" w:hAnsi="Times New Roman" w:cs="Times New Roman"/>
                <w:bCs/>
                <w:lang w:val="kk-KZ"/>
              </w:rPr>
              <w:t>Беріктік</w:t>
            </w:r>
          </w:p>
        </w:tc>
        <w:tc>
          <w:tcPr>
            <w:tcW w:w="408" w:type="dxa"/>
            <w:vMerge w:val="restart"/>
            <w:textDirection w:val="btLr"/>
            <w:vAlign w:val="center"/>
          </w:tcPr>
          <w:p w14:paraId="06BD5D7B" w14:textId="56E15ACF" w:rsidR="00CE49F3" w:rsidRPr="003146ED" w:rsidRDefault="00CE49F3" w:rsidP="00AB0579">
            <w:pPr>
              <w:jc w:val="center"/>
              <w:rPr>
                <w:rFonts w:ascii="Times New Roman" w:hAnsi="Times New Roman" w:cs="Times New Roman"/>
                <w:bCs/>
                <w:lang w:val="kk-KZ"/>
              </w:rPr>
            </w:pPr>
            <w:r w:rsidRPr="003146ED">
              <w:rPr>
                <w:rFonts w:ascii="Times New Roman" w:hAnsi="Times New Roman" w:cs="Times New Roman"/>
                <w:bCs/>
              </w:rPr>
              <w:t>Ϭ</w:t>
            </w:r>
            <w:r w:rsidR="00724FF0" w:rsidRPr="003146ED">
              <w:rPr>
                <w:rFonts w:ascii="Times New Roman" w:hAnsi="Times New Roman" w:cs="Times New Roman"/>
                <w:bCs/>
                <w:lang w:val="kk-KZ"/>
              </w:rPr>
              <w:t>қ</w:t>
            </w:r>
            <w:r w:rsidRPr="003146ED">
              <w:rPr>
                <w:rFonts w:ascii="Times New Roman" w:hAnsi="Times New Roman" w:cs="Times New Roman"/>
                <w:bCs/>
              </w:rPr>
              <w:t xml:space="preserve"> /Ϭ</w:t>
            </w:r>
            <w:r w:rsidR="00724FF0" w:rsidRPr="003146ED">
              <w:rPr>
                <w:rFonts w:ascii="Times New Roman" w:hAnsi="Times New Roman" w:cs="Times New Roman"/>
                <w:bCs/>
                <w:lang w:val="kk-KZ"/>
              </w:rPr>
              <w:t>с қатынасы</w:t>
            </w:r>
          </w:p>
        </w:tc>
        <w:tc>
          <w:tcPr>
            <w:tcW w:w="564" w:type="dxa"/>
            <w:vMerge w:val="restart"/>
            <w:textDirection w:val="btLr"/>
            <w:vAlign w:val="center"/>
          </w:tcPr>
          <w:p w14:paraId="1140C480" w14:textId="4E3E7BD9" w:rsidR="00CE49F3" w:rsidRPr="003146ED" w:rsidRDefault="00CE49F3" w:rsidP="00AB0579">
            <w:pPr>
              <w:jc w:val="center"/>
              <w:rPr>
                <w:rFonts w:ascii="Times New Roman" w:hAnsi="Times New Roman" w:cs="Times New Roman"/>
                <w:bCs/>
                <w:lang w:val="kk-KZ"/>
              </w:rPr>
            </w:pPr>
            <w:r w:rsidRPr="003146ED">
              <w:rPr>
                <w:rFonts w:ascii="Times New Roman" w:hAnsi="Times New Roman" w:cs="Times New Roman"/>
                <w:bCs/>
                <w:lang w:val="kk-KZ"/>
              </w:rPr>
              <w:t>Протодьяконов</w:t>
            </w:r>
            <w:r w:rsidR="00724FF0" w:rsidRPr="003146ED">
              <w:rPr>
                <w:rFonts w:ascii="Times New Roman" w:hAnsi="Times New Roman" w:cs="Times New Roman"/>
                <w:bCs/>
                <w:lang w:val="kk-KZ"/>
              </w:rPr>
              <w:t xml:space="preserve"> </w:t>
            </w:r>
            <w:r w:rsidR="00004CA1" w:rsidRPr="003146ED">
              <w:rPr>
                <w:rFonts w:ascii="Times New Roman" w:hAnsi="Times New Roman" w:cs="Times New Roman"/>
                <w:bCs/>
                <w:lang w:val="kk-KZ"/>
              </w:rPr>
              <w:t>б</w:t>
            </w:r>
            <w:r w:rsidR="00724FF0" w:rsidRPr="003146ED">
              <w:rPr>
                <w:rFonts w:ascii="Times New Roman" w:hAnsi="Times New Roman" w:cs="Times New Roman"/>
                <w:bCs/>
                <w:lang w:val="kk-KZ"/>
              </w:rPr>
              <w:t xml:space="preserve">ойынша беріктік </w:t>
            </w:r>
            <w:r w:rsidR="00965DC3" w:rsidRPr="003146ED">
              <w:rPr>
                <w:rFonts w:ascii="Times New Roman" w:hAnsi="Times New Roman" w:cs="Times New Roman"/>
                <w:bCs/>
                <w:lang w:val="kk-KZ"/>
              </w:rPr>
              <w:t>коэфф.</w:t>
            </w:r>
            <w:r w:rsidRPr="003146ED">
              <w:rPr>
                <w:rFonts w:ascii="Times New Roman" w:hAnsi="Times New Roman" w:cs="Times New Roman"/>
                <w:bCs/>
                <w:lang w:val="kk-KZ"/>
              </w:rPr>
              <w:t>, f</w:t>
            </w:r>
          </w:p>
        </w:tc>
        <w:tc>
          <w:tcPr>
            <w:tcW w:w="486" w:type="dxa"/>
            <w:vMerge w:val="restart"/>
            <w:textDirection w:val="btLr"/>
            <w:vAlign w:val="center"/>
          </w:tcPr>
          <w:p w14:paraId="7CBF0EA1" w14:textId="01234E5B"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lang w:val="kk-KZ"/>
              </w:rPr>
              <w:t xml:space="preserve">Ілінісу </w:t>
            </w:r>
            <w:r w:rsidR="00965DC3" w:rsidRPr="003146ED">
              <w:rPr>
                <w:rFonts w:ascii="Times New Roman" w:hAnsi="Times New Roman" w:cs="Times New Roman"/>
                <w:bCs/>
                <w:lang w:val="kk-KZ"/>
              </w:rPr>
              <w:t>коэфф.</w:t>
            </w:r>
          </w:p>
          <w:p w14:paraId="48A1362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С, кг/см</w:t>
            </w:r>
            <w:r w:rsidRPr="003146ED">
              <w:rPr>
                <w:rFonts w:ascii="Times New Roman" w:hAnsi="Times New Roman" w:cs="Times New Roman"/>
                <w:bCs/>
                <w:vertAlign w:val="superscript"/>
              </w:rPr>
              <w:t>2</w:t>
            </w:r>
          </w:p>
        </w:tc>
        <w:tc>
          <w:tcPr>
            <w:tcW w:w="486" w:type="dxa"/>
            <w:vMerge w:val="restart"/>
            <w:textDirection w:val="btLr"/>
            <w:vAlign w:val="center"/>
          </w:tcPr>
          <w:p w14:paraId="20EB459D" w14:textId="677A17CA"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rPr>
              <w:t>Ішкі үйкеліс бұрышы</w:t>
            </w:r>
            <w:r w:rsidRPr="003146ED">
              <w:rPr>
                <w:rFonts w:ascii="Times New Roman" w:hAnsi="Times New Roman" w:cs="Times New Roman"/>
                <w:bCs/>
                <w:lang w:val="kk-KZ"/>
              </w:rPr>
              <w:t xml:space="preserve"> </w:t>
            </w:r>
            <w:r w:rsidR="00CE49F3" w:rsidRPr="003146ED">
              <w:rPr>
                <w:rFonts w:ascii="Times New Roman" w:hAnsi="Times New Roman" w:cs="Times New Roman"/>
                <w:bCs/>
              </w:rPr>
              <w:t>Φ, град.</w:t>
            </w:r>
          </w:p>
        </w:tc>
        <w:tc>
          <w:tcPr>
            <w:tcW w:w="606" w:type="dxa"/>
            <w:vMerge w:val="restart"/>
            <w:textDirection w:val="btLr"/>
            <w:vAlign w:val="center"/>
          </w:tcPr>
          <w:p w14:paraId="6133085C" w14:textId="1ABCEE8F"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rPr>
              <w:t>Байланыс күші</w:t>
            </w:r>
            <w:r w:rsidR="00965DC3" w:rsidRPr="003146ED">
              <w:rPr>
                <w:rFonts w:ascii="Times New Roman" w:hAnsi="Times New Roman" w:cs="Times New Roman"/>
                <w:bCs/>
                <w:lang w:val="kk-KZ"/>
              </w:rPr>
              <w:t xml:space="preserve"> </w:t>
            </w:r>
            <w:r w:rsidR="00CE49F3" w:rsidRPr="003146ED">
              <w:rPr>
                <w:rFonts w:ascii="Times New Roman" w:hAnsi="Times New Roman" w:cs="Times New Roman"/>
                <w:bCs/>
              </w:rPr>
              <w:t>Р</w:t>
            </w:r>
            <w:r w:rsidRPr="003146ED">
              <w:rPr>
                <w:rFonts w:ascii="Times New Roman" w:hAnsi="Times New Roman" w:cs="Times New Roman"/>
                <w:bCs/>
                <w:lang w:val="kk-KZ"/>
              </w:rPr>
              <w:t>б</w:t>
            </w:r>
            <w:r w:rsidR="00CE49F3" w:rsidRPr="003146ED">
              <w:rPr>
                <w:rFonts w:ascii="Times New Roman" w:hAnsi="Times New Roman" w:cs="Times New Roman"/>
                <w:bCs/>
              </w:rPr>
              <w:t>, кг/мм</w:t>
            </w:r>
            <w:r w:rsidR="00CE49F3" w:rsidRPr="003146ED">
              <w:rPr>
                <w:rFonts w:ascii="Times New Roman" w:hAnsi="Times New Roman" w:cs="Times New Roman"/>
                <w:bCs/>
                <w:vertAlign w:val="superscript"/>
              </w:rPr>
              <w:t>2</w:t>
            </w:r>
          </w:p>
        </w:tc>
        <w:tc>
          <w:tcPr>
            <w:tcW w:w="486" w:type="dxa"/>
            <w:vMerge w:val="restart"/>
            <w:textDirection w:val="btLr"/>
            <w:vAlign w:val="center"/>
          </w:tcPr>
          <w:p w14:paraId="5F034E98" w14:textId="0ADE4A0B"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rPr>
              <w:t>Бойлық толқын жылдамдығы</w:t>
            </w:r>
            <w:r w:rsidR="00CE49F3" w:rsidRPr="003146ED">
              <w:rPr>
                <w:rFonts w:ascii="Times New Roman" w:hAnsi="Times New Roman" w:cs="Times New Roman"/>
                <w:bCs/>
              </w:rPr>
              <w:t>, Vр, м/с</w:t>
            </w:r>
          </w:p>
        </w:tc>
        <w:tc>
          <w:tcPr>
            <w:tcW w:w="606" w:type="dxa"/>
            <w:vMerge w:val="restart"/>
            <w:textDirection w:val="btLr"/>
            <w:vAlign w:val="center"/>
          </w:tcPr>
          <w:p w14:paraId="00FD1F1F" w14:textId="5E0629F1"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rPr>
              <w:t>Акустикалық қаттылық</w:t>
            </w:r>
            <w:r w:rsidR="0099208B" w:rsidRPr="003146ED">
              <w:rPr>
                <w:rFonts w:ascii="Times New Roman" w:hAnsi="Times New Roman" w:cs="Times New Roman"/>
                <w:bCs/>
                <w:lang w:val="kk-KZ"/>
              </w:rPr>
              <w:t xml:space="preserve"> </w:t>
            </w:r>
            <w:r w:rsidR="0099208B" w:rsidRPr="003146ED">
              <w:rPr>
                <w:rFonts w:ascii="Times New Roman" w:hAnsi="Times New Roman" w:cs="Times New Roman"/>
                <w:bCs/>
                <w:lang w:val="kk-KZ"/>
              </w:rPr>
              <w:br/>
            </w:r>
            <w:r w:rsidR="00CE49F3" w:rsidRPr="003146ED">
              <w:rPr>
                <w:rFonts w:ascii="Times New Roman" w:hAnsi="Times New Roman" w:cs="Times New Roman"/>
                <w:bCs/>
                <w:lang w:val="en-US"/>
              </w:rPr>
              <w:t>Q</w:t>
            </w:r>
            <w:r w:rsidR="00CE49F3" w:rsidRPr="003146ED">
              <w:rPr>
                <w:rFonts w:ascii="Times New Roman" w:hAnsi="Times New Roman" w:cs="Times New Roman"/>
                <w:bCs/>
              </w:rPr>
              <w:t xml:space="preserve"> х 10</w:t>
            </w:r>
            <w:r w:rsidR="00CE49F3" w:rsidRPr="003146ED">
              <w:rPr>
                <w:rFonts w:ascii="Times New Roman" w:hAnsi="Times New Roman" w:cs="Times New Roman"/>
                <w:bCs/>
                <w:vertAlign w:val="superscript"/>
              </w:rPr>
              <w:t>-6</w:t>
            </w:r>
            <w:r w:rsidR="00CE49F3" w:rsidRPr="003146ED">
              <w:rPr>
                <w:rFonts w:ascii="Times New Roman" w:hAnsi="Times New Roman" w:cs="Times New Roman"/>
                <w:bCs/>
              </w:rPr>
              <w:t>, кг/м</w:t>
            </w:r>
            <w:r w:rsidR="00CE49F3" w:rsidRPr="003146ED">
              <w:rPr>
                <w:rFonts w:ascii="Times New Roman" w:hAnsi="Times New Roman" w:cs="Times New Roman"/>
                <w:bCs/>
                <w:vertAlign w:val="superscript"/>
              </w:rPr>
              <w:t>2</w:t>
            </w:r>
            <w:r w:rsidR="00CE49F3" w:rsidRPr="003146ED">
              <w:rPr>
                <w:rFonts w:ascii="Times New Roman" w:hAnsi="Times New Roman" w:cs="Times New Roman"/>
                <w:bCs/>
              </w:rPr>
              <w:t xml:space="preserve"> с</w:t>
            </w:r>
          </w:p>
        </w:tc>
        <w:tc>
          <w:tcPr>
            <w:tcW w:w="486" w:type="dxa"/>
            <w:vMerge w:val="restart"/>
            <w:textDirection w:val="btLr"/>
            <w:vAlign w:val="center"/>
          </w:tcPr>
          <w:p w14:paraId="099F8C9B" w14:textId="7A69E052"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Пуассон</w:t>
            </w:r>
            <w:r w:rsidR="00724FF0" w:rsidRPr="003146ED">
              <w:rPr>
                <w:rFonts w:ascii="Times New Roman" w:hAnsi="Times New Roman" w:cs="Times New Roman"/>
                <w:bCs/>
                <w:lang w:val="kk-KZ"/>
              </w:rPr>
              <w:t xml:space="preserve"> к</w:t>
            </w:r>
            <w:r w:rsidR="00724FF0" w:rsidRPr="003146ED">
              <w:rPr>
                <w:rFonts w:ascii="Times New Roman" w:hAnsi="Times New Roman" w:cs="Times New Roman"/>
                <w:bCs/>
              </w:rPr>
              <w:t>оэффициент</w:t>
            </w:r>
            <w:r w:rsidR="00724FF0" w:rsidRPr="003146ED">
              <w:rPr>
                <w:rFonts w:ascii="Times New Roman" w:hAnsi="Times New Roman" w:cs="Times New Roman"/>
                <w:bCs/>
                <w:lang w:val="kk-KZ"/>
              </w:rPr>
              <w:t>і</w:t>
            </w:r>
            <w:r w:rsidRPr="003146ED">
              <w:rPr>
                <w:rFonts w:ascii="Times New Roman" w:hAnsi="Times New Roman" w:cs="Times New Roman"/>
                <w:bCs/>
              </w:rPr>
              <w:t xml:space="preserve"> μ</w:t>
            </w:r>
          </w:p>
        </w:tc>
        <w:tc>
          <w:tcPr>
            <w:tcW w:w="486" w:type="dxa"/>
            <w:vMerge w:val="restart"/>
            <w:textDirection w:val="btLr"/>
            <w:vAlign w:val="center"/>
          </w:tcPr>
          <w:p w14:paraId="48E1CD75" w14:textId="0DDE7936"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Юнг</w:t>
            </w:r>
            <w:r w:rsidR="00724FF0" w:rsidRPr="003146ED">
              <w:rPr>
                <w:rFonts w:ascii="Times New Roman" w:hAnsi="Times New Roman" w:cs="Times New Roman"/>
                <w:bCs/>
                <w:lang w:val="kk-KZ"/>
              </w:rPr>
              <w:t xml:space="preserve"> м</w:t>
            </w:r>
            <w:r w:rsidR="00724FF0" w:rsidRPr="003146ED">
              <w:rPr>
                <w:rFonts w:ascii="Times New Roman" w:hAnsi="Times New Roman" w:cs="Times New Roman"/>
                <w:bCs/>
              </w:rPr>
              <w:t>одул</w:t>
            </w:r>
            <w:r w:rsidR="00724FF0" w:rsidRPr="003146ED">
              <w:rPr>
                <w:rFonts w:ascii="Times New Roman" w:hAnsi="Times New Roman" w:cs="Times New Roman"/>
                <w:bCs/>
                <w:lang w:val="kk-KZ"/>
              </w:rPr>
              <w:t>і</w:t>
            </w:r>
            <w:r w:rsidRPr="003146ED">
              <w:rPr>
                <w:rFonts w:ascii="Times New Roman" w:hAnsi="Times New Roman" w:cs="Times New Roman"/>
                <w:bCs/>
              </w:rPr>
              <w:t>, Е х 10</w:t>
            </w:r>
            <w:r w:rsidRPr="003146ED">
              <w:rPr>
                <w:rFonts w:ascii="Times New Roman" w:hAnsi="Times New Roman" w:cs="Times New Roman"/>
                <w:bCs/>
                <w:vertAlign w:val="superscript"/>
              </w:rPr>
              <w:t>-5</w:t>
            </w:r>
            <w:r w:rsidRPr="003146ED">
              <w:rPr>
                <w:rFonts w:ascii="Times New Roman" w:hAnsi="Times New Roman" w:cs="Times New Roman"/>
                <w:bCs/>
              </w:rPr>
              <w:t>, Кг/см</w:t>
            </w:r>
            <w:r w:rsidRPr="003146ED">
              <w:rPr>
                <w:rFonts w:ascii="Times New Roman" w:hAnsi="Times New Roman" w:cs="Times New Roman"/>
                <w:bCs/>
                <w:vertAlign w:val="superscript"/>
              </w:rPr>
              <w:t>2</w:t>
            </w:r>
          </w:p>
        </w:tc>
        <w:tc>
          <w:tcPr>
            <w:tcW w:w="486" w:type="dxa"/>
            <w:vMerge w:val="restart"/>
            <w:textDirection w:val="btLr"/>
            <w:vAlign w:val="center"/>
          </w:tcPr>
          <w:p w14:paraId="1993DADC" w14:textId="3BA84F7D" w:rsidR="00CE49F3" w:rsidRPr="003146ED" w:rsidRDefault="00724FF0" w:rsidP="00AB0579">
            <w:pPr>
              <w:jc w:val="center"/>
              <w:rPr>
                <w:rFonts w:ascii="Times New Roman" w:hAnsi="Times New Roman" w:cs="Times New Roman"/>
                <w:bCs/>
              </w:rPr>
            </w:pPr>
            <w:r w:rsidRPr="003146ED">
              <w:rPr>
                <w:rFonts w:ascii="Times New Roman" w:hAnsi="Times New Roman" w:cs="Times New Roman"/>
                <w:bCs/>
              </w:rPr>
              <w:t>Қиысу модулі</w:t>
            </w:r>
            <w:r w:rsidR="00CE49F3" w:rsidRPr="003146ED">
              <w:rPr>
                <w:rFonts w:ascii="Times New Roman" w:hAnsi="Times New Roman" w:cs="Times New Roman"/>
                <w:bCs/>
              </w:rPr>
              <w:t>, ω х 10</w:t>
            </w:r>
            <w:r w:rsidR="00CE49F3" w:rsidRPr="003146ED">
              <w:rPr>
                <w:rFonts w:ascii="Times New Roman" w:hAnsi="Times New Roman" w:cs="Times New Roman"/>
                <w:bCs/>
                <w:vertAlign w:val="superscript"/>
              </w:rPr>
              <w:t xml:space="preserve">-5 </w:t>
            </w:r>
            <w:r w:rsidR="00CE49F3" w:rsidRPr="003146ED">
              <w:rPr>
                <w:rFonts w:ascii="Times New Roman" w:hAnsi="Times New Roman" w:cs="Times New Roman"/>
                <w:bCs/>
              </w:rPr>
              <w:t>Кг/см</w:t>
            </w:r>
            <w:r w:rsidR="00CE49F3" w:rsidRPr="003146ED">
              <w:rPr>
                <w:rFonts w:ascii="Times New Roman" w:hAnsi="Times New Roman" w:cs="Times New Roman"/>
                <w:bCs/>
                <w:vertAlign w:val="superscript"/>
              </w:rPr>
              <w:t>2</w:t>
            </w:r>
          </w:p>
        </w:tc>
        <w:tc>
          <w:tcPr>
            <w:tcW w:w="486" w:type="dxa"/>
            <w:vMerge w:val="restart"/>
            <w:textDirection w:val="btLr"/>
            <w:vAlign w:val="center"/>
          </w:tcPr>
          <w:p w14:paraId="583FE184" w14:textId="55764A7C" w:rsidR="00CE49F3" w:rsidRPr="003146ED" w:rsidRDefault="00724FF0" w:rsidP="00AB0579">
            <w:pPr>
              <w:jc w:val="center"/>
              <w:rPr>
                <w:rFonts w:ascii="Times New Roman" w:hAnsi="Times New Roman" w:cs="Times New Roman"/>
                <w:bCs/>
                <w:vertAlign w:val="superscript"/>
              </w:rPr>
            </w:pPr>
            <w:r w:rsidRPr="003146ED">
              <w:rPr>
                <w:rFonts w:ascii="Times New Roman" w:hAnsi="Times New Roman" w:cs="Times New Roman"/>
                <w:bCs/>
              </w:rPr>
              <w:t xml:space="preserve">Көлемдік салмақ </w:t>
            </w:r>
            <w:r w:rsidR="00CE49F3" w:rsidRPr="003146ED">
              <w:rPr>
                <w:rFonts w:ascii="Times New Roman" w:hAnsi="Times New Roman" w:cs="Times New Roman"/>
                <w:bCs/>
                <w:lang w:val="en-US"/>
              </w:rPr>
              <w:t>q</w:t>
            </w:r>
            <w:r w:rsidR="00CE49F3" w:rsidRPr="003146ED">
              <w:rPr>
                <w:rFonts w:ascii="Times New Roman" w:hAnsi="Times New Roman" w:cs="Times New Roman"/>
                <w:bCs/>
              </w:rPr>
              <w:t>, г/см</w:t>
            </w:r>
            <w:r w:rsidR="00CE49F3" w:rsidRPr="003146ED">
              <w:rPr>
                <w:rFonts w:ascii="Times New Roman" w:hAnsi="Times New Roman" w:cs="Times New Roman"/>
                <w:bCs/>
                <w:vertAlign w:val="superscript"/>
              </w:rPr>
              <w:t>3</w:t>
            </w:r>
          </w:p>
        </w:tc>
        <w:tc>
          <w:tcPr>
            <w:tcW w:w="486" w:type="dxa"/>
            <w:vMerge w:val="restart"/>
            <w:textDirection w:val="btLr"/>
            <w:vAlign w:val="center"/>
          </w:tcPr>
          <w:p w14:paraId="25BB7C9E" w14:textId="3DCF2AC0" w:rsidR="00CE49F3" w:rsidRPr="003146ED" w:rsidRDefault="004A382B" w:rsidP="00AB0579">
            <w:pPr>
              <w:jc w:val="center"/>
              <w:rPr>
                <w:rFonts w:ascii="Times New Roman" w:hAnsi="Times New Roman" w:cs="Times New Roman"/>
                <w:bCs/>
                <w:vertAlign w:val="superscript"/>
              </w:rPr>
            </w:pPr>
            <w:r w:rsidRPr="003146ED">
              <w:rPr>
                <w:rFonts w:ascii="Times New Roman" w:hAnsi="Times New Roman" w:cs="Times New Roman"/>
                <w:bCs/>
                <w:lang w:val="kk-KZ"/>
              </w:rPr>
              <w:t>Меншікті салмақ</w:t>
            </w:r>
            <w:r w:rsidR="00CE49F3" w:rsidRPr="003146ED">
              <w:rPr>
                <w:rFonts w:ascii="Times New Roman" w:hAnsi="Times New Roman" w:cs="Times New Roman"/>
                <w:bCs/>
              </w:rPr>
              <w:t>, γ, г/см</w:t>
            </w:r>
            <w:r w:rsidR="00CE49F3" w:rsidRPr="003146ED">
              <w:rPr>
                <w:rFonts w:ascii="Times New Roman" w:hAnsi="Times New Roman" w:cs="Times New Roman"/>
                <w:bCs/>
                <w:vertAlign w:val="superscript"/>
              </w:rPr>
              <w:t>3</w:t>
            </w:r>
          </w:p>
        </w:tc>
      </w:tr>
      <w:tr w:rsidR="00CE49F3" w:rsidRPr="003146ED" w14:paraId="3318946D" w14:textId="77777777" w:rsidTr="003146ED">
        <w:trPr>
          <w:trHeight w:val="924"/>
          <w:jc w:val="center"/>
        </w:trPr>
        <w:tc>
          <w:tcPr>
            <w:tcW w:w="366" w:type="dxa"/>
            <w:vMerge/>
            <w:vAlign w:val="center"/>
          </w:tcPr>
          <w:p w14:paraId="6CDB79BE" w14:textId="77777777" w:rsidR="00CE49F3" w:rsidRPr="003146ED" w:rsidRDefault="00CE49F3" w:rsidP="00AB0579">
            <w:pPr>
              <w:jc w:val="center"/>
              <w:rPr>
                <w:rFonts w:ascii="Times New Roman" w:hAnsi="Times New Roman" w:cs="Times New Roman"/>
                <w:bCs/>
              </w:rPr>
            </w:pPr>
          </w:p>
        </w:tc>
        <w:tc>
          <w:tcPr>
            <w:tcW w:w="1209" w:type="dxa"/>
            <w:vMerge/>
            <w:vAlign w:val="center"/>
          </w:tcPr>
          <w:p w14:paraId="3ADA5E44"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665F3470" w14:textId="77777777" w:rsidR="00CE49F3" w:rsidRPr="003146ED" w:rsidRDefault="00CE49F3" w:rsidP="00AB0579">
            <w:pPr>
              <w:jc w:val="center"/>
              <w:rPr>
                <w:rFonts w:ascii="Times New Roman" w:hAnsi="Times New Roman" w:cs="Times New Roman"/>
                <w:bCs/>
              </w:rPr>
            </w:pPr>
          </w:p>
        </w:tc>
        <w:tc>
          <w:tcPr>
            <w:tcW w:w="606" w:type="dxa"/>
            <w:vAlign w:val="center"/>
          </w:tcPr>
          <w:p w14:paraId="6D6B8F71" w14:textId="0F5A1DB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Ϭ</w:t>
            </w:r>
            <w:r w:rsidR="00724FF0" w:rsidRPr="003146ED">
              <w:rPr>
                <w:rFonts w:ascii="Times New Roman" w:hAnsi="Times New Roman" w:cs="Times New Roman"/>
                <w:bCs/>
                <w:lang w:val="kk-KZ"/>
              </w:rPr>
              <w:t>қ</w:t>
            </w:r>
            <w:r w:rsidRPr="003146ED">
              <w:rPr>
                <w:rFonts w:ascii="Times New Roman" w:hAnsi="Times New Roman" w:cs="Times New Roman"/>
                <w:bCs/>
              </w:rPr>
              <w:t>,</w:t>
            </w:r>
          </w:p>
          <w:p w14:paraId="526ACB5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кг/см</w:t>
            </w:r>
            <w:r w:rsidRPr="003146ED">
              <w:rPr>
                <w:rFonts w:ascii="Times New Roman" w:hAnsi="Times New Roman" w:cs="Times New Roman"/>
                <w:bCs/>
                <w:vertAlign w:val="superscript"/>
              </w:rPr>
              <w:t>2</w:t>
            </w:r>
          </w:p>
        </w:tc>
        <w:tc>
          <w:tcPr>
            <w:tcW w:w="606" w:type="dxa"/>
            <w:vAlign w:val="center"/>
          </w:tcPr>
          <w:p w14:paraId="660710EF" w14:textId="23D0C4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Ϭ</w:t>
            </w:r>
            <w:r w:rsidR="00724FF0" w:rsidRPr="003146ED">
              <w:rPr>
                <w:rFonts w:ascii="Times New Roman" w:hAnsi="Times New Roman" w:cs="Times New Roman"/>
                <w:bCs/>
                <w:lang w:val="kk-KZ"/>
              </w:rPr>
              <w:t>с</w:t>
            </w:r>
            <w:r w:rsidRPr="003146ED">
              <w:rPr>
                <w:rFonts w:ascii="Times New Roman" w:hAnsi="Times New Roman" w:cs="Times New Roman"/>
                <w:bCs/>
              </w:rPr>
              <w:t>,</w:t>
            </w:r>
          </w:p>
          <w:p w14:paraId="38217C3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кг/см</w:t>
            </w:r>
            <w:r w:rsidRPr="003146ED">
              <w:rPr>
                <w:rFonts w:ascii="Times New Roman" w:hAnsi="Times New Roman" w:cs="Times New Roman"/>
                <w:bCs/>
                <w:vertAlign w:val="superscript"/>
              </w:rPr>
              <w:t>2</w:t>
            </w:r>
          </w:p>
        </w:tc>
        <w:tc>
          <w:tcPr>
            <w:tcW w:w="408" w:type="dxa"/>
            <w:vMerge/>
            <w:vAlign w:val="center"/>
          </w:tcPr>
          <w:p w14:paraId="77A7FAB6" w14:textId="77777777" w:rsidR="00CE49F3" w:rsidRPr="003146ED" w:rsidRDefault="00CE49F3" w:rsidP="00AB0579">
            <w:pPr>
              <w:jc w:val="center"/>
              <w:rPr>
                <w:rFonts w:ascii="Times New Roman" w:hAnsi="Times New Roman" w:cs="Times New Roman"/>
                <w:bCs/>
              </w:rPr>
            </w:pPr>
          </w:p>
        </w:tc>
        <w:tc>
          <w:tcPr>
            <w:tcW w:w="564" w:type="dxa"/>
            <w:vMerge/>
            <w:vAlign w:val="center"/>
          </w:tcPr>
          <w:p w14:paraId="024A0E0F"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6E0A0553"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117B43FC" w14:textId="77777777" w:rsidR="00CE49F3" w:rsidRPr="003146ED" w:rsidRDefault="00CE49F3" w:rsidP="00AB0579">
            <w:pPr>
              <w:jc w:val="center"/>
              <w:rPr>
                <w:rFonts w:ascii="Times New Roman" w:hAnsi="Times New Roman" w:cs="Times New Roman"/>
                <w:bCs/>
              </w:rPr>
            </w:pPr>
          </w:p>
        </w:tc>
        <w:tc>
          <w:tcPr>
            <w:tcW w:w="606" w:type="dxa"/>
            <w:vMerge/>
            <w:vAlign w:val="center"/>
          </w:tcPr>
          <w:p w14:paraId="40EBC448"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2FD5DEAA" w14:textId="77777777" w:rsidR="00CE49F3" w:rsidRPr="003146ED" w:rsidRDefault="00CE49F3" w:rsidP="00AB0579">
            <w:pPr>
              <w:jc w:val="center"/>
              <w:rPr>
                <w:rFonts w:ascii="Times New Roman" w:hAnsi="Times New Roman" w:cs="Times New Roman"/>
                <w:bCs/>
              </w:rPr>
            </w:pPr>
          </w:p>
        </w:tc>
        <w:tc>
          <w:tcPr>
            <w:tcW w:w="606" w:type="dxa"/>
            <w:vMerge/>
            <w:vAlign w:val="center"/>
          </w:tcPr>
          <w:p w14:paraId="3ACBF7CD"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3DEE375C"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76CE8DA0"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6D1C1EB8"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6AD372C0" w14:textId="77777777" w:rsidR="00CE49F3" w:rsidRPr="003146ED" w:rsidRDefault="00CE49F3" w:rsidP="00AB0579">
            <w:pPr>
              <w:jc w:val="center"/>
              <w:rPr>
                <w:rFonts w:ascii="Times New Roman" w:hAnsi="Times New Roman" w:cs="Times New Roman"/>
                <w:bCs/>
              </w:rPr>
            </w:pPr>
          </w:p>
        </w:tc>
        <w:tc>
          <w:tcPr>
            <w:tcW w:w="486" w:type="dxa"/>
            <w:vMerge/>
            <w:vAlign w:val="center"/>
          </w:tcPr>
          <w:p w14:paraId="4CE61DF8" w14:textId="77777777" w:rsidR="00CE49F3" w:rsidRPr="003146ED" w:rsidRDefault="00CE49F3" w:rsidP="00AB0579">
            <w:pPr>
              <w:jc w:val="center"/>
              <w:rPr>
                <w:rFonts w:ascii="Times New Roman" w:hAnsi="Times New Roman" w:cs="Times New Roman"/>
                <w:bCs/>
              </w:rPr>
            </w:pPr>
          </w:p>
        </w:tc>
      </w:tr>
      <w:tr w:rsidR="00CE49F3" w:rsidRPr="003146ED" w14:paraId="4296D8E6" w14:textId="77777777" w:rsidTr="003146ED">
        <w:trPr>
          <w:jc w:val="center"/>
        </w:trPr>
        <w:tc>
          <w:tcPr>
            <w:tcW w:w="366" w:type="dxa"/>
            <w:vAlign w:val="center"/>
          </w:tcPr>
          <w:p w14:paraId="5102F19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w:t>
            </w:r>
          </w:p>
        </w:tc>
        <w:tc>
          <w:tcPr>
            <w:tcW w:w="1209" w:type="dxa"/>
            <w:vAlign w:val="center"/>
          </w:tcPr>
          <w:p w14:paraId="2A8F088C" w14:textId="6AC646C6" w:rsidR="00CE49F3" w:rsidRPr="003146ED" w:rsidRDefault="00724FF0" w:rsidP="00AB0579">
            <w:pPr>
              <w:rPr>
                <w:rFonts w:ascii="Times New Roman" w:hAnsi="Times New Roman" w:cs="Times New Roman"/>
                <w:bCs/>
              </w:rPr>
            </w:pPr>
            <w:r w:rsidRPr="003146ED">
              <w:rPr>
                <w:rFonts w:ascii="Times New Roman" w:hAnsi="Times New Roman" w:cs="Times New Roman"/>
                <w:bCs/>
                <w:lang w:val="kk-KZ"/>
              </w:rPr>
              <w:t>К</w:t>
            </w:r>
            <w:r w:rsidRPr="003146ED">
              <w:rPr>
                <w:rFonts w:ascii="Times New Roman" w:hAnsi="Times New Roman" w:cs="Times New Roman"/>
                <w:bCs/>
              </w:rPr>
              <w:t>өміртекті-кремнийлі тақтатастар</w:t>
            </w:r>
          </w:p>
        </w:tc>
        <w:tc>
          <w:tcPr>
            <w:tcW w:w="486" w:type="dxa"/>
            <w:vAlign w:val="center"/>
          </w:tcPr>
          <w:p w14:paraId="4C47A7B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12</w:t>
            </w:r>
          </w:p>
        </w:tc>
        <w:tc>
          <w:tcPr>
            <w:tcW w:w="606" w:type="dxa"/>
            <w:vAlign w:val="center"/>
          </w:tcPr>
          <w:p w14:paraId="73FA14E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2552</w:t>
            </w:r>
          </w:p>
        </w:tc>
        <w:tc>
          <w:tcPr>
            <w:tcW w:w="606" w:type="dxa"/>
            <w:vAlign w:val="center"/>
          </w:tcPr>
          <w:p w14:paraId="5C010B0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146</w:t>
            </w:r>
          </w:p>
        </w:tc>
        <w:tc>
          <w:tcPr>
            <w:tcW w:w="408" w:type="dxa"/>
            <w:vAlign w:val="center"/>
          </w:tcPr>
          <w:p w14:paraId="2F110A6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17</w:t>
            </w:r>
          </w:p>
        </w:tc>
        <w:tc>
          <w:tcPr>
            <w:tcW w:w="564" w:type="dxa"/>
            <w:vAlign w:val="center"/>
          </w:tcPr>
          <w:p w14:paraId="3BC8B26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19</w:t>
            </w:r>
          </w:p>
        </w:tc>
        <w:tc>
          <w:tcPr>
            <w:tcW w:w="486" w:type="dxa"/>
            <w:vAlign w:val="center"/>
          </w:tcPr>
          <w:p w14:paraId="1D7056C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374</w:t>
            </w:r>
          </w:p>
        </w:tc>
        <w:tc>
          <w:tcPr>
            <w:tcW w:w="486" w:type="dxa"/>
            <w:vAlign w:val="center"/>
          </w:tcPr>
          <w:p w14:paraId="79BF0AA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35</w:t>
            </w:r>
          </w:p>
        </w:tc>
        <w:tc>
          <w:tcPr>
            <w:tcW w:w="606" w:type="dxa"/>
            <w:vAlign w:val="center"/>
          </w:tcPr>
          <w:p w14:paraId="310999F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285</w:t>
            </w:r>
          </w:p>
        </w:tc>
        <w:tc>
          <w:tcPr>
            <w:tcW w:w="486" w:type="dxa"/>
            <w:vAlign w:val="center"/>
          </w:tcPr>
          <w:p w14:paraId="5865649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5830</w:t>
            </w:r>
          </w:p>
        </w:tc>
        <w:tc>
          <w:tcPr>
            <w:tcW w:w="606" w:type="dxa"/>
            <w:vAlign w:val="center"/>
          </w:tcPr>
          <w:p w14:paraId="44D0BAF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15,98</w:t>
            </w:r>
          </w:p>
        </w:tc>
        <w:tc>
          <w:tcPr>
            <w:tcW w:w="486" w:type="dxa"/>
            <w:vAlign w:val="center"/>
          </w:tcPr>
          <w:p w14:paraId="16A2565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0,20</w:t>
            </w:r>
          </w:p>
        </w:tc>
        <w:tc>
          <w:tcPr>
            <w:tcW w:w="486" w:type="dxa"/>
            <w:vAlign w:val="center"/>
          </w:tcPr>
          <w:p w14:paraId="6CD7776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8,35</w:t>
            </w:r>
          </w:p>
        </w:tc>
        <w:tc>
          <w:tcPr>
            <w:tcW w:w="486" w:type="dxa"/>
            <w:vAlign w:val="center"/>
          </w:tcPr>
          <w:p w14:paraId="210BEFC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3,47</w:t>
            </w:r>
          </w:p>
        </w:tc>
        <w:tc>
          <w:tcPr>
            <w:tcW w:w="486" w:type="dxa"/>
            <w:vAlign w:val="center"/>
          </w:tcPr>
          <w:p w14:paraId="61F96A0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2,74</w:t>
            </w:r>
          </w:p>
        </w:tc>
        <w:tc>
          <w:tcPr>
            <w:tcW w:w="486" w:type="dxa"/>
            <w:vAlign w:val="center"/>
          </w:tcPr>
          <w:p w14:paraId="38662B4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2,77</w:t>
            </w:r>
          </w:p>
        </w:tc>
      </w:tr>
      <w:tr w:rsidR="00CE49F3" w:rsidRPr="003146ED" w14:paraId="1117D508" w14:textId="77777777" w:rsidTr="003146ED">
        <w:trPr>
          <w:jc w:val="center"/>
        </w:trPr>
        <w:tc>
          <w:tcPr>
            <w:tcW w:w="366" w:type="dxa"/>
            <w:vAlign w:val="center"/>
          </w:tcPr>
          <w:p w14:paraId="300BB96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w:t>
            </w:r>
          </w:p>
        </w:tc>
        <w:tc>
          <w:tcPr>
            <w:tcW w:w="1209" w:type="dxa"/>
            <w:vAlign w:val="center"/>
          </w:tcPr>
          <w:p w14:paraId="4CD5B4E9" w14:textId="19DE6BBF" w:rsidR="00CE49F3" w:rsidRPr="003146ED" w:rsidRDefault="00724FF0" w:rsidP="00AB0579">
            <w:pPr>
              <w:rPr>
                <w:rFonts w:ascii="Times New Roman" w:hAnsi="Times New Roman" w:cs="Times New Roman"/>
                <w:bCs/>
                <w:lang w:val="kk-KZ"/>
              </w:rPr>
            </w:pPr>
            <w:r w:rsidRPr="003146ED">
              <w:rPr>
                <w:rFonts w:ascii="Times New Roman" w:hAnsi="Times New Roman" w:cs="Times New Roman"/>
                <w:bCs/>
                <w:lang w:val="kk-KZ"/>
              </w:rPr>
              <w:t>М</w:t>
            </w:r>
            <w:r w:rsidRPr="003146ED">
              <w:rPr>
                <w:rFonts w:ascii="Times New Roman" w:hAnsi="Times New Roman" w:cs="Times New Roman"/>
                <w:bCs/>
              </w:rPr>
              <w:t>үйіз</w:t>
            </w:r>
            <w:r w:rsidR="004A382B" w:rsidRPr="003146ED">
              <w:rPr>
                <w:rFonts w:ascii="Times New Roman" w:hAnsi="Times New Roman" w:cs="Times New Roman"/>
                <w:bCs/>
                <w:lang w:val="kk-KZ"/>
              </w:rPr>
              <w:t>тастар</w:t>
            </w:r>
          </w:p>
        </w:tc>
        <w:tc>
          <w:tcPr>
            <w:tcW w:w="486" w:type="dxa"/>
            <w:vAlign w:val="center"/>
          </w:tcPr>
          <w:p w14:paraId="3D8A237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10</w:t>
            </w:r>
          </w:p>
        </w:tc>
        <w:tc>
          <w:tcPr>
            <w:tcW w:w="606" w:type="dxa"/>
            <w:vAlign w:val="center"/>
          </w:tcPr>
          <w:p w14:paraId="777F576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2288</w:t>
            </w:r>
          </w:p>
        </w:tc>
        <w:tc>
          <w:tcPr>
            <w:tcW w:w="606" w:type="dxa"/>
            <w:vAlign w:val="center"/>
          </w:tcPr>
          <w:p w14:paraId="6B482B8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153</w:t>
            </w:r>
          </w:p>
        </w:tc>
        <w:tc>
          <w:tcPr>
            <w:tcW w:w="408" w:type="dxa"/>
            <w:vAlign w:val="center"/>
          </w:tcPr>
          <w:p w14:paraId="4ABBE89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w:t>
            </w:r>
          </w:p>
        </w:tc>
        <w:tc>
          <w:tcPr>
            <w:tcW w:w="564" w:type="dxa"/>
            <w:vAlign w:val="center"/>
          </w:tcPr>
          <w:p w14:paraId="25D6A20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18</w:t>
            </w:r>
          </w:p>
        </w:tc>
        <w:tc>
          <w:tcPr>
            <w:tcW w:w="486" w:type="dxa"/>
            <w:vAlign w:val="center"/>
          </w:tcPr>
          <w:p w14:paraId="3612B0B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395</w:t>
            </w:r>
          </w:p>
        </w:tc>
        <w:tc>
          <w:tcPr>
            <w:tcW w:w="486" w:type="dxa"/>
            <w:vAlign w:val="center"/>
          </w:tcPr>
          <w:p w14:paraId="06127C4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40</w:t>
            </w:r>
          </w:p>
        </w:tc>
        <w:tc>
          <w:tcPr>
            <w:tcW w:w="606" w:type="dxa"/>
            <w:vAlign w:val="center"/>
          </w:tcPr>
          <w:p w14:paraId="0E3780A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270</w:t>
            </w:r>
          </w:p>
        </w:tc>
        <w:tc>
          <w:tcPr>
            <w:tcW w:w="486" w:type="dxa"/>
            <w:vAlign w:val="center"/>
          </w:tcPr>
          <w:p w14:paraId="0250132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5580</w:t>
            </w:r>
          </w:p>
        </w:tc>
        <w:tc>
          <w:tcPr>
            <w:tcW w:w="606" w:type="dxa"/>
            <w:vAlign w:val="center"/>
          </w:tcPr>
          <w:p w14:paraId="54FAF89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15,45</w:t>
            </w:r>
          </w:p>
        </w:tc>
        <w:tc>
          <w:tcPr>
            <w:tcW w:w="486" w:type="dxa"/>
            <w:vAlign w:val="center"/>
          </w:tcPr>
          <w:p w14:paraId="3B1F684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0,19</w:t>
            </w:r>
          </w:p>
        </w:tc>
        <w:tc>
          <w:tcPr>
            <w:tcW w:w="486" w:type="dxa"/>
            <w:vAlign w:val="center"/>
          </w:tcPr>
          <w:p w14:paraId="3EF0A88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7,84</w:t>
            </w:r>
          </w:p>
        </w:tc>
        <w:tc>
          <w:tcPr>
            <w:tcW w:w="486" w:type="dxa"/>
            <w:vAlign w:val="center"/>
          </w:tcPr>
          <w:p w14:paraId="317E7ED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3,27</w:t>
            </w:r>
          </w:p>
        </w:tc>
        <w:tc>
          <w:tcPr>
            <w:tcW w:w="486" w:type="dxa"/>
            <w:vAlign w:val="center"/>
          </w:tcPr>
          <w:p w14:paraId="5CD3D2B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2,70</w:t>
            </w:r>
          </w:p>
        </w:tc>
        <w:tc>
          <w:tcPr>
            <w:tcW w:w="486" w:type="dxa"/>
            <w:vAlign w:val="center"/>
          </w:tcPr>
          <w:p w14:paraId="4548B36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2,72</w:t>
            </w:r>
          </w:p>
        </w:tc>
      </w:tr>
      <w:tr w:rsidR="00CE49F3" w:rsidRPr="003146ED" w14:paraId="709DFE87" w14:textId="77777777" w:rsidTr="003146ED">
        <w:trPr>
          <w:jc w:val="center"/>
        </w:trPr>
        <w:tc>
          <w:tcPr>
            <w:tcW w:w="366" w:type="dxa"/>
            <w:vAlign w:val="center"/>
          </w:tcPr>
          <w:p w14:paraId="5A54607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w:t>
            </w:r>
          </w:p>
        </w:tc>
        <w:tc>
          <w:tcPr>
            <w:tcW w:w="1209" w:type="dxa"/>
            <w:vAlign w:val="center"/>
          </w:tcPr>
          <w:p w14:paraId="74F68430" w14:textId="19F9E5B5" w:rsidR="00CE49F3" w:rsidRPr="003146ED" w:rsidRDefault="00724FF0" w:rsidP="00AB0579">
            <w:pPr>
              <w:rPr>
                <w:rFonts w:ascii="Times New Roman" w:hAnsi="Times New Roman" w:cs="Times New Roman"/>
                <w:bCs/>
              </w:rPr>
            </w:pPr>
            <w:r w:rsidRPr="003146ED">
              <w:rPr>
                <w:rFonts w:ascii="Times New Roman" w:hAnsi="Times New Roman" w:cs="Times New Roman"/>
                <w:bCs/>
              </w:rPr>
              <w:t>Скарн</w:t>
            </w:r>
            <w:r w:rsidRPr="003146ED">
              <w:rPr>
                <w:rFonts w:ascii="Times New Roman" w:hAnsi="Times New Roman" w:cs="Times New Roman"/>
                <w:bCs/>
                <w:lang w:val="kk-KZ"/>
              </w:rPr>
              <w:t xml:space="preserve">. </w:t>
            </w:r>
            <w:r w:rsidRPr="003146ED">
              <w:rPr>
                <w:rFonts w:ascii="Times New Roman" w:hAnsi="Times New Roman" w:cs="Times New Roman"/>
                <w:bCs/>
              </w:rPr>
              <w:t>м</w:t>
            </w:r>
            <w:r w:rsidR="004A382B" w:rsidRPr="003146ED">
              <w:rPr>
                <w:rFonts w:ascii="Times New Roman" w:hAnsi="Times New Roman" w:cs="Times New Roman"/>
                <w:bCs/>
              </w:rPr>
              <w:t>үйіз</w:t>
            </w:r>
            <w:r w:rsidR="004A382B" w:rsidRPr="003146ED">
              <w:rPr>
                <w:rFonts w:ascii="Times New Roman" w:hAnsi="Times New Roman" w:cs="Times New Roman"/>
                <w:bCs/>
                <w:lang w:val="kk-KZ"/>
              </w:rPr>
              <w:t>тастар</w:t>
            </w:r>
          </w:p>
        </w:tc>
        <w:tc>
          <w:tcPr>
            <w:tcW w:w="486" w:type="dxa"/>
            <w:vAlign w:val="center"/>
          </w:tcPr>
          <w:p w14:paraId="303A247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19</w:t>
            </w:r>
          </w:p>
        </w:tc>
        <w:tc>
          <w:tcPr>
            <w:tcW w:w="606" w:type="dxa"/>
            <w:vAlign w:val="center"/>
          </w:tcPr>
          <w:p w14:paraId="4194D86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2421</w:t>
            </w:r>
          </w:p>
        </w:tc>
        <w:tc>
          <w:tcPr>
            <w:tcW w:w="606" w:type="dxa"/>
            <w:vAlign w:val="center"/>
          </w:tcPr>
          <w:p w14:paraId="063E704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143</w:t>
            </w:r>
          </w:p>
        </w:tc>
        <w:tc>
          <w:tcPr>
            <w:tcW w:w="408" w:type="dxa"/>
            <w:vAlign w:val="center"/>
          </w:tcPr>
          <w:p w14:paraId="24657E7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17</w:t>
            </w:r>
          </w:p>
        </w:tc>
        <w:tc>
          <w:tcPr>
            <w:tcW w:w="564" w:type="dxa"/>
            <w:vAlign w:val="center"/>
          </w:tcPr>
          <w:p w14:paraId="64B0DFE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19</w:t>
            </w:r>
          </w:p>
        </w:tc>
        <w:tc>
          <w:tcPr>
            <w:tcW w:w="486" w:type="dxa"/>
            <w:vAlign w:val="center"/>
          </w:tcPr>
          <w:p w14:paraId="7089E6B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259</w:t>
            </w:r>
          </w:p>
        </w:tc>
        <w:tc>
          <w:tcPr>
            <w:tcW w:w="486" w:type="dxa"/>
            <w:vAlign w:val="center"/>
          </w:tcPr>
          <w:p w14:paraId="756435B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39</w:t>
            </w:r>
          </w:p>
        </w:tc>
        <w:tc>
          <w:tcPr>
            <w:tcW w:w="606" w:type="dxa"/>
            <w:vAlign w:val="center"/>
          </w:tcPr>
          <w:p w14:paraId="206CD16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282</w:t>
            </w:r>
          </w:p>
        </w:tc>
        <w:tc>
          <w:tcPr>
            <w:tcW w:w="486" w:type="dxa"/>
            <w:vAlign w:val="center"/>
          </w:tcPr>
          <w:p w14:paraId="09A9E08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5640</w:t>
            </w:r>
          </w:p>
        </w:tc>
        <w:tc>
          <w:tcPr>
            <w:tcW w:w="606" w:type="dxa"/>
            <w:vAlign w:val="center"/>
          </w:tcPr>
          <w:p w14:paraId="5517E79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16,71</w:t>
            </w:r>
          </w:p>
        </w:tc>
        <w:tc>
          <w:tcPr>
            <w:tcW w:w="486" w:type="dxa"/>
            <w:vAlign w:val="center"/>
          </w:tcPr>
          <w:p w14:paraId="111CADC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0,19</w:t>
            </w:r>
          </w:p>
        </w:tc>
        <w:tc>
          <w:tcPr>
            <w:tcW w:w="486" w:type="dxa"/>
            <w:vAlign w:val="center"/>
          </w:tcPr>
          <w:p w14:paraId="144372E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8,51</w:t>
            </w:r>
          </w:p>
        </w:tc>
        <w:tc>
          <w:tcPr>
            <w:tcW w:w="486" w:type="dxa"/>
            <w:vAlign w:val="center"/>
          </w:tcPr>
          <w:p w14:paraId="7A9CBA7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3,57</w:t>
            </w:r>
          </w:p>
        </w:tc>
        <w:tc>
          <w:tcPr>
            <w:tcW w:w="486" w:type="dxa"/>
            <w:vAlign w:val="center"/>
          </w:tcPr>
          <w:p w14:paraId="69A9AB2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2,99</w:t>
            </w:r>
          </w:p>
        </w:tc>
        <w:tc>
          <w:tcPr>
            <w:tcW w:w="486" w:type="dxa"/>
            <w:vAlign w:val="center"/>
          </w:tcPr>
          <w:p w14:paraId="2D17442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3,06</w:t>
            </w:r>
          </w:p>
        </w:tc>
      </w:tr>
      <w:tr w:rsidR="00CE49F3" w:rsidRPr="003146ED" w14:paraId="09816F07" w14:textId="77777777" w:rsidTr="003146ED">
        <w:trPr>
          <w:jc w:val="center"/>
        </w:trPr>
        <w:tc>
          <w:tcPr>
            <w:tcW w:w="366" w:type="dxa"/>
            <w:vAlign w:val="center"/>
          </w:tcPr>
          <w:p w14:paraId="783A7EF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w:t>
            </w:r>
          </w:p>
        </w:tc>
        <w:tc>
          <w:tcPr>
            <w:tcW w:w="1209" w:type="dxa"/>
            <w:vAlign w:val="center"/>
          </w:tcPr>
          <w:p w14:paraId="7726E383" w14:textId="237C8C44" w:rsidR="00CE49F3" w:rsidRPr="003146ED" w:rsidRDefault="00CE49F3" w:rsidP="00AB0579">
            <w:pPr>
              <w:rPr>
                <w:rFonts w:ascii="Times New Roman" w:hAnsi="Times New Roman" w:cs="Times New Roman"/>
                <w:bCs/>
                <w:lang w:val="kk-KZ"/>
              </w:rPr>
            </w:pPr>
            <w:r w:rsidRPr="003146ED">
              <w:rPr>
                <w:rFonts w:ascii="Times New Roman" w:hAnsi="Times New Roman" w:cs="Times New Roman"/>
                <w:bCs/>
              </w:rPr>
              <w:t>Скарн</w:t>
            </w:r>
            <w:r w:rsidR="00724FF0" w:rsidRPr="003146ED">
              <w:rPr>
                <w:rFonts w:ascii="Times New Roman" w:hAnsi="Times New Roman" w:cs="Times New Roman"/>
                <w:bCs/>
                <w:lang w:val="kk-KZ"/>
              </w:rPr>
              <w:t>дер</w:t>
            </w:r>
          </w:p>
        </w:tc>
        <w:tc>
          <w:tcPr>
            <w:tcW w:w="486" w:type="dxa"/>
            <w:vAlign w:val="center"/>
          </w:tcPr>
          <w:p w14:paraId="29F3019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12</w:t>
            </w:r>
          </w:p>
        </w:tc>
        <w:tc>
          <w:tcPr>
            <w:tcW w:w="606" w:type="dxa"/>
            <w:vAlign w:val="center"/>
          </w:tcPr>
          <w:p w14:paraId="6A8FDD9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2782</w:t>
            </w:r>
          </w:p>
        </w:tc>
        <w:tc>
          <w:tcPr>
            <w:tcW w:w="606" w:type="dxa"/>
            <w:vAlign w:val="center"/>
          </w:tcPr>
          <w:p w14:paraId="2C34890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102</w:t>
            </w:r>
          </w:p>
        </w:tc>
        <w:tc>
          <w:tcPr>
            <w:tcW w:w="408" w:type="dxa"/>
            <w:vAlign w:val="center"/>
          </w:tcPr>
          <w:p w14:paraId="76799A9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w:t>
            </w:r>
          </w:p>
        </w:tc>
        <w:tc>
          <w:tcPr>
            <w:tcW w:w="564" w:type="dxa"/>
            <w:vAlign w:val="center"/>
          </w:tcPr>
          <w:p w14:paraId="322CBD3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17</w:t>
            </w:r>
          </w:p>
        </w:tc>
        <w:tc>
          <w:tcPr>
            <w:tcW w:w="486" w:type="dxa"/>
            <w:vAlign w:val="center"/>
          </w:tcPr>
          <w:p w14:paraId="7964CF7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218</w:t>
            </w:r>
          </w:p>
        </w:tc>
        <w:tc>
          <w:tcPr>
            <w:tcW w:w="486" w:type="dxa"/>
            <w:vAlign w:val="center"/>
          </w:tcPr>
          <w:p w14:paraId="2B77B6D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606" w:type="dxa"/>
            <w:vAlign w:val="center"/>
          </w:tcPr>
          <w:p w14:paraId="2AAE08F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269</w:t>
            </w:r>
          </w:p>
        </w:tc>
        <w:tc>
          <w:tcPr>
            <w:tcW w:w="486" w:type="dxa"/>
            <w:vAlign w:val="center"/>
          </w:tcPr>
          <w:p w14:paraId="719B6BD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5490</w:t>
            </w:r>
          </w:p>
        </w:tc>
        <w:tc>
          <w:tcPr>
            <w:tcW w:w="606" w:type="dxa"/>
            <w:vAlign w:val="center"/>
          </w:tcPr>
          <w:p w14:paraId="7284C4B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18,06</w:t>
            </w:r>
          </w:p>
        </w:tc>
        <w:tc>
          <w:tcPr>
            <w:tcW w:w="486" w:type="dxa"/>
            <w:vAlign w:val="center"/>
          </w:tcPr>
          <w:p w14:paraId="6A7C51F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0,21</w:t>
            </w:r>
          </w:p>
        </w:tc>
        <w:tc>
          <w:tcPr>
            <w:tcW w:w="486" w:type="dxa"/>
            <w:vAlign w:val="center"/>
          </w:tcPr>
          <w:p w14:paraId="3E61395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8,84</w:t>
            </w:r>
          </w:p>
        </w:tc>
        <w:tc>
          <w:tcPr>
            <w:tcW w:w="486" w:type="dxa"/>
            <w:vAlign w:val="center"/>
          </w:tcPr>
          <w:p w14:paraId="32E1727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3,66</w:t>
            </w:r>
          </w:p>
        </w:tc>
        <w:tc>
          <w:tcPr>
            <w:tcW w:w="486" w:type="dxa"/>
            <w:vAlign w:val="center"/>
          </w:tcPr>
          <w:p w14:paraId="0DF0C0A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3,24</w:t>
            </w:r>
          </w:p>
        </w:tc>
        <w:tc>
          <w:tcPr>
            <w:tcW w:w="486" w:type="dxa"/>
            <w:vAlign w:val="center"/>
          </w:tcPr>
          <w:p w14:paraId="681BB1D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3,32</w:t>
            </w:r>
          </w:p>
        </w:tc>
      </w:tr>
      <w:tr w:rsidR="00CE49F3" w:rsidRPr="003146ED" w14:paraId="32AF870A" w14:textId="77777777" w:rsidTr="003146ED">
        <w:trPr>
          <w:jc w:val="center"/>
        </w:trPr>
        <w:tc>
          <w:tcPr>
            <w:tcW w:w="366" w:type="dxa"/>
            <w:vAlign w:val="center"/>
          </w:tcPr>
          <w:p w14:paraId="458D19B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w:t>
            </w:r>
          </w:p>
        </w:tc>
        <w:tc>
          <w:tcPr>
            <w:tcW w:w="1209" w:type="dxa"/>
            <w:vAlign w:val="center"/>
          </w:tcPr>
          <w:p w14:paraId="511F4CFA" w14:textId="01BBA860" w:rsidR="00CE49F3" w:rsidRPr="003146ED" w:rsidRDefault="00724FF0" w:rsidP="00AB0579">
            <w:pPr>
              <w:rPr>
                <w:rFonts w:ascii="Times New Roman" w:hAnsi="Times New Roman" w:cs="Times New Roman"/>
                <w:bCs/>
              </w:rPr>
            </w:pPr>
            <w:r w:rsidRPr="003146ED">
              <w:rPr>
                <w:rFonts w:ascii="Times New Roman" w:hAnsi="Times New Roman" w:cs="Times New Roman"/>
                <w:bCs/>
                <w:lang w:val="kk-KZ"/>
              </w:rPr>
              <w:t>М</w:t>
            </w:r>
            <w:r w:rsidRPr="003146ED">
              <w:rPr>
                <w:rFonts w:ascii="Times New Roman" w:hAnsi="Times New Roman" w:cs="Times New Roman"/>
                <w:bCs/>
              </w:rPr>
              <w:t>агнетит кендері</w:t>
            </w:r>
          </w:p>
        </w:tc>
        <w:tc>
          <w:tcPr>
            <w:tcW w:w="486" w:type="dxa"/>
            <w:vAlign w:val="center"/>
          </w:tcPr>
          <w:p w14:paraId="38D8FD1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w:t>
            </w:r>
          </w:p>
        </w:tc>
        <w:tc>
          <w:tcPr>
            <w:tcW w:w="606" w:type="dxa"/>
            <w:vAlign w:val="center"/>
          </w:tcPr>
          <w:p w14:paraId="777164B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2193</w:t>
            </w:r>
          </w:p>
        </w:tc>
        <w:tc>
          <w:tcPr>
            <w:tcW w:w="606" w:type="dxa"/>
            <w:vAlign w:val="center"/>
          </w:tcPr>
          <w:p w14:paraId="5432B89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119</w:t>
            </w:r>
          </w:p>
        </w:tc>
        <w:tc>
          <w:tcPr>
            <w:tcW w:w="408" w:type="dxa"/>
            <w:vAlign w:val="center"/>
          </w:tcPr>
          <w:p w14:paraId="38E17F4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18</w:t>
            </w:r>
          </w:p>
        </w:tc>
        <w:tc>
          <w:tcPr>
            <w:tcW w:w="564" w:type="dxa"/>
            <w:vAlign w:val="center"/>
          </w:tcPr>
          <w:p w14:paraId="3DDDC17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18</w:t>
            </w:r>
          </w:p>
        </w:tc>
        <w:tc>
          <w:tcPr>
            <w:tcW w:w="486" w:type="dxa"/>
            <w:vAlign w:val="center"/>
          </w:tcPr>
          <w:p w14:paraId="7F5465F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486" w:type="dxa"/>
            <w:vAlign w:val="center"/>
          </w:tcPr>
          <w:p w14:paraId="63D8D69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606" w:type="dxa"/>
            <w:vAlign w:val="center"/>
          </w:tcPr>
          <w:p w14:paraId="10ACAC6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278</w:t>
            </w:r>
          </w:p>
        </w:tc>
        <w:tc>
          <w:tcPr>
            <w:tcW w:w="486" w:type="dxa"/>
            <w:vAlign w:val="center"/>
          </w:tcPr>
          <w:p w14:paraId="4B5FC86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5700</w:t>
            </w:r>
          </w:p>
        </w:tc>
        <w:tc>
          <w:tcPr>
            <w:tcW w:w="606" w:type="dxa"/>
            <w:vAlign w:val="center"/>
          </w:tcPr>
          <w:p w14:paraId="3499275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25,25</w:t>
            </w:r>
          </w:p>
        </w:tc>
        <w:tc>
          <w:tcPr>
            <w:tcW w:w="486" w:type="dxa"/>
            <w:vAlign w:val="center"/>
          </w:tcPr>
          <w:p w14:paraId="7285EB7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0,21</w:t>
            </w:r>
          </w:p>
        </w:tc>
        <w:tc>
          <w:tcPr>
            <w:tcW w:w="486" w:type="dxa"/>
            <w:vAlign w:val="center"/>
          </w:tcPr>
          <w:p w14:paraId="16A8534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13,2</w:t>
            </w:r>
          </w:p>
        </w:tc>
        <w:tc>
          <w:tcPr>
            <w:tcW w:w="486" w:type="dxa"/>
            <w:vAlign w:val="center"/>
          </w:tcPr>
          <w:p w14:paraId="528EE90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5,46</w:t>
            </w:r>
          </w:p>
        </w:tc>
        <w:tc>
          <w:tcPr>
            <w:tcW w:w="486" w:type="dxa"/>
            <w:vAlign w:val="center"/>
          </w:tcPr>
          <w:p w14:paraId="4F8DF05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4,36</w:t>
            </w:r>
          </w:p>
        </w:tc>
        <w:tc>
          <w:tcPr>
            <w:tcW w:w="486" w:type="dxa"/>
            <w:vAlign w:val="center"/>
          </w:tcPr>
          <w:p w14:paraId="134AABD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4,52</w:t>
            </w:r>
          </w:p>
        </w:tc>
      </w:tr>
      <w:tr w:rsidR="00CE49F3" w:rsidRPr="003146ED" w14:paraId="40C5482F" w14:textId="77777777" w:rsidTr="003146ED">
        <w:trPr>
          <w:jc w:val="center"/>
        </w:trPr>
        <w:tc>
          <w:tcPr>
            <w:tcW w:w="366" w:type="dxa"/>
            <w:vAlign w:val="center"/>
          </w:tcPr>
          <w:p w14:paraId="12DC50F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6</w:t>
            </w:r>
          </w:p>
        </w:tc>
        <w:tc>
          <w:tcPr>
            <w:tcW w:w="1209" w:type="dxa"/>
            <w:vAlign w:val="center"/>
          </w:tcPr>
          <w:p w14:paraId="291BE941" w14:textId="01807808" w:rsidR="00CE49F3" w:rsidRPr="003146ED" w:rsidRDefault="00CE49F3" w:rsidP="00AB0579">
            <w:pPr>
              <w:rPr>
                <w:rFonts w:ascii="Times New Roman" w:hAnsi="Times New Roman" w:cs="Times New Roman"/>
                <w:bCs/>
                <w:lang w:val="kk-KZ"/>
              </w:rPr>
            </w:pPr>
            <w:r w:rsidRPr="003146ED">
              <w:rPr>
                <w:rFonts w:ascii="Times New Roman" w:hAnsi="Times New Roman" w:cs="Times New Roman"/>
                <w:bCs/>
              </w:rPr>
              <w:t>Альбитофир</w:t>
            </w:r>
            <w:r w:rsidR="00724FF0" w:rsidRPr="003146ED">
              <w:rPr>
                <w:rFonts w:ascii="Times New Roman" w:hAnsi="Times New Roman" w:cs="Times New Roman"/>
                <w:bCs/>
                <w:lang w:val="kk-KZ"/>
              </w:rPr>
              <w:t>-лер</w:t>
            </w:r>
          </w:p>
        </w:tc>
        <w:tc>
          <w:tcPr>
            <w:tcW w:w="486" w:type="dxa"/>
            <w:vAlign w:val="center"/>
          </w:tcPr>
          <w:p w14:paraId="2ED0394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11</w:t>
            </w:r>
          </w:p>
        </w:tc>
        <w:tc>
          <w:tcPr>
            <w:tcW w:w="606" w:type="dxa"/>
            <w:vAlign w:val="center"/>
          </w:tcPr>
          <w:p w14:paraId="0533454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3286</w:t>
            </w:r>
          </w:p>
        </w:tc>
        <w:tc>
          <w:tcPr>
            <w:tcW w:w="606" w:type="dxa"/>
            <w:vAlign w:val="center"/>
          </w:tcPr>
          <w:p w14:paraId="1AF4488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164</w:t>
            </w:r>
          </w:p>
        </w:tc>
        <w:tc>
          <w:tcPr>
            <w:tcW w:w="408" w:type="dxa"/>
            <w:vAlign w:val="center"/>
          </w:tcPr>
          <w:p w14:paraId="288FE15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20</w:t>
            </w:r>
          </w:p>
        </w:tc>
        <w:tc>
          <w:tcPr>
            <w:tcW w:w="564" w:type="dxa"/>
            <w:vAlign w:val="center"/>
          </w:tcPr>
          <w:p w14:paraId="32C4FFE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20</w:t>
            </w:r>
          </w:p>
        </w:tc>
        <w:tc>
          <w:tcPr>
            <w:tcW w:w="486" w:type="dxa"/>
            <w:vAlign w:val="center"/>
          </w:tcPr>
          <w:p w14:paraId="4A9A225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385</w:t>
            </w:r>
          </w:p>
        </w:tc>
        <w:tc>
          <w:tcPr>
            <w:tcW w:w="486" w:type="dxa"/>
            <w:vAlign w:val="center"/>
          </w:tcPr>
          <w:p w14:paraId="1623A91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33</w:t>
            </w:r>
          </w:p>
        </w:tc>
        <w:tc>
          <w:tcPr>
            <w:tcW w:w="606" w:type="dxa"/>
            <w:vAlign w:val="center"/>
          </w:tcPr>
          <w:p w14:paraId="711A902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336</w:t>
            </w:r>
          </w:p>
        </w:tc>
        <w:tc>
          <w:tcPr>
            <w:tcW w:w="486" w:type="dxa"/>
            <w:vAlign w:val="center"/>
          </w:tcPr>
          <w:p w14:paraId="2318F5D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5510</w:t>
            </w:r>
          </w:p>
        </w:tc>
        <w:tc>
          <w:tcPr>
            <w:tcW w:w="606" w:type="dxa"/>
            <w:vAlign w:val="center"/>
          </w:tcPr>
          <w:p w14:paraId="0F9D2D6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14,46</w:t>
            </w:r>
          </w:p>
        </w:tc>
        <w:tc>
          <w:tcPr>
            <w:tcW w:w="486" w:type="dxa"/>
            <w:vAlign w:val="center"/>
          </w:tcPr>
          <w:p w14:paraId="1BE4780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0,18</w:t>
            </w:r>
          </w:p>
        </w:tc>
        <w:tc>
          <w:tcPr>
            <w:tcW w:w="486" w:type="dxa"/>
            <w:vAlign w:val="center"/>
          </w:tcPr>
          <w:p w14:paraId="26DD7EA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7,18</w:t>
            </w:r>
          </w:p>
        </w:tc>
        <w:tc>
          <w:tcPr>
            <w:tcW w:w="486" w:type="dxa"/>
            <w:vAlign w:val="center"/>
          </w:tcPr>
          <w:p w14:paraId="1A51C6C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3,09</w:t>
            </w:r>
          </w:p>
        </w:tc>
        <w:tc>
          <w:tcPr>
            <w:tcW w:w="486" w:type="dxa"/>
            <w:vAlign w:val="center"/>
          </w:tcPr>
          <w:p w14:paraId="4E42C96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2,63</w:t>
            </w:r>
          </w:p>
        </w:tc>
        <w:tc>
          <w:tcPr>
            <w:tcW w:w="486" w:type="dxa"/>
            <w:vAlign w:val="center"/>
          </w:tcPr>
          <w:p w14:paraId="7334845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2,64</w:t>
            </w:r>
          </w:p>
        </w:tc>
      </w:tr>
      <w:tr w:rsidR="00CE49F3" w:rsidRPr="003146ED" w14:paraId="4E008894" w14:textId="77777777" w:rsidTr="003146ED">
        <w:trPr>
          <w:jc w:val="center"/>
        </w:trPr>
        <w:tc>
          <w:tcPr>
            <w:tcW w:w="366" w:type="dxa"/>
            <w:vAlign w:val="center"/>
          </w:tcPr>
          <w:p w14:paraId="6B6EF96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7</w:t>
            </w:r>
          </w:p>
        </w:tc>
        <w:tc>
          <w:tcPr>
            <w:tcW w:w="1209" w:type="dxa"/>
            <w:vAlign w:val="center"/>
          </w:tcPr>
          <w:p w14:paraId="1B63E04F" w14:textId="3B14AE54" w:rsidR="00CE49F3" w:rsidRPr="003146ED" w:rsidRDefault="00CE49F3" w:rsidP="00AB0579">
            <w:pPr>
              <w:rPr>
                <w:rFonts w:ascii="Times New Roman" w:hAnsi="Times New Roman" w:cs="Times New Roman"/>
                <w:bCs/>
                <w:lang w:val="kk-KZ"/>
              </w:rPr>
            </w:pPr>
            <w:r w:rsidRPr="003146ED">
              <w:rPr>
                <w:rFonts w:ascii="Times New Roman" w:hAnsi="Times New Roman" w:cs="Times New Roman"/>
                <w:bCs/>
              </w:rPr>
              <w:t>Гранит-порфир</w:t>
            </w:r>
            <w:r w:rsidR="00724FF0" w:rsidRPr="003146ED">
              <w:rPr>
                <w:rFonts w:ascii="Times New Roman" w:hAnsi="Times New Roman" w:cs="Times New Roman"/>
                <w:bCs/>
                <w:lang w:val="kk-KZ"/>
              </w:rPr>
              <w:t>лер</w:t>
            </w:r>
          </w:p>
        </w:tc>
        <w:tc>
          <w:tcPr>
            <w:tcW w:w="486" w:type="dxa"/>
            <w:vAlign w:val="center"/>
          </w:tcPr>
          <w:p w14:paraId="61A0E72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6</w:t>
            </w:r>
          </w:p>
        </w:tc>
        <w:tc>
          <w:tcPr>
            <w:tcW w:w="606" w:type="dxa"/>
            <w:vAlign w:val="center"/>
          </w:tcPr>
          <w:p w14:paraId="74D1973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2516</w:t>
            </w:r>
          </w:p>
        </w:tc>
        <w:tc>
          <w:tcPr>
            <w:tcW w:w="606" w:type="dxa"/>
            <w:vAlign w:val="center"/>
          </w:tcPr>
          <w:p w14:paraId="27A2179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132</w:t>
            </w:r>
          </w:p>
        </w:tc>
        <w:tc>
          <w:tcPr>
            <w:tcW w:w="408" w:type="dxa"/>
            <w:vAlign w:val="center"/>
          </w:tcPr>
          <w:p w14:paraId="106F6E7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19</w:t>
            </w:r>
          </w:p>
        </w:tc>
        <w:tc>
          <w:tcPr>
            <w:tcW w:w="564" w:type="dxa"/>
            <w:vAlign w:val="center"/>
          </w:tcPr>
          <w:p w14:paraId="1DECD18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19</w:t>
            </w:r>
          </w:p>
        </w:tc>
        <w:tc>
          <w:tcPr>
            <w:tcW w:w="486" w:type="dxa"/>
            <w:vAlign w:val="center"/>
          </w:tcPr>
          <w:p w14:paraId="212FC24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486" w:type="dxa"/>
            <w:vAlign w:val="center"/>
          </w:tcPr>
          <w:p w14:paraId="403DC0A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606" w:type="dxa"/>
            <w:vAlign w:val="center"/>
          </w:tcPr>
          <w:p w14:paraId="1C15188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306</w:t>
            </w:r>
          </w:p>
        </w:tc>
        <w:tc>
          <w:tcPr>
            <w:tcW w:w="486" w:type="dxa"/>
            <w:vAlign w:val="center"/>
          </w:tcPr>
          <w:p w14:paraId="705B5DB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5240</w:t>
            </w:r>
          </w:p>
        </w:tc>
        <w:tc>
          <w:tcPr>
            <w:tcW w:w="606" w:type="dxa"/>
            <w:vAlign w:val="center"/>
          </w:tcPr>
          <w:p w14:paraId="7C2731C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13,94</w:t>
            </w:r>
          </w:p>
        </w:tc>
        <w:tc>
          <w:tcPr>
            <w:tcW w:w="486" w:type="dxa"/>
            <w:vAlign w:val="center"/>
          </w:tcPr>
          <w:p w14:paraId="06ADD30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0,20</w:t>
            </w:r>
          </w:p>
        </w:tc>
        <w:tc>
          <w:tcPr>
            <w:tcW w:w="486" w:type="dxa"/>
            <w:vAlign w:val="center"/>
          </w:tcPr>
          <w:p w14:paraId="558643E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6,59</w:t>
            </w:r>
          </w:p>
        </w:tc>
        <w:tc>
          <w:tcPr>
            <w:tcW w:w="486" w:type="dxa"/>
            <w:vAlign w:val="center"/>
          </w:tcPr>
          <w:p w14:paraId="1AE7FF3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2,75</w:t>
            </w:r>
          </w:p>
        </w:tc>
        <w:tc>
          <w:tcPr>
            <w:tcW w:w="486" w:type="dxa"/>
            <w:vAlign w:val="center"/>
          </w:tcPr>
          <w:p w14:paraId="5137867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2,65</w:t>
            </w:r>
          </w:p>
        </w:tc>
        <w:tc>
          <w:tcPr>
            <w:tcW w:w="486" w:type="dxa"/>
            <w:vAlign w:val="center"/>
          </w:tcPr>
          <w:p w14:paraId="5A2EBC7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2,67</w:t>
            </w:r>
          </w:p>
        </w:tc>
      </w:tr>
      <w:tr w:rsidR="00CE49F3" w:rsidRPr="003146ED" w14:paraId="29A93662" w14:textId="77777777" w:rsidTr="003146ED">
        <w:trPr>
          <w:jc w:val="center"/>
        </w:trPr>
        <w:tc>
          <w:tcPr>
            <w:tcW w:w="366" w:type="dxa"/>
            <w:vAlign w:val="center"/>
          </w:tcPr>
          <w:p w14:paraId="058478D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8</w:t>
            </w:r>
          </w:p>
        </w:tc>
        <w:tc>
          <w:tcPr>
            <w:tcW w:w="1209" w:type="dxa"/>
            <w:vAlign w:val="center"/>
          </w:tcPr>
          <w:p w14:paraId="461BEF13" w14:textId="38898F2B" w:rsidR="00CE49F3" w:rsidRPr="003146ED" w:rsidRDefault="00CE49F3" w:rsidP="00AB0579">
            <w:pPr>
              <w:rPr>
                <w:rFonts w:ascii="Times New Roman" w:hAnsi="Times New Roman" w:cs="Times New Roman"/>
                <w:bCs/>
                <w:lang w:val="kk-KZ"/>
              </w:rPr>
            </w:pPr>
            <w:r w:rsidRPr="003146ED">
              <w:rPr>
                <w:rFonts w:ascii="Times New Roman" w:hAnsi="Times New Roman" w:cs="Times New Roman"/>
                <w:bCs/>
              </w:rPr>
              <w:t>Гранодиорит</w:t>
            </w:r>
            <w:r w:rsidR="00724FF0" w:rsidRPr="003146ED">
              <w:rPr>
                <w:rFonts w:ascii="Times New Roman" w:hAnsi="Times New Roman" w:cs="Times New Roman"/>
                <w:bCs/>
                <w:lang w:val="kk-KZ"/>
              </w:rPr>
              <w:t>-тери</w:t>
            </w:r>
          </w:p>
        </w:tc>
        <w:tc>
          <w:tcPr>
            <w:tcW w:w="486" w:type="dxa"/>
            <w:vAlign w:val="center"/>
          </w:tcPr>
          <w:p w14:paraId="38AF7D2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w:t>
            </w:r>
          </w:p>
        </w:tc>
        <w:tc>
          <w:tcPr>
            <w:tcW w:w="606" w:type="dxa"/>
            <w:vAlign w:val="center"/>
          </w:tcPr>
          <w:p w14:paraId="3F600A9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1722</w:t>
            </w:r>
          </w:p>
        </w:tc>
        <w:tc>
          <w:tcPr>
            <w:tcW w:w="606" w:type="dxa"/>
            <w:vAlign w:val="center"/>
          </w:tcPr>
          <w:p w14:paraId="628243A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143</w:t>
            </w:r>
          </w:p>
        </w:tc>
        <w:tc>
          <w:tcPr>
            <w:tcW w:w="408" w:type="dxa"/>
            <w:vAlign w:val="center"/>
          </w:tcPr>
          <w:p w14:paraId="3A6940F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12</w:t>
            </w:r>
          </w:p>
        </w:tc>
        <w:tc>
          <w:tcPr>
            <w:tcW w:w="564" w:type="dxa"/>
            <w:vAlign w:val="center"/>
          </w:tcPr>
          <w:p w14:paraId="72EF316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w:t>
            </w:r>
          </w:p>
        </w:tc>
        <w:tc>
          <w:tcPr>
            <w:tcW w:w="486" w:type="dxa"/>
            <w:vAlign w:val="center"/>
          </w:tcPr>
          <w:p w14:paraId="5D463FA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165</w:t>
            </w:r>
          </w:p>
        </w:tc>
        <w:tc>
          <w:tcPr>
            <w:tcW w:w="486" w:type="dxa"/>
            <w:vAlign w:val="center"/>
          </w:tcPr>
          <w:p w14:paraId="6B05261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40</w:t>
            </w:r>
          </w:p>
        </w:tc>
        <w:tc>
          <w:tcPr>
            <w:tcW w:w="606" w:type="dxa"/>
            <w:vAlign w:val="center"/>
          </w:tcPr>
          <w:p w14:paraId="3F93F9B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265</w:t>
            </w:r>
          </w:p>
        </w:tc>
        <w:tc>
          <w:tcPr>
            <w:tcW w:w="486" w:type="dxa"/>
            <w:vAlign w:val="center"/>
          </w:tcPr>
          <w:p w14:paraId="2ADF603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5260</w:t>
            </w:r>
          </w:p>
        </w:tc>
        <w:tc>
          <w:tcPr>
            <w:tcW w:w="606" w:type="dxa"/>
            <w:vAlign w:val="center"/>
          </w:tcPr>
          <w:p w14:paraId="567AA7B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14,89</w:t>
            </w:r>
          </w:p>
        </w:tc>
        <w:tc>
          <w:tcPr>
            <w:tcW w:w="486" w:type="dxa"/>
            <w:vAlign w:val="center"/>
          </w:tcPr>
          <w:p w14:paraId="3A812F3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0,16</w:t>
            </w:r>
          </w:p>
        </w:tc>
        <w:tc>
          <w:tcPr>
            <w:tcW w:w="486" w:type="dxa"/>
            <w:vAlign w:val="center"/>
          </w:tcPr>
          <w:p w14:paraId="08FCFDA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7,28</w:t>
            </w:r>
          </w:p>
        </w:tc>
        <w:tc>
          <w:tcPr>
            <w:tcW w:w="486" w:type="dxa"/>
            <w:vAlign w:val="center"/>
          </w:tcPr>
          <w:p w14:paraId="6C9B39F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3,14</w:t>
            </w:r>
          </w:p>
        </w:tc>
        <w:tc>
          <w:tcPr>
            <w:tcW w:w="486" w:type="dxa"/>
            <w:vAlign w:val="center"/>
          </w:tcPr>
          <w:p w14:paraId="1A0AC9B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2,76</w:t>
            </w:r>
          </w:p>
        </w:tc>
        <w:tc>
          <w:tcPr>
            <w:tcW w:w="486" w:type="dxa"/>
            <w:vAlign w:val="center"/>
          </w:tcPr>
          <w:p w14:paraId="2AE8379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2,79</w:t>
            </w:r>
          </w:p>
        </w:tc>
      </w:tr>
      <w:tr w:rsidR="00CE49F3" w:rsidRPr="003146ED" w14:paraId="3CBD5028" w14:textId="77777777" w:rsidTr="003146ED">
        <w:trPr>
          <w:jc w:val="center"/>
        </w:trPr>
        <w:tc>
          <w:tcPr>
            <w:tcW w:w="366" w:type="dxa"/>
            <w:vAlign w:val="center"/>
          </w:tcPr>
          <w:p w14:paraId="5B980C9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9</w:t>
            </w:r>
          </w:p>
        </w:tc>
        <w:tc>
          <w:tcPr>
            <w:tcW w:w="1209" w:type="dxa"/>
            <w:vAlign w:val="center"/>
          </w:tcPr>
          <w:p w14:paraId="7328DA05" w14:textId="12ED79AA" w:rsidR="00CE49F3" w:rsidRPr="003146ED" w:rsidRDefault="00CE49F3" w:rsidP="00AB0579">
            <w:pPr>
              <w:rPr>
                <w:rFonts w:ascii="Times New Roman" w:hAnsi="Times New Roman" w:cs="Times New Roman"/>
                <w:bCs/>
                <w:lang w:val="kk-KZ"/>
              </w:rPr>
            </w:pPr>
            <w:r w:rsidRPr="003146ED">
              <w:rPr>
                <w:rFonts w:ascii="Times New Roman" w:hAnsi="Times New Roman" w:cs="Times New Roman"/>
                <w:bCs/>
              </w:rPr>
              <w:t>Диорит</w:t>
            </w:r>
            <w:r w:rsidR="00724FF0" w:rsidRPr="003146ED">
              <w:rPr>
                <w:rFonts w:ascii="Times New Roman" w:hAnsi="Times New Roman" w:cs="Times New Roman"/>
                <w:bCs/>
                <w:lang w:val="kk-KZ"/>
              </w:rPr>
              <w:t>тер</w:t>
            </w:r>
          </w:p>
        </w:tc>
        <w:tc>
          <w:tcPr>
            <w:tcW w:w="486" w:type="dxa"/>
            <w:vAlign w:val="center"/>
          </w:tcPr>
          <w:p w14:paraId="0140DCB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w:t>
            </w:r>
          </w:p>
        </w:tc>
        <w:tc>
          <w:tcPr>
            <w:tcW w:w="606" w:type="dxa"/>
            <w:vAlign w:val="center"/>
          </w:tcPr>
          <w:p w14:paraId="3061204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2580</w:t>
            </w:r>
          </w:p>
        </w:tc>
        <w:tc>
          <w:tcPr>
            <w:tcW w:w="606" w:type="dxa"/>
            <w:vAlign w:val="center"/>
          </w:tcPr>
          <w:p w14:paraId="1920AAB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166</w:t>
            </w:r>
          </w:p>
        </w:tc>
        <w:tc>
          <w:tcPr>
            <w:tcW w:w="408" w:type="dxa"/>
            <w:vAlign w:val="center"/>
          </w:tcPr>
          <w:p w14:paraId="15425982"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w:t>
            </w:r>
          </w:p>
        </w:tc>
        <w:tc>
          <w:tcPr>
            <w:tcW w:w="564" w:type="dxa"/>
            <w:vAlign w:val="center"/>
          </w:tcPr>
          <w:p w14:paraId="2D70875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19</w:t>
            </w:r>
          </w:p>
        </w:tc>
        <w:tc>
          <w:tcPr>
            <w:tcW w:w="486" w:type="dxa"/>
            <w:vAlign w:val="center"/>
          </w:tcPr>
          <w:p w14:paraId="5104CBC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247</w:t>
            </w:r>
          </w:p>
        </w:tc>
        <w:tc>
          <w:tcPr>
            <w:tcW w:w="486" w:type="dxa"/>
            <w:vAlign w:val="center"/>
          </w:tcPr>
          <w:p w14:paraId="400AE8E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37</w:t>
            </w:r>
          </w:p>
        </w:tc>
        <w:tc>
          <w:tcPr>
            <w:tcW w:w="606" w:type="dxa"/>
            <w:vAlign w:val="center"/>
          </w:tcPr>
          <w:p w14:paraId="7D959FE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263</w:t>
            </w:r>
          </w:p>
        </w:tc>
        <w:tc>
          <w:tcPr>
            <w:tcW w:w="486" w:type="dxa"/>
            <w:vAlign w:val="center"/>
          </w:tcPr>
          <w:p w14:paraId="70249E1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5440</w:t>
            </w:r>
          </w:p>
        </w:tc>
        <w:tc>
          <w:tcPr>
            <w:tcW w:w="606" w:type="dxa"/>
            <w:vAlign w:val="center"/>
          </w:tcPr>
          <w:p w14:paraId="47D28AB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15,21</w:t>
            </w:r>
          </w:p>
        </w:tc>
        <w:tc>
          <w:tcPr>
            <w:tcW w:w="486" w:type="dxa"/>
            <w:vAlign w:val="center"/>
          </w:tcPr>
          <w:p w14:paraId="7321442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0,20</w:t>
            </w:r>
          </w:p>
        </w:tc>
        <w:tc>
          <w:tcPr>
            <w:tcW w:w="486" w:type="dxa"/>
            <w:vAlign w:val="center"/>
          </w:tcPr>
          <w:p w14:paraId="5E40A80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7,49</w:t>
            </w:r>
          </w:p>
        </w:tc>
        <w:tc>
          <w:tcPr>
            <w:tcW w:w="486" w:type="dxa"/>
            <w:vAlign w:val="center"/>
          </w:tcPr>
          <w:p w14:paraId="717A9A7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3,13</w:t>
            </w:r>
          </w:p>
        </w:tc>
        <w:tc>
          <w:tcPr>
            <w:tcW w:w="486" w:type="dxa"/>
            <w:vAlign w:val="center"/>
          </w:tcPr>
          <w:p w14:paraId="0784881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2,81</w:t>
            </w:r>
          </w:p>
        </w:tc>
        <w:tc>
          <w:tcPr>
            <w:tcW w:w="486" w:type="dxa"/>
            <w:vAlign w:val="center"/>
          </w:tcPr>
          <w:p w14:paraId="0266CC6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2,84</w:t>
            </w:r>
          </w:p>
        </w:tc>
      </w:tr>
      <w:tr w:rsidR="00CE49F3" w:rsidRPr="003146ED" w14:paraId="2A7A9257" w14:textId="77777777" w:rsidTr="003146ED">
        <w:trPr>
          <w:jc w:val="center"/>
        </w:trPr>
        <w:tc>
          <w:tcPr>
            <w:tcW w:w="366" w:type="dxa"/>
            <w:vAlign w:val="center"/>
          </w:tcPr>
          <w:p w14:paraId="45B8F13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10</w:t>
            </w:r>
          </w:p>
        </w:tc>
        <w:tc>
          <w:tcPr>
            <w:tcW w:w="1209" w:type="dxa"/>
            <w:vAlign w:val="center"/>
          </w:tcPr>
          <w:p w14:paraId="630A9DED" w14:textId="0975783B" w:rsidR="00CE49F3" w:rsidRPr="003146ED" w:rsidRDefault="00CE49F3" w:rsidP="00AB0579">
            <w:pPr>
              <w:rPr>
                <w:rFonts w:ascii="Times New Roman" w:hAnsi="Times New Roman" w:cs="Times New Roman"/>
                <w:bCs/>
                <w:lang w:val="kk-KZ"/>
              </w:rPr>
            </w:pPr>
            <w:r w:rsidRPr="003146ED">
              <w:rPr>
                <w:rFonts w:ascii="Times New Roman" w:hAnsi="Times New Roman" w:cs="Times New Roman"/>
                <w:bCs/>
              </w:rPr>
              <w:t>Диабаз</w:t>
            </w:r>
            <w:r w:rsidR="00724FF0" w:rsidRPr="003146ED">
              <w:rPr>
                <w:rFonts w:ascii="Times New Roman" w:hAnsi="Times New Roman" w:cs="Times New Roman"/>
                <w:bCs/>
                <w:lang w:val="kk-KZ"/>
              </w:rPr>
              <w:t>дар</w:t>
            </w:r>
          </w:p>
        </w:tc>
        <w:tc>
          <w:tcPr>
            <w:tcW w:w="486" w:type="dxa"/>
            <w:vAlign w:val="center"/>
          </w:tcPr>
          <w:p w14:paraId="295969DC"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w:t>
            </w:r>
          </w:p>
        </w:tc>
        <w:tc>
          <w:tcPr>
            <w:tcW w:w="606" w:type="dxa"/>
            <w:vAlign w:val="center"/>
          </w:tcPr>
          <w:p w14:paraId="663EF1D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2178</w:t>
            </w:r>
          </w:p>
        </w:tc>
        <w:tc>
          <w:tcPr>
            <w:tcW w:w="606" w:type="dxa"/>
            <w:vAlign w:val="center"/>
          </w:tcPr>
          <w:p w14:paraId="17CFB10D"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160</w:t>
            </w:r>
          </w:p>
        </w:tc>
        <w:tc>
          <w:tcPr>
            <w:tcW w:w="408" w:type="dxa"/>
            <w:vAlign w:val="center"/>
          </w:tcPr>
          <w:p w14:paraId="15C7F63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14</w:t>
            </w:r>
          </w:p>
        </w:tc>
        <w:tc>
          <w:tcPr>
            <w:tcW w:w="564" w:type="dxa"/>
            <w:vAlign w:val="center"/>
          </w:tcPr>
          <w:p w14:paraId="333CB80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18</w:t>
            </w:r>
          </w:p>
        </w:tc>
        <w:tc>
          <w:tcPr>
            <w:tcW w:w="486" w:type="dxa"/>
            <w:vAlign w:val="center"/>
          </w:tcPr>
          <w:p w14:paraId="3B6CB28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486" w:type="dxa"/>
            <w:vAlign w:val="center"/>
          </w:tcPr>
          <w:p w14:paraId="540A5BB5"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606" w:type="dxa"/>
            <w:vAlign w:val="center"/>
          </w:tcPr>
          <w:p w14:paraId="2C6D071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216</w:t>
            </w:r>
          </w:p>
        </w:tc>
        <w:tc>
          <w:tcPr>
            <w:tcW w:w="486" w:type="dxa"/>
            <w:vAlign w:val="center"/>
          </w:tcPr>
          <w:p w14:paraId="6DB6037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5530</w:t>
            </w:r>
          </w:p>
        </w:tc>
        <w:tc>
          <w:tcPr>
            <w:tcW w:w="606" w:type="dxa"/>
            <w:vAlign w:val="center"/>
          </w:tcPr>
          <w:p w14:paraId="7AB03E6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16,04</w:t>
            </w:r>
          </w:p>
        </w:tc>
        <w:tc>
          <w:tcPr>
            <w:tcW w:w="486" w:type="dxa"/>
            <w:vAlign w:val="center"/>
          </w:tcPr>
          <w:p w14:paraId="5656E29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0,18</w:t>
            </w:r>
          </w:p>
        </w:tc>
        <w:tc>
          <w:tcPr>
            <w:tcW w:w="486" w:type="dxa"/>
            <w:vAlign w:val="center"/>
          </w:tcPr>
          <w:p w14:paraId="5E3F875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8,16</w:t>
            </w:r>
          </w:p>
        </w:tc>
        <w:tc>
          <w:tcPr>
            <w:tcW w:w="486" w:type="dxa"/>
            <w:vAlign w:val="center"/>
          </w:tcPr>
          <w:p w14:paraId="4638995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3,46</w:t>
            </w:r>
          </w:p>
        </w:tc>
        <w:tc>
          <w:tcPr>
            <w:tcW w:w="486" w:type="dxa"/>
            <w:vAlign w:val="center"/>
          </w:tcPr>
          <w:p w14:paraId="0460161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2,90</w:t>
            </w:r>
          </w:p>
        </w:tc>
        <w:tc>
          <w:tcPr>
            <w:tcW w:w="486" w:type="dxa"/>
            <w:vAlign w:val="center"/>
          </w:tcPr>
          <w:p w14:paraId="753C6EF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2,94</w:t>
            </w:r>
          </w:p>
        </w:tc>
      </w:tr>
      <w:tr w:rsidR="00CE49F3" w:rsidRPr="003146ED" w14:paraId="26F939AE" w14:textId="77777777" w:rsidTr="003146ED">
        <w:trPr>
          <w:jc w:val="center"/>
        </w:trPr>
        <w:tc>
          <w:tcPr>
            <w:tcW w:w="366" w:type="dxa"/>
            <w:vAlign w:val="center"/>
          </w:tcPr>
          <w:p w14:paraId="3B4CD08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11</w:t>
            </w:r>
          </w:p>
        </w:tc>
        <w:tc>
          <w:tcPr>
            <w:tcW w:w="1209" w:type="dxa"/>
            <w:vAlign w:val="center"/>
          </w:tcPr>
          <w:p w14:paraId="0CE87202" w14:textId="600F9F02" w:rsidR="00CE49F3" w:rsidRPr="003146ED" w:rsidRDefault="00724FF0" w:rsidP="00AB0579">
            <w:pPr>
              <w:rPr>
                <w:rFonts w:ascii="Times New Roman" w:hAnsi="Times New Roman" w:cs="Times New Roman"/>
                <w:bCs/>
              </w:rPr>
            </w:pPr>
            <w:r w:rsidRPr="003146ED">
              <w:rPr>
                <w:rFonts w:ascii="Times New Roman" w:hAnsi="Times New Roman" w:cs="Times New Roman"/>
                <w:bCs/>
                <w:lang w:val="kk-KZ"/>
              </w:rPr>
              <w:t>Қ</w:t>
            </w:r>
            <w:r w:rsidRPr="003146ED">
              <w:rPr>
                <w:rFonts w:ascii="Times New Roman" w:hAnsi="Times New Roman" w:cs="Times New Roman"/>
                <w:bCs/>
              </w:rPr>
              <w:t>ұмтастар</w:t>
            </w:r>
          </w:p>
        </w:tc>
        <w:tc>
          <w:tcPr>
            <w:tcW w:w="486" w:type="dxa"/>
            <w:vAlign w:val="center"/>
          </w:tcPr>
          <w:p w14:paraId="4C6A7B9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w:t>
            </w:r>
          </w:p>
        </w:tc>
        <w:tc>
          <w:tcPr>
            <w:tcW w:w="606" w:type="dxa"/>
            <w:vAlign w:val="center"/>
          </w:tcPr>
          <w:p w14:paraId="2C14008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2122</w:t>
            </w:r>
          </w:p>
        </w:tc>
        <w:tc>
          <w:tcPr>
            <w:tcW w:w="606" w:type="dxa"/>
            <w:vAlign w:val="center"/>
          </w:tcPr>
          <w:p w14:paraId="16664A5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101</w:t>
            </w:r>
          </w:p>
        </w:tc>
        <w:tc>
          <w:tcPr>
            <w:tcW w:w="408" w:type="dxa"/>
            <w:vAlign w:val="center"/>
          </w:tcPr>
          <w:p w14:paraId="6D3E9DA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21</w:t>
            </w:r>
          </w:p>
        </w:tc>
        <w:tc>
          <w:tcPr>
            <w:tcW w:w="564" w:type="dxa"/>
            <w:vAlign w:val="center"/>
          </w:tcPr>
          <w:p w14:paraId="16331CC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18</w:t>
            </w:r>
          </w:p>
        </w:tc>
        <w:tc>
          <w:tcPr>
            <w:tcW w:w="486" w:type="dxa"/>
            <w:vAlign w:val="center"/>
          </w:tcPr>
          <w:p w14:paraId="41E3198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486" w:type="dxa"/>
            <w:vAlign w:val="center"/>
          </w:tcPr>
          <w:p w14:paraId="4056AB0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w:t>
            </w:r>
          </w:p>
        </w:tc>
        <w:tc>
          <w:tcPr>
            <w:tcW w:w="606" w:type="dxa"/>
            <w:vAlign w:val="center"/>
          </w:tcPr>
          <w:p w14:paraId="57EC0FB9"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252</w:t>
            </w:r>
          </w:p>
        </w:tc>
        <w:tc>
          <w:tcPr>
            <w:tcW w:w="486" w:type="dxa"/>
            <w:vAlign w:val="center"/>
          </w:tcPr>
          <w:p w14:paraId="1624006E"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5360</w:t>
            </w:r>
          </w:p>
        </w:tc>
        <w:tc>
          <w:tcPr>
            <w:tcW w:w="606" w:type="dxa"/>
            <w:vAlign w:val="center"/>
          </w:tcPr>
          <w:p w14:paraId="7E3135B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15,27</w:t>
            </w:r>
          </w:p>
        </w:tc>
        <w:tc>
          <w:tcPr>
            <w:tcW w:w="486" w:type="dxa"/>
            <w:vAlign w:val="center"/>
          </w:tcPr>
          <w:p w14:paraId="40E7227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0,17</w:t>
            </w:r>
          </w:p>
        </w:tc>
        <w:tc>
          <w:tcPr>
            <w:tcW w:w="486" w:type="dxa"/>
            <w:vAlign w:val="center"/>
          </w:tcPr>
          <w:p w14:paraId="7E233AC6"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7,61</w:t>
            </w:r>
          </w:p>
        </w:tc>
        <w:tc>
          <w:tcPr>
            <w:tcW w:w="486" w:type="dxa"/>
            <w:vAlign w:val="center"/>
          </w:tcPr>
          <w:p w14:paraId="2892B99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3,26</w:t>
            </w:r>
          </w:p>
        </w:tc>
        <w:tc>
          <w:tcPr>
            <w:tcW w:w="486" w:type="dxa"/>
            <w:vAlign w:val="center"/>
          </w:tcPr>
          <w:p w14:paraId="1FE5981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2,85</w:t>
            </w:r>
          </w:p>
        </w:tc>
        <w:tc>
          <w:tcPr>
            <w:tcW w:w="486" w:type="dxa"/>
            <w:vAlign w:val="center"/>
          </w:tcPr>
          <w:p w14:paraId="460773F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2,92</w:t>
            </w:r>
          </w:p>
        </w:tc>
      </w:tr>
      <w:tr w:rsidR="00CE49F3" w:rsidRPr="003146ED" w14:paraId="760A30DB" w14:textId="77777777" w:rsidTr="003146ED">
        <w:trPr>
          <w:jc w:val="center"/>
        </w:trPr>
        <w:tc>
          <w:tcPr>
            <w:tcW w:w="366" w:type="dxa"/>
            <w:vAlign w:val="center"/>
          </w:tcPr>
          <w:p w14:paraId="4226855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12</w:t>
            </w:r>
          </w:p>
        </w:tc>
        <w:tc>
          <w:tcPr>
            <w:tcW w:w="1209" w:type="dxa"/>
            <w:vAlign w:val="center"/>
          </w:tcPr>
          <w:p w14:paraId="5AD6AFED" w14:textId="6ED1D4CA" w:rsidR="00CE49F3" w:rsidRPr="003146ED" w:rsidRDefault="00724FF0" w:rsidP="00AB0579">
            <w:pPr>
              <w:rPr>
                <w:rFonts w:ascii="Times New Roman" w:hAnsi="Times New Roman" w:cs="Times New Roman"/>
                <w:bCs/>
                <w:lang w:val="kk-KZ"/>
              </w:rPr>
            </w:pPr>
            <w:r w:rsidRPr="003146ED">
              <w:rPr>
                <w:rFonts w:ascii="Times New Roman" w:hAnsi="Times New Roman" w:cs="Times New Roman"/>
                <w:bCs/>
              </w:rPr>
              <w:t>Әктас</w:t>
            </w:r>
            <w:r w:rsidRPr="003146ED">
              <w:rPr>
                <w:rFonts w:ascii="Times New Roman" w:hAnsi="Times New Roman" w:cs="Times New Roman"/>
                <w:bCs/>
                <w:lang w:val="kk-KZ"/>
              </w:rPr>
              <w:t>тар</w:t>
            </w:r>
          </w:p>
        </w:tc>
        <w:tc>
          <w:tcPr>
            <w:tcW w:w="486" w:type="dxa"/>
            <w:vAlign w:val="center"/>
          </w:tcPr>
          <w:p w14:paraId="7927F5F4"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3</w:t>
            </w:r>
          </w:p>
        </w:tc>
        <w:tc>
          <w:tcPr>
            <w:tcW w:w="606" w:type="dxa"/>
            <w:vAlign w:val="center"/>
          </w:tcPr>
          <w:p w14:paraId="0D139033"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637</w:t>
            </w:r>
          </w:p>
        </w:tc>
        <w:tc>
          <w:tcPr>
            <w:tcW w:w="606" w:type="dxa"/>
            <w:vAlign w:val="center"/>
          </w:tcPr>
          <w:p w14:paraId="428FA010"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61</w:t>
            </w:r>
          </w:p>
        </w:tc>
        <w:tc>
          <w:tcPr>
            <w:tcW w:w="408" w:type="dxa"/>
            <w:vAlign w:val="center"/>
          </w:tcPr>
          <w:p w14:paraId="1AFC4DB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10</w:t>
            </w:r>
          </w:p>
        </w:tc>
        <w:tc>
          <w:tcPr>
            <w:tcW w:w="564" w:type="dxa"/>
            <w:vAlign w:val="center"/>
          </w:tcPr>
          <w:p w14:paraId="5C3F5A3F"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8</w:t>
            </w:r>
          </w:p>
        </w:tc>
        <w:tc>
          <w:tcPr>
            <w:tcW w:w="486" w:type="dxa"/>
            <w:vAlign w:val="center"/>
          </w:tcPr>
          <w:p w14:paraId="05761621"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66</w:t>
            </w:r>
          </w:p>
        </w:tc>
        <w:tc>
          <w:tcPr>
            <w:tcW w:w="486" w:type="dxa"/>
            <w:vAlign w:val="center"/>
          </w:tcPr>
          <w:p w14:paraId="1E3BB16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40</w:t>
            </w:r>
          </w:p>
        </w:tc>
        <w:tc>
          <w:tcPr>
            <w:tcW w:w="606" w:type="dxa"/>
            <w:vAlign w:val="center"/>
          </w:tcPr>
          <w:p w14:paraId="731185D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111</w:t>
            </w:r>
          </w:p>
        </w:tc>
        <w:tc>
          <w:tcPr>
            <w:tcW w:w="486" w:type="dxa"/>
            <w:vAlign w:val="center"/>
          </w:tcPr>
          <w:p w14:paraId="0248AFFA"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4810</w:t>
            </w:r>
          </w:p>
        </w:tc>
        <w:tc>
          <w:tcPr>
            <w:tcW w:w="606" w:type="dxa"/>
            <w:vAlign w:val="center"/>
          </w:tcPr>
          <w:p w14:paraId="3993AAB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13,10</w:t>
            </w:r>
          </w:p>
        </w:tc>
        <w:tc>
          <w:tcPr>
            <w:tcW w:w="486" w:type="dxa"/>
            <w:vAlign w:val="center"/>
          </w:tcPr>
          <w:p w14:paraId="7108FE5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0,23</w:t>
            </w:r>
          </w:p>
        </w:tc>
        <w:tc>
          <w:tcPr>
            <w:tcW w:w="486" w:type="dxa"/>
            <w:vAlign w:val="center"/>
          </w:tcPr>
          <w:p w14:paraId="0112CBA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5,42</w:t>
            </w:r>
          </w:p>
        </w:tc>
        <w:tc>
          <w:tcPr>
            <w:tcW w:w="486" w:type="dxa"/>
            <w:vAlign w:val="center"/>
          </w:tcPr>
          <w:p w14:paraId="491C1418"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2,20</w:t>
            </w:r>
          </w:p>
        </w:tc>
        <w:tc>
          <w:tcPr>
            <w:tcW w:w="486" w:type="dxa"/>
            <w:vAlign w:val="center"/>
          </w:tcPr>
          <w:p w14:paraId="553BC6AB"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2,73</w:t>
            </w:r>
          </w:p>
        </w:tc>
        <w:tc>
          <w:tcPr>
            <w:tcW w:w="486" w:type="dxa"/>
            <w:vAlign w:val="center"/>
          </w:tcPr>
          <w:p w14:paraId="71416D47" w14:textId="77777777" w:rsidR="00CE49F3" w:rsidRPr="003146ED" w:rsidRDefault="00CE49F3" w:rsidP="00AB0579">
            <w:pPr>
              <w:jc w:val="center"/>
              <w:rPr>
                <w:rFonts w:ascii="Times New Roman" w:hAnsi="Times New Roman" w:cs="Times New Roman"/>
                <w:bCs/>
              </w:rPr>
            </w:pPr>
            <w:r w:rsidRPr="003146ED">
              <w:rPr>
                <w:rFonts w:ascii="Times New Roman" w:hAnsi="Times New Roman" w:cs="Times New Roman"/>
                <w:bCs/>
              </w:rPr>
              <w:t>2,75</w:t>
            </w:r>
          </w:p>
        </w:tc>
      </w:tr>
    </w:tbl>
    <w:p w14:paraId="2DDC8795" w14:textId="6F32F9B5" w:rsidR="00BA1189" w:rsidRDefault="00BA1189" w:rsidP="00AB0579">
      <w:pPr>
        <w:spacing w:after="0" w:line="240" w:lineRule="auto"/>
        <w:ind w:firstLine="426"/>
        <w:jc w:val="both"/>
        <w:rPr>
          <w:rFonts w:ascii="Times New Roman" w:hAnsi="Times New Roman" w:cs="Times New Roman"/>
          <w:sz w:val="28"/>
          <w:szCs w:val="28"/>
          <w:lang w:val="kk-KZ"/>
        </w:rPr>
      </w:pPr>
    </w:p>
    <w:p w14:paraId="11A2842D" w14:textId="36E31263" w:rsidR="00CE49F3" w:rsidRPr="004A382B" w:rsidRDefault="00CE49F3" w:rsidP="00AB0579">
      <w:pPr>
        <w:spacing w:after="0" w:line="240" w:lineRule="auto"/>
        <w:ind w:firstLine="426"/>
        <w:jc w:val="both"/>
        <w:rPr>
          <w:rFonts w:ascii="Times New Roman" w:hAnsi="Times New Roman" w:cs="Times New Roman"/>
          <w:sz w:val="28"/>
          <w:szCs w:val="28"/>
          <w:lang w:val="kk-KZ"/>
        </w:rPr>
      </w:pPr>
      <w:r w:rsidRPr="004A382B">
        <w:rPr>
          <w:rFonts w:ascii="Times New Roman" w:hAnsi="Times New Roman" w:cs="Times New Roman"/>
          <w:sz w:val="28"/>
          <w:szCs w:val="28"/>
          <w:lang w:val="kk-KZ"/>
        </w:rPr>
        <w:t xml:space="preserve">Карьер </w:t>
      </w:r>
      <w:r w:rsidR="004A382B" w:rsidRPr="004A382B">
        <w:rPr>
          <w:rFonts w:ascii="Times New Roman" w:hAnsi="Times New Roman" w:cs="Times New Roman"/>
          <w:sz w:val="28"/>
          <w:szCs w:val="28"/>
          <w:lang w:val="kk-KZ"/>
        </w:rPr>
        <w:t xml:space="preserve">кемерлер мен беткейлері </w:t>
      </w:r>
      <w:r w:rsidRPr="004A382B">
        <w:rPr>
          <w:rFonts w:ascii="Times New Roman" w:hAnsi="Times New Roman" w:cs="Times New Roman"/>
          <w:sz w:val="28"/>
          <w:szCs w:val="28"/>
          <w:lang w:val="kk-KZ"/>
        </w:rPr>
        <w:t>тұрақтылығын есептеу үшін тау жыныстарының қайта есептелген физик</w:t>
      </w:r>
      <w:r w:rsidR="004A382B" w:rsidRPr="004A382B">
        <w:rPr>
          <w:rFonts w:ascii="Times New Roman" w:hAnsi="Times New Roman" w:cs="Times New Roman"/>
          <w:sz w:val="28"/>
          <w:szCs w:val="28"/>
          <w:lang w:val="kk-KZ"/>
        </w:rPr>
        <w:t>о-</w:t>
      </w:r>
      <w:r w:rsidRPr="004A382B">
        <w:rPr>
          <w:rFonts w:ascii="Times New Roman" w:hAnsi="Times New Roman" w:cs="Times New Roman"/>
          <w:sz w:val="28"/>
          <w:szCs w:val="28"/>
          <w:lang w:val="kk-KZ"/>
        </w:rPr>
        <w:t xml:space="preserve">механикалық қасиеттері пайдаланылды, олар </w:t>
      </w:r>
      <w:r w:rsidR="004A382B" w:rsidRPr="004A382B">
        <w:rPr>
          <w:rFonts w:ascii="Times New Roman" w:hAnsi="Times New Roman" w:cs="Times New Roman"/>
          <w:sz w:val="28"/>
          <w:szCs w:val="28"/>
          <w:lang w:val="kk-KZ"/>
        </w:rPr>
        <w:t>сілемнің</w:t>
      </w:r>
      <w:r w:rsidRPr="004A382B">
        <w:rPr>
          <w:rFonts w:ascii="Times New Roman" w:hAnsi="Times New Roman" w:cs="Times New Roman"/>
          <w:sz w:val="28"/>
          <w:szCs w:val="28"/>
          <w:lang w:val="kk-KZ"/>
        </w:rPr>
        <w:t xml:space="preserve"> жарылуы мен суға қанығуын ескере отырып, зертханалық деректерді түзету арқылы алынды (2.2-кесте).</w:t>
      </w:r>
    </w:p>
    <w:p w14:paraId="7D44AB91" w14:textId="45960A5B" w:rsidR="00D44434" w:rsidRPr="00910FEB" w:rsidRDefault="00DC611F" w:rsidP="00AB0579">
      <w:pPr>
        <w:spacing w:after="0" w:line="240" w:lineRule="auto"/>
        <w:ind w:firstLine="426"/>
        <w:jc w:val="both"/>
        <w:rPr>
          <w:rFonts w:ascii="Times New Roman" w:hAnsi="Times New Roman" w:cs="Times New Roman"/>
          <w:spacing w:val="-4"/>
          <w:sz w:val="28"/>
          <w:szCs w:val="28"/>
          <w:lang w:val="kk-KZ"/>
        </w:rPr>
      </w:pPr>
      <w:bookmarkStart w:id="52" w:name="_Hlk167658825"/>
      <w:bookmarkEnd w:id="51"/>
      <w:r w:rsidRPr="00910FEB">
        <w:rPr>
          <w:rFonts w:ascii="Times New Roman" w:hAnsi="Times New Roman" w:cs="Times New Roman"/>
          <w:spacing w:val="-4"/>
          <w:sz w:val="28"/>
          <w:szCs w:val="28"/>
          <w:lang w:val="kk-KZ"/>
        </w:rPr>
        <w:t>2.</w:t>
      </w:r>
      <w:r w:rsidR="00CE49F3">
        <w:rPr>
          <w:rFonts w:ascii="Times New Roman" w:hAnsi="Times New Roman" w:cs="Times New Roman"/>
          <w:spacing w:val="-4"/>
          <w:sz w:val="28"/>
          <w:szCs w:val="28"/>
          <w:lang w:val="kk-KZ"/>
        </w:rPr>
        <w:t>2</w:t>
      </w:r>
      <w:r w:rsidR="005A7E26">
        <w:rPr>
          <w:rFonts w:ascii="Times New Roman" w:eastAsia="Calibri" w:hAnsi="Times New Roman" w:cs="Times New Roman"/>
          <w:sz w:val="28"/>
          <w:szCs w:val="28"/>
          <w:lang w:val="kk-KZ"/>
        </w:rPr>
        <w:t>-</w:t>
      </w:r>
      <w:r w:rsidRPr="00910FEB">
        <w:rPr>
          <w:rFonts w:ascii="Times New Roman" w:hAnsi="Times New Roman" w:cs="Times New Roman"/>
          <w:spacing w:val="-4"/>
          <w:sz w:val="28"/>
          <w:szCs w:val="28"/>
          <w:lang w:val="kk-KZ"/>
        </w:rPr>
        <w:t>кесте</w:t>
      </w:r>
      <w:r>
        <w:rPr>
          <w:rFonts w:ascii="Times New Roman" w:hAnsi="Times New Roman" w:cs="Times New Roman"/>
          <w:spacing w:val="-4"/>
          <w:sz w:val="28"/>
          <w:szCs w:val="28"/>
          <w:lang w:val="kk-KZ"/>
        </w:rPr>
        <w:t>.</w:t>
      </w:r>
      <w:r w:rsidR="00D44434" w:rsidRPr="00910FEB">
        <w:rPr>
          <w:rFonts w:ascii="Times New Roman" w:hAnsi="Times New Roman" w:cs="Times New Roman"/>
          <w:spacing w:val="-4"/>
          <w:sz w:val="28"/>
          <w:szCs w:val="28"/>
          <w:lang w:val="kk-KZ"/>
        </w:rPr>
        <w:t xml:space="preserve"> </w:t>
      </w:r>
      <w:r w:rsidR="00E43CC1" w:rsidRPr="00E43CC1">
        <w:rPr>
          <w:rFonts w:ascii="Times New Roman" w:hAnsi="Times New Roman" w:cs="Times New Roman"/>
          <w:spacing w:val="-4"/>
          <w:sz w:val="28"/>
          <w:szCs w:val="28"/>
          <w:lang w:val="kk-KZ"/>
        </w:rPr>
        <w:t>Тау жыныстарының қайта есептелген физика-механикалық қасиеттері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4"/>
        <w:gridCol w:w="992"/>
        <w:gridCol w:w="993"/>
        <w:gridCol w:w="1134"/>
        <w:gridCol w:w="992"/>
        <w:gridCol w:w="992"/>
        <w:gridCol w:w="992"/>
        <w:gridCol w:w="845"/>
      </w:tblGrid>
      <w:tr w:rsidR="00DC611F" w:rsidRPr="003146ED" w14:paraId="7D6379F8" w14:textId="77777777" w:rsidTr="003146ED">
        <w:trPr>
          <w:jc w:val="center"/>
        </w:trPr>
        <w:tc>
          <w:tcPr>
            <w:tcW w:w="421" w:type="dxa"/>
            <w:vMerge w:val="restart"/>
            <w:vAlign w:val="center"/>
          </w:tcPr>
          <w:p w14:paraId="4E76D05D" w14:textId="77777777" w:rsidR="00D44434" w:rsidRPr="003146ED" w:rsidRDefault="00D44434" w:rsidP="00AB0579">
            <w:pPr>
              <w:spacing w:after="0" w:line="240" w:lineRule="auto"/>
              <w:jc w:val="center"/>
              <w:rPr>
                <w:rFonts w:ascii="Times New Roman" w:hAnsi="Times New Roman" w:cs="Times New Roman"/>
              </w:rPr>
            </w:pPr>
            <w:bookmarkStart w:id="53" w:name="_Hlk194526250"/>
            <w:bookmarkEnd w:id="52"/>
            <w:r w:rsidRPr="003146ED">
              <w:rPr>
                <w:rFonts w:ascii="Times New Roman" w:hAnsi="Times New Roman" w:cs="Times New Roman"/>
              </w:rPr>
              <w:t>№</w:t>
            </w:r>
          </w:p>
        </w:tc>
        <w:tc>
          <w:tcPr>
            <w:tcW w:w="1984" w:type="dxa"/>
            <w:vMerge w:val="restart"/>
            <w:vAlign w:val="center"/>
            <w:hideMark/>
          </w:tcPr>
          <w:p w14:paraId="3F244ED6" w14:textId="44512C39" w:rsidR="00D44434" w:rsidRPr="003146ED" w:rsidRDefault="00DC611F" w:rsidP="00AB0579">
            <w:pPr>
              <w:spacing w:after="0" w:line="240" w:lineRule="auto"/>
              <w:jc w:val="center"/>
              <w:rPr>
                <w:rFonts w:ascii="Times New Roman" w:hAnsi="Times New Roman" w:cs="Times New Roman"/>
                <w:lang w:val="kk-KZ"/>
              </w:rPr>
            </w:pPr>
            <w:r w:rsidRPr="003146ED">
              <w:rPr>
                <w:rFonts w:ascii="Times New Roman" w:hAnsi="Times New Roman" w:cs="Times New Roman"/>
                <w:lang w:val="kk-KZ"/>
              </w:rPr>
              <w:t>Тау жынысының түрі</w:t>
            </w:r>
          </w:p>
        </w:tc>
        <w:tc>
          <w:tcPr>
            <w:tcW w:w="1985" w:type="dxa"/>
            <w:gridSpan w:val="2"/>
            <w:vAlign w:val="center"/>
          </w:tcPr>
          <w:p w14:paraId="6EF1336B" w14:textId="1553B906"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lang w:val="kk-KZ"/>
              </w:rPr>
              <w:t>Б</w:t>
            </w:r>
            <w:r w:rsidRPr="003146ED">
              <w:rPr>
                <w:rFonts w:ascii="Times New Roman" w:hAnsi="Times New Roman" w:cs="Times New Roman"/>
              </w:rPr>
              <w:t>еріктік шегі</w:t>
            </w:r>
          </w:p>
        </w:tc>
        <w:tc>
          <w:tcPr>
            <w:tcW w:w="1134" w:type="dxa"/>
            <w:vMerge w:val="restart"/>
            <w:vAlign w:val="center"/>
          </w:tcPr>
          <w:p w14:paraId="364E7B3F" w14:textId="00C046B0"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Прото-дьяконов</w:t>
            </w:r>
            <w:r w:rsidR="00DC611F" w:rsidRPr="003146ED">
              <w:rPr>
                <w:rFonts w:ascii="Times New Roman" w:hAnsi="Times New Roman" w:cs="Times New Roman"/>
                <w:lang w:val="kk-KZ"/>
              </w:rPr>
              <w:t xml:space="preserve"> бойынша беріктік к</w:t>
            </w:r>
            <w:r w:rsidR="00DC611F" w:rsidRPr="003146ED">
              <w:rPr>
                <w:rFonts w:ascii="Times New Roman" w:hAnsi="Times New Roman" w:cs="Times New Roman"/>
              </w:rPr>
              <w:t>оэфф.</w:t>
            </w:r>
          </w:p>
        </w:tc>
        <w:tc>
          <w:tcPr>
            <w:tcW w:w="992" w:type="dxa"/>
            <w:vMerge w:val="restart"/>
            <w:vAlign w:val="center"/>
            <w:hideMark/>
          </w:tcPr>
          <w:p w14:paraId="7BDADE99" w14:textId="6290853E"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lang w:val="kk-KZ"/>
              </w:rPr>
              <w:t>М</w:t>
            </w:r>
            <w:r w:rsidRPr="003146ED">
              <w:rPr>
                <w:rFonts w:ascii="Times New Roman" w:hAnsi="Times New Roman" w:cs="Times New Roman"/>
              </w:rPr>
              <w:t>ен</w:t>
            </w:r>
            <w:r w:rsidR="003146ED">
              <w:rPr>
                <w:rFonts w:ascii="Times New Roman" w:hAnsi="Times New Roman" w:cs="Times New Roman"/>
                <w:lang w:val="kk-KZ"/>
              </w:rPr>
              <w:t>-</w:t>
            </w:r>
            <w:r w:rsidRPr="003146ED">
              <w:rPr>
                <w:rFonts w:ascii="Times New Roman" w:hAnsi="Times New Roman" w:cs="Times New Roman"/>
              </w:rPr>
              <w:t>шікті салмақ</w:t>
            </w:r>
            <w:r w:rsidR="00D44434" w:rsidRPr="003146ED">
              <w:rPr>
                <w:rFonts w:ascii="Times New Roman" w:hAnsi="Times New Roman" w:cs="Times New Roman"/>
              </w:rPr>
              <w:t>, кН/м</w:t>
            </w:r>
            <w:r w:rsidR="00D44434" w:rsidRPr="003146ED">
              <w:rPr>
                <w:rFonts w:ascii="Times New Roman" w:hAnsi="Times New Roman" w:cs="Times New Roman"/>
                <w:vertAlign w:val="superscript"/>
              </w:rPr>
              <w:t>3</w:t>
            </w:r>
          </w:p>
        </w:tc>
        <w:tc>
          <w:tcPr>
            <w:tcW w:w="992" w:type="dxa"/>
            <w:vMerge w:val="restart"/>
            <w:vAlign w:val="center"/>
            <w:hideMark/>
          </w:tcPr>
          <w:p w14:paraId="169A9510" w14:textId="4E2220A1"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lang w:val="kk-KZ"/>
              </w:rPr>
              <w:t>Ілінісу к</w:t>
            </w:r>
            <w:r w:rsidR="00D44434" w:rsidRPr="003146ED">
              <w:rPr>
                <w:rFonts w:ascii="Times New Roman" w:hAnsi="Times New Roman" w:cs="Times New Roman"/>
              </w:rPr>
              <w:t>оэфф., кПа</w:t>
            </w:r>
          </w:p>
        </w:tc>
        <w:tc>
          <w:tcPr>
            <w:tcW w:w="992" w:type="dxa"/>
            <w:vMerge w:val="restart"/>
            <w:vAlign w:val="center"/>
            <w:hideMark/>
          </w:tcPr>
          <w:p w14:paraId="4355357E" w14:textId="3562C81C"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rPr>
              <w:t>Ішкі үйкеліс бұр</w:t>
            </w:r>
            <w:r w:rsidR="003146ED">
              <w:rPr>
                <w:rFonts w:ascii="Times New Roman" w:hAnsi="Times New Roman" w:cs="Times New Roman"/>
                <w:lang w:val="kk-KZ"/>
              </w:rPr>
              <w:t>.</w:t>
            </w:r>
            <w:r w:rsidR="00D44434" w:rsidRPr="003146ED">
              <w:rPr>
                <w:rFonts w:ascii="Times New Roman" w:hAnsi="Times New Roman" w:cs="Times New Roman"/>
              </w:rPr>
              <w:t>, град</w:t>
            </w:r>
          </w:p>
        </w:tc>
        <w:tc>
          <w:tcPr>
            <w:tcW w:w="845" w:type="dxa"/>
            <w:vMerge w:val="restart"/>
            <w:vAlign w:val="center"/>
          </w:tcPr>
          <w:p w14:paraId="3185B5FD" w14:textId="77777777" w:rsidR="003146ED" w:rsidRDefault="00DC611F" w:rsidP="00AB0579">
            <w:pPr>
              <w:spacing w:after="0" w:line="240" w:lineRule="auto"/>
              <w:jc w:val="center"/>
              <w:rPr>
                <w:rFonts w:ascii="Times New Roman" w:hAnsi="Times New Roman" w:cs="Times New Roman"/>
                <w:lang w:val="kk-KZ"/>
              </w:rPr>
            </w:pPr>
            <w:r w:rsidRPr="003146ED">
              <w:rPr>
                <w:rFonts w:ascii="Times New Roman" w:hAnsi="Times New Roman" w:cs="Times New Roman"/>
              </w:rPr>
              <w:t>Байл</w:t>
            </w:r>
            <w:r w:rsidR="003146ED">
              <w:rPr>
                <w:rFonts w:ascii="Times New Roman" w:hAnsi="Times New Roman" w:cs="Times New Roman"/>
                <w:lang w:val="kk-KZ"/>
              </w:rPr>
              <w:t>.</w:t>
            </w:r>
          </w:p>
          <w:p w14:paraId="36F202D5" w14:textId="3833AD22"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rPr>
              <w:t>күші</w:t>
            </w:r>
            <w:r w:rsidR="00D44434" w:rsidRPr="003146ED">
              <w:rPr>
                <w:rFonts w:ascii="Times New Roman" w:hAnsi="Times New Roman" w:cs="Times New Roman"/>
              </w:rPr>
              <w:t>, кг/мм</w:t>
            </w:r>
            <w:r w:rsidR="00D44434" w:rsidRPr="003146ED">
              <w:rPr>
                <w:rFonts w:ascii="Times New Roman" w:hAnsi="Times New Roman" w:cs="Times New Roman"/>
                <w:vertAlign w:val="superscript"/>
              </w:rPr>
              <w:t>2</w:t>
            </w:r>
          </w:p>
        </w:tc>
      </w:tr>
      <w:tr w:rsidR="00DC611F" w:rsidRPr="003146ED" w14:paraId="671DAE89" w14:textId="77777777" w:rsidTr="003146ED">
        <w:trPr>
          <w:jc w:val="center"/>
        </w:trPr>
        <w:tc>
          <w:tcPr>
            <w:tcW w:w="421" w:type="dxa"/>
            <w:vMerge/>
            <w:vAlign w:val="center"/>
          </w:tcPr>
          <w:p w14:paraId="6C4B2211" w14:textId="77777777" w:rsidR="00D44434" w:rsidRPr="003146ED" w:rsidRDefault="00D44434" w:rsidP="00AB0579">
            <w:pPr>
              <w:spacing w:after="0" w:line="240" w:lineRule="auto"/>
              <w:jc w:val="center"/>
              <w:rPr>
                <w:rFonts w:ascii="Times New Roman" w:hAnsi="Times New Roman" w:cs="Times New Roman"/>
              </w:rPr>
            </w:pPr>
          </w:p>
        </w:tc>
        <w:tc>
          <w:tcPr>
            <w:tcW w:w="1984" w:type="dxa"/>
            <w:vMerge/>
            <w:vAlign w:val="center"/>
          </w:tcPr>
          <w:p w14:paraId="1966D380" w14:textId="77777777" w:rsidR="00D44434" w:rsidRPr="003146ED" w:rsidRDefault="00D44434" w:rsidP="00AB0579">
            <w:pPr>
              <w:spacing w:after="0" w:line="240" w:lineRule="auto"/>
              <w:jc w:val="center"/>
              <w:rPr>
                <w:rFonts w:ascii="Times New Roman" w:hAnsi="Times New Roman" w:cs="Times New Roman"/>
              </w:rPr>
            </w:pPr>
          </w:p>
        </w:tc>
        <w:tc>
          <w:tcPr>
            <w:tcW w:w="992" w:type="dxa"/>
            <w:vAlign w:val="center"/>
          </w:tcPr>
          <w:p w14:paraId="18CC8994" w14:textId="17B67784"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lang w:val="kk-KZ"/>
              </w:rPr>
              <w:t>Қысу кезінде</w:t>
            </w:r>
            <w:r w:rsidR="00D44434" w:rsidRPr="003146ED">
              <w:rPr>
                <w:rFonts w:ascii="Times New Roman" w:hAnsi="Times New Roman" w:cs="Times New Roman"/>
              </w:rPr>
              <w:t>, кг/см</w:t>
            </w:r>
            <w:r w:rsidR="00D44434" w:rsidRPr="003146ED">
              <w:rPr>
                <w:rFonts w:ascii="Times New Roman" w:hAnsi="Times New Roman" w:cs="Times New Roman"/>
                <w:vertAlign w:val="superscript"/>
              </w:rPr>
              <w:t>2</w:t>
            </w:r>
          </w:p>
        </w:tc>
        <w:tc>
          <w:tcPr>
            <w:tcW w:w="993" w:type="dxa"/>
            <w:vAlign w:val="center"/>
          </w:tcPr>
          <w:p w14:paraId="79C6AF74" w14:textId="7449AAA9" w:rsidR="00D44434" w:rsidRPr="003146ED" w:rsidRDefault="00DC611F" w:rsidP="00AB0579">
            <w:pPr>
              <w:spacing w:after="0" w:line="240" w:lineRule="auto"/>
              <w:jc w:val="center"/>
              <w:rPr>
                <w:rFonts w:ascii="Times New Roman" w:hAnsi="Times New Roman" w:cs="Times New Roman"/>
              </w:rPr>
            </w:pPr>
            <w:r w:rsidRPr="003146ED">
              <w:rPr>
                <w:rFonts w:ascii="Times New Roman" w:hAnsi="Times New Roman" w:cs="Times New Roman"/>
                <w:lang w:val="kk-KZ"/>
              </w:rPr>
              <w:t>Соз</w:t>
            </w:r>
            <w:r w:rsidR="00231E9A" w:rsidRPr="003146ED">
              <w:rPr>
                <w:rFonts w:ascii="Times New Roman" w:hAnsi="Times New Roman" w:cs="Times New Roman"/>
                <w:lang w:val="kk-KZ"/>
              </w:rPr>
              <w:t>ыл</w:t>
            </w:r>
            <w:r w:rsidRPr="003146ED">
              <w:rPr>
                <w:rFonts w:ascii="Times New Roman" w:hAnsi="Times New Roman" w:cs="Times New Roman"/>
                <w:lang w:val="kk-KZ"/>
              </w:rPr>
              <w:t>у</w:t>
            </w:r>
            <w:r w:rsidRPr="003146ED">
              <w:rPr>
                <w:rFonts w:ascii="Times New Roman" w:hAnsi="Times New Roman" w:cs="Times New Roman"/>
              </w:rPr>
              <w:t xml:space="preserve"> ке</w:t>
            </w:r>
            <w:r w:rsidRPr="003146ED">
              <w:rPr>
                <w:rFonts w:ascii="Times New Roman" w:hAnsi="Times New Roman" w:cs="Times New Roman"/>
                <w:lang w:val="kk-KZ"/>
              </w:rPr>
              <w:t>зі</w:t>
            </w:r>
            <w:r w:rsidRPr="003146ED">
              <w:rPr>
                <w:rFonts w:ascii="Times New Roman" w:hAnsi="Times New Roman" w:cs="Times New Roman"/>
              </w:rPr>
              <w:t>нде</w:t>
            </w:r>
            <w:r w:rsidR="00D44434" w:rsidRPr="003146ED">
              <w:rPr>
                <w:rFonts w:ascii="Times New Roman" w:hAnsi="Times New Roman" w:cs="Times New Roman"/>
              </w:rPr>
              <w:t>, кг/см</w:t>
            </w:r>
            <w:r w:rsidR="00D44434" w:rsidRPr="003146ED">
              <w:rPr>
                <w:rFonts w:ascii="Times New Roman" w:hAnsi="Times New Roman" w:cs="Times New Roman"/>
                <w:vertAlign w:val="superscript"/>
              </w:rPr>
              <w:t>2</w:t>
            </w:r>
          </w:p>
        </w:tc>
        <w:tc>
          <w:tcPr>
            <w:tcW w:w="1134" w:type="dxa"/>
            <w:vMerge/>
            <w:vAlign w:val="center"/>
          </w:tcPr>
          <w:p w14:paraId="5645FA4A" w14:textId="77777777" w:rsidR="00D44434" w:rsidRPr="003146ED" w:rsidRDefault="00D44434" w:rsidP="00AB0579">
            <w:pPr>
              <w:spacing w:after="0" w:line="240" w:lineRule="auto"/>
              <w:jc w:val="center"/>
              <w:rPr>
                <w:rFonts w:ascii="Times New Roman" w:hAnsi="Times New Roman" w:cs="Times New Roman"/>
              </w:rPr>
            </w:pPr>
          </w:p>
        </w:tc>
        <w:tc>
          <w:tcPr>
            <w:tcW w:w="992" w:type="dxa"/>
            <w:vMerge/>
            <w:vAlign w:val="center"/>
          </w:tcPr>
          <w:p w14:paraId="559FBA2E" w14:textId="77777777" w:rsidR="00D44434" w:rsidRPr="003146ED" w:rsidRDefault="00D44434" w:rsidP="00AB0579">
            <w:pPr>
              <w:spacing w:after="0" w:line="240" w:lineRule="auto"/>
              <w:jc w:val="center"/>
              <w:rPr>
                <w:rFonts w:ascii="Times New Roman" w:hAnsi="Times New Roman" w:cs="Times New Roman"/>
              </w:rPr>
            </w:pPr>
          </w:p>
        </w:tc>
        <w:tc>
          <w:tcPr>
            <w:tcW w:w="992" w:type="dxa"/>
            <w:vMerge/>
            <w:vAlign w:val="center"/>
          </w:tcPr>
          <w:p w14:paraId="6BB6539F" w14:textId="77777777" w:rsidR="00D44434" w:rsidRPr="003146ED" w:rsidRDefault="00D44434" w:rsidP="00AB0579">
            <w:pPr>
              <w:spacing w:after="0" w:line="240" w:lineRule="auto"/>
              <w:jc w:val="center"/>
              <w:rPr>
                <w:rFonts w:ascii="Times New Roman" w:hAnsi="Times New Roman" w:cs="Times New Roman"/>
              </w:rPr>
            </w:pPr>
          </w:p>
        </w:tc>
        <w:tc>
          <w:tcPr>
            <w:tcW w:w="992" w:type="dxa"/>
            <w:vMerge/>
            <w:vAlign w:val="center"/>
          </w:tcPr>
          <w:p w14:paraId="4CB2DD97" w14:textId="77777777" w:rsidR="00D44434" w:rsidRPr="003146ED" w:rsidRDefault="00D44434" w:rsidP="00AB0579">
            <w:pPr>
              <w:spacing w:after="0" w:line="240" w:lineRule="auto"/>
              <w:jc w:val="center"/>
              <w:rPr>
                <w:rFonts w:ascii="Times New Roman" w:hAnsi="Times New Roman" w:cs="Times New Roman"/>
              </w:rPr>
            </w:pPr>
          </w:p>
        </w:tc>
        <w:tc>
          <w:tcPr>
            <w:tcW w:w="845" w:type="dxa"/>
            <w:vMerge/>
            <w:vAlign w:val="center"/>
          </w:tcPr>
          <w:p w14:paraId="04EBDA2D" w14:textId="77777777" w:rsidR="00D44434" w:rsidRPr="003146ED" w:rsidRDefault="00D44434" w:rsidP="00AB0579">
            <w:pPr>
              <w:spacing w:after="0" w:line="240" w:lineRule="auto"/>
              <w:jc w:val="center"/>
              <w:rPr>
                <w:rFonts w:ascii="Times New Roman" w:hAnsi="Times New Roman" w:cs="Times New Roman"/>
              </w:rPr>
            </w:pPr>
          </w:p>
        </w:tc>
      </w:tr>
      <w:tr w:rsidR="00DC611F" w:rsidRPr="003146ED" w14:paraId="4A437D42" w14:textId="77777777" w:rsidTr="00617701">
        <w:trPr>
          <w:jc w:val="center"/>
        </w:trPr>
        <w:tc>
          <w:tcPr>
            <w:tcW w:w="421" w:type="dxa"/>
            <w:vAlign w:val="center"/>
          </w:tcPr>
          <w:p w14:paraId="78BDB4D4"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w:t>
            </w:r>
          </w:p>
        </w:tc>
        <w:tc>
          <w:tcPr>
            <w:tcW w:w="1984" w:type="dxa"/>
            <w:hideMark/>
          </w:tcPr>
          <w:p w14:paraId="20CF1AE9" w14:textId="6963D9CB" w:rsidR="00D44434" w:rsidRPr="003146ED" w:rsidRDefault="00DC611F" w:rsidP="00AB0579">
            <w:pPr>
              <w:spacing w:after="0" w:line="240" w:lineRule="auto"/>
              <w:jc w:val="both"/>
              <w:rPr>
                <w:rFonts w:ascii="Times New Roman" w:hAnsi="Times New Roman" w:cs="Times New Roman"/>
              </w:rPr>
            </w:pPr>
            <w:r w:rsidRPr="003146ED">
              <w:rPr>
                <w:rFonts w:ascii="Times New Roman" w:hAnsi="Times New Roman" w:cs="Times New Roman"/>
              </w:rPr>
              <w:t>Павлодар жікқабат</w:t>
            </w:r>
            <w:r w:rsidRPr="003146ED">
              <w:rPr>
                <w:rFonts w:ascii="Times New Roman" w:hAnsi="Times New Roman" w:cs="Times New Roman"/>
                <w:lang w:val="kk-KZ"/>
              </w:rPr>
              <w:t xml:space="preserve">ының </w:t>
            </w:r>
            <w:r w:rsidRPr="003146ED">
              <w:rPr>
                <w:rFonts w:ascii="Times New Roman" w:hAnsi="Times New Roman" w:cs="Times New Roman"/>
              </w:rPr>
              <w:t>қызыл-қоңыр саздары</w:t>
            </w:r>
          </w:p>
        </w:tc>
        <w:tc>
          <w:tcPr>
            <w:tcW w:w="992" w:type="dxa"/>
            <w:vAlign w:val="center"/>
          </w:tcPr>
          <w:p w14:paraId="444813B8"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w:t>
            </w:r>
          </w:p>
        </w:tc>
        <w:tc>
          <w:tcPr>
            <w:tcW w:w="993" w:type="dxa"/>
            <w:vAlign w:val="center"/>
          </w:tcPr>
          <w:p w14:paraId="1C2940BA"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w:t>
            </w:r>
          </w:p>
        </w:tc>
        <w:tc>
          <w:tcPr>
            <w:tcW w:w="1134" w:type="dxa"/>
            <w:vAlign w:val="center"/>
          </w:tcPr>
          <w:p w14:paraId="75A4F2F6"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w:t>
            </w:r>
          </w:p>
        </w:tc>
        <w:tc>
          <w:tcPr>
            <w:tcW w:w="992" w:type="dxa"/>
            <w:vAlign w:val="center"/>
            <w:hideMark/>
          </w:tcPr>
          <w:p w14:paraId="5409CDF0"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20.3</w:t>
            </w:r>
          </w:p>
        </w:tc>
        <w:tc>
          <w:tcPr>
            <w:tcW w:w="992" w:type="dxa"/>
            <w:vAlign w:val="center"/>
            <w:hideMark/>
          </w:tcPr>
          <w:p w14:paraId="172E52B9"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20</w:t>
            </w:r>
          </w:p>
        </w:tc>
        <w:tc>
          <w:tcPr>
            <w:tcW w:w="992" w:type="dxa"/>
            <w:vAlign w:val="center"/>
            <w:hideMark/>
          </w:tcPr>
          <w:p w14:paraId="67283136"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18</w:t>
            </w:r>
          </w:p>
        </w:tc>
        <w:tc>
          <w:tcPr>
            <w:tcW w:w="845" w:type="dxa"/>
            <w:vAlign w:val="center"/>
          </w:tcPr>
          <w:p w14:paraId="0BF4D2B1"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w:t>
            </w:r>
          </w:p>
        </w:tc>
      </w:tr>
      <w:tr w:rsidR="00DC611F" w:rsidRPr="003146ED" w14:paraId="036566D1" w14:textId="77777777" w:rsidTr="00617701">
        <w:trPr>
          <w:jc w:val="center"/>
        </w:trPr>
        <w:tc>
          <w:tcPr>
            <w:tcW w:w="421" w:type="dxa"/>
            <w:vAlign w:val="center"/>
          </w:tcPr>
          <w:p w14:paraId="1A292638"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w:t>
            </w:r>
          </w:p>
        </w:tc>
        <w:tc>
          <w:tcPr>
            <w:tcW w:w="1984" w:type="dxa"/>
            <w:hideMark/>
          </w:tcPr>
          <w:p w14:paraId="37ABF2A2" w14:textId="6977E9D4" w:rsidR="00D44434" w:rsidRPr="003146ED" w:rsidRDefault="00DC611F" w:rsidP="00AB0579">
            <w:pPr>
              <w:spacing w:after="0" w:line="240" w:lineRule="auto"/>
              <w:jc w:val="both"/>
              <w:rPr>
                <w:rFonts w:ascii="Times New Roman" w:hAnsi="Times New Roman" w:cs="Times New Roman"/>
              </w:rPr>
            </w:pPr>
            <w:r w:rsidRPr="003146ED">
              <w:rPr>
                <w:rFonts w:ascii="Times New Roman" w:hAnsi="Times New Roman" w:cs="Times New Roman"/>
              </w:rPr>
              <w:t>Мүйіз</w:t>
            </w:r>
            <w:r w:rsidR="004A382B" w:rsidRPr="003146ED">
              <w:rPr>
                <w:rFonts w:ascii="Times New Roman" w:hAnsi="Times New Roman" w:cs="Times New Roman"/>
                <w:lang w:val="kk-KZ"/>
              </w:rPr>
              <w:t>тасты</w:t>
            </w:r>
            <w:r w:rsidRPr="003146ED">
              <w:rPr>
                <w:rFonts w:ascii="Times New Roman" w:hAnsi="Times New Roman" w:cs="Times New Roman"/>
              </w:rPr>
              <w:t xml:space="preserve"> сарғыш-сұр түсті туфты құмтастар</w:t>
            </w:r>
          </w:p>
        </w:tc>
        <w:tc>
          <w:tcPr>
            <w:tcW w:w="992" w:type="dxa"/>
            <w:vAlign w:val="center"/>
          </w:tcPr>
          <w:p w14:paraId="5A8804D8"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2122</w:t>
            </w:r>
          </w:p>
        </w:tc>
        <w:tc>
          <w:tcPr>
            <w:tcW w:w="993" w:type="dxa"/>
            <w:vAlign w:val="center"/>
          </w:tcPr>
          <w:p w14:paraId="2F2EC410"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101</w:t>
            </w:r>
          </w:p>
        </w:tc>
        <w:tc>
          <w:tcPr>
            <w:tcW w:w="1134" w:type="dxa"/>
            <w:vAlign w:val="center"/>
          </w:tcPr>
          <w:p w14:paraId="30245B60"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18</w:t>
            </w:r>
          </w:p>
        </w:tc>
        <w:tc>
          <w:tcPr>
            <w:tcW w:w="992" w:type="dxa"/>
            <w:vAlign w:val="center"/>
            <w:hideMark/>
          </w:tcPr>
          <w:p w14:paraId="7DD2493D"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27.6</w:t>
            </w:r>
          </w:p>
        </w:tc>
        <w:tc>
          <w:tcPr>
            <w:tcW w:w="992" w:type="dxa"/>
            <w:vAlign w:val="center"/>
            <w:hideMark/>
          </w:tcPr>
          <w:p w14:paraId="0750A16D"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260</w:t>
            </w:r>
          </w:p>
        </w:tc>
        <w:tc>
          <w:tcPr>
            <w:tcW w:w="992" w:type="dxa"/>
            <w:vAlign w:val="center"/>
            <w:hideMark/>
          </w:tcPr>
          <w:p w14:paraId="3B4D743E"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37</w:t>
            </w:r>
          </w:p>
        </w:tc>
        <w:tc>
          <w:tcPr>
            <w:tcW w:w="845" w:type="dxa"/>
            <w:vAlign w:val="center"/>
          </w:tcPr>
          <w:p w14:paraId="2571375B"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252</w:t>
            </w:r>
          </w:p>
        </w:tc>
      </w:tr>
      <w:tr w:rsidR="00DC611F" w:rsidRPr="003146ED" w14:paraId="4631D4FA" w14:textId="77777777" w:rsidTr="00617701">
        <w:trPr>
          <w:jc w:val="center"/>
        </w:trPr>
        <w:tc>
          <w:tcPr>
            <w:tcW w:w="421" w:type="dxa"/>
            <w:vAlign w:val="center"/>
          </w:tcPr>
          <w:p w14:paraId="642621B6"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w:t>
            </w:r>
          </w:p>
        </w:tc>
        <w:tc>
          <w:tcPr>
            <w:tcW w:w="1984" w:type="dxa"/>
            <w:hideMark/>
          </w:tcPr>
          <w:p w14:paraId="25E82F64" w14:textId="3EAEB50E" w:rsidR="00D44434" w:rsidRPr="003146ED" w:rsidRDefault="00DC611F" w:rsidP="00AB0579">
            <w:pPr>
              <w:spacing w:after="0" w:line="240" w:lineRule="auto"/>
              <w:jc w:val="both"/>
              <w:rPr>
                <w:rFonts w:ascii="Times New Roman" w:hAnsi="Times New Roman" w:cs="Times New Roman"/>
              </w:rPr>
            </w:pPr>
            <w:r w:rsidRPr="003146ED">
              <w:rPr>
                <w:rFonts w:ascii="Times New Roman" w:hAnsi="Times New Roman" w:cs="Times New Roman"/>
              </w:rPr>
              <w:t>Мүйіз</w:t>
            </w:r>
            <w:r w:rsidR="004A382B" w:rsidRPr="003146ED">
              <w:rPr>
                <w:rFonts w:ascii="Times New Roman" w:hAnsi="Times New Roman" w:cs="Times New Roman"/>
                <w:lang w:val="kk-KZ"/>
              </w:rPr>
              <w:t>тасты</w:t>
            </w:r>
            <w:r w:rsidRPr="003146ED">
              <w:rPr>
                <w:rFonts w:ascii="Times New Roman" w:hAnsi="Times New Roman" w:cs="Times New Roman"/>
              </w:rPr>
              <w:t xml:space="preserve"> қара көміртекті-кремнийлі тақтатастар</w:t>
            </w:r>
          </w:p>
        </w:tc>
        <w:tc>
          <w:tcPr>
            <w:tcW w:w="992" w:type="dxa"/>
            <w:vAlign w:val="center"/>
          </w:tcPr>
          <w:p w14:paraId="576ED4DC"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2552</w:t>
            </w:r>
          </w:p>
        </w:tc>
        <w:tc>
          <w:tcPr>
            <w:tcW w:w="993" w:type="dxa"/>
            <w:vAlign w:val="center"/>
          </w:tcPr>
          <w:p w14:paraId="51E8EB57"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146</w:t>
            </w:r>
          </w:p>
        </w:tc>
        <w:tc>
          <w:tcPr>
            <w:tcW w:w="1134" w:type="dxa"/>
            <w:vAlign w:val="center"/>
          </w:tcPr>
          <w:p w14:paraId="6F994643"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19</w:t>
            </w:r>
          </w:p>
        </w:tc>
        <w:tc>
          <w:tcPr>
            <w:tcW w:w="992" w:type="dxa"/>
            <w:vAlign w:val="center"/>
            <w:hideMark/>
          </w:tcPr>
          <w:p w14:paraId="66297A7D"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27.4</w:t>
            </w:r>
          </w:p>
        </w:tc>
        <w:tc>
          <w:tcPr>
            <w:tcW w:w="992" w:type="dxa"/>
            <w:vAlign w:val="center"/>
            <w:hideMark/>
          </w:tcPr>
          <w:p w14:paraId="604CFAE1"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530</w:t>
            </w:r>
          </w:p>
        </w:tc>
        <w:tc>
          <w:tcPr>
            <w:tcW w:w="992" w:type="dxa"/>
            <w:vAlign w:val="center"/>
            <w:hideMark/>
          </w:tcPr>
          <w:p w14:paraId="0441720B"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32</w:t>
            </w:r>
          </w:p>
        </w:tc>
        <w:tc>
          <w:tcPr>
            <w:tcW w:w="845" w:type="dxa"/>
            <w:vAlign w:val="center"/>
          </w:tcPr>
          <w:p w14:paraId="5DC0BD7A"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285</w:t>
            </w:r>
          </w:p>
        </w:tc>
      </w:tr>
      <w:tr w:rsidR="00DC611F" w:rsidRPr="003146ED" w14:paraId="52D8FCB6" w14:textId="77777777" w:rsidTr="00617701">
        <w:trPr>
          <w:jc w:val="center"/>
        </w:trPr>
        <w:tc>
          <w:tcPr>
            <w:tcW w:w="421" w:type="dxa"/>
            <w:vAlign w:val="center"/>
          </w:tcPr>
          <w:p w14:paraId="00C444A1"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4</w:t>
            </w:r>
          </w:p>
        </w:tc>
        <w:tc>
          <w:tcPr>
            <w:tcW w:w="1984" w:type="dxa"/>
            <w:hideMark/>
          </w:tcPr>
          <w:p w14:paraId="048984BF" w14:textId="0B4174E3" w:rsidR="00D44434" w:rsidRPr="003146ED" w:rsidRDefault="0069499F" w:rsidP="00AB0579">
            <w:pPr>
              <w:spacing w:after="0" w:line="240" w:lineRule="auto"/>
              <w:jc w:val="both"/>
              <w:rPr>
                <w:rFonts w:ascii="Times New Roman" w:hAnsi="Times New Roman" w:cs="Times New Roman"/>
                <w:lang w:val="kk-KZ"/>
              </w:rPr>
            </w:pPr>
            <w:r w:rsidRPr="003146ED">
              <w:rPr>
                <w:rFonts w:ascii="Times New Roman" w:hAnsi="Times New Roman" w:cs="Times New Roman"/>
              </w:rPr>
              <w:t>Пироксен-плагиоклазды мүйіз</w:t>
            </w:r>
            <w:r w:rsidR="004A382B" w:rsidRPr="003146ED">
              <w:rPr>
                <w:rFonts w:ascii="Times New Roman" w:hAnsi="Times New Roman" w:cs="Times New Roman"/>
                <w:lang w:val="kk-KZ"/>
              </w:rPr>
              <w:t>тастар</w:t>
            </w:r>
          </w:p>
        </w:tc>
        <w:tc>
          <w:tcPr>
            <w:tcW w:w="992" w:type="dxa"/>
            <w:vAlign w:val="center"/>
          </w:tcPr>
          <w:p w14:paraId="2AB645F7"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2288</w:t>
            </w:r>
          </w:p>
        </w:tc>
        <w:tc>
          <w:tcPr>
            <w:tcW w:w="993" w:type="dxa"/>
            <w:vAlign w:val="center"/>
          </w:tcPr>
          <w:p w14:paraId="2DA6EB02"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153</w:t>
            </w:r>
          </w:p>
        </w:tc>
        <w:tc>
          <w:tcPr>
            <w:tcW w:w="1134" w:type="dxa"/>
            <w:vAlign w:val="center"/>
          </w:tcPr>
          <w:p w14:paraId="779270D8"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18</w:t>
            </w:r>
          </w:p>
        </w:tc>
        <w:tc>
          <w:tcPr>
            <w:tcW w:w="992" w:type="dxa"/>
            <w:vAlign w:val="center"/>
            <w:hideMark/>
          </w:tcPr>
          <w:p w14:paraId="4800111B"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28.7</w:t>
            </w:r>
          </w:p>
        </w:tc>
        <w:tc>
          <w:tcPr>
            <w:tcW w:w="992" w:type="dxa"/>
            <w:vAlign w:val="center"/>
            <w:hideMark/>
          </w:tcPr>
          <w:p w14:paraId="459D19FE"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400</w:t>
            </w:r>
          </w:p>
        </w:tc>
        <w:tc>
          <w:tcPr>
            <w:tcW w:w="992" w:type="dxa"/>
            <w:vAlign w:val="center"/>
            <w:hideMark/>
          </w:tcPr>
          <w:p w14:paraId="36FAEF4E"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34</w:t>
            </w:r>
          </w:p>
        </w:tc>
        <w:tc>
          <w:tcPr>
            <w:tcW w:w="845" w:type="dxa"/>
            <w:vAlign w:val="center"/>
          </w:tcPr>
          <w:p w14:paraId="53BB487E"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270</w:t>
            </w:r>
          </w:p>
        </w:tc>
      </w:tr>
      <w:tr w:rsidR="00DC611F" w:rsidRPr="003146ED" w14:paraId="64102649" w14:textId="77777777" w:rsidTr="00617701">
        <w:trPr>
          <w:jc w:val="center"/>
        </w:trPr>
        <w:tc>
          <w:tcPr>
            <w:tcW w:w="421" w:type="dxa"/>
            <w:vAlign w:val="center"/>
          </w:tcPr>
          <w:p w14:paraId="6963C461"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5</w:t>
            </w:r>
          </w:p>
        </w:tc>
        <w:tc>
          <w:tcPr>
            <w:tcW w:w="1984" w:type="dxa"/>
            <w:hideMark/>
          </w:tcPr>
          <w:p w14:paraId="3371BD84" w14:textId="692DCE14" w:rsidR="00D44434" w:rsidRPr="003146ED" w:rsidRDefault="00794B8A" w:rsidP="00AB0579">
            <w:pPr>
              <w:spacing w:after="0" w:line="240" w:lineRule="auto"/>
              <w:jc w:val="both"/>
              <w:rPr>
                <w:rFonts w:ascii="Times New Roman" w:hAnsi="Times New Roman" w:cs="Times New Roman"/>
              </w:rPr>
            </w:pPr>
            <w:r w:rsidRPr="003146ED">
              <w:rPr>
                <w:rFonts w:ascii="Times New Roman" w:hAnsi="Times New Roman" w:cs="Times New Roman"/>
              </w:rPr>
              <w:t>Скарнизациялан</w:t>
            </w:r>
            <w:r w:rsidR="003146ED">
              <w:rPr>
                <w:rFonts w:ascii="Times New Roman" w:hAnsi="Times New Roman" w:cs="Times New Roman"/>
                <w:lang w:val="kk-KZ"/>
              </w:rPr>
              <w:t>-</w:t>
            </w:r>
            <w:r w:rsidRPr="003146ED">
              <w:rPr>
                <w:rFonts w:ascii="Times New Roman" w:hAnsi="Times New Roman" w:cs="Times New Roman"/>
              </w:rPr>
              <w:t xml:space="preserve">ған </w:t>
            </w:r>
            <w:r w:rsidR="004A382B" w:rsidRPr="003146ED">
              <w:rPr>
                <w:rFonts w:ascii="Times New Roman" w:hAnsi="Times New Roman" w:cs="Times New Roman"/>
              </w:rPr>
              <w:t>мүйіз</w:t>
            </w:r>
            <w:r w:rsidR="004A382B" w:rsidRPr="003146ED">
              <w:rPr>
                <w:rFonts w:ascii="Times New Roman" w:hAnsi="Times New Roman" w:cs="Times New Roman"/>
                <w:lang w:val="kk-KZ"/>
              </w:rPr>
              <w:t>тастар</w:t>
            </w:r>
          </w:p>
        </w:tc>
        <w:tc>
          <w:tcPr>
            <w:tcW w:w="992" w:type="dxa"/>
            <w:vAlign w:val="center"/>
          </w:tcPr>
          <w:p w14:paraId="2D804998"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2421</w:t>
            </w:r>
          </w:p>
        </w:tc>
        <w:tc>
          <w:tcPr>
            <w:tcW w:w="993" w:type="dxa"/>
            <w:vAlign w:val="center"/>
          </w:tcPr>
          <w:p w14:paraId="2D94217D"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143</w:t>
            </w:r>
          </w:p>
        </w:tc>
        <w:tc>
          <w:tcPr>
            <w:tcW w:w="1134" w:type="dxa"/>
            <w:vAlign w:val="center"/>
          </w:tcPr>
          <w:p w14:paraId="26D58703"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19</w:t>
            </w:r>
          </w:p>
        </w:tc>
        <w:tc>
          <w:tcPr>
            <w:tcW w:w="992" w:type="dxa"/>
            <w:vAlign w:val="center"/>
            <w:hideMark/>
          </w:tcPr>
          <w:p w14:paraId="68A94652"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28.0</w:t>
            </w:r>
          </w:p>
        </w:tc>
        <w:tc>
          <w:tcPr>
            <w:tcW w:w="992" w:type="dxa"/>
            <w:vAlign w:val="center"/>
            <w:hideMark/>
          </w:tcPr>
          <w:p w14:paraId="40FB9586"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316</w:t>
            </w:r>
          </w:p>
        </w:tc>
        <w:tc>
          <w:tcPr>
            <w:tcW w:w="992" w:type="dxa"/>
            <w:vAlign w:val="center"/>
            <w:hideMark/>
          </w:tcPr>
          <w:p w14:paraId="0EA41870"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33</w:t>
            </w:r>
          </w:p>
        </w:tc>
        <w:tc>
          <w:tcPr>
            <w:tcW w:w="845" w:type="dxa"/>
            <w:vAlign w:val="center"/>
          </w:tcPr>
          <w:p w14:paraId="484A4399"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282</w:t>
            </w:r>
          </w:p>
        </w:tc>
      </w:tr>
      <w:tr w:rsidR="00DC611F" w:rsidRPr="003146ED" w14:paraId="0C4FCAC8" w14:textId="77777777" w:rsidTr="00617701">
        <w:trPr>
          <w:jc w:val="center"/>
        </w:trPr>
        <w:tc>
          <w:tcPr>
            <w:tcW w:w="421" w:type="dxa"/>
            <w:vAlign w:val="center"/>
          </w:tcPr>
          <w:p w14:paraId="5A99B953"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6</w:t>
            </w:r>
          </w:p>
        </w:tc>
        <w:tc>
          <w:tcPr>
            <w:tcW w:w="1984" w:type="dxa"/>
            <w:hideMark/>
          </w:tcPr>
          <w:p w14:paraId="56679A30" w14:textId="1D47B626" w:rsidR="00D44434" w:rsidRPr="003146ED" w:rsidRDefault="0069499F" w:rsidP="00AB0579">
            <w:pPr>
              <w:spacing w:after="0" w:line="240" w:lineRule="auto"/>
              <w:jc w:val="both"/>
              <w:rPr>
                <w:rFonts w:ascii="Times New Roman" w:hAnsi="Times New Roman" w:cs="Times New Roman"/>
              </w:rPr>
            </w:pPr>
            <w:r w:rsidRPr="003146ED">
              <w:rPr>
                <w:rFonts w:ascii="Times New Roman" w:hAnsi="Times New Roman" w:cs="Times New Roman"/>
              </w:rPr>
              <w:t>Диабаза және диорит порфирит</w:t>
            </w:r>
            <w:r w:rsidR="003146ED">
              <w:rPr>
                <w:rFonts w:ascii="Times New Roman" w:hAnsi="Times New Roman" w:cs="Times New Roman"/>
                <w:lang w:val="kk-KZ"/>
              </w:rPr>
              <w:t>-</w:t>
            </w:r>
            <w:r w:rsidRPr="003146ED">
              <w:rPr>
                <w:rFonts w:ascii="Times New Roman" w:hAnsi="Times New Roman" w:cs="Times New Roman"/>
              </w:rPr>
              <w:t>терінің дайка</w:t>
            </w:r>
            <w:r w:rsidR="005E34F1" w:rsidRPr="003146ED">
              <w:rPr>
                <w:rFonts w:ascii="Times New Roman" w:hAnsi="Times New Roman" w:cs="Times New Roman"/>
                <w:lang w:val="kk-KZ"/>
              </w:rPr>
              <w:t>ла</w:t>
            </w:r>
            <w:r w:rsidRPr="003146ED">
              <w:rPr>
                <w:rFonts w:ascii="Times New Roman" w:hAnsi="Times New Roman" w:cs="Times New Roman"/>
              </w:rPr>
              <w:t>ры</w:t>
            </w:r>
          </w:p>
        </w:tc>
        <w:tc>
          <w:tcPr>
            <w:tcW w:w="992" w:type="dxa"/>
            <w:vAlign w:val="center"/>
          </w:tcPr>
          <w:p w14:paraId="5F931900"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2178</w:t>
            </w:r>
          </w:p>
        </w:tc>
        <w:tc>
          <w:tcPr>
            <w:tcW w:w="993" w:type="dxa"/>
            <w:vAlign w:val="center"/>
          </w:tcPr>
          <w:p w14:paraId="2932EE9E"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160</w:t>
            </w:r>
          </w:p>
        </w:tc>
        <w:tc>
          <w:tcPr>
            <w:tcW w:w="1134" w:type="dxa"/>
            <w:vAlign w:val="center"/>
          </w:tcPr>
          <w:p w14:paraId="21F8E02B"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18</w:t>
            </w:r>
          </w:p>
        </w:tc>
        <w:tc>
          <w:tcPr>
            <w:tcW w:w="992" w:type="dxa"/>
            <w:vAlign w:val="center"/>
            <w:hideMark/>
          </w:tcPr>
          <w:p w14:paraId="63BC9102"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27.0</w:t>
            </w:r>
          </w:p>
        </w:tc>
        <w:tc>
          <w:tcPr>
            <w:tcW w:w="992" w:type="dxa"/>
            <w:vAlign w:val="center"/>
            <w:hideMark/>
          </w:tcPr>
          <w:p w14:paraId="5413ED31"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300</w:t>
            </w:r>
          </w:p>
        </w:tc>
        <w:tc>
          <w:tcPr>
            <w:tcW w:w="992" w:type="dxa"/>
            <w:vAlign w:val="center"/>
            <w:hideMark/>
          </w:tcPr>
          <w:p w14:paraId="1B7F471F"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33</w:t>
            </w:r>
          </w:p>
        </w:tc>
        <w:tc>
          <w:tcPr>
            <w:tcW w:w="845" w:type="dxa"/>
            <w:vAlign w:val="center"/>
          </w:tcPr>
          <w:p w14:paraId="7CD82D53"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216</w:t>
            </w:r>
          </w:p>
        </w:tc>
      </w:tr>
      <w:tr w:rsidR="00DC611F" w:rsidRPr="003146ED" w14:paraId="072CD027" w14:textId="77777777" w:rsidTr="00617701">
        <w:trPr>
          <w:jc w:val="center"/>
        </w:trPr>
        <w:tc>
          <w:tcPr>
            <w:tcW w:w="421" w:type="dxa"/>
            <w:vAlign w:val="center"/>
          </w:tcPr>
          <w:p w14:paraId="6C23176C"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7</w:t>
            </w:r>
          </w:p>
        </w:tc>
        <w:tc>
          <w:tcPr>
            <w:tcW w:w="1984" w:type="dxa"/>
            <w:hideMark/>
          </w:tcPr>
          <w:p w14:paraId="19466FFD" w14:textId="79F8FA9E" w:rsidR="00D44434" w:rsidRPr="003146ED" w:rsidRDefault="0069499F" w:rsidP="00AB0579">
            <w:pPr>
              <w:spacing w:after="0" w:line="240" w:lineRule="auto"/>
              <w:jc w:val="both"/>
              <w:rPr>
                <w:rFonts w:ascii="Times New Roman" w:hAnsi="Times New Roman" w:cs="Times New Roman"/>
              </w:rPr>
            </w:pPr>
            <w:r w:rsidRPr="003146ED">
              <w:rPr>
                <w:rFonts w:ascii="Times New Roman" w:hAnsi="Times New Roman" w:cs="Times New Roman"/>
              </w:rPr>
              <w:t>Мартит және магнетит кендері</w:t>
            </w:r>
          </w:p>
        </w:tc>
        <w:tc>
          <w:tcPr>
            <w:tcW w:w="992" w:type="dxa"/>
            <w:vAlign w:val="center"/>
          </w:tcPr>
          <w:p w14:paraId="3E430A29"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2193</w:t>
            </w:r>
          </w:p>
        </w:tc>
        <w:tc>
          <w:tcPr>
            <w:tcW w:w="993" w:type="dxa"/>
            <w:vAlign w:val="center"/>
          </w:tcPr>
          <w:p w14:paraId="2CE9AB26"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119</w:t>
            </w:r>
          </w:p>
        </w:tc>
        <w:tc>
          <w:tcPr>
            <w:tcW w:w="1134" w:type="dxa"/>
            <w:vAlign w:val="center"/>
          </w:tcPr>
          <w:p w14:paraId="1B57ABFF"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18</w:t>
            </w:r>
          </w:p>
        </w:tc>
        <w:tc>
          <w:tcPr>
            <w:tcW w:w="992" w:type="dxa"/>
            <w:vAlign w:val="center"/>
            <w:hideMark/>
          </w:tcPr>
          <w:p w14:paraId="0D6E0B4A"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43.6</w:t>
            </w:r>
          </w:p>
        </w:tc>
        <w:tc>
          <w:tcPr>
            <w:tcW w:w="992" w:type="dxa"/>
            <w:vAlign w:val="center"/>
            <w:hideMark/>
          </w:tcPr>
          <w:p w14:paraId="51B3CB75"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400</w:t>
            </w:r>
          </w:p>
        </w:tc>
        <w:tc>
          <w:tcPr>
            <w:tcW w:w="992" w:type="dxa"/>
            <w:vAlign w:val="center"/>
            <w:hideMark/>
          </w:tcPr>
          <w:p w14:paraId="79911C78"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35</w:t>
            </w:r>
          </w:p>
        </w:tc>
        <w:tc>
          <w:tcPr>
            <w:tcW w:w="845" w:type="dxa"/>
            <w:vAlign w:val="center"/>
          </w:tcPr>
          <w:p w14:paraId="4EFE270C" w14:textId="77777777" w:rsidR="00D44434" w:rsidRPr="003146ED" w:rsidRDefault="00D44434" w:rsidP="00AB0579">
            <w:pPr>
              <w:spacing w:after="0" w:line="240" w:lineRule="auto"/>
              <w:jc w:val="center"/>
              <w:rPr>
                <w:rFonts w:ascii="Times New Roman" w:hAnsi="Times New Roman" w:cs="Times New Roman"/>
              </w:rPr>
            </w:pPr>
            <w:r w:rsidRPr="003146ED">
              <w:rPr>
                <w:rFonts w:ascii="Times New Roman" w:hAnsi="Times New Roman" w:cs="Times New Roman"/>
              </w:rPr>
              <w:t>278</w:t>
            </w:r>
          </w:p>
        </w:tc>
      </w:tr>
      <w:bookmarkEnd w:id="53"/>
    </w:tbl>
    <w:p w14:paraId="5D3A2502" w14:textId="77777777" w:rsidR="00D44434" w:rsidRPr="00BC172E" w:rsidRDefault="00D44434" w:rsidP="00AB0579">
      <w:pPr>
        <w:spacing w:after="0" w:line="240" w:lineRule="auto"/>
        <w:ind w:firstLine="426"/>
        <w:jc w:val="both"/>
        <w:rPr>
          <w:rFonts w:ascii="Times New Roman" w:hAnsi="Times New Roman" w:cs="Times New Roman"/>
          <w:sz w:val="28"/>
          <w:szCs w:val="28"/>
        </w:rPr>
      </w:pPr>
    </w:p>
    <w:p w14:paraId="070B7C0A" w14:textId="2D979378" w:rsidR="00DC611F" w:rsidRPr="00DC611F" w:rsidRDefault="00DC611F" w:rsidP="00AB0579">
      <w:pPr>
        <w:spacing w:after="0" w:line="240" w:lineRule="auto"/>
        <w:ind w:firstLine="426"/>
        <w:jc w:val="both"/>
        <w:rPr>
          <w:rFonts w:ascii="Times New Roman" w:hAnsi="Times New Roman" w:cs="Times New Roman"/>
          <w:sz w:val="28"/>
          <w:szCs w:val="28"/>
          <w:lang w:val="kk-KZ"/>
        </w:rPr>
      </w:pPr>
      <w:r w:rsidRPr="00DC611F">
        <w:rPr>
          <w:rFonts w:ascii="Times New Roman" w:hAnsi="Times New Roman" w:cs="Times New Roman"/>
          <w:sz w:val="28"/>
          <w:szCs w:val="28"/>
        </w:rPr>
        <w:t xml:space="preserve">Кентөбе кен орнының жартас жыныстарының физика-механикалық қасиеттерін сынау нәтижелері олардың кесектері жоғары беріктік сипаттарына ие екенін көрсетті. Сондықтан карьер </w:t>
      </w:r>
      <w:r w:rsidR="00DC4E04">
        <w:rPr>
          <w:rFonts w:ascii="Times New Roman" w:hAnsi="Times New Roman" w:cs="Times New Roman"/>
          <w:sz w:val="28"/>
          <w:szCs w:val="28"/>
          <w:lang w:val="kk-KZ"/>
        </w:rPr>
        <w:t>борттарының</w:t>
      </w:r>
      <w:r w:rsidRPr="00DC611F">
        <w:rPr>
          <w:rFonts w:ascii="Times New Roman" w:hAnsi="Times New Roman" w:cs="Times New Roman"/>
          <w:sz w:val="28"/>
          <w:szCs w:val="28"/>
        </w:rPr>
        <w:t xml:space="preserve"> орнықтылығы ең алдымен жыныстар </w:t>
      </w:r>
      <w:r>
        <w:rPr>
          <w:rFonts w:ascii="Times New Roman" w:hAnsi="Times New Roman" w:cs="Times New Roman"/>
          <w:sz w:val="28"/>
          <w:szCs w:val="28"/>
          <w:lang w:val="kk-KZ"/>
        </w:rPr>
        <w:t>сілемінің</w:t>
      </w:r>
      <w:r w:rsidRPr="00DC611F">
        <w:rPr>
          <w:rFonts w:ascii="Times New Roman" w:hAnsi="Times New Roman" w:cs="Times New Roman"/>
          <w:sz w:val="28"/>
          <w:szCs w:val="28"/>
        </w:rPr>
        <w:t xml:space="preserve"> құрылымдық-теқтоникалық ерекшеліктеріне: карьер </w:t>
      </w:r>
      <w:r>
        <w:rPr>
          <w:rFonts w:ascii="Times New Roman" w:hAnsi="Times New Roman" w:cs="Times New Roman"/>
          <w:sz w:val="28"/>
          <w:szCs w:val="28"/>
          <w:lang w:val="kk-KZ"/>
        </w:rPr>
        <w:t>беткейіне</w:t>
      </w:r>
      <w:r w:rsidRPr="00DC611F">
        <w:rPr>
          <w:rFonts w:ascii="Times New Roman" w:hAnsi="Times New Roman" w:cs="Times New Roman"/>
          <w:sz w:val="28"/>
          <w:szCs w:val="28"/>
        </w:rPr>
        <w:t xml:space="preserve"> қатысты қолайсыз бағытталған тектоникалық бұзылыстардың бар-жоғына, олардың құрылымына, жату элементтеріне және жыныстардың жарықшақтылығына байланысты анықталатын болады [9</w:t>
      </w:r>
      <w:r w:rsidR="006F4E35" w:rsidRPr="006F4E35">
        <w:rPr>
          <w:rFonts w:ascii="Times New Roman" w:hAnsi="Times New Roman" w:cs="Times New Roman"/>
          <w:sz w:val="28"/>
          <w:szCs w:val="28"/>
        </w:rPr>
        <w:t>6</w:t>
      </w:r>
      <w:r w:rsidRPr="00DC611F">
        <w:rPr>
          <w:rFonts w:ascii="Times New Roman" w:hAnsi="Times New Roman" w:cs="Times New Roman"/>
          <w:sz w:val="28"/>
          <w:szCs w:val="28"/>
        </w:rPr>
        <w:t>].</w:t>
      </w:r>
    </w:p>
    <w:p w14:paraId="2059C6C2" w14:textId="332ACF98" w:rsidR="00D44434" w:rsidRPr="00BC172E" w:rsidRDefault="00DC611F" w:rsidP="00AB0579">
      <w:pPr>
        <w:spacing w:after="0" w:line="240" w:lineRule="auto"/>
        <w:ind w:firstLine="426"/>
        <w:jc w:val="both"/>
        <w:rPr>
          <w:rFonts w:ascii="Times New Roman" w:hAnsi="Times New Roman" w:cs="Times New Roman"/>
          <w:b/>
          <w:bCs/>
          <w:sz w:val="28"/>
          <w:szCs w:val="28"/>
        </w:rPr>
      </w:pPr>
      <w:r w:rsidRPr="00DC611F">
        <w:rPr>
          <w:rFonts w:ascii="Times New Roman" w:hAnsi="Times New Roman" w:cs="Times New Roman"/>
          <w:sz w:val="28"/>
          <w:szCs w:val="28"/>
        </w:rPr>
        <w:t xml:space="preserve"> </w:t>
      </w:r>
    </w:p>
    <w:p w14:paraId="4BED1054" w14:textId="77777777" w:rsidR="00D44434" w:rsidRPr="005C2335" w:rsidRDefault="00D44434" w:rsidP="00AB0579">
      <w:pPr>
        <w:tabs>
          <w:tab w:val="left" w:pos="5712"/>
        </w:tabs>
        <w:spacing w:after="0" w:line="240" w:lineRule="auto"/>
        <w:ind w:firstLine="426"/>
        <w:jc w:val="both"/>
        <w:rPr>
          <w:rFonts w:ascii="Times New Roman" w:hAnsi="Times New Roman" w:cs="Times New Roman"/>
          <w:sz w:val="28"/>
          <w:szCs w:val="28"/>
        </w:rPr>
      </w:pPr>
    </w:p>
    <w:p w14:paraId="60984A18" w14:textId="0BC29D83" w:rsidR="00D44434" w:rsidRPr="005C2335" w:rsidRDefault="00D44434" w:rsidP="00AB0579">
      <w:pPr>
        <w:spacing w:after="0" w:line="240" w:lineRule="auto"/>
        <w:ind w:firstLine="426"/>
        <w:jc w:val="both"/>
        <w:rPr>
          <w:rFonts w:ascii="Times New Roman" w:hAnsi="Times New Roman" w:cs="Times New Roman"/>
          <w:b/>
          <w:bCs/>
          <w:sz w:val="28"/>
          <w:szCs w:val="28"/>
        </w:rPr>
      </w:pPr>
      <w:r w:rsidRPr="005C2335">
        <w:rPr>
          <w:rFonts w:ascii="Times New Roman" w:hAnsi="Times New Roman" w:cs="Times New Roman"/>
          <w:b/>
          <w:bCs/>
          <w:sz w:val="28"/>
          <w:szCs w:val="28"/>
        </w:rPr>
        <w:t>2.</w:t>
      </w:r>
      <w:r w:rsidR="002A4DBB" w:rsidRPr="002A4DBB">
        <w:rPr>
          <w:rFonts w:ascii="Times New Roman" w:hAnsi="Times New Roman" w:cs="Times New Roman"/>
          <w:b/>
          <w:bCs/>
          <w:sz w:val="28"/>
          <w:szCs w:val="28"/>
        </w:rPr>
        <w:t>2</w:t>
      </w:r>
      <w:r w:rsidRPr="005C2335">
        <w:rPr>
          <w:rFonts w:ascii="Times New Roman" w:hAnsi="Times New Roman" w:cs="Times New Roman"/>
          <w:b/>
          <w:bCs/>
          <w:sz w:val="28"/>
          <w:szCs w:val="28"/>
        </w:rPr>
        <w:t xml:space="preserve"> </w:t>
      </w:r>
      <w:r w:rsidR="00E824EE" w:rsidRPr="00E824EE">
        <w:rPr>
          <w:rFonts w:ascii="Times New Roman" w:hAnsi="Times New Roman" w:cs="Times New Roman"/>
          <w:b/>
          <w:bCs/>
          <w:sz w:val="28"/>
          <w:szCs w:val="28"/>
        </w:rPr>
        <w:t>Кен орнының цифрлық геологиялық-геомеханикалық үлгісін құру</w:t>
      </w:r>
    </w:p>
    <w:p w14:paraId="4D5F63EB" w14:textId="77777777" w:rsidR="00D44434" w:rsidRPr="005C2335" w:rsidRDefault="00D44434" w:rsidP="00AB0579">
      <w:pPr>
        <w:spacing w:after="0" w:line="240" w:lineRule="auto"/>
        <w:ind w:firstLine="426"/>
        <w:jc w:val="both"/>
        <w:rPr>
          <w:rFonts w:ascii="Times New Roman" w:hAnsi="Times New Roman" w:cs="Times New Roman"/>
          <w:sz w:val="28"/>
          <w:szCs w:val="28"/>
        </w:rPr>
      </w:pPr>
    </w:p>
    <w:p w14:paraId="2B5DC33C" w14:textId="151A95DB" w:rsidR="000566FA" w:rsidRPr="000566FA" w:rsidRDefault="000566FA" w:rsidP="00AB0579">
      <w:pPr>
        <w:spacing w:after="0" w:line="240" w:lineRule="auto"/>
        <w:ind w:firstLine="426"/>
        <w:jc w:val="both"/>
        <w:rPr>
          <w:rFonts w:ascii="Times New Roman" w:hAnsi="Times New Roman" w:cs="Times New Roman"/>
          <w:sz w:val="28"/>
          <w:szCs w:val="28"/>
        </w:rPr>
      </w:pPr>
      <w:r w:rsidRPr="000566FA">
        <w:rPr>
          <w:rFonts w:ascii="Times New Roman" w:hAnsi="Times New Roman" w:cs="Times New Roman"/>
          <w:sz w:val="28"/>
          <w:szCs w:val="28"/>
        </w:rPr>
        <w:t xml:space="preserve">Темір кен орнын ашық тәсілмен игеру барысында геологиялық-геомеханикалық </w:t>
      </w:r>
      <w:r>
        <w:rPr>
          <w:rFonts w:ascii="Times New Roman" w:hAnsi="Times New Roman" w:cs="Times New Roman"/>
          <w:sz w:val="28"/>
          <w:szCs w:val="28"/>
          <w:lang w:val="kk-KZ"/>
        </w:rPr>
        <w:t>үлгіні</w:t>
      </w:r>
      <w:r w:rsidRPr="000566FA">
        <w:rPr>
          <w:rFonts w:ascii="Times New Roman" w:hAnsi="Times New Roman" w:cs="Times New Roman"/>
          <w:sz w:val="28"/>
          <w:szCs w:val="28"/>
        </w:rPr>
        <w:t xml:space="preserve"> жасау – </w:t>
      </w:r>
      <w:r w:rsidR="005445CE">
        <w:rPr>
          <w:rFonts w:ascii="Times New Roman" w:hAnsi="Times New Roman" w:cs="Times New Roman"/>
          <w:sz w:val="28"/>
          <w:szCs w:val="28"/>
          <w:lang w:val="kk-KZ"/>
        </w:rPr>
        <w:t>пайдалы қазбаларды</w:t>
      </w:r>
      <w:r w:rsidRPr="000566FA">
        <w:rPr>
          <w:rFonts w:ascii="Times New Roman" w:hAnsi="Times New Roman" w:cs="Times New Roman"/>
          <w:sz w:val="28"/>
          <w:szCs w:val="28"/>
        </w:rPr>
        <w:t xml:space="preserve"> тиімді әрі қауіпсіз өндіруді қамтамасыз етудегі негізгі міндеттердің бірі болып табылады. </w:t>
      </w:r>
      <w:r w:rsidR="00E43CC1">
        <w:rPr>
          <w:rFonts w:ascii="Times New Roman" w:hAnsi="Times New Roman" w:cs="Times New Roman"/>
          <w:sz w:val="28"/>
          <w:szCs w:val="28"/>
          <w:lang w:val="kk-KZ"/>
        </w:rPr>
        <w:t>Ү</w:t>
      </w:r>
      <w:r>
        <w:rPr>
          <w:rFonts w:ascii="Times New Roman" w:hAnsi="Times New Roman" w:cs="Times New Roman"/>
          <w:sz w:val="28"/>
          <w:szCs w:val="28"/>
          <w:lang w:val="kk-KZ"/>
        </w:rPr>
        <w:t>лгінің</w:t>
      </w:r>
      <w:r w:rsidRPr="000566FA">
        <w:rPr>
          <w:rFonts w:ascii="Times New Roman" w:hAnsi="Times New Roman" w:cs="Times New Roman"/>
          <w:sz w:val="28"/>
          <w:szCs w:val="28"/>
        </w:rPr>
        <w:t xml:space="preserve"> нақтылығы қабылданатын технологиялық шешімдер мен өндірістің экономикалық тиімділігіне тікелей әсер етеді.</w:t>
      </w:r>
    </w:p>
    <w:p w14:paraId="0EDFFE74" w14:textId="37F3A86F" w:rsidR="000566FA" w:rsidRDefault="000566FA" w:rsidP="00AB0579">
      <w:pPr>
        <w:spacing w:after="0" w:line="240" w:lineRule="auto"/>
        <w:ind w:firstLine="426"/>
        <w:jc w:val="both"/>
        <w:rPr>
          <w:rFonts w:ascii="Times New Roman" w:hAnsi="Times New Roman" w:cs="Times New Roman"/>
          <w:sz w:val="28"/>
          <w:szCs w:val="28"/>
        </w:rPr>
      </w:pPr>
      <w:r w:rsidRPr="000566FA">
        <w:rPr>
          <w:rFonts w:ascii="Times New Roman" w:hAnsi="Times New Roman" w:cs="Times New Roman"/>
          <w:sz w:val="28"/>
          <w:szCs w:val="28"/>
        </w:rPr>
        <w:t xml:space="preserve">Геологиялық </w:t>
      </w:r>
      <w:r>
        <w:rPr>
          <w:rFonts w:ascii="Times New Roman" w:hAnsi="Times New Roman" w:cs="Times New Roman"/>
          <w:sz w:val="28"/>
          <w:szCs w:val="28"/>
          <w:lang w:val="kk-KZ"/>
        </w:rPr>
        <w:t>үлгі</w:t>
      </w:r>
      <w:r w:rsidRPr="000566FA">
        <w:rPr>
          <w:rFonts w:ascii="Times New Roman" w:hAnsi="Times New Roman" w:cs="Times New Roman"/>
          <w:sz w:val="28"/>
          <w:szCs w:val="28"/>
        </w:rPr>
        <w:t xml:space="preserve"> литологиялық-стратиграфиялық сипаттамаларды, тектоникалық ерекшеліктерді және кен орнындағы құрылымдық элементтерді сипаттауды қамтиды. Негізгі литологиялық қабаттарды, олардың кеңістіктегі орналасуын, өзгерістерін және шекараларын анықтау маңызды. Әсіресе кен денелерінің қалыңдығы, пішіні және ішкі құрылымы мұқият зерттеледі.</w:t>
      </w:r>
    </w:p>
    <w:p w14:paraId="670658A6" w14:textId="11FE3590" w:rsidR="000566FA" w:rsidRPr="000566FA" w:rsidRDefault="000566FA" w:rsidP="00AB057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lang w:val="kk-KZ"/>
        </w:rPr>
        <w:t>Бұзылулар</w:t>
      </w:r>
      <w:r w:rsidRPr="000566FA">
        <w:rPr>
          <w:rFonts w:ascii="Times New Roman" w:hAnsi="Times New Roman" w:cs="Times New Roman"/>
          <w:sz w:val="28"/>
          <w:szCs w:val="28"/>
        </w:rPr>
        <w:t xml:space="preserve">, қатпарлар мен босау аймақтары сияқты тектоникалық элементтер тау жыныстарының геомеханикалық қасиеттеріне айтарлықтай әсер етеді. Сол себепті тектоникалық құрылымдарды мұқият зерттеп, олардың кинематикасын және тектоникалық </w:t>
      </w:r>
      <w:r w:rsidR="00A154D2">
        <w:rPr>
          <w:rFonts w:ascii="Times New Roman" w:hAnsi="Times New Roman" w:cs="Times New Roman"/>
          <w:sz w:val="28"/>
          <w:szCs w:val="28"/>
          <w:lang w:val="kk-KZ"/>
        </w:rPr>
        <w:t>тәртіптерің</w:t>
      </w:r>
      <w:r w:rsidRPr="000566FA">
        <w:rPr>
          <w:rFonts w:ascii="Times New Roman" w:hAnsi="Times New Roman" w:cs="Times New Roman"/>
          <w:sz w:val="28"/>
          <w:szCs w:val="28"/>
        </w:rPr>
        <w:t xml:space="preserve"> анықтау аса маңызды.</w:t>
      </w:r>
    </w:p>
    <w:p w14:paraId="0CF37A98" w14:textId="61CB6464" w:rsidR="000566FA" w:rsidRDefault="000566FA" w:rsidP="00AB0579">
      <w:pPr>
        <w:spacing w:after="0" w:line="240" w:lineRule="auto"/>
        <w:ind w:firstLine="426"/>
        <w:jc w:val="both"/>
        <w:rPr>
          <w:rFonts w:ascii="Times New Roman" w:hAnsi="Times New Roman" w:cs="Times New Roman"/>
          <w:sz w:val="28"/>
          <w:szCs w:val="28"/>
        </w:rPr>
      </w:pPr>
      <w:r w:rsidRPr="000566FA">
        <w:rPr>
          <w:rFonts w:ascii="Times New Roman" w:hAnsi="Times New Roman" w:cs="Times New Roman"/>
          <w:sz w:val="28"/>
          <w:szCs w:val="28"/>
        </w:rPr>
        <w:t xml:space="preserve">Карьердің </w:t>
      </w:r>
      <w:r w:rsidR="00A154D2" w:rsidRPr="00A154D2">
        <w:rPr>
          <w:rFonts w:ascii="Times New Roman" w:hAnsi="Times New Roman" w:cs="Times New Roman"/>
          <w:sz w:val="28"/>
          <w:szCs w:val="28"/>
        </w:rPr>
        <w:t>беткейма</w:t>
      </w:r>
      <w:r w:rsidR="00A154D2">
        <w:rPr>
          <w:rFonts w:ascii="Times New Roman" w:hAnsi="Times New Roman" w:cs="Times New Roman"/>
          <w:sz w:val="28"/>
          <w:szCs w:val="28"/>
          <w:lang w:val="kk-KZ"/>
        </w:rPr>
        <w:t>ның картаға түсіру</w:t>
      </w:r>
      <w:r w:rsidRPr="000566FA">
        <w:rPr>
          <w:rFonts w:ascii="Times New Roman" w:hAnsi="Times New Roman" w:cs="Times New Roman"/>
          <w:sz w:val="28"/>
          <w:szCs w:val="28"/>
        </w:rPr>
        <w:t xml:space="preserve"> және </w:t>
      </w:r>
      <w:r w:rsidR="00DC4E04">
        <w:rPr>
          <w:rFonts w:ascii="Times New Roman" w:hAnsi="Times New Roman" w:cs="Times New Roman"/>
          <w:sz w:val="28"/>
          <w:szCs w:val="28"/>
        </w:rPr>
        <w:t>бортмаңайлық</w:t>
      </w:r>
      <w:r w:rsidR="00A154D2" w:rsidRPr="00A154D2">
        <w:rPr>
          <w:rFonts w:ascii="Times New Roman" w:hAnsi="Times New Roman" w:cs="Times New Roman"/>
          <w:sz w:val="28"/>
          <w:szCs w:val="28"/>
        </w:rPr>
        <w:t xml:space="preserve"> сілем</w:t>
      </w:r>
      <w:r w:rsidR="00A154D2">
        <w:rPr>
          <w:rFonts w:ascii="Times New Roman" w:hAnsi="Times New Roman" w:cs="Times New Roman"/>
          <w:sz w:val="28"/>
          <w:szCs w:val="28"/>
          <w:lang w:val="kk-KZ"/>
        </w:rPr>
        <w:t xml:space="preserve">нің </w:t>
      </w:r>
      <w:r w:rsidRPr="000566FA">
        <w:rPr>
          <w:rFonts w:ascii="Times New Roman" w:hAnsi="Times New Roman" w:cs="Times New Roman"/>
          <w:sz w:val="28"/>
          <w:szCs w:val="28"/>
        </w:rPr>
        <w:t>нақты жағдайын анықтау үшін Leica HDS-8800 тау-кен лазерлік сканері</w:t>
      </w:r>
      <w:r w:rsidR="00A154D2">
        <w:rPr>
          <w:rFonts w:ascii="Times New Roman" w:hAnsi="Times New Roman" w:cs="Times New Roman"/>
          <w:sz w:val="28"/>
          <w:szCs w:val="28"/>
          <w:lang w:val="kk-KZ"/>
        </w:rPr>
        <w:t xml:space="preserve">мен </w:t>
      </w:r>
      <w:r w:rsidRPr="000566FA">
        <w:rPr>
          <w:rFonts w:ascii="Times New Roman" w:hAnsi="Times New Roman" w:cs="Times New Roman"/>
          <w:sz w:val="28"/>
          <w:szCs w:val="28"/>
        </w:rPr>
        <w:t>лазерлік түсіру жұмыстары</w:t>
      </w:r>
      <w:r w:rsidR="00A154D2">
        <w:rPr>
          <w:rFonts w:ascii="Times New Roman" w:hAnsi="Times New Roman" w:cs="Times New Roman"/>
          <w:sz w:val="28"/>
          <w:szCs w:val="28"/>
          <w:lang w:val="kk-KZ"/>
        </w:rPr>
        <w:t xml:space="preserve"> арқылы</w:t>
      </w:r>
      <w:r w:rsidRPr="000566FA">
        <w:rPr>
          <w:rFonts w:ascii="Times New Roman" w:hAnsi="Times New Roman" w:cs="Times New Roman"/>
          <w:sz w:val="28"/>
          <w:szCs w:val="28"/>
        </w:rPr>
        <w:t xml:space="preserve"> жүргізіледі</w:t>
      </w:r>
      <w:r w:rsidR="006A06D3" w:rsidRPr="006A06D3">
        <w:rPr>
          <w:rFonts w:ascii="Times New Roman" w:hAnsi="Times New Roman" w:cs="Times New Roman"/>
          <w:sz w:val="28"/>
          <w:szCs w:val="28"/>
        </w:rPr>
        <w:t xml:space="preserve"> </w:t>
      </w:r>
      <w:r w:rsidR="006A06D3" w:rsidRPr="00972D9E">
        <w:rPr>
          <w:rFonts w:ascii="Times New Roman" w:hAnsi="Times New Roman" w:cs="Times New Roman"/>
          <w:sz w:val="28"/>
          <w:szCs w:val="28"/>
        </w:rPr>
        <w:t>(2.</w:t>
      </w:r>
      <w:r w:rsidR="006A06D3" w:rsidRPr="006A06D3">
        <w:rPr>
          <w:rFonts w:ascii="Times New Roman" w:hAnsi="Times New Roman" w:cs="Times New Roman"/>
          <w:sz w:val="28"/>
          <w:szCs w:val="28"/>
        </w:rPr>
        <w:t>7</w:t>
      </w:r>
      <w:r w:rsidR="006A06D3" w:rsidRPr="00972D9E">
        <w:rPr>
          <w:rFonts w:ascii="Times New Roman" w:hAnsi="Times New Roman" w:cs="Times New Roman"/>
          <w:sz w:val="28"/>
          <w:szCs w:val="28"/>
        </w:rPr>
        <w:t>-сурет)</w:t>
      </w:r>
      <w:r w:rsidR="006A06D3" w:rsidRPr="001719A3">
        <w:rPr>
          <w:rFonts w:ascii="Times New Roman" w:hAnsi="Times New Roman" w:cs="Times New Roman"/>
          <w:sz w:val="28"/>
          <w:szCs w:val="28"/>
        </w:rPr>
        <w:t xml:space="preserve"> </w:t>
      </w:r>
      <w:r w:rsidR="00A154D2" w:rsidRPr="001719A3">
        <w:rPr>
          <w:rFonts w:ascii="Times New Roman" w:hAnsi="Times New Roman" w:cs="Times New Roman"/>
          <w:sz w:val="28"/>
          <w:szCs w:val="28"/>
        </w:rPr>
        <w:t>[</w:t>
      </w:r>
      <w:r w:rsidR="006A06D3" w:rsidRPr="006A06D3">
        <w:rPr>
          <w:rFonts w:ascii="Times New Roman" w:hAnsi="Times New Roman" w:cs="Times New Roman"/>
          <w:sz w:val="28"/>
          <w:szCs w:val="28"/>
        </w:rPr>
        <w:t>100</w:t>
      </w:r>
      <w:r w:rsidR="00A154D2" w:rsidRPr="001719A3">
        <w:rPr>
          <w:rFonts w:ascii="Times New Roman" w:hAnsi="Times New Roman" w:cs="Times New Roman"/>
          <w:sz w:val="28"/>
          <w:szCs w:val="28"/>
        </w:rPr>
        <w:t>]</w:t>
      </w:r>
      <w:r w:rsidRPr="000566FA">
        <w:rPr>
          <w:rFonts w:ascii="Times New Roman" w:hAnsi="Times New Roman" w:cs="Times New Roman"/>
          <w:sz w:val="28"/>
          <w:szCs w:val="28"/>
        </w:rPr>
        <w:t>.</w:t>
      </w:r>
    </w:p>
    <w:p w14:paraId="534A112B" w14:textId="77777777" w:rsidR="006A06D3" w:rsidRDefault="006A06D3" w:rsidP="00AB0579">
      <w:pPr>
        <w:spacing w:after="0" w:line="240" w:lineRule="auto"/>
        <w:ind w:firstLine="426"/>
        <w:jc w:val="both"/>
        <w:rPr>
          <w:rFonts w:ascii="Times New Roman" w:hAnsi="Times New Roman" w:cs="Times New Roman"/>
          <w:sz w:val="28"/>
          <w:szCs w:val="28"/>
        </w:rPr>
      </w:pPr>
    </w:p>
    <w:p w14:paraId="6ABC70E0" w14:textId="77777777" w:rsidR="006A06D3" w:rsidRDefault="006A06D3" w:rsidP="00AB0579">
      <w:pPr>
        <w:spacing w:after="0" w:line="240" w:lineRule="auto"/>
        <w:jc w:val="center"/>
        <w:rPr>
          <w:rFonts w:ascii="Times New Roman" w:hAnsi="Times New Roman" w:cs="Times New Roman"/>
          <w:sz w:val="28"/>
          <w:szCs w:val="28"/>
        </w:rPr>
      </w:pPr>
      <w:bookmarkStart w:id="54" w:name="_Hlk227619595"/>
      <w:r w:rsidRPr="0036161F">
        <w:rPr>
          <w:rFonts w:ascii="Times New Roman" w:hAnsi="Times New Roman" w:cs="Times New Roman"/>
          <w:noProof/>
          <w:sz w:val="28"/>
          <w:szCs w:val="28"/>
          <w:lang w:eastAsia="ru-RU"/>
        </w:rPr>
        <w:drawing>
          <wp:inline distT="0" distB="0" distL="0" distR="0" wp14:anchorId="077DDA89" wp14:editId="59E8E55B">
            <wp:extent cx="5400000" cy="24976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a:stretch/>
                  </pic:blipFill>
                  <pic:spPr bwMode="auto">
                    <a:xfrm>
                      <a:off x="0" y="0"/>
                      <a:ext cx="5400000" cy="2497680"/>
                    </a:xfrm>
                    <a:prstGeom prst="rect">
                      <a:avLst/>
                    </a:prstGeom>
                    <a:ln>
                      <a:noFill/>
                    </a:ln>
                    <a:extLst>
                      <a:ext uri="{53640926-AAD7-44D8-BBD7-CCE9431645EC}">
                        <a14:shadowObscured xmlns:a14="http://schemas.microsoft.com/office/drawing/2010/main"/>
                      </a:ext>
                    </a:extLst>
                  </pic:spPr>
                </pic:pic>
              </a:graphicData>
            </a:graphic>
          </wp:inline>
        </w:drawing>
      </w:r>
    </w:p>
    <w:p w14:paraId="5EF2F68F" w14:textId="77777777" w:rsidR="006A06D3" w:rsidRDefault="006A06D3" w:rsidP="00AB0579">
      <w:pPr>
        <w:spacing w:after="0" w:line="240" w:lineRule="auto"/>
        <w:jc w:val="center"/>
        <w:rPr>
          <w:rFonts w:ascii="Times New Roman" w:hAnsi="Times New Roman" w:cs="Times New Roman"/>
          <w:sz w:val="28"/>
          <w:szCs w:val="28"/>
          <w:lang w:val="en-US"/>
        </w:rPr>
      </w:pPr>
      <w:r w:rsidRPr="0036161F">
        <w:rPr>
          <w:rFonts w:ascii="Times New Roman" w:hAnsi="Times New Roman" w:cs="Times New Roman"/>
          <w:noProof/>
          <w:sz w:val="28"/>
          <w:szCs w:val="28"/>
          <w:lang w:eastAsia="ru-RU"/>
        </w:rPr>
        <w:drawing>
          <wp:inline distT="0" distB="0" distL="0" distR="0" wp14:anchorId="4652DF15" wp14:editId="4614C2E0">
            <wp:extent cx="5400000" cy="2504607"/>
            <wp:effectExtent l="0" t="0" r="0" b="0"/>
            <wp:docPr id="220957856" name="Рисунок 22095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00" cy="2504607"/>
                    </a:xfrm>
                    <a:prstGeom prst="rect">
                      <a:avLst/>
                    </a:prstGeom>
                  </pic:spPr>
                </pic:pic>
              </a:graphicData>
            </a:graphic>
          </wp:inline>
        </w:drawing>
      </w:r>
    </w:p>
    <w:p w14:paraId="683BA79B" w14:textId="77777777" w:rsidR="006A06D3" w:rsidRPr="005C2335" w:rsidRDefault="006A06D3" w:rsidP="00AB0579">
      <w:pPr>
        <w:spacing w:after="0" w:line="240" w:lineRule="auto"/>
        <w:jc w:val="center"/>
        <w:rPr>
          <w:rFonts w:ascii="Times New Roman" w:hAnsi="Times New Roman" w:cs="Times New Roman"/>
          <w:sz w:val="28"/>
          <w:szCs w:val="28"/>
          <w:lang w:val="en-US"/>
        </w:rPr>
      </w:pPr>
      <w:r w:rsidRPr="005C2335">
        <w:rPr>
          <w:rFonts w:ascii="Times New Roman" w:hAnsi="Times New Roman" w:cs="Times New Roman"/>
          <w:sz w:val="28"/>
          <w:szCs w:val="28"/>
          <w:lang w:val="en-US"/>
        </w:rPr>
        <w:t>2.7-</w:t>
      </w:r>
      <w:r w:rsidRPr="00DE2AEB">
        <w:rPr>
          <w:rFonts w:ascii="Times New Roman" w:hAnsi="Times New Roman" w:cs="Times New Roman"/>
          <w:sz w:val="28"/>
          <w:szCs w:val="28"/>
        </w:rPr>
        <w:t>сурет</w:t>
      </w:r>
      <w:r w:rsidRPr="005C2335">
        <w:rPr>
          <w:rFonts w:ascii="Times New Roman" w:hAnsi="Times New Roman" w:cs="Times New Roman"/>
          <w:sz w:val="28"/>
          <w:szCs w:val="28"/>
          <w:lang w:val="en-US"/>
        </w:rPr>
        <w:t xml:space="preserve"> – </w:t>
      </w:r>
      <w:r w:rsidRPr="006A06D3">
        <w:rPr>
          <w:rFonts w:ascii="Times New Roman" w:hAnsi="Times New Roman" w:cs="Times New Roman"/>
          <w:sz w:val="28"/>
          <w:szCs w:val="28"/>
        </w:rPr>
        <w:t>Беткі</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қабатты</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сканерлеу</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арқылы</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алынған</w:t>
      </w:r>
      <w:r w:rsidRPr="005C2335">
        <w:rPr>
          <w:rFonts w:ascii="Times New Roman" w:hAnsi="Times New Roman" w:cs="Times New Roman"/>
          <w:sz w:val="28"/>
          <w:szCs w:val="28"/>
          <w:lang w:val="en-US"/>
        </w:rPr>
        <w:t xml:space="preserve"> </w:t>
      </w:r>
    </w:p>
    <w:p w14:paraId="29E9C02A" w14:textId="5300FECC" w:rsidR="006A06D3" w:rsidRPr="005C2335" w:rsidRDefault="006A06D3" w:rsidP="00AB0579">
      <w:pPr>
        <w:spacing w:after="0" w:line="240" w:lineRule="auto"/>
        <w:jc w:val="center"/>
        <w:rPr>
          <w:rFonts w:ascii="Times New Roman" w:hAnsi="Times New Roman" w:cs="Times New Roman"/>
          <w:sz w:val="28"/>
          <w:szCs w:val="28"/>
          <w:lang w:val="en-US"/>
        </w:rPr>
      </w:pPr>
      <w:r w:rsidRPr="006A06D3">
        <w:rPr>
          <w:rFonts w:ascii="Times New Roman" w:hAnsi="Times New Roman" w:cs="Times New Roman"/>
          <w:sz w:val="28"/>
          <w:szCs w:val="28"/>
        </w:rPr>
        <w:t>карьердің</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үш</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өлшемді</w:t>
      </w:r>
      <w:r w:rsidRPr="005C2335">
        <w:rPr>
          <w:rFonts w:ascii="Times New Roman" w:hAnsi="Times New Roman" w:cs="Times New Roman"/>
          <w:sz w:val="28"/>
          <w:szCs w:val="28"/>
          <w:lang w:val="en-US"/>
        </w:rPr>
        <w:t xml:space="preserve"> </w:t>
      </w:r>
      <w:r w:rsidRPr="006A06D3">
        <w:rPr>
          <w:rFonts w:ascii="Times New Roman" w:hAnsi="Times New Roman" w:cs="Times New Roman"/>
          <w:sz w:val="28"/>
          <w:szCs w:val="28"/>
        </w:rPr>
        <w:t>қаңқасы</w:t>
      </w:r>
      <w:r w:rsidRPr="005C2335">
        <w:rPr>
          <w:rFonts w:ascii="Times New Roman" w:hAnsi="Times New Roman" w:cs="Times New Roman"/>
          <w:sz w:val="28"/>
          <w:szCs w:val="28"/>
          <w:lang w:val="en-US"/>
        </w:rPr>
        <w:t xml:space="preserve"> </w:t>
      </w:r>
    </w:p>
    <w:bookmarkEnd w:id="54"/>
    <w:p w14:paraId="4FF24134" w14:textId="77777777" w:rsidR="006A06D3" w:rsidRPr="005C2335" w:rsidRDefault="006A06D3" w:rsidP="00AB0579">
      <w:pPr>
        <w:spacing w:after="0" w:line="240" w:lineRule="auto"/>
        <w:ind w:firstLine="426"/>
        <w:jc w:val="both"/>
        <w:rPr>
          <w:rFonts w:ascii="Times New Roman" w:hAnsi="Times New Roman" w:cs="Times New Roman"/>
          <w:sz w:val="28"/>
          <w:szCs w:val="28"/>
          <w:lang w:val="en-US"/>
        </w:rPr>
      </w:pPr>
    </w:p>
    <w:p w14:paraId="32632F0E" w14:textId="709E04D0" w:rsidR="00A154D2" w:rsidRPr="005C2335" w:rsidRDefault="00A154D2" w:rsidP="00AB0579">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kk-KZ"/>
        </w:rPr>
        <w:t>Ге</w:t>
      </w:r>
      <w:r w:rsidRPr="00A154D2">
        <w:rPr>
          <w:rFonts w:ascii="Times New Roman" w:hAnsi="Times New Roman" w:cs="Times New Roman"/>
          <w:sz w:val="28"/>
          <w:szCs w:val="28"/>
        </w:rPr>
        <w:t>ологиялық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және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тау</w:t>
      </w:r>
      <w:r w:rsidRPr="005C2335">
        <w:rPr>
          <w:rFonts w:ascii="Times New Roman" w:hAnsi="Times New Roman" w:cs="Times New Roman"/>
          <w:sz w:val="28"/>
          <w:szCs w:val="28"/>
          <w:lang w:val="en-US"/>
        </w:rPr>
        <w:t>-</w:t>
      </w:r>
      <w:r w:rsidRPr="00A154D2">
        <w:rPr>
          <w:rFonts w:ascii="Times New Roman" w:hAnsi="Times New Roman" w:cs="Times New Roman"/>
          <w:sz w:val="28"/>
          <w:szCs w:val="28"/>
        </w:rPr>
        <w:t>кен</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жоспарлауға</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арналған</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және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әртүрлі</w:t>
      </w:r>
      <w:r w:rsidRPr="005C2335">
        <w:rPr>
          <w:rFonts w:ascii="Times New Roman" w:hAnsi="Times New Roman" w:cs="Times New Roman"/>
          <w:sz w:val="28"/>
          <w:szCs w:val="28"/>
          <w:lang w:val="en-US"/>
        </w:rPr>
        <w:t xml:space="preserve"> </w:t>
      </w:r>
      <w:r w:rsidR="006E2DFB">
        <w:rPr>
          <w:rFonts w:ascii="Times New Roman" w:hAnsi="Times New Roman" w:cs="Times New Roman"/>
          <w:sz w:val="28"/>
          <w:szCs w:val="28"/>
          <w:lang w:val="kk-KZ"/>
        </w:rPr>
        <w:t>үлгілерді</w:t>
      </w:r>
      <w:r w:rsidR="006E2DFB" w:rsidRPr="005C2335">
        <w:rPr>
          <w:rFonts w:ascii="Times New Roman" w:hAnsi="Times New Roman" w:cs="Times New Roman"/>
          <w:sz w:val="28"/>
          <w:szCs w:val="28"/>
          <w:lang w:val="en-US"/>
        </w:rPr>
        <w:t xml:space="preserve"> </w:t>
      </w:r>
      <w:r w:rsidR="006E2DFB">
        <w:rPr>
          <w:rFonts w:ascii="Times New Roman" w:hAnsi="Times New Roman" w:cs="Times New Roman"/>
          <w:sz w:val="28"/>
          <w:szCs w:val="28"/>
          <w:lang w:val="kk-KZ"/>
        </w:rPr>
        <w:t>цифрландырып</w:t>
      </w:r>
      <w:r w:rsidRPr="005C2335">
        <w:rPr>
          <w:rFonts w:ascii="Times New Roman" w:hAnsi="Times New Roman" w:cs="Times New Roman"/>
          <w:sz w:val="28"/>
          <w:szCs w:val="28"/>
          <w:lang w:val="en-US"/>
        </w:rPr>
        <w:t xml:space="preserve"> </w:t>
      </w:r>
      <w:r>
        <w:rPr>
          <w:rFonts w:ascii="Times New Roman" w:hAnsi="Times New Roman" w:cs="Times New Roman"/>
          <w:sz w:val="28"/>
          <w:szCs w:val="28"/>
          <w:lang w:val="kk-KZ"/>
        </w:rPr>
        <w:t>көрсетуге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мүмкіндік</w:t>
      </w:r>
      <w:r w:rsidRPr="005C2335">
        <w:rPr>
          <w:rFonts w:ascii="Times New Roman" w:hAnsi="Times New Roman" w:cs="Times New Roman"/>
          <w:sz w:val="28"/>
          <w:szCs w:val="28"/>
          <w:lang w:val="en-US"/>
        </w:rPr>
        <w:t xml:space="preserve"> </w:t>
      </w:r>
      <w:r>
        <w:rPr>
          <w:rFonts w:ascii="Times New Roman" w:hAnsi="Times New Roman" w:cs="Times New Roman"/>
          <w:sz w:val="28"/>
          <w:szCs w:val="28"/>
          <w:lang w:val="kk-KZ"/>
        </w:rPr>
        <w:t>беретін</w:t>
      </w:r>
      <w:r w:rsidRPr="005C2335">
        <w:rPr>
          <w:rFonts w:ascii="Times New Roman" w:hAnsi="Times New Roman" w:cs="Times New Roman"/>
          <w:sz w:val="28"/>
          <w:szCs w:val="28"/>
          <w:lang w:val="en-US"/>
        </w:rPr>
        <w:t xml:space="preserve"> Surpac </w:t>
      </w:r>
      <w:r w:rsidRPr="00A154D2">
        <w:rPr>
          <w:rFonts w:ascii="Times New Roman" w:hAnsi="Times New Roman" w:cs="Times New Roman"/>
          <w:sz w:val="28"/>
          <w:szCs w:val="28"/>
        </w:rPr>
        <w:t>бағдарламасында</w:t>
      </w:r>
      <w:r w:rsidRPr="005C2335">
        <w:rPr>
          <w:rFonts w:ascii="Times New Roman" w:hAnsi="Times New Roman" w:cs="Times New Roman"/>
          <w:sz w:val="28"/>
          <w:szCs w:val="28"/>
          <w:lang w:val="en-US"/>
        </w:rPr>
        <w:t xml:space="preserve"> </w:t>
      </w:r>
      <w:r>
        <w:rPr>
          <w:rFonts w:ascii="Times New Roman" w:hAnsi="Times New Roman" w:cs="Times New Roman"/>
          <w:sz w:val="28"/>
          <w:szCs w:val="28"/>
          <w:lang w:val="kk-KZ"/>
        </w:rPr>
        <w:t>үлгіні жасау үдерісі</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жүзеге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асырылады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Осы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кезеңде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карьер</w:t>
      </w:r>
      <w:r w:rsidRPr="005C2335">
        <w:rPr>
          <w:rFonts w:ascii="Times New Roman" w:hAnsi="Times New Roman" w:cs="Times New Roman"/>
          <w:sz w:val="28"/>
          <w:szCs w:val="28"/>
          <w:lang w:val="en-US"/>
        </w:rPr>
        <w:t xml:space="preserve"> </w:t>
      </w:r>
      <w:r w:rsidR="00DC4E04">
        <w:rPr>
          <w:rFonts w:ascii="Times New Roman" w:hAnsi="Times New Roman" w:cs="Times New Roman"/>
          <w:sz w:val="28"/>
          <w:szCs w:val="28"/>
          <w:lang w:val="kk-KZ"/>
        </w:rPr>
        <w:t>борттарындағы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тау</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жыныстарының</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геомеханикалық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қасиеттері</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мен</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инженерлік</w:t>
      </w:r>
      <w:r w:rsidRPr="005C2335">
        <w:rPr>
          <w:rFonts w:ascii="Times New Roman" w:hAnsi="Times New Roman" w:cs="Times New Roman"/>
          <w:sz w:val="28"/>
          <w:szCs w:val="28"/>
          <w:lang w:val="en-US"/>
        </w:rPr>
        <w:t>-</w:t>
      </w:r>
      <w:r w:rsidRPr="00A154D2">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ұңғымалар</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деректері</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бойынша</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құрылымы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анықталады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Жұмыс</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барысында</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карталар</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бұрғылау</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нәтижелері</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геохимиялық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талдаулар</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және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гравитациялық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өлшемдер</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сияқты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деректер</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қолданылады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Бұл</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ақпарат</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кен</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орнының</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құрылымы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құрамы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және</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қасиеттері</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туралы</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толық</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мәлімет</w:t>
      </w:r>
      <w:r w:rsidRPr="005C2335">
        <w:rPr>
          <w:rFonts w:ascii="Times New Roman" w:hAnsi="Times New Roman" w:cs="Times New Roman"/>
          <w:sz w:val="28"/>
          <w:szCs w:val="28"/>
          <w:lang w:val="en-US"/>
        </w:rPr>
        <w:t xml:space="preserve"> </w:t>
      </w:r>
      <w:r w:rsidRPr="00A154D2">
        <w:rPr>
          <w:rFonts w:ascii="Times New Roman" w:hAnsi="Times New Roman" w:cs="Times New Roman"/>
          <w:sz w:val="28"/>
          <w:szCs w:val="28"/>
        </w:rPr>
        <w:t>береді</w:t>
      </w:r>
      <w:r w:rsidR="006F4E35">
        <w:rPr>
          <w:rFonts w:ascii="Times New Roman" w:hAnsi="Times New Roman" w:cs="Times New Roman"/>
          <w:sz w:val="28"/>
          <w:szCs w:val="28"/>
          <w:lang w:val="en-US"/>
        </w:rPr>
        <w:t xml:space="preserve"> </w:t>
      </w:r>
      <w:r w:rsidR="006F4E35" w:rsidRPr="006F4E35">
        <w:rPr>
          <w:rFonts w:ascii="Times New Roman" w:hAnsi="Times New Roman" w:cs="Times New Roman"/>
          <w:sz w:val="28"/>
          <w:szCs w:val="28"/>
          <w:lang w:val="en-US"/>
        </w:rPr>
        <w:t>[100]</w:t>
      </w:r>
      <w:r w:rsidRPr="005C2335">
        <w:rPr>
          <w:rFonts w:ascii="Times New Roman" w:hAnsi="Times New Roman" w:cs="Times New Roman"/>
          <w:sz w:val="28"/>
          <w:szCs w:val="28"/>
          <w:lang w:val="en-US"/>
        </w:rPr>
        <w:t>.</w:t>
      </w:r>
    </w:p>
    <w:p w14:paraId="335A9AF8" w14:textId="18D69CF3" w:rsidR="002E1515" w:rsidRPr="005C2335" w:rsidRDefault="00E43CC1" w:rsidP="00AB0579">
      <w:pPr>
        <w:spacing w:after="0" w:line="240" w:lineRule="auto"/>
        <w:ind w:firstLine="426"/>
        <w:jc w:val="both"/>
        <w:rPr>
          <w:rFonts w:ascii="Times New Roman" w:hAnsi="Times New Roman" w:cs="Times New Roman"/>
          <w:sz w:val="28"/>
          <w:szCs w:val="28"/>
          <w:lang w:val="en-US"/>
        </w:rPr>
      </w:pPr>
      <w:r w:rsidRPr="00E43CC1">
        <w:rPr>
          <w:rFonts w:ascii="Times New Roman" w:hAnsi="Times New Roman" w:cs="Times New Roman"/>
          <w:sz w:val="28"/>
          <w:szCs w:val="28"/>
        </w:rPr>
        <w:t>Ұңғымалар</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мен</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сынама</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талдаулары</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нәтижесінде</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жыныс</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параметрлерінің</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өзгеру</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диапазондары</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анықталды</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Әр</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литологиялық</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тип</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үшін</w:t>
      </w:r>
      <w:r w:rsidRPr="00E43CC1">
        <w:rPr>
          <w:rFonts w:ascii="Times New Roman" w:hAnsi="Times New Roman" w:cs="Times New Roman"/>
          <w:sz w:val="28"/>
          <w:szCs w:val="28"/>
          <w:lang w:val="en-US"/>
        </w:rPr>
        <w:t xml:space="preserve"> </w:t>
      </w:r>
      <w:bookmarkStart w:id="55" w:name="_Hlk222869431"/>
      <w:r w:rsidR="006E2DFB">
        <w:rPr>
          <w:rFonts w:ascii="Times New Roman" w:hAnsi="Times New Roman" w:cs="Times New Roman"/>
          <w:sz w:val="28"/>
          <w:szCs w:val="28"/>
          <w:lang w:val="kk-KZ"/>
        </w:rPr>
        <w:t>цифрлық</w:t>
      </w:r>
      <w:r w:rsidRPr="00E43CC1">
        <w:rPr>
          <w:rFonts w:ascii="Times New Roman" w:hAnsi="Times New Roman" w:cs="Times New Roman"/>
          <w:sz w:val="28"/>
          <w:szCs w:val="28"/>
          <w:lang w:val="en-US"/>
        </w:rPr>
        <w:t xml:space="preserve"> </w:t>
      </w:r>
      <w:bookmarkEnd w:id="55"/>
      <w:r w:rsidRPr="00E43CC1">
        <w:rPr>
          <w:rFonts w:ascii="Times New Roman" w:hAnsi="Times New Roman" w:cs="Times New Roman"/>
          <w:sz w:val="28"/>
          <w:szCs w:val="28"/>
        </w:rPr>
        <w:t>атрибуттар</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қалыптастырылды</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жыныс</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типі</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темір</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мөлшері</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тығыздық</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кеуектілік</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өткізгіштік</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және</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басқа</w:t>
      </w:r>
      <w:r w:rsidRPr="00E43CC1">
        <w:rPr>
          <w:rFonts w:ascii="Times New Roman" w:hAnsi="Times New Roman" w:cs="Times New Roman"/>
          <w:sz w:val="28"/>
          <w:szCs w:val="28"/>
          <w:lang w:val="en-US"/>
        </w:rPr>
        <w:t xml:space="preserve"> </w:t>
      </w:r>
      <w:r w:rsidRPr="00E43CC1">
        <w:rPr>
          <w:rFonts w:ascii="Times New Roman" w:hAnsi="Times New Roman" w:cs="Times New Roman"/>
          <w:sz w:val="28"/>
          <w:szCs w:val="28"/>
        </w:rPr>
        <w:t>қасиеттер</w:t>
      </w:r>
      <w:r w:rsidRPr="00E43CC1">
        <w:rPr>
          <w:rFonts w:ascii="Times New Roman" w:hAnsi="Times New Roman" w:cs="Times New Roman"/>
          <w:sz w:val="28"/>
          <w:szCs w:val="28"/>
          <w:lang w:val="en-US"/>
        </w:rPr>
        <w:t xml:space="preserve"> </w:t>
      </w:r>
      <w:r w:rsidR="002E1515" w:rsidRPr="005C2335">
        <w:rPr>
          <w:rFonts w:ascii="Times New Roman" w:hAnsi="Times New Roman" w:cs="Times New Roman"/>
          <w:sz w:val="28"/>
          <w:szCs w:val="28"/>
          <w:lang w:val="en-US"/>
        </w:rPr>
        <w:t>[8</w:t>
      </w:r>
      <w:r w:rsidR="006A06D3" w:rsidRPr="005C2335">
        <w:rPr>
          <w:rFonts w:ascii="Times New Roman" w:hAnsi="Times New Roman" w:cs="Times New Roman"/>
          <w:sz w:val="28"/>
          <w:szCs w:val="28"/>
          <w:lang w:val="en-US"/>
        </w:rPr>
        <w:t>8</w:t>
      </w:r>
      <w:r w:rsidR="002E1515" w:rsidRPr="005C2335">
        <w:rPr>
          <w:rFonts w:ascii="Times New Roman" w:hAnsi="Times New Roman" w:cs="Times New Roman"/>
          <w:sz w:val="28"/>
          <w:szCs w:val="28"/>
          <w:lang w:val="en-US"/>
        </w:rPr>
        <w:t>-</w:t>
      </w:r>
      <w:r w:rsidR="006A06D3" w:rsidRPr="005C2335">
        <w:rPr>
          <w:rFonts w:ascii="Times New Roman" w:hAnsi="Times New Roman" w:cs="Times New Roman"/>
          <w:sz w:val="28"/>
          <w:szCs w:val="28"/>
          <w:lang w:val="en-US"/>
        </w:rPr>
        <w:t>9</w:t>
      </w:r>
      <w:r w:rsidR="006F4E35">
        <w:rPr>
          <w:rFonts w:ascii="Times New Roman" w:hAnsi="Times New Roman" w:cs="Times New Roman"/>
          <w:sz w:val="28"/>
          <w:szCs w:val="28"/>
          <w:lang w:val="en-US"/>
        </w:rPr>
        <w:t>6</w:t>
      </w:r>
      <w:r w:rsidR="002E1515" w:rsidRPr="005C2335">
        <w:rPr>
          <w:rFonts w:ascii="Times New Roman" w:hAnsi="Times New Roman" w:cs="Times New Roman"/>
          <w:sz w:val="28"/>
          <w:szCs w:val="28"/>
          <w:lang w:val="en-US"/>
        </w:rPr>
        <w:t>].</w:t>
      </w:r>
    </w:p>
    <w:p w14:paraId="33E5CA38" w14:textId="36A73230" w:rsidR="002E1515" w:rsidRPr="005C2335" w:rsidRDefault="002E1515" w:rsidP="00AB0579">
      <w:pPr>
        <w:spacing w:after="0" w:line="240" w:lineRule="auto"/>
        <w:ind w:firstLine="426"/>
        <w:jc w:val="both"/>
        <w:rPr>
          <w:rFonts w:ascii="Times New Roman" w:hAnsi="Times New Roman" w:cs="Times New Roman"/>
          <w:sz w:val="28"/>
          <w:szCs w:val="28"/>
          <w:lang w:val="en-US"/>
        </w:rPr>
      </w:pPr>
      <w:r w:rsidRPr="002E1515">
        <w:rPr>
          <w:rFonts w:ascii="Times New Roman" w:hAnsi="Times New Roman" w:cs="Times New Roman"/>
          <w:sz w:val="28"/>
          <w:szCs w:val="28"/>
        </w:rPr>
        <w:t>Кентөбе</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кен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орнын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зерттеу</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барысында</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әдеби</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деректер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мен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орындалған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жұмыстарға</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сүйене</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отырып</w:t>
      </w:r>
      <w:r w:rsidRPr="005C2335">
        <w:rPr>
          <w:rFonts w:ascii="Times New Roman" w:hAnsi="Times New Roman" w:cs="Times New Roman"/>
          <w:sz w:val="28"/>
          <w:szCs w:val="28"/>
          <w:lang w:val="en-US"/>
        </w:rPr>
        <w:t xml:space="preserve">, GEOVIA Surpac </w:t>
      </w:r>
      <w:r w:rsidRPr="002E1515">
        <w:rPr>
          <w:rFonts w:ascii="Times New Roman" w:hAnsi="Times New Roman" w:cs="Times New Roman"/>
          <w:sz w:val="28"/>
          <w:szCs w:val="28"/>
        </w:rPr>
        <w:t>бағдарламасында</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кеннің</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және</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қоршаған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жыныстардың</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шекаралары</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геометризацияланып</w:t>
      </w:r>
      <w:r w:rsidRPr="005C2335">
        <w:rPr>
          <w:rFonts w:ascii="Times New Roman" w:hAnsi="Times New Roman" w:cs="Times New Roman"/>
          <w:sz w:val="28"/>
          <w:szCs w:val="28"/>
          <w:lang w:val="en-US"/>
        </w:rPr>
        <w:t xml:space="preserve">, </w:t>
      </w:r>
      <w:r>
        <w:rPr>
          <w:rFonts w:ascii="Times New Roman" w:hAnsi="Times New Roman" w:cs="Times New Roman"/>
          <w:sz w:val="28"/>
          <w:szCs w:val="28"/>
          <w:lang w:val="kk-KZ"/>
        </w:rPr>
        <w:t>блоктық</w:t>
      </w:r>
      <w:r w:rsidRPr="005C2335">
        <w:rPr>
          <w:rFonts w:ascii="Times New Roman" w:hAnsi="Times New Roman" w:cs="Times New Roman"/>
          <w:sz w:val="28"/>
          <w:szCs w:val="28"/>
          <w:lang w:val="en-US"/>
        </w:rPr>
        <w:t xml:space="preserve"> </w:t>
      </w:r>
      <w:r w:rsidR="00F4011B" w:rsidRPr="00F4011B">
        <w:rPr>
          <w:rFonts w:ascii="Times New Roman" w:hAnsi="Times New Roman" w:cs="Times New Roman"/>
          <w:sz w:val="28"/>
          <w:szCs w:val="28"/>
        </w:rPr>
        <w:t>геологиялық</w:t>
      </w:r>
      <w:r w:rsidR="00F4011B" w:rsidRPr="005C2335">
        <w:rPr>
          <w:rFonts w:ascii="Times New Roman" w:hAnsi="Times New Roman" w:cs="Times New Roman"/>
          <w:sz w:val="28"/>
          <w:szCs w:val="28"/>
          <w:lang w:val="en-US"/>
        </w:rPr>
        <w:t>-</w:t>
      </w:r>
      <w:r w:rsidR="00F4011B" w:rsidRPr="00F4011B">
        <w:rPr>
          <w:rFonts w:ascii="Times New Roman" w:hAnsi="Times New Roman" w:cs="Times New Roman"/>
          <w:sz w:val="28"/>
          <w:szCs w:val="28"/>
        </w:rPr>
        <w:t>геомеханикалық</w:t>
      </w:r>
      <w:r w:rsidR="00F4011B" w:rsidRPr="005C2335">
        <w:rPr>
          <w:rFonts w:ascii="Times New Roman" w:hAnsi="Times New Roman" w:cs="Times New Roman"/>
          <w:sz w:val="28"/>
          <w:szCs w:val="28"/>
          <w:lang w:val="en-US"/>
        </w:rPr>
        <w:t xml:space="preserve"> </w:t>
      </w:r>
      <w:r>
        <w:rPr>
          <w:rFonts w:ascii="Times New Roman" w:hAnsi="Times New Roman" w:cs="Times New Roman"/>
          <w:sz w:val="28"/>
          <w:szCs w:val="28"/>
          <w:lang w:val="kk-KZ"/>
        </w:rPr>
        <w:t>үлгі</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жасалды</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Бұл</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тәсіл</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барлық</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мамандандырылған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тау</w:t>
      </w:r>
      <w:r w:rsidRPr="005C2335">
        <w:rPr>
          <w:rFonts w:ascii="Times New Roman" w:hAnsi="Times New Roman" w:cs="Times New Roman"/>
          <w:sz w:val="28"/>
          <w:szCs w:val="28"/>
          <w:lang w:val="en-US"/>
        </w:rPr>
        <w:t>-</w:t>
      </w:r>
      <w:r w:rsidRPr="002E1515">
        <w:rPr>
          <w:rFonts w:ascii="Times New Roman" w:hAnsi="Times New Roman" w:cs="Times New Roman"/>
          <w:sz w:val="28"/>
          <w:szCs w:val="28"/>
        </w:rPr>
        <w:t>кен</w:t>
      </w:r>
      <w:r w:rsidRPr="005C2335">
        <w:rPr>
          <w:rFonts w:ascii="Times New Roman" w:hAnsi="Times New Roman" w:cs="Times New Roman"/>
          <w:sz w:val="28"/>
          <w:szCs w:val="28"/>
          <w:lang w:val="en-US"/>
        </w:rPr>
        <w:t>-</w:t>
      </w:r>
      <w:r w:rsidRPr="002E1515">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жүйелер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үшін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әмбебап</w:t>
      </w:r>
      <w:r w:rsidRPr="005C2335">
        <w:rPr>
          <w:rFonts w:ascii="Times New Roman" w:hAnsi="Times New Roman" w:cs="Times New Roman"/>
          <w:sz w:val="28"/>
          <w:szCs w:val="28"/>
          <w:lang w:val="en-US"/>
        </w:rPr>
        <w:t>.</w:t>
      </w:r>
    </w:p>
    <w:p w14:paraId="291D2623" w14:textId="229B7D49" w:rsidR="002E1515" w:rsidRPr="005C2335" w:rsidRDefault="002E1515" w:rsidP="00AB0579">
      <w:pPr>
        <w:spacing w:after="0" w:line="240" w:lineRule="auto"/>
        <w:ind w:firstLine="426"/>
        <w:jc w:val="both"/>
        <w:rPr>
          <w:rFonts w:ascii="Times New Roman" w:hAnsi="Times New Roman" w:cs="Times New Roman"/>
          <w:sz w:val="28"/>
          <w:szCs w:val="28"/>
          <w:lang w:val="en-US"/>
        </w:rPr>
      </w:pPr>
      <w:r w:rsidRPr="002E1515">
        <w:rPr>
          <w:rFonts w:ascii="Times New Roman" w:hAnsi="Times New Roman" w:cs="Times New Roman"/>
          <w:sz w:val="28"/>
          <w:szCs w:val="28"/>
        </w:rPr>
        <w:t>Геологиялық</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карталар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мен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қималар</w:t>
      </w:r>
      <w:r w:rsidRPr="005C2335">
        <w:rPr>
          <w:rFonts w:ascii="Times New Roman" w:hAnsi="Times New Roman" w:cs="Times New Roman"/>
          <w:sz w:val="28"/>
          <w:szCs w:val="28"/>
          <w:lang w:val="en-US"/>
        </w:rPr>
        <w:t xml:space="preserve"> </w:t>
      </w:r>
      <w:r w:rsidR="006E2DFB">
        <w:rPr>
          <w:rFonts w:ascii="Times New Roman" w:hAnsi="Times New Roman" w:cs="Times New Roman"/>
          <w:sz w:val="28"/>
          <w:szCs w:val="28"/>
          <w:lang w:val="kk-KZ"/>
        </w:rPr>
        <w:t>цифрлық</w:t>
      </w:r>
      <w:r w:rsidR="006E2DFB" w:rsidRPr="00E43CC1">
        <w:rPr>
          <w:rFonts w:ascii="Times New Roman" w:hAnsi="Times New Roman" w:cs="Times New Roman"/>
          <w:sz w:val="28"/>
          <w:szCs w:val="28"/>
          <w:lang w:val="en-US"/>
        </w:rPr>
        <w:t xml:space="preserve"> </w:t>
      </w:r>
      <w:r>
        <w:rPr>
          <w:rFonts w:ascii="Times New Roman" w:hAnsi="Times New Roman" w:cs="Times New Roman"/>
          <w:sz w:val="28"/>
          <w:szCs w:val="28"/>
          <w:lang w:val="kk-KZ"/>
        </w:rPr>
        <w:t>пішімге</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ауыстырылып</w:t>
      </w:r>
      <w:r w:rsidRPr="005C2335">
        <w:rPr>
          <w:rFonts w:ascii="Times New Roman" w:hAnsi="Times New Roman" w:cs="Times New Roman"/>
          <w:sz w:val="28"/>
          <w:szCs w:val="28"/>
          <w:lang w:val="en-US"/>
        </w:rPr>
        <w:t xml:space="preserve">, </w:t>
      </w:r>
      <w:r w:rsidR="000E7EFE" w:rsidRPr="000E7EFE">
        <w:rPr>
          <w:rFonts w:ascii="Times New Roman" w:hAnsi="Times New Roman" w:cs="Times New Roman"/>
          <w:sz w:val="28"/>
          <w:szCs w:val="28"/>
        </w:rPr>
        <w:t>бастапқы</w:t>
      </w:r>
      <w:r w:rsidR="000E7EFE" w:rsidRPr="005C2335">
        <w:rPr>
          <w:rFonts w:ascii="Times New Roman" w:hAnsi="Times New Roman" w:cs="Times New Roman"/>
          <w:sz w:val="28"/>
          <w:szCs w:val="28"/>
          <w:lang w:val="en-US"/>
        </w:rPr>
        <w:t xml:space="preserve"> </w:t>
      </w:r>
      <w:r w:rsidR="000E7EFE" w:rsidRPr="000E7EFE">
        <w:rPr>
          <w:rFonts w:ascii="Times New Roman" w:hAnsi="Times New Roman" w:cs="Times New Roman"/>
          <w:sz w:val="28"/>
          <w:szCs w:val="28"/>
        </w:rPr>
        <w:t>деректерді</w:t>
      </w:r>
      <w:r w:rsidR="000E7EFE" w:rsidRPr="005C2335">
        <w:rPr>
          <w:rFonts w:ascii="Times New Roman" w:hAnsi="Times New Roman" w:cs="Times New Roman"/>
          <w:sz w:val="28"/>
          <w:szCs w:val="28"/>
          <w:lang w:val="en-US"/>
        </w:rPr>
        <w:t xml:space="preserve"> </w:t>
      </w:r>
      <w:r w:rsidR="000E7EFE" w:rsidRPr="000E7EFE">
        <w:rPr>
          <w:rFonts w:ascii="Times New Roman" w:hAnsi="Times New Roman" w:cs="Times New Roman"/>
          <w:sz w:val="28"/>
          <w:szCs w:val="28"/>
        </w:rPr>
        <w:t>салыстыру</w:t>
      </w:r>
      <w:r w:rsidR="000E7EFE" w:rsidRPr="005C2335">
        <w:rPr>
          <w:rFonts w:ascii="Times New Roman" w:hAnsi="Times New Roman" w:cs="Times New Roman"/>
          <w:sz w:val="28"/>
          <w:szCs w:val="28"/>
          <w:lang w:val="en-US"/>
        </w:rPr>
        <w:t xml:space="preserve"> </w:t>
      </w:r>
      <w:r w:rsidR="000E7EFE" w:rsidRPr="000E7EFE">
        <w:rPr>
          <w:rFonts w:ascii="Times New Roman" w:hAnsi="Times New Roman" w:cs="Times New Roman"/>
          <w:sz w:val="28"/>
          <w:szCs w:val="28"/>
        </w:rPr>
        <w:t>және</w:t>
      </w:r>
      <w:r w:rsidR="000E7EFE" w:rsidRPr="005C2335">
        <w:rPr>
          <w:rFonts w:ascii="Times New Roman" w:hAnsi="Times New Roman" w:cs="Times New Roman"/>
          <w:sz w:val="28"/>
          <w:szCs w:val="28"/>
          <w:lang w:val="en-US"/>
        </w:rPr>
        <w:t xml:space="preserve"> </w:t>
      </w:r>
      <w:r w:rsidR="000E7EFE" w:rsidRPr="000E7EFE">
        <w:rPr>
          <w:rFonts w:ascii="Times New Roman" w:hAnsi="Times New Roman" w:cs="Times New Roman"/>
          <w:sz w:val="28"/>
          <w:szCs w:val="28"/>
        </w:rPr>
        <w:t>нақтылау</w:t>
      </w:r>
      <w:r w:rsidR="000E7EFE" w:rsidRPr="005C2335">
        <w:rPr>
          <w:rFonts w:ascii="Times New Roman" w:hAnsi="Times New Roman" w:cs="Times New Roman"/>
          <w:sz w:val="28"/>
          <w:szCs w:val="28"/>
          <w:lang w:val="en-US"/>
        </w:rPr>
        <w:t xml:space="preserve"> </w:t>
      </w:r>
      <w:r w:rsidR="000E7EFE">
        <w:rPr>
          <w:rFonts w:ascii="Times New Roman" w:hAnsi="Times New Roman" w:cs="Times New Roman"/>
          <w:sz w:val="28"/>
          <w:szCs w:val="28"/>
          <w:lang w:val="kk-KZ"/>
        </w:rPr>
        <w:t xml:space="preserve">үшін </w:t>
      </w:r>
      <w:r w:rsidRPr="002E1515">
        <w:rPr>
          <w:rFonts w:ascii="Times New Roman" w:hAnsi="Times New Roman" w:cs="Times New Roman"/>
          <w:sz w:val="28"/>
          <w:szCs w:val="28"/>
        </w:rPr>
        <w:t>қолданыстағы</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координаттар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жүйесіне</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түсірілді</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Поли</w:t>
      </w:r>
      <w:r w:rsidR="000E7EFE">
        <w:rPr>
          <w:rFonts w:ascii="Times New Roman" w:hAnsi="Times New Roman" w:cs="Times New Roman"/>
          <w:sz w:val="28"/>
          <w:szCs w:val="28"/>
          <w:lang w:val="kk-KZ"/>
        </w:rPr>
        <w:t>сызықтар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үш</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өлшемді</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сызықтар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арқылы</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стратиграфиялық</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жыныс</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түрлері</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мен</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тектоникалық</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бұзылыстар</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контурлары</w:t>
      </w:r>
      <w:r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бөлектеніп</w:t>
      </w:r>
      <w:r w:rsidR="000E7EFE">
        <w:rPr>
          <w:rFonts w:ascii="Times New Roman" w:hAnsi="Times New Roman" w:cs="Times New Roman"/>
          <w:sz w:val="28"/>
          <w:szCs w:val="28"/>
          <w:lang w:val="kk-KZ"/>
        </w:rPr>
        <w:t xml:space="preserve"> </w:t>
      </w:r>
      <w:r w:rsidR="000E7EFE" w:rsidRPr="005C2335">
        <w:rPr>
          <w:rFonts w:ascii="Times New Roman" w:hAnsi="Times New Roman" w:cs="Times New Roman"/>
          <w:sz w:val="28"/>
          <w:szCs w:val="28"/>
          <w:lang w:val="en-US"/>
        </w:rPr>
        <w:t>(2.</w:t>
      </w:r>
      <w:r w:rsidR="000E7EFE">
        <w:rPr>
          <w:rFonts w:ascii="Times New Roman" w:hAnsi="Times New Roman" w:cs="Times New Roman"/>
          <w:sz w:val="28"/>
          <w:szCs w:val="28"/>
          <w:lang w:val="kk-KZ"/>
        </w:rPr>
        <w:t>8.а</w:t>
      </w:r>
      <w:r w:rsidR="000E7EFE" w:rsidRPr="005C2335">
        <w:rPr>
          <w:rFonts w:ascii="Times New Roman" w:hAnsi="Times New Roman" w:cs="Times New Roman"/>
          <w:sz w:val="28"/>
          <w:szCs w:val="28"/>
          <w:lang w:val="en-US"/>
        </w:rPr>
        <w:t>-</w:t>
      </w:r>
      <w:r w:rsidR="000E7EFE" w:rsidRPr="00972D9E">
        <w:rPr>
          <w:rFonts w:ascii="Times New Roman" w:hAnsi="Times New Roman" w:cs="Times New Roman"/>
          <w:sz w:val="28"/>
          <w:szCs w:val="28"/>
        </w:rPr>
        <w:t>сурет</w:t>
      </w:r>
      <w:r w:rsidR="000E7EFE" w:rsidRPr="005C2335">
        <w:rPr>
          <w:rFonts w:ascii="Times New Roman" w:hAnsi="Times New Roman" w:cs="Times New Roman"/>
          <w:sz w:val="28"/>
          <w:szCs w:val="28"/>
          <w:lang w:val="en-US"/>
        </w:rPr>
        <w:t>)</w:t>
      </w:r>
      <w:r w:rsidRPr="005C2335">
        <w:rPr>
          <w:rFonts w:ascii="Times New Roman" w:hAnsi="Times New Roman" w:cs="Times New Roman"/>
          <w:sz w:val="28"/>
          <w:szCs w:val="28"/>
          <w:lang w:val="en-US"/>
        </w:rPr>
        <w:t xml:space="preserve">, </w:t>
      </w:r>
      <w:r w:rsidR="000E7EFE">
        <w:rPr>
          <w:rFonts w:ascii="Times New Roman" w:hAnsi="Times New Roman" w:cs="Times New Roman"/>
          <w:sz w:val="28"/>
          <w:szCs w:val="28"/>
          <w:lang w:val="kk-KZ"/>
        </w:rPr>
        <w:t xml:space="preserve">және </w:t>
      </w:r>
      <w:r w:rsidRPr="002E1515">
        <w:rPr>
          <w:rFonts w:ascii="Times New Roman" w:hAnsi="Times New Roman" w:cs="Times New Roman"/>
          <w:sz w:val="28"/>
          <w:szCs w:val="28"/>
        </w:rPr>
        <w:t>оларды</w:t>
      </w:r>
      <w:r w:rsidR="000E7EFE">
        <w:rPr>
          <w:rFonts w:ascii="Times New Roman" w:hAnsi="Times New Roman" w:cs="Times New Roman"/>
          <w:sz w:val="28"/>
          <w:szCs w:val="28"/>
          <w:lang w:val="kk-KZ"/>
        </w:rPr>
        <w:t xml:space="preserve"> </w:t>
      </w:r>
      <w:r w:rsidR="000E7EFE" w:rsidRPr="000E7EFE">
        <w:rPr>
          <w:rFonts w:ascii="Times New Roman" w:hAnsi="Times New Roman" w:cs="Times New Roman"/>
          <w:sz w:val="28"/>
          <w:szCs w:val="28"/>
          <w:lang w:val="kk-KZ"/>
        </w:rPr>
        <w:t xml:space="preserve">полилиниялық интерполяция </w:t>
      </w:r>
      <w:r w:rsidR="000E7EFE">
        <w:rPr>
          <w:rFonts w:ascii="Times New Roman" w:hAnsi="Times New Roman" w:cs="Times New Roman"/>
          <w:sz w:val="28"/>
          <w:szCs w:val="28"/>
          <w:lang w:val="kk-KZ"/>
        </w:rPr>
        <w:t>арқылы қ</w:t>
      </w:r>
      <w:r w:rsidR="000E7EFE" w:rsidRPr="000E7EFE">
        <w:rPr>
          <w:rFonts w:ascii="Times New Roman" w:hAnsi="Times New Roman" w:cs="Times New Roman"/>
          <w:sz w:val="28"/>
          <w:szCs w:val="28"/>
        </w:rPr>
        <w:t>аңқалық</w:t>
      </w:r>
      <w:r w:rsidR="000E7EFE" w:rsidRPr="005C2335">
        <w:rPr>
          <w:rFonts w:ascii="Times New Roman" w:hAnsi="Times New Roman" w:cs="Times New Roman"/>
          <w:sz w:val="28"/>
          <w:szCs w:val="28"/>
          <w:lang w:val="en-US"/>
        </w:rPr>
        <w:t xml:space="preserve"> </w:t>
      </w:r>
      <w:r w:rsidR="000E7EFE" w:rsidRPr="000E7EFE">
        <w:rPr>
          <w:rFonts w:ascii="Times New Roman" w:hAnsi="Times New Roman" w:cs="Times New Roman"/>
          <w:sz w:val="28"/>
          <w:szCs w:val="28"/>
        </w:rPr>
        <w:t>үлгі</w:t>
      </w:r>
      <w:r w:rsidR="000E7EFE" w:rsidRPr="005C2335">
        <w:rPr>
          <w:rFonts w:ascii="Times New Roman" w:hAnsi="Times New Roman" w:cs="Times New Roman"/>
          <w:sz w:val="28"/>
          <w:szCs w:val="28"/>
          <w:lang w:val="en-US"/>
        </w:rPr>
        <w:t xml:space="preserve"> </w:t>
      </w:r>
      <w:r w:rsidRPr="002E1515">
        <w:rPr>
          <w:rFonts w:ascii="Times New Roman" w:hAnsi="Times New Roman" w:cs="Times New Roman"/>
          <w:sz w:val="28"/>
          <w:szCs w:val="28"/>
        </w:rPr>
        <w:t>жасалды</w:t>
      </w:r>
      <w:r w:rsidR="000E7EFE">
        <w:rPr>
          <w:rFonts w:ascii="Times New Roman" w:hAnsi="Times New Roman" w:cs="Times New Roman"/>
          <w:sz w:val="28"/>
          <w:szCs w:val="28"/>
          <w:lang w:val="kk-KZ"/>
        </w:rPr>
        <w:t xml:space="preserve"> </w:t>
      </w:r>
      <w:r w:rsidR="000E7EFE" w:rsidRPr="005C2335">
        <w:rPr>
          <w:rFonts w:ascii="Times New Roman" w:hAnsi="Times New Roman" w:cs="Times New Roman"/>
          <w:sz w:val="28"/>
          <w:szCs w:val="28"/>
          <w:lang w:val="en-US"/>
        </w:rPr>
        <w:t>(2.</w:t>
      </w:r>
      <w:r w:rsidR="000E7EFE">
        <w:rPr>
          <w:rFonts w:ascii="Times New Roman" w:hAnsi="Times New Roman" w:cs="Times New Roman"/>
          <w:sz w:val="28"/>
          <w:szCs w:val="28"/>
          <w:lang w:val="kk-KZ"/>
        </w:rPr>
        <w:t>8.б</w:t>
      </w:r>
      <w:r w:rsidR="000E7EFE" w:rsidRPr="005C2335">
        <w:rPr>
          <w:rFonts w:ascii="Times New Roman" w:hAnsi="Times New Roman" w:cs="Times New Roman"/>
          <w:sz w:val="28"/>
          <w:szCs w:val="28"/>
          <w:lang w:val="en-US"/>
        </w:rPr>
        <w:t>-</w:t>
      </w:r>
      <w:r w:rsidR="000E7EFE" w:rsidRPr="00972D9E">
        <w:rPr>
          <w:rFonts w:ascii="Times New Roman" w:hAnsi="Times New Roman" w:cs="Times New Roman"/>
          <w:sz w:val="28"/>
          <w:szCs w:val="28"/>
        </w:rPr>
        <w:t>сурет</w:t>
      </w:r>
      <w:r w:rsidR="000E7EFE" w:rsidRPr="005C2335">
        <w:rPr>
          <w:rFonts w:ascii="Times New Roman" w:hAnsi="Times New Roman" w:cs="Times New Roman"/>
          <w:sz w:val="28"/>
          <w:szCs w:val="28"/>
          <w:lang w:val="en-US"/>
        </w:rPr>
        <w:t>)</w:t>
      </w:r>
      <w:r w:rsidR="006F4E35">
        <w:rPr>
          <w:rFonts w:ascii="Times New Roman" w:hAnsi="Times New Roman" w:cs="Times New Roman"/>
          <w:sz w:val="28"/>
          <w:szCs w:val="28"/>
          <w:lang w:val="en-US"/>
        </w:rPr>
        <w:t xml:space="preserve"> </w:t>
      </w:r>
      <w:r w:rsidR="006F4E35" w:rsidRPr="006F4E35">
        <w:rPr>
          <w:rFonts w:ascii="Times New Roman" w:hAnsi="Times New Roman" w:cs="Times New Roman"/>
          <w:sz w:val="28"/>
          <w:szCs w:val="28"/>
          <w:lang w:val="en-US"/>
        </w:rPr>
        <w:t>[</w:t>
      </w:r>
      <w:r w:rsidR="006F4E35">
        <w:rPr>
          <w:rFonts w:ascii="Times New Roman" w:hAnsi="Times New Roman" w:cs="Times New Roman"/>
          <w:sz w:val="28"/>
          <w:szCs w:val="28"/>
          <w:lang w:val="en-US"/>
        </w:rPr>
        <w:t>99</w:t>
      </w:r>
      <w:r w:rsidR="006F4E35" w:rsidRPr="006F4E35">
        <w:rPr>
          <w:rFonts w:ascii="Times New Roman" w:hAnsi="Times New Roman" w:cs="Times New Roman"/>
          <w:sz w:val="28"/>
          <w:szCs w:val="28"/>
          <w:lang w:val="en-US"/>
        </w:rPr>
        <w:t>]</w:t>
      </w:r>
      <w:r w:rsidR="006F4E35" w:rsidRPr="005C2335">
        <w:rPr>
          <w:rFonts w:ascii="Times New Roman" w:hAnsi="Times New Roman" w:cs="Times New Roman"/>
          <w:sz w:val="28"/>
          <w:szCs w:val="28"/>
          <w:lang w:val="en-US"/>
        </w:rPr>
        <w:t>.</w:t>
      </w:r>
    </w:p>
    <w:p w14:paraId="6F1B170E" w14:textId="77777777" w:rsidR="00D44434" w:rsidRPr="005C2335" w:rsidRDefault="00D44434" w:rsidP="00AB0579">
      <w:pPr>
        <w:spacing w:after="0" w:line="240" w:lineRule="auto"/>
        <w:ind w:firstLine="426"/>
        <w:jc w:val="both"/>
        <w:rPr>
          <w:rFonts w:ascii="Times New Roman" w:hAnsi="Times New Roman" w:cs="Times New Roman"/>
          <w:sz w:val="28"/>
          <w:szCs w:val="28"/>
          <w:lang w:val="en-US"/>
        </w:rPr>
      </w:pPr>
    </w:p>
    <w:p w14:paraId="7D5074F6" w14:textId="77777777" w:rsidR="00D44434" w:rsidRPr="00BC172E" w:rsidRDefault="00D44434" w:rsidP="00AB0579">
      <w:pPr>
        <w:spacing w:after="0" w:line="240" w:lineRule="auto"/>
        <w:jc w:val="center"/>
        <w:rPr>
          <w:rFonts w:ascii="Times New Roman" w:hAnsi="Times New Roman" w:cs="Times New Roman"/>
          <w:sz w:val="28"/>
          <w:szCs w:val="28"/>
        </w:rPr>
      </w:pPr>
      <w:r w:rsidRPr="00BC172E">
        <w:rPr>
          <w:rFonts w:ascii="Times New Roman" w:hAnsi="Times New Roman" w:cs="Times New Roman"/>
          <w:noProof/>
          <w:sz w:val="28"/>
          <w:szCs w:val="28"/>
          <w:lang w:eastAsia="ru-RU"/>
        </w:rPr>
        <w:drawing>
          <wp:inline distT="0" distB="0" distL="0" distR="0" wp14:anchorId="1D2094CF" wp14:editId="41F0D1BE">
            <wp:extent cx="5796000" cy="1789295"/>
            <wp:effectExtent l="0" t="0" r="0" b="1905"/>
            <wp:docPr id="12569939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5796000" cy="1789295"/>
                    </a:xfrm>
                    <a:prstGeom prst="rect">
                      <a:avLst/>
                    </a:prstGeom>
                    <a:noFill/>
                    <a:ln>
                      <a:noFill/>
                    </a:ln>
                  </pic:spPr>
                </pic:pic>
              </a:graphicData>
            </a:graphic>
          </wp:inline>
        </w:drawing>
      </w:r>
    </w:p>
    <w:p w14:paraId="24F72225" w14:textId="77777777" w:rsidR="00A12DE0" w:rsidRPr="00A12DE0" w:rsidRDefault="00DE2AEB" w:rsidP="00AB0579">
      <w:pPr>
        <w:spacing w:after="0" w:line="240" w:lineRule="auto"/>
        <w:jc w:val="center"/>
        <w:rPr>
          <w:rFonts w:ascii="Times New Roman" w:hAnsi="Times New Roman" w:cs="Times New Roman"/>
          <w:sz w:val="28"/>
          <w:szCs w:val="28"/>
          <w:lang w:val="kk-KZ"/>
        </w:rPr>
      </w:pPr>
      <w:r w:rsidRPr="00DE2AEB">
        <w:rPr>
          <w:rFonts w:ascii="Times New Roman" w:hAnsi="Times New Roman" w:cs="Times New Roman"/>
          <w:sz w:val="28"/>
          <w:szCs w:val="28"/>
        </w:rPr>
        <w:t>2.</w:t>
      </w:r>
      <w:r>
        <w:rPr>
          <w:rFonts w:ascii="Times New Roman" w:hAnsi="Times New Roman" w:cs="Times New Roman"/>
          <w:sz w:val="28"/>
          <w:szCs w:val="28"/>
          <w:lang w:val="kk-KZ"/>
        </w:rPr>
        <w:t>8</w:t>
      </w:r>
      <w:r w:rsidRPr="00DE2AEB">
        <w:rPr>
          <w:rFonts w:ascii="Times New Roman" w:hAnsi="Times New Roman" w:cs="Times New Roman"/>
          <w:sz w:val="28"/>
          <w:szCs w:val="28"/>
        </w:rPr>
        <w:t xml:space="preserve">-сурет </w:t>
      </w:r>
      <w:r w:rsidR="00D44434" w:rsidRPr="00BC172E">
        <w:rPr>
          <w:rFonts w:ascii="Times New Roman" w:hAnsi="Times New Roman" w:cs="Times New Roman"/>
          <w:sz w:val="28"/>
          <w:szCs w:val="28"/>
        </w:rPr>
        <w:t xml:space="preserve">– </w:t>
      </w:r>
      <w:r w:rsidR="00A12DE0" w:rsidRPr="00BC172E">
        <w:rPr>
          <w:rFonts w:ascii="Times New Roman" w:hAnsi="Times New Roman" w:cs="Times New Roman"/>
          <w:sz w:val="28"/>
          <w:szCs w:val="28"/>
        </w:rPr>
        <w:t>Кент</w:t>
      </w:r>
      <w:r w:rsidR="00A12DE0">
        <w:rPr>
          <w:rFonts w:ascii="Times New Roman" w:hAnsi="Times New Roman" w:cs="Times New Roman"/>
          <w:sz w:val="28"/>
          <w:szCs w:val="28"/>
          <w:lang w:val="kk-KZ"/>
        </w:rPr>
        <w:t>ө</w:t>
      </w:r>
      <w:r w:rsidR="00A12DE0" w:rsidRPr="00BC172E">
        <w:rPr>
          <w:rFonts w:ascii="Times New Roman" w:hAnsi="Times New Roman" w:cs="Times New Roman"/>
          <w:sz w:val="28"/>
          <w:szCs w:val="28"/>
        </w:rPr>
        <w:t>бе</w:t>
      </w:r>
      <w:r w:rsidR="00A12DE0">
        <w:rPr>
          <w:rFonts w:ascii="Times New Roman" w:hAnsi="Times New Roman" w:cs="Times New Roman"/>
          <w:sz w:val="28"/>
          <w:szCs w:val="28"/>
          <w:lang w:val="kk-KZ"/>
        </w:rPr>
        <w:t xml:space="preserve"> кен орны геологиялық үлгіні</w:t>
      </w:r>
    </w:p>
    <w:p w14:paraId="124902BE" w14:textId="3AFFFDB4" w:rsidR="00D44434" w:rsidRPr="00A12DE0" w:rsidRDefault="00A12DE0" w:rsidP="00AB057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ш</w:t>
      </w:r>
      <w:r w:rsidRPr="00A12DE0">
        <w:rPr>
          <w:rFonts w:ascii="Times New Roman" w:hAnsi="Times New Roman" w:cs="Times New Roman"/>
          <w:sz w:val="28"/>
          <w:szCs w:val="28"/>
          <w:lang w:val="kk-KZ"/>
        </w:rPr>
        <w:t xml:space="preserve">ектейтін полисызықтар </w:t>
      </w:r>
      <w:r w:rsidR="00D44434" w:rsidRPr="00A12DE0">
        <w:rPr>
          <w:rFonts w:ascii="Times New Roman" w:hAnsi="Times New Roman" w:cs="Times New Roman"/>
          <w:sz w:val="28"/>
          <w:szCs w:val="28"/>
          <w:lang w:val="kk-KZ"/>
        </w:rPr>
        <w:t xml:space="preserve">(а) </w:t>
      </w:r>
      <w:r>
        <w:rPr>
          <w:rFonts w:ascii="Times New Roman" w:hAnsi="Times New Roman" w:cs="Times New Roman"/>
          <w:sz w:val="28"/>
          <w:szCs w:val="28"/>
          <w:lang w:val="kk-KZ"/>
        </w:rPr>
        <w:t>және қ</w:t>
      </w:r>
      <w:r w:rsidRPr="00A12DE0">
        <w:rPr>
          <w:rFonts w:ascii="Times New Roman" w:hAnsi="Times New Roman" w:cs="Times New Roman"/>
          <w:sz w:val="28"/>
          <w:szCs w:val="28"/>
          <w:lang w:val="kk-KZ"/>
        </w:rPr>
        <w:t xml:space="preserve">аңқалық </w:t>
      </w:r>
      <w:r>
        <w:rPr>
          <w:rFonts w:ascii="Times New Roman" w:hAnsi="Times New Roman" w:cs="Times New Roman"/>
          <w:sz w:val="28"/>
          <w:szCs w:val="28"/>
          <w:lang w:val="kk-KZ"/>
        </w:rPr>
        <w:t>түрі</w:t>
      </w:r>
      <w:r w:rsidRPr="00A12DE0">
        <w:rPr>
          <w:rFonts w:ascii="Times New Roman" w:hAnsi="Times New Roman" w:cs="Times New Roman"/>
          <w:sz w:val="28"/>
          <w:szCs w:val="28"/>
          <w:lang w:val="kk-KZ"/>
        </w:rPr>
        <w:t xml:space="preserve"> </w:t>
      </w:r>
      <w:r w:rsidR="00D44434" w:rsidRPr="00A12DE0">
        <w:rPr>
          <w:rFonts w:ascii="Times New Roman" w:hAnsi="Times New Roman" w:cs="Times New Roman"/>
          <w:sz w:val="28"/>
          <w:szCs w:val="28"/>
          <w:lang w:val="kk-KZ"/>
        </w:rPr>
        <w:t xml:space="preserve">(б) </w:t>
      </w:r>
    </w:p>
    <w:p w14:paraId="596E9FDF" w14:textId="77777777" w:rsidR="00D44434" w:rsidRPr="00A12DE0" w:rsidRDefault="00D44434" w:rsidP="00AB0579">
      <w:pPr>
        <w:spacing w:after="0" w:line="240" w:lineRule="auto"/>
        <w:ind w:firstLine="426"/>
        <w:jc w:val="both"/>
        <w:rPr>
          <w:rFonts w:ascii="Times New Roman" w:hAnsi="Times New Roman" w:cs="Times New Roman"/>
          <w:sz w:val="28"/>
          <w:szCs w:val="28"/>
          <w:lang w:val="kk-KZ"/>
        </w:rPr>
      </w:pPr>
    </w:p>
    <w:p w14:paraId="2A083132" w14:textId="724C30B5" w:rsidR="00231E9A" w:rsidRDefault="000E7EFE" w:rsidP="00AB0579">
      <w:pPr>
        <w:spacing w:after="0" w:line="240" w:lineRule="auto"/>
        <w:ind w:firstLine="426"/>
        <w:jc w:val="both"/>
        <w:rPr>
          <w:rFonts w:ascii="Times New Roman" w:hAnsi="Times New Roman" w:cs="Times New Roman"/>
          <w:sz w:val="28"/>
          <w:szCs w:val="28"/>
          <w:lang w:val="kk-KZ"/>
        </w:rPr>
      </w:pPr>
      <w:r w:rsidRPr="000E7EFE">
        <w:rPr>
          <w:rFonts w:ascii="Times New Roman" w:hAnsi="Times New Roman" w:cs="Times New Roman"/>
          <w:sz w:val="28"/>
          <w:szCs w:val="28"/>
          <w:lang w:val="kk-KZ"/>
        </w:rPr>
        <w:t>Бло</w:t>
      </w:r>
      <w:r>
        <w:rPr>
          <w:rFonts w:ascii="Times New Roman" w:hAnsi="Times New Roman" w:cs="Times New Roman"/>
          <w:sz w:val="28"/>
          <w:szCs w:val="28"/>
          <w:lang w:val="kk-KZ"/>
        </w:rPr>
        <w:t>к</w:t>
      </w:r>
      <w:r w:rsidRPr="000E7EFE">
        <w:rPr>
          <w:rFonts w:ascii="Times New Roman" w:hAnsi="Times New Roman" w:cs="Times New Roman"/>
          <w:sz w:val="28"/>
          <w:szCs w:val="28"/>
          <w:lang w:val="kk-KZ"/>
        </w:rPr>
        <w:t xml:space="preserve">тық </w:t>
      </w:r>
      <w:r>
        <w:rPr>
          <w:rFonts w:ascii="Times New Roman" w:hAnsi="Times New Roman" w:cs="Times New Roman"/>
          <w:sz w:val="28"/>
          <w:szCs w:val="28"/>
          <w:lang w:val="kk-KZ"/>
        </w:rPr>
        <w:t>үлгі</w:t>
      </w:r>
      <w:r w:rsidRPr="000E7EFE">
        <w:rPr>
          <w:rFonts w:ascii="Times New Roman" w:hAnsi="Times New Roman" w:cs="Times New Roman"/>
          <w:sz w:val="28"/>
          <w:szCs w:val="28"/>
          <w:lang w:val="kk-KZ"/>
        </w:rPr>
        <w:t xml:space="preserve"> құру кезінде үлкен параллелепипедтің бастапқы және соңғы координаталары анықталады. </w:t>
      </w:r>
      <w:r>
        <w:rPr>
          <w:rFonts w:ascii="Times New Roman" w:hAnsi="Times New Roman" w:cs="Times New Roman"/>
          <w:sz w:val="28"/>
          <w:szCs w:val="28"/>
          <w:lang w:val="kk-KZ"/>
        </w:rPr>
        <w:t>Үлгі</w:t>
      </w:r>
      <w:r w:rsidRPr="000E7EFE">
        <w:rPr>
          <w:rFonts w:ascii="Times New Roman" w:hAnsi="Times New Roman" w:cs="Times New Roman"/>
          <w:sz w:val="28"/>
          <w:szCs w:val="28"/>
          <w:lang w:val="kk-KZ"/>
        </w:rPr>
        <w:t xml:space="preserve"> кеңістікте алдыңғы жиекте</w:t>
      </w:r>
      <w:r>
        <w:rPr>
          <w:rFonts w:ascii="Times New Roman" w:hAnsi="Times New Roman" w:cs="Times New Roman"/>
          <w:sz w:val="28"/>
          <w:szCs w:val="28"/>
          <w:lang w:val="kk-KZ"/>
        </w:rPr>
        <w:t xml:space="preserve">лген </w:t>
      </w:r>
      <w:r w:rsidRPr="000E7EFE">
        <w:rPr>
          <w:rFonts w:ascii="Times New Roman" w:hAnsi="Times New Roman" w:cs="Times New Roman"/>
          <w:sz w:val="28"/>
          <w:szCs w:val="28"/>
          <w:lang w:val="kk-KZ"/>
        </w:rPr>
        <w:t xml:space="preserve">жыныс түрлерімен шектеледі. Бұл </w:t>
      </w:r>
      <w:r>
        <w:rPr>
          <w:rFonts w:ascii="Times New Roman" w:hAnsi="Times New Roman" w:cs="Times New Roman"/>
          <w:sz w:val="28"/>
          <w:szCs w:val="28"/>
          <w:lang w:val="kk-KZ"/>
        </w:rPr>
        <w:t xml:space="preserve">қарастырылатын </w:t>
      </w:r>
      <w:r w:rsidRPr="000E7EFE">
        <w:rPr>
          <w:rFonts w:ascii="Times New Roman" w:hAnsi="Times New Roman" w:cs="Times New Roman"/>
          <w:sz w:val="28"/>
          <w:szCs w:val="28"/>
          <w:lang w:val="kk-KZ"/>
        </w:rPr>
        <w:t>кен орны үшін параллелепипедтің шартты өлшемдері – биіктігі 1200 м, ұзындығы 2500 м және ені 2900 м, бұл бұрғылау тереңдігі мен карьердің болжамды шекараларымен анықталады. Геологиялық бұрғылау ұңғымаларын</w:t>
      </w:r>
      <w:r>
        <w:rPr>
          <w:rFonts w:ascii="Times New Roman" w:hAnsi="Times New Roman" w:cs="Times New Roman"/>
          <w:sz w:val="28"/>
          <w:szCs w:val="28"/>
          <w:lang w:val="kk-KZ"/>
        </w:rPr>
        <w:t>ан</w:t>
      </w:r>
      <w:r w:rsidRPr="000E7EFE">
        <w:rPr>
          <w:rFonts w:ascii="Times New Roman" w:hAnsi="Times New Roman" w:cs="Times New Roman"/>
          <w:sz w:val="28"/>
          <w:szCs w:val="28"/>
          <w:lang w:val="kk-KZ"/>
        </w:rPr>
        <w:t xml:space="preserve"> алынған </w:t>
      </w:r>
      <w:r w:rsidR="005C5C41">
        <w:rPr>
          <w:rFonts w:ascii="Times New Roman" w:hAnsi="Times New Roman" w:cs="Times New Roman"/>
          <w:sz w:val="28"/>
          <w:szCs w:val="28"/>
          <w:lang w:val="kk-KZ"/>
        </w:rPr>
        <w:t>сынамалардың</w:t>
      </w:r>
      <w:r w:rsidRPr="000E7EFE">
        <w:rPr>
          <w:rFonts w:ascii="Times New Roman" w:hAnsi="Times New Roman" w:cs="Times New Roman"/>
          <w:sz w:val="28"/>
          <w:szCs w:val="28"/>
          <w:lang w:val="kk-KZ"/>
        </w:rPr>
        <w:t xml:space="preserve"> негізінде тау жыныстары мен </w:t>
      </w:r>
      <w:r w:rsidR="005C5C41">
        <w:rPr>
          <w:rFonts w:ascii="Times New Roman" w:hAnsi="Times New Roman" w:cs="Times New Roman"/>
          <w:sz w:val="28"/>
          <w:szCs w:val="28"/>
          <w:lang w:val="kk-KZ"/>
        </w:rPr>
        <w:t>пайдалы қазбаның</w:t>
      </w:r>
      <w:r w:rsidRPr="000E7EFE">
        <w:rPr>
          <w:rFonts w:ascii="Times New Roman" w:hAnsi="Times New Roman" w:cs="Times New Roman"/>
          <w:sz w:val="28"/>
          <w:szCs w:val="28"/>
          <w:lang w:val="kk-KZ"/>
        </w:rPr>
        <w:t xml:space="preserve"> әр түрі үшін меншіктік өзгерістердің </w:t>
      </w:r>
      <w:r w:rsidR="005C5C41">
        <w:rPr>
          <w:rFonts w:ascii="Times New Roman" w:hAnsi="Times New Roman" w:cs="Times New Roman"/>
          <w:sz w:val="28"/>
          <w:szCs w:val="28"/>
          <w:lang w:val="kk-KZ"/>
        </w:rPr>
        <w:t>сандық</w:t>
      </w:r>
      <w:r w:rsidRPr="000E7EFE">
        <w:rPr>
          <w:rFonts w:ascii="Times New Roman" w:hAnsi="Times New Roman" w:cs="Times New Roman"/>
          <w:sz w:val="28"/>
          <w:szCs w:val="28"/>
          <w:lang w:val="kk-KZ"/>
        </w:rPr>
        <w:t xml:space="preserve"> </w:t>
      </w:r>
      <w:r w:rsidR="005C5C41">
        <w:rPr>
          <w:rFonts w:ascii="Times New Roman" w:hAnsi="Times New Roman" w:cs="Times New Roman"/>
          <w:sz w:val="28"/>
          <w:szCs w:val="28"/>
          <w:lang w:val="kk-KZ"/>
        </w:rPr>
        <w:t>ауқымдары</w:t>
      </w:r>
      <w:r w:rsidRPr="000E7EFE">
        <w:rPr>
          <w:rFonts w:ascii="Times New Roman" w:hAnsi="Times New Roman" w:cs="Times New Roman"/>
          <w:sz w:val="28"/>
          <w:szCs w:val="28"/>
          <w:lang w:val="kk-KZ"/>
        </w:rPr>
        <w:t xml:space="preserve"> белгіленді, оларға сәйкес </w:t>
      </w:r>
      <w:r w:rsidR="006E2DFB">
        <w:rPr>
          <w:rFonts w:ascii="Times New Roman" w:hAnsi="Times New Roman" w:cs="Times New Roman"/>
          <w:sz w:val="28"/>
          <w:szCs w:val="28"/>
          <w:lang w:val="kk-KZ"/>
        </w:rPr>
        <w:t>цифрлық</w:t>
      </w:r>
      <w:r w:rsidR="006E2DFB" w:rsidRPr="006E2DFB">
        <w:rPr>
          <w:rFonts w:ascii="Times New Roman" w:hAnsi="Times New Roman" w:cs="Times New Roman"/>
          <w:sz w:val="28"/>
          <w:szCs w:val="28"/>
          <w:lang w:val="kk-KZ"/>
        </w:rPr>
        <w:t xml:space="preserve"> </w:t>
      </w:r>
      <w:r w:rsidRPr="000E7EFE">
        <w:rPr>
          <w:rFonts w:ascii="Times New Roman" w:hAnsi="Times New Roman" w:cs="Times New Roman"/>
          <w:sz w:val="28"/>
          <w:szCs w:val="28"/>
          <w:lang w:val="kk-KZ"/>
        </w:rPr>
        <w:t>атрибуттар құрылды: тау жыныстары түрі, физикалық-механикалық қасиеттері, темір құрамы және т.б., оларға сәйкес индекстер тағайындалады.</w:t>
      </w:r>
      <w:r w:rsidR="00231E9A">
        <w:rPr>
          <w:rFonts w:ascii="Times New Roman" w:hAnsi="Times New Roman" w:cs="Times New Roman"/>
          <w:sz w:val="28"/>
          <w:szCs w:val="28"/>
          <w:lang w:val="kk-KZ"/>
        </w:rPr>
        <w:t xml:space="preserve"> </w:t>
      </w:r>
    </w:p>
    <w:p w14:paraId="3EE57125" w14:textId="2EA916E8" w:rsidR="005C5C41" w:rsidRPr="005C5C41" w:rsidRDefault="005C5C41"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Блоктық</w:t>
      </w:r>
      <w:r w:rsidRPr="005C5C41">
        <w:rPr>
          <w:rFonts w:ascii="Times New Roman" w:hAnsi="Times New Roman" w:cs="Times New Roman"/>
          <w:sz w:val="28"/>
          <w:szCs w:val="28"/>
          <w:lang w:val="kk-KZ"/>
        </w:rPr>
        <w:t xml:space="preserve"> </w:t>
      </w:r>
      <w:r>
        <w:rPr>
          <w:rFonts w:ascii="Times New Roman" w:hAnsi="Times New Roman" w:cs="Times New Roman"/>
          <w:sz w:val="28"/>
          <w:szCs w:val="28"/>
          <w:lang w:val="kk-KZ"/>
        </w:rPr>
        <w:t>үлгі</w:t>
      </w:r>
      <w:r w:rsidRPr="005C5C41">
        <w:rPr>
          <w:rFonts w:ascii="Times New Roman" w:hAnsi="Times New Roman" w:cs="Times New Roman"/>
          <w:sz w:val="28"/>
          <w:szCs w:val="28"/>
          <w:lang w:val="kk-KZ"/>
        </w:rPr>
        <w:t xml:space="preserve"> </w:t>
      </w:r>
      <w:r w:rsidR="00A1217D">
        <w:rPr>
          <w:rFonts w:ascii="Times New Roman" w:hAnsi="Times New Roman" w:cs="Times New Roman"/>
          <w:sz w:val="28"/>
          <w:szCs w:val="28"/>
          <w:lang w:val="kk-KZ"/>
        </w:rPr>
        <w:t>параметрлері</w:t>
      </w:r>
      <w:r>
        <w:rPr>
          <w:rFonts w:ascii="Times New Roman" w:hAnsi="Times New Roman" w:cs="Times New Roman"/>
          <w:sz w:val="28"/>
          <w:szCs w:val="28"/>
          <w:lang w:val="kk-KZ"/>
        </w:rPr>
        <w:t>н</w:t>
      </w:r>
      <w:r w:rsidRPr="005C5C41">
        <w:rPr>
          <w:rFonts w:ascii="Times New Roman" w:hAnsi="Times New Roman" w:cs="Times New Roman"/>
          <w:sz w:val="28"/>
          <w:szCs w:val="28"/>
          <w:lang w:val="kk-KZ"/>
        </w:rPr>
        <w:t xml:space="preserve"> </w:t>
      </w:r>
      <w:r w:rsidR="006E2DFB">
        <w:rPr>
          <w:rFonts w:ascii="Times New Roman" w:hAnsi="Times New Roman" w:cs="Times New Roman"/>
          <w:sz w:val="28"/>
          <w:szCs w:val="28"/>
          <w:lang w:val="kk-KZ"/>
        </w:rPr>
        <w:t>цифрлық</w:t>
      </w:r>
      <w:r w:rsidR="006E2DFB" w:rsidRPr="006E2DFB">
        <w:rPr>
          <w:rFonts w:ascii="Times New Roman" w:hAnsi="Times New Roman" w:cs="Times New Roman"/>
          <w:sz w:val="28"/>
          <w:szCs w:val="28"/>
          <w:lang w:val="kk-KZ"/>
        </w:rPr>
        <w:t xml:space="preserve"> </w:t>
      </w:r>
      <w:r w:rsidRPr="005C5C41">
        <w:rPr>
          <w:rFonts w:ascii="Times New Roman" w:hAnsi="Times New Roman" w:cs="Times New Roman"/>
          <w:sz w:val="28"/>
          <w:szCs w:val="28"/>
          <w:lang w:val="kk-KZ"/>
        </w:rPr>
        <w:t xml:space="preserve">атрибуттарын есептеу үшін Surpac бағдарламасында бірнеше әдістер қолданылды. Кентөбе кен орны бойынша </w:t>
      </w:r>
      <w:r>
        <w:rPr>
          <w:rFonts w:ascii="Times New Roman" w:hAnsi="Times New Roman" w:cs="Times New Roman"/>
          <w:sz w:val="28"/>
          <w:szCs w:val="28"/>
          <w:lang w:val="kk-KZ"/>
        </w:rPr>
        <w:t>б</w:t>
      </w:r>
      <w:r w:rsidRPr="005C5C41">
        <w:rPr>
          <w:rFonts w:ascii="Times New Roman" w:hAnsi="Times New Roman" w:cs="Times New Roman"/>
          <w:sz w:val="28"/>
          <w:szCs w:val="28"/>
          <w:lang w:val="kk-KZ"/>
        </w:rPr>
        <w:t xml:space="preserve">локтық үлгі кеңінен қолданылатын кеңістіктік корреляцияны есепке алатын </w:t>
      </w:r>
      <w:r>
        <w:rPr>
          <w:rFonts w:ascii="Times New Roman" w:hAnsi="Times New Roman" w:cs="Times New Roman"/>
          <w:sz w:val="28"/>
          <w:szCs w:val="28"/>
          <w:lang w:val="kk-KZ"/>
        </w:rPr>
        <w:t>қарапайым</w:t>
      </w:r>
      <w:r w:rsidRPr="005C5C41">
        <w:rPr>
          <w:rFonts w:ascii="Times New Roman" w:hAnsi="Times New Roman" w:cs="Times New Roman"/>
          <w:sz w:val="28"/>
          <w:szCs w:val="28"/>
          <w:lang w:val="kk-KZ"/>
        </w:rPr>
        <w:t xml:space="preserve"> крилинг әдісімен интерполяцияланды. </w:t>
      </w:r>
      <w:r>
        <w:rPr>
          <w:rFonts w:ascii="Times New Roman" w:hAnsi="Times New Roman" w:cs="Times New Roman"/>
          <w:sz w:val="28"/>
          <w:szCs w:val="28"/>
          <w:lang w:val="kk-KZ"/>
        </w:rPr>
        <w:t>Кейіннен</w:t>
      </w:r>
      <w:r w:rsidRPr="005C5C41">
        <w:rPr>
          <w:rFonts w:ascii="Times New Roman" w:hAnsi="Times New Roman" w:cs="Times New Roman"/>
          <w:sz w:val="28"/>
          <w:szCs w:val="28"/>
          <w:lang w:val="kk-KZ"/>
        </w:rPr>
        <w:t xml:space="preserve"> </w:t>
      </w:r>
      <w:r>
        <w:rPr>
          <w:rFonts w:ascii="Times New Roman" w:hAnsi="Times New Roman" w:cs="Times New Roman"/>
          <w:sz w:val="28"/>
          <w:szCs w:val="28"/>
          <w:lang w:val="kk-KZ"/>
        </w:rPr>
        <w:t>үлгі</w:t>
      </w:r>
      <w:r w:rsidRPr="005C5C41">
        <w:rPr>
          <w:rFonts w:ascii="Times New Roman" w:hAnsi="Times New Roman" w:cs="Times New Roman"/>
          <w:sz w:val="28"/>
          <w:szCs w:val="28"/>
          <w:lang w:val="kk-KZ"/>
        </w:rPr>
        <w:t xml:space="preserve"> нақты ашылған шекті </w:t>
      </w:r>
      <w:r>
        <w:rPr>
          <w:rFonts w:ascii="Times New Roman" w:hAnsi="Times New Roman" w:cs="Times New Roman"/>
          <w:sz w:val="28"/>
          <w:szCs w:val="28"/>
          <w:lang w:val="kk-KZ"/>
        </w:rPr>
        <w:t>сілемдердің</w:t>
      </w:r>
      <w:r w:rsidRPr="005C5C41">
        <w:rPr>
          <w:rFonts w:ascii="Times New Roman" w:hAnsi="Times New Roman" w:cs="Times New Roman"/>
          <w:sz w:val="28"/>
          <w:szCs w:val="28"/>
          <w:lang w:val="kk-KZ"/>
        </w:rPr>
        <w:t xml:space="preserve"> нақты геологиялық бақылауларымен карьер алаңының карт</w:t>
      </w:r>
      <w:r>
        <w:rPr>
          <w:rFonts w:ascii="Times New Roman" w:hAnsi="Times New Roman" w:cs="Times New Roman"/>
          <w:sz w:val="28"/>
          <w:szCs w:val="28"/>
          <w:lang w:val="kk-KZ"/>
        </w:rPr>
        <w:t>алау</w:t>
      </w:r>
      <w:r w:rsidRPr="005C5C41">
        <w:rPr>
          <w:rFonts w:ascii="Times New Roman" w:hAnsi="Times New Roman" w:cs="Times New Roman"/>
          <w:sz w:val="28"/>
          <w:szCs w:val="28"/>
          <w:lang w:val="kk-KZ"/>
        </w:rPr>
        <w:t xml:space="preserve"> жасау</w:t>
      </w:r>
      <w:r>
        <w:rPr>
          <w:rFonts w:ascii="Times New Roman" w:hAnsi="Times New Roman" w:cs="Times New Roman"/>
          <w:sz w:val="28"/>
          <w:szCs w:val="28"/>
          <w:lang w:val="kk-KZ"/>
        </w:rPr>
        <w:t xml:space="preserve"> арқылы</w:t>
      </w:r>
      <w:r w:rsidRPr="005C5C41">
        <w:rPr>
          <w:rFonts w:ascii="Times New Roman" w:hAnsi="Times New Roman" w:cs="Times New Roman"/>
          <w:sz w:val="28"/>
          <w:szCs w:val="28"/>
          <w:lang w:val="kk-KZ"/>
        </w:rPr>
        <w:t xml:space="preserve"> сәйкестендірілді</w:t>
      </w:r>
      <w:r w:rsidR="006F4E35" w:rsidRPr="006F4E35">
        <w:rPr>
          <w:rFonts w:ascii="Times New Roman" w:hAnsi="Times New Roman" w:cs="Times New Roman"/>
          <w:sz w:val="28"/>
          <w:szCs w:val="28"/>
          <w:lang w:val="kk-KZ"/>
        </w:rPr>
        <w:t xml:space="preserve"> [99]</w:t>
      </w:r>
      <w:r w:rsidRPr="005C5C41">
        <w:rPr>
          <w:rFonts w:ascii="Times New Roman" w:hAnsi="Times New Roman" w:cs="Times New Roman"/>
          <w:sz w:val="28"/>
          <w:szCs w:val="28"/>
          <w:lang w:val="kk-KZ"/>
        </w:rPr>
        <w:t>.</w:t>
      </w:r>
    </w:p>
    <w:p w14:paraId="2027B370" w14:textId="76A3F1C0" w:rsidR="00231E9A" w:rsidRPr="00231E9A" w:rsidRDefault="00231E9A"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231E9A">
        <w:rPr>
          <w:rFonts w:ascii="Times New Roman" w:hAnsi="Times New Roman" w:cs="Times New Roman"/>
          <w:sz w:val="28"/>
          <w:szCs w:val="28"/>
          <w:lang w:val="kk-KZ"/>
        </w:rPr>
        <w:t xml:space="preserve">еуектік қысым </w:t>
      </w:r>
      <w:r>
        <w:rPr>
          <w:rFonts w:ascii="Times New Roman" w:hAnsi="Times New Roman" w:cs="Times New Roman"/>
          <w:sz w:val="28"/>
          <w:szCs w:val="28"/>
          <w:lang w:val="kk-KZ"/>
        </w:rPr>
        <w:t>және</w:t>
      </w:r>
      <w:r w:rsidRPr="00231E9A">
        <w:rPr>
          <w:rFonts w:ascii="Times New Roman" w:hAnsi="Times New Roman" w:cs="Times New Roman"/>
          <w:sz w:val="28"/>
          <w:szCs w:val="28"/>
          <w:lang w:val="kk-KZ"/>
        </w:rPr>
        <w:t xml:space="preserve"> су</w:t>
      </w:r>
      <w:r>
        <w:rPr>
          <w:rFonts w:ascii="Times New Roman" w:hAnsi="Times New Roman" w:cs="Times New Roman"/>
          <w:sz w:val="28"/>
          <w:szCs w:val="28"/>
          <w:lang w:val="kk-KZ"/>
        </w:rPr>
        <w:t>мен</w:t>
      </w:r>
      <w:r w:rsidRPr="00231E9A">
        <w:rPr>
          <w:rFonts w:ascii="Times New Roman" w:hAnsi="Times New Roman" w:cs="Times New Roman"/>
          <w:sz w:val="28"/>
          <w:szCs w:val="28"/>
          <w:lang w:val="kk-KZ"/>
        </w:rPr>
        <w:t xml:space="preserve"> қанығу дәрежесі тау жыныстарының беріктігіне елеулі әсер етеді. Олар гидрогеологиялық зерттеулер мен зертханалық сынақтар арқылы анықталады.</w:t>
      </w:r>
    </w:p>
    <w:p w14:paraId="37811385" w14:textId="1024292A" w:rsidR="00CB2CAA" w:rsidRDefault="00CB2CAA" w:rsidP="00AB0579">
      <w:pPr>
        <w:spacing w:after="0" w:line="240" w:lineRule="auto"/>
        <w:ind w:firstLine="426"/>
        <w:jc w:val="both"/>
        <w:rPr>
          <w:rFonts w:ascii="Times New Roman" w:hAnsi="Times New Roman" w:cs="Times New Roman"/>
          <w:sz w:val="28"/>
          <w:szCs w:val="28"/>
          <w:lang w:val="kk-KZ"/>
        </w:rPr>
      </w:pPr>
      <w:r w:rsidRPr="00CB2CAA">
        <w:rPr>
          <w:rFonts w:ascii="Times New Roman" w:hAnsi="Times New Roman" w:cs="Times New Roman"/>
          <w:sz w:val="28"/>
          <w:szCs w:val="28"/>
          <w:lang w:val="kk-KZ"/>
        </w:rPr>
        <w:t xml:space="preserve">Surpac бағдарламасында жасалған </w:t>
      </w:r>
      <w:r>
        <w:rPr>
          <w:rFonts w:ascii="Times New Roman" w:hAnsi="Times New Roman" w:cs="Times New Roman"/>
          <w:sz w:val="28"/>
          <w:szCs w:val="28"/>
          <w:lang w:val="kk-KZ"/>
        </w:rPr>
        <w:t>блокты</w:t>
      </w:r>
      <w:r w:rsidRPr="00CB2CAA">
        <w:rPr>
          <w:rFonts w:ascii="Times New Roman" w:hAnsi="Times New Roman" w:cs="Times New Roman"/>
          <w:sz w:val="28"/>
          <w:szCs w:val="28"/>
          <w:lang w:val="kk-KZ"/>
        </w:rPr>
        <w:t xml:space="preserve"> </w:t>
      </w:r>
      <w:r w:rsidR="00F4011B" w:rsidRPr="00F4011B">
        <w:rPr>
          <w:rFonts w:ascii="Times New Roman" w:hAnsi="Times New Roman" w:cs="Times New Roman"/>
          <w:sz w:val="28"/>
          <w:szCs w:val="28"/>
          <w:lang w:val="kk-KZ"/>
        </w:rPr>
        <w:t xml:space="preserve">геологиялық-геомеханикалық </w:t>
      </w:r>
      <w:r w:rsidR="00030B7F">
        <w:rPr>
          <w:rFonts w:ascii="Times New Roman" w:hAnsi="Times New Roman" w:cs="Times New Roman"/>
          <w:sz w:val="28"/>
          <w:szCs w:val="28"/>
          <w:lang w:val="kk-KZ"/>
        </w:rPr>
        <w:t>үлгі</w:t>
      </w:r>
      <w:r w:rsidRPr="00CB2CAA">
        <w:rPr>
          <w:rFonts w:ascii="Times New Roman" w:hAnsi="Times New Roman" w:cs="Times New Roman"/>
          <w:sz w:val="28"/>
          <w:szCs w:val="28"/>
          <w:lang w:val="kk-KZ"/>
        </w:rPr>
        <w:t xml:space="preserve"> (</w:t>
      </w:r>
      <w:r w:rsidR="00030B7F" w:rsidRPr="00CB2CAA">
        <w:rPr>
          <w:rFonts w:ascii="Times New Roman" w:hAnsi="Times New Roman" w:cs="Times New Roman"/>
          <w:sz w:val="28"/>
          <w:szCs w:val="28"/>
          <w:lang w:val="kk-KZ"/>
        </w:rPr>
        <w:t>2.9</w:t>
      </w:r>
      <w:r w:rsidR="00030B7F">
        <w:rPr>
          <w:rFonts w:ascii="Times New Roman" w:hAnsi="Times New Roman" w:cs="Times New Roman"/>
          <w:sz w:val="28"/>
          <w:szCs w:val="28"/>
          <w:lang w:val="kk-KZ"/>
        </w:rPr>
        <w:t>-</w:t>
      </w:r>
      <w:r w:rsidRPr="00CB2CAA">
        <w:rPr>
          <w:rFonts w:ascii="Times New Roman" w:hAnsi="Times New Roman" w:cs="Times New Roman"/>
          <w:sz w:val="28"/>
          <w:szCs w:val="28"/>
          <w:lang w:val="kk-KZ"/>
        </w:rPr>
        <w:t xml:space="preserve">сурет) </w:t>
      </w:r>
      <w:r w:rsidR="00030B7F" w:rsidRPr="00CB2CAA">
        <w:rPr>
          <w:rFonts w:ascii="Times New Roman" w:hAnsi="Times New Roman" w:cs="Times New Roman"/>
          <w:sz w:val="28"/>
          <w:szCs w:val="28"/>
          <w:lang w:val="kk-KZ"/>
        </w:rPr>
        <w:t xml:space="preserve">Кентөбе </w:t>
      </w:r>
      <w:r w:rsidRPr="00CB2CAA">
        <w:rPr>
          <w:rFonts w:ascii="Times New Roman" w:hAnsi="Times New Roman" w:cs="Times New Roman"/>
          <w:sz w:val="28"/>
          <w:szCs w:val="28"/>
          <w:lang w:val="kk-KZ"/>
        </w:rPr>
        <w:t xml:space="preserve">кен орнының геологиялық құрылымын және </w:t>
      </w:r>
      <w:r w:rsidR="00030B7F" w:rsidRPr="00030B7F">
        <w:rPr>
          <w:rFonts w:ascii="Times New Roman" w:hAnsi="Times New Roman" w:cs="Times New Roman"/>
          <w:sz w:val="28"/>
          <w:szCs w:val="28"/>
          <w:lang w:val="kk-KZ"/>
        </w:rPr>
        <w:t>жыртылыс бұзылыстар</w:t>
      </w:r>
      <w:r w:rsidR="00030B7F">
        <w:rPr>
          <w:rFonts w:ascii="Times New Roman" w:hAnsi="Times New Roman" w:cs="Times New Roman"/>
          <w:sz w:val="28"/>
          <w:szCs w:val="28"/>
          <w:lang w:val="kk-KZ"/>
        </w:rPr>
        <w:t xml:space="preserve">ды </w:t>
      </w:r>
      <w:r w:rsidRPr="00CB2CAA">
        <w:rPr>
          <w:rFonts w:ascii="Times New Roman" w:hAnsi="Times New Roman" w:cs="Times New Roman"/>
          <w:sz w:val="28"/>
          <w:szCs w:val="28"/>
          <w:lang w:val="kk-KZ"/>
        </w:rPr>
        <w:t xml:space="preserve">толық сипаттайды. </w:t>
      </w:r>
    </w:p>
    <w:p w14:paraId="5A00799A" w14:textId="230269FF" w:rsidR="00E824EE" w:rsidRPr="00030B7F" w:rsidRDefault="00E824EE"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Үлгілік</w:t>
      </w:r>
      <w:r w:rsidRPr="00E824EE">
        <w:rPr>
          <w:rFonts w:ascii="Times New Roman" w:hAnsi="Times New Roman" w:cs="Times New Roman"/>
          <w:sz w:val="28"/>
          <w:szCs w:val="28"/>
          <w:lang w:val="kk-KZ"/>
        </w:rPr>
        <w:t xml:space="preserve"> мәліметтер геологиялық барлау деректерімен сәйкес </w:t>
      </w:r>
      <w:r>
        <w:rPr>
          <w:rFonts w:ascii="Times New Roman" w:hAnsi="Times New Roman" w:cs="Times New Roman"/>
          <w:sz w:val="28"/>
          <w:szCs w:val="28"/>
          <w:lang w:val="kk-KZ"/>
        </w:rPr>
        <w:t xml:space="preserve">келеді. Ол арқылы </w:t>
      </w:r>
      <w:r w:rsidRPr="00030B7F">
        <w:rPr>
          <w:rFonts w:ascii="Times New Roman" w:hAnsi="Times New Roman" w:cs="Times New Roman"/>
          <w:sz w:val="28"/>
          <w:szCs w:val="28"/>
          <w:lang w:val="kk-KZ"/>
        </w:rPr>
        <w:t xml:space="preserve">I </w:t>
      </w:r>
      <w:r>
        <w:rPr>
          <w:rFonts w:ascii="Times New Roman" w:hAnsi="Times New Roman" w:cs="Times New Roman"/>
          <w:sz w:val="28"/>
          <w:szCs w:val="28"/>
          <w:lang w:val="kk-KZ"/>
        </w:rPr>
        <w:t>жарылымның</w:t>
      </w:r>
      <w:r w:rsidRPr="00030B7F">
        <w:rPr>
          <w:rFonts w:ascii="Times New Roman" w:hAnsi="Times New Roman" w:cs="Times New Roman"/>
          <w:sz w:val="28"/>
          <w:szCs w:val="28"/>
          <w:lang w:val="kk-KZ"/>
        </w:rPr>
        <w:t xml:space="preserve"> </w:t>
      </w:r>
      <w:r>
        <w:rPr>
          <w:rFonts w:ascii="Times New Roman" w:hAnsi="Times New Roman" w:cs="Times New Roman"/>
          <w:sz w:val="28"/>
          <w:szCs w:val="28"/>
          <w:lang w:val="kk-KZ"/>
        </w:rPr>
        <w:t>созылым</w:t>
      </w:r>
      <w:r w:rsidRPr="00030B7F">
        <w:rPr>
          <w:rFonts w:ascii="Times New Roman" w:hAnsi="Times New Roman" w:cs="Times New Roman"/>
          <w:sz w:val="28"/>
          <w:szCs w:val="28"/>
          <w:lang w:val="kk-KZ"/>
        </w:rPr>
        <w:t xml:space="preserve"> азимуты 40–50°, құлау бұрышы 68°</w:t>
      </w:r>
      <w:r>
        <w:rPr>
          <w:rFonts w:ascii="Times New Roman" w:hAnsi="Times New Roman" w:cs="Times New Roman"/>
          <w:sz w:val="28"/>
          <w:szCs w:val="28"/>
          <w:lang w:val="kk-KZ"/>
        </w:rPr>
        <w:t xml:space="preserve"> оңтүстік-шығысқа</w:t>
      </w:r>
      <w:r w:rsidRPr="00030B7F">
        <w:rPr>
          <w:rFonts w:ascii="Times New Roman" w:hAnsi="Times New Roman" w:cs="Times New Roman"/>
          <w:sz w:val="28"/>
          <w:szCs w:val="28"/>
          <w:lang w:val="kk-KZ"/>
        </w:rPr>
        <w:t>, горизонталды ығысуы 50–150 м, шығыс блогы 35–90° көтерілуімен</w:t>
      </w:r>
      <w:r>
        <w:rPr>
          <w:rFonts w:ascii="Times New Roman" w:hAnsi="Times New Roman" w:cs="Times New Roman"/>
          <w:sz w:val="28"/>
          <w:szCs w:val="28"/>
          <w:lang w:val="kk-KZ"/>
        </w:rPr>
        <w:t xml:space="preserve">, ал </w:t>
      </w:r>
      <w:r w:rsidRPr="00030B7F">
        <w:rPr>
          <w:rFonts w:ascii="Times New Roman" w:hAnsi="Times New Roman" w:cs="Times New Roman"/>
          <w:sz w:val="28"/>
          <w:szCs w:val="28"/>
          <w:lang w:val="kk-KZ"/>
        </w:rPr>
        <w:t>II жарылымның оңтүстік-шығысқа 87° бұрышпен құлаған, горизонталды ығысуы 60 м</w:t>
      </w:r>
      <w:r>
        <w:rPr>
          <w:rFonts w:ascii="Times New Roman" w:hAnsi="Times New Roman" w:cs="Times New Roman"/>
          <w:sz w:val="28"/>
          <w:szCs w:val="28"/>
          <w:lang w:val="kk-KZ"/>
        </w:rPr>
        <w:t>, шығыс блогы 50 м түскені</w:t>
      </w:r>
      <w:r w:rsidRPr="00030B7F">
        <w:rPr>
          <w:rFonts w:ascii="Times New Roman" w:hAnsi="Times New Roman" w:cs="Times New Roman"/>
          <w:sz w:val="28"/>
          <w:szCs w:val="28"/>
          <w:lang w:val="kk-KZ"/>
        </w:rPr>
        <w:t xml:space="preserve"> сипатталды</w:t>
      </w:r>
      <w:r>
        <w:rPr>
          <w:rFonts w:ascii="Times New Roman" w:hAnsi="Times New Roman" w:cs="Times New Roman"/>
          <w:sz w:val="28"/>
          <w:szCs w:val="28"/>
          <w:lang w:val="kk-KZ"/>
        </w:rPr>
        <w:t xml:space="preserve"> </w:t>
      </w:r>
      <w:r w:rsidRPr="00CB2CAA">
        <w:rPr>
          <w:rFonts w:ascii="Times New Roman" w:hAnsi="Times New Roman" w:cs="Times New Roman"/>
          <w:sz w:val="28"/>
          <w:szCs w:val="28"/>
          <w:lang w:val="kk-KZ"/>
        </w:rPr>
        <w:t>(2.9</w:t>
      </w:r>
      <w:r>
        <w:rPr>
          <w:rFonts w:ascii="Times New Roman" w:hAnsi="Times New Roman" w:cs="Times New Roman"/>
          <w:sz w:val="28"/>
          <w:szCs w:val="28"/>
          <w:lang w:val="kk-KZ"/>
        </w:rPr>
        <w:t>-</w:t>
      </w:r>
      <w:r w:rsidRPr="00CB2CAA">
        <w:rPr>
          <w:rFonts w:ascii="Times New Roman" w:hAnsi="Times New Roman" w:cs="Times New Roman"/>
          <w:sz w:val="28"/>
          <w:szCs w:val="28"/>
          <w:lang w:val="kk-KZ"/>
        </w:rPr>
        <w:t>сурет)</w:t>
      </w:r>
      <w:r w:rsidR="006F4E35" w:rsidRPr="006F4E35">
        <w:rPr>
          <w:rFonts w:ascii="Times New Roman" w:hAnsi="Times New Roman" w:cs="Times New Roman"/>
          <w:sz w:val="28"/>
          <w:szCs w:val="28"/>
          <w:lang w:val="kk-KZ"/>
        </w:rPr>
        <w:t xml:space="preserve"> </w:t>
      </w:r>
      <w:bookmarkStart w:id="56" w:name="_Hlk227619830"/>
      <w:r w:rsidR="006F4E35" w:rsidRPr="006F4E35">
        <w:rPr>
          <w:rFonts w:ascii="Times New Roman" w:hAnsi="Times New Roman" w:cs="Times New Roman"/>
          <w:sz w:val="28"/>
          <w:szCs w:val="28"/>
          <w:lang w:val="kk-KZ"/>
        </w:rPr>
        <w:t>[98]</w:t>
      </w:r>
      <w:bookmarkEnd w:id="56"/>
      <w:r w:rsidRPr="00030B7F">
        <w:rPr>
          <w:rFonts w:ascii="Times New Roman" w:hAnsi="Times New Roman" w:cs="Times New Roman"/>
          <w:sz w:val="28"/>
          <w:szCs w:val="28"/>
          <w:lang w:val="kk-KZ"/>
        </w:rPr>
        <w:t>.</w:t>
      </w:r>
    </w:p>
    <w:p w14:paraId="564BF69D" w14:textId="77777777" w:rsidR="006311FF" w:rsidRDefault="006311FF" w:rsidP="00AB0579">
      <w:pPr>
        <w:spacing w:after="0" w:line="240" w:lineRule="auto"/>
        <w:ind w:firstLine="426"/>
        <w:jc w:val="both"/>
        <w:rPr>
          <w:rFonts w:ascii="Times New Roman" w:hAnsi="Times New Roman" w:cs="Times New Roman"/>
          <w:sz w:val="28"/>
          <w:szCs w:val="28"/>
          <w:lang w:val="kk-KZ"/>
        </w:rPr>
      </w:pPr>
    </w:p>
    <w:p w14:paraId="4D2DD437" w14:textId="41314F49" w:rsidR="006A06D3" w:rsidRDefault="006A06D3" w:rsidP="00AB0579">
      <w:pPr>
        <w:spacing w:after="0" w:line="240" w:lineRule="auto"/>
        <w:jc w:val="center"/>
        <w:rPr>
          <w:rFonts w:ascii="Times New Roman" w:hAnsi="Times New Roman" w:cs="Times New Roman"/>
          <w:sz w:val="28"/>
          <w:szCs w:val="28"/>
        </w:rPr>
      </w:pPr>
      <w:r w:rsidRPr="00431C8D">
        <w:rPr>
          <w:rFonts w:ascii="Times New Roman" w:hAnsi="Times New Roman" w:cs="Times New Roman"/>
          <w:noProof/>
          <w:sz w:val="28"/>
          <w:szCs w:val="28"/>
          <w:lang w:eastAsia="ru-RU"/>
        </w:rPr>
        <w:drawing>
          <wp:inline distT="0" distB="0" distL="0" distR="0" wp14:anchorId="72331573" wp14:editId="7B3E3BB8">
            <wp:extent cx="1950557" cy="1800000"/>
            <wp:effectExtent l="19050" t="19050" r="12065" b="1016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sharpenSoften amount="25000"/>
                              </a14:imgEffect>
                              <a14:imgEffect>
                                <a14:saturation sat="200000"/>
                              </a14:imgEffect>
                              <a14:imgEffect>
                                <a14:brightnessContrast bright="-20000" contrast="40000"/>
                              </a14:imgEffect>
                            </a14:imgLayer>
                          </a14:imgProps>
                        </a:ext>
                      </a:extLst>
                    </a:blip>
                    <a:srcRect t="1051"/>
                    <a:stretch/>
                  </pic:blipFill>
                  <pic:spPr bwMode="auto">
                    <a:xfrm>
                      <a:off x="0" y="0"/>
                      <a:ext cx="1950557" cy="180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431C8D">
        <w:rPr>
          <w:rFonts w:ascii="Times New Roman" w:hAnsi="Times New Roman" w:cs="Times New Roman"/>
          <w:noProof/>
          <w:sz w:val="28"/>
          <w:szCs w:val="28"/>
          <w:lang w:eastAsia="ru-RU"/>
        </w:rPr>
        <w:drawing>
          <wp:inline distT="0" distB="0" distL="0" distR="0" wp14:anchorId="3A5E6AAB" wp14:editId="5CE665BD">
            <wp:extent cx="3901530" cy="1800000"/>
            <wp:effectExtent l="0" t="0" r="381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aturation sat="200000"/>
                              </a14:imgEffect>
                              <a14:imgEffect>
                                <a14:brightnessContrast bright="-20000" contrast="40000"/>
                              </a14:imgEffect>
                            </a14:imgLayer>
                          </a14:imgProps>
                        </a:ext>
                      </a:extLst>
                    </a:blip>
                    <a:stretch>
                      <a:fillRect/>
                    </a:stretch>
                  </pic:blipFill>
                  <pic:spPr>
                    <a:xfrm>
                      <a:off x="0" y="0"/>
                      <a:ext cx="3901530" cy="1800000"/>
                    </a:xfrm>
                    <a:prstGeom prst="rect">
                      <a:avLst/>
                    </a:prstGeom>
                  </pic:spPr>
                </pic:pic>
              </a:graphicData>
            </a:graphic>
          </wp:inline>
        </w:drawing>
      </w:r>
    </w:p>
    <w:p w14:paraId="3725CD89" w14:textId="33221361" w:rsidR="00D44434" w:rsidRPr="00BC172E" w:rsidRDefault="007C482F" w:rsidP="00AB057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DD294E3" wp14:editId="75AB30A8">
            <wp:extent cx="5400000" cy="2659918"/>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00" cy="2659918"/>
                    </a:xfrm>
                    <a:prstGeom prst="rect">
                      <a:avLst/>
                    </a:prstGeom>
                    <a:noFill/>
                    <a:ln>
                      <a:noFill/>
                    </a:ln>
                  </pic:spPr>
                </pic:pic>
              </a:graphicData>
            </a:graphic>
          </wp:inline>
        </w:drawing>
      </w:r>
    </w:p>
    <w:p w14:paraId="7769EA27" w14:textId="6638F3C8" w:rsidR="00D44434" w:rsidRPr="00BC172E" w:rsidRDefault="00DE2AEB" w:rsidP="00AB0579">
      <w:pPr>
        <w:spacing w:after="0" w:line="240" w:lineRule="auto"/>
        <w:ind w:firstLine="142"/>
        <w:jc w:val="center"/>
        <w:rPr>
          <w:rFonts w:ascii="Times New Roman" w:hAnsi="Times New Roman" w:cs="Times New Roman"/>
          <w:sz w:val="28"/>
          <w:szCs w:val="28"/>
        </w:rPr>
      </w:pPr>
      <w:r w:rsidRPr="006A06D3">
        <w:rPr>
          <w:rFonts w:ascii="Times New Roman" w:hAnsi="Times New Roman" w:cs="Times New Roman"/>
          <w:sz w:val="28"/>
          <w:szCs w:val="28"/>
        </w:rPr>
        <w:t>2.</w:t>
      </w:r>
      <w:r w:rsidRPr="006A06D3">
        <w:rPr>
          <w:rFonts w:ascii="Times New Roman" w:hAnsi="Times New Roman" w:cs="Times New Roman"/>
          <w:sz w:val="28"/>
          <w:szCs w:val="28"/>
          <w:lang w:val="kk-KZ"/>
        </w:rPr>
        <w:t>9</w:t>
      </w:r>
      <w:r w:rsidRPr="006A06D3">
        <w:rPr>
          <w:rFonts w:ascii="Times New Roman" w:hAnsi="Times New Roman" w:cs="Times New Roman"/>
          <w:sz w:val="28"/>
          <w:szCs w:val="28"/>
        </w:rPr>
        <w:t xml:space="preserve">-сурет </w:t>
      </w:r>
      <w:r w:rsidR="00D44434" w:rsidRPr="006A06D3">
        <w:rPr>
          <w:rFonts w:ascii="Times New Roman" w:hAnsi="Times New Roman" w:cs="Times New Roman"/>
          <w:sz w:val="28"/>
          <w:szCs w:val="28"/>
        </w:rPr>
        <w:t>–</w:t>
      </w:r>
      <w:r w:rsidR="006311FF">
        <w:rPr>
          <w:rFonts w:ascii="Times New Roman" w:hAnsi="Times New Roman" w:cs="Times New Roman"/>
          <w:sz w:val="28"/>
          <w:szCs w:val="28"/>
          <w:lang w:val="kk-KZ"/>
        </w:rPr>
        <w:t xml:space="preserve"> К</w:t>
      </w:r>
      <w:r w:rsidR="00A12DE0" w:rsidRPr="006A06D3">
        <w:rPr>
          <w:rFonts w:ascii="Times New Roman" w:hAnsi="Times New Roman" w:cs="Times New Roman"/>
          <w:sz w:val="28"/>
          <w:szCs w:val="28"/>
        </w:rPr>
        <w:t>арердің блокты геологиялық-геомеханикалық үлгісі</w:t>
      </w:r>
      <w:r w:rsidR="00A12DE0" w:rsidRPr="00A12DE0">
        <w:rPr>
          <w:rFonts w:ascii="Times New Roman" w:hAnsi="Times New Roman" w:cs="Times New Roman"/>
          <w:sz w:val="28"/>
          <w:szCs w:val="28"/>
        </w:rPr>
        <w:t xml:space="preserve"> </w:t>
      </w:r>
    </w:p>
    <w:p w14:paraId="3548D2E1" w14:textId="77777777" w:rsidR="00D44434" w:rsidRPr="00BC172E" w:rsidRDefault="00D44434" w:rsidP="00AB0579">
      <w:pPr>
        <w:spacing w:after="0" w:line="240" w:lineRule="auto"/>
        <w:ind w:firstLine="426"/>
        <w:jc w:val="both"/>
        <w:rPr>
          <w:rFonts w:ascii="Times New Roman" w:hAnsi="Times New Roman" w:cs="Times New Roman"/>
          <w:sz w:val="28"/>
          <w:szCs w:val="28"/>
        </w:rPr>
      </w:pPr>
    </w:p>
    <w:p w14:paraId="5B070910" w14:textId="77777777" w:rsidR="00D44434" w:rsidRPr="005C2335" w:rsidRDefault="00D44434" w:rsidP="00AB0579">
      <w:pPr>
        <w:spacing w:after="0" w:line="240" w:lineRule="auto"/>
        <w:ind w:firstLine="426"/>
        <w:jc w:val="both"/>
        <w:rPr>
          <w:rFonts w:ascii="Times New Roman" w:hAnsi="Times New Roman" w:cs="Times New Roman"/>
          <w:sz w:val="28"/>
          <w:szCs w:val="28"/>
          <w:lang w:val="kk-KZ"/>
        </w:rPr>
      </w:pPr>
    </w:p>
    <w:p w14:paraId="37F38E05" w14:textId="526F9DD3" w:rsidR="00D44434" w:rsidRPr="005C2335" w:rsidRDefault="00D44434" w:rsidP="00AB0579">
      <w:pPr>
        <w:spacing w:after="0" w:line="240" w:lineRule="auto"/>
        <w:ind w:firstLine="426"/>
        <w:jc w:val="both"/>
        <w:rPr>
          <w:rFonts w:ascii="Times New Roman" w:hAnsi="Times New Roman" w:cs="Times New Roman"/>
          <w:b/>
          <w:bCs/>
          <w:sz w:val="28"/>
          <w:szCs w:val="28"/>
          <w:lang w:val="kk-KZ"/>
        </w:rPr>
      </w:pPr>
      <w:r w:rsidRPr="005C2335">
        <w:rPr>
          <w:rFonts w:ascii="Times New Roman" w:hAnsi="Times New Roman" w:cs="Times New Roman"/>
          <w:b/>
          <w:bCs/>
          <w:sz w:val="28"/>
          <w:szCs w:val="28"/>
          <w:lang w:val="kk-KZ"/>
        </w:rPr>
        <w:t>2.</w:t>
      </w:r>
      <w:r w:rsidR="002A4DBB" w:rsidRPr="002A4DBB">
        <w:rPr>
          <w:rFonts w:ascii="Times New Roman" w:hAnsi="Times New Roman" w:cs="Times New Roman"/>
          <w:b/>
          <w:bCs/>
          <w:sz w:val="28"/>
          <w:szCs w:val="28"/>
          <w:lang w:val="kk-KZ"/>
        </w:rPr>
        <w:t>3</w:t>
      </w:r>
      <w:r w:rsidRPr="005C2335">
        <w:rPr>
          <w:rFonts w:ascii="Times New Roman" w:hAnsi="Times New Roman" w:cs="Times New Roman"/>
          <w:b/>
          <w:bCs/>
          <w:sz w:val="28"/>
          <w:szCs w:val="28"/>
          <w:lang w:val="kk-KZ"/>
        </w:rPr>
        <w:t xml:space="preserve"> </w:t>
      </w:r>
      <w:r w:rsidR="00E824EE" w:rsidRPr="00E824EE">
        <w:rPr>
          <w:rFonts w:ascii="Times New Roman" w:hAnsi="Times New Roman" w:cs="Times New Roman"/>
          <w:b/>
          <w:bCs/>
          <w:sz w:val="28"/>
          <w:szCs w:val="28"/>
          <w:lang w:val="kk-KZ"/>
        </w:rPr>
        <w:t>Карьер кемерлер мен беткейлер қиябеттері тұрақтылығын бағалау</w:t>
      </w:r>
    </w:p>
    <w:p w14:paraId="159C1C2D" w14:textId="263194F8" w:rsidR="00D44434" w:rsidRPr="005C2335" w:rsidRDefault="00D44434" w:rsidP="00AB0579">
      <w:pPr>
        <w:spacing w:after="0" w:line="240" w:lineRule="auto"/>
        <w:ind w:firstLine="426"/>
        <w:jc w:val="both"/>
        <w:rPr>
          <w:rFonts w:ascii="Times New Roman" w:hAnsi="Times New Roman" w:cs="Times New Roman"/>
          <w:sz w:val="28"/>
          <w:szCs w:val="28"/>
          <w:lang w:val="kk-KZ"/>
        </w:rPr>
      </w:pPr>
    </w:p>
    <w:p w14:paraId="4EC2984C" w14:textId="1F90B9B4" w:rsidR="00D531C5" w:rsidRPr="00D531C5" w:rsidRDefault="00D531C5"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r w:rsidRPr="005C2335">
        <w:rPr>
          <w:rFonts w:ascii="Times New Roman" w:eastAsia="Calibri" w:hAnsi="Times New Roman" w:cs="Times New Roman"/>
          <w:sz w:val="28"/>
          <w:szCs w:val="28"/>
          <w:lang w:val="kk-KZ" w:eastAsia="ru-RU"/>
        </w:rPr>
        <w:t xml:space="preserve">Кемердің </w:t>
      </w:r>
      <w:r w:rsidR="0037337D">
        <w:rPr>
          <w:rFonts w:ascii="Times New Roman" w:eastAsia="Calibri" w:hAnsi="Times New Roman" w:cs="Times New Roman"/>
          <w:sz w:val="28"/>
          <w:szCs w:val="28"/>
          <w:lang w:val="kk-KZ" w:eastAsia="ru-RU"/>
        </w:rPr>
        <w:t>іргесінде</w:t>
      </w:r>
      <w:r w:rsidRPr="005C2335">
        <w:rPr>
          <w:rFonts w:ascii="Times New Roman" w:eastAsia="Calibri" w:hAnsi="Times New Roman" w:cs="Times New Roman"/>
          <w:sz w:val="28"/>
          <w:szCs w:val="28"/>
          <w:lang w:val="kk-KZ" w:eastAsia="ru-RU"/>
        </w:rPr>
        <w:t xml:space="preserve"> көлденең бағытталған әлсіз жанасу </w:t>
      </w:r>
      <w:r w:rsidR="0037337D">
        <w:rPr>
          <w:rFonts w:ascii="Times New Roman" w:eastAsia="Calibri" w:hAnsi="Times New Roman" w:cs="Times New Roman"/>
          <w:sz w:val="28"/>
          <w:szCs w:val="28"/>
          <w:lang w:val="kk-KZ" w:eastAsia="ru-RU"/>
        </w:rPr>
        <w:t>түйіспесі</w:t>
      </w:r>
      <w:r w:rsidRPr="005C2335">
        <w:rPr>
          <w:rFonts w:ascii="Times New Roman" w:eastAsia="Calibri" w:hAnsi="Times New Roman" w:cs="Times New Roman"/>
          <w:sz w:val="28"/>
          <w:szCs w:val="28"/>
          <w:lang w:val="kk-KZ" w:eastAsia="ru-RU"/>
        </w:rPr>
        <w:t xml:space="preserve"> немесе пластикалық әлсіз қабат болған кезде, жылжу және сығылу </w:t>
      </w:r>
      <w:r w:rsidR="0037337D">
        <w:rPr>
          <w:rFonts w:ascii="Times New Roman" w:eastAsia="Calibri" w:hAnsi="Times New Roman" w:cs="Times New Roman"/>
          <w:sz w:val="28"/>
          <w:szCs w:val="28"/>
          <w:lang w:val="kk-KZ" w:eastAsia="ru-RU"/>
        </w:rPr>
        <w:t>түрдегі</w:t>
      </w:r>
      <w:r w:rsidRPr="005C2335">
        <w:rPr>
          <w:rFonts w:ascii="Times New Roman" w:eastAsia="Calibri" w:hAnsi="Times New Roman" w:cs="Times New Roman"/>
          <w:sz w:val="28"/>
          <w:szCs w:val="28"/>
          <w:lang w:val="kk-KZ" w:eastAsia="ru-RU"/>
        </w:rPr>
        <w:t xml:space="preserve"> опырылулардың дамуы бірқатар ерекшеліктермен сипатталады.</w:t>
      </w:r>
      <w:r w:rsidRPr="00D531C5">
        <w:rPr>
          <w:rFonts w:ascii="Times New Roman" w:eastAsia="Calibri" w:hAnsi="Times New Roman" w:cs="Times New Roman"/>
          <w:sz w:val="28"/>
          <w:szCs w:val="28"/>
          <w:lang w:val="kk-KZ" w:eastAsia="ru-RU"/>
        </w:rPr>
        <w:t xml:space="preserve"> Зерттеу нәтижелері бойынша келесілер анықталды</w:t>
      </w:r>
      <w:r w:rsidR="006F4E35">
        <w:rPr>
          <w:rFonts w:ascii="Times New Roman" w:eastAsia="Calibri" w:hAnsi="Times New Roman" w:cs="Times New Roman"/>
          <w:sz w:val="28"/>
          <w:szCs w:val="28"/>
          <w:lang w:val="en-US" w:eastAsia="ru-RU"/>
        </w:rPr>
        <w:t xml:space="preserve"> </w:t>
      </w:r>
      <w:bookmarkStart w:id="57" w:name="_Hlk227619858"/>
      <w:r w:rsidR="006F4E35" w:rsidRPr="006F4E35">
        <w:rPr>
          <w:rFonts w:ascii="Times New Roman" w:hAnsi="Times New Roman" w:cs="Times New Roman"/>
          <w:sz w:val="28"/>
          <w:szCs w:val="28"/>
          <w:lang w:val="en-US"/>
        </w:rPr>
        <w:t>[</w:t>
      </w:r>
      <w:r w:rsidR="004B1607">
        <w:rPr>
          <w:rFonts w:ascii="Times New Roman" w:hAnsi="Times New Roman" w:cs="Times New Roman"/>
          <w:sz w:val="28"/>
          <w:szCs w:val="28"/>
        </w:rPr>
        <w:t>64</w:t>
      </w:r>
      <w:r w:rsidR="006F4E35" w:rsidRPr="006F4E35">
        <w:rPr>
          <w:rFonts w:ascii="Times New Roman" w:hAnsi="Times New Roman" w:cs="Times New Roman"/>
          <w:sz w:val="28"/>
          <w:szCs w:val="28"/>
          <w:lang w:val="en-US"/>
        </w:rPr>
        <w:t>]</w:t>
      </w:r>
      <w:bookmarkEnd w:id="57"/>
      <w:r w:rsidRPr="00D531C5">
        <w:rPr>
          <w:rFonts w:ascii="Times New Roman" w:eastAsia="Calibri" w:hAnsi="Times New Roman" w:cs="Times New Roman"/>
          <w:sz w:val="28"/>
          <w:szCs w:val="28"/>
          <w:lang w:val="kk-KZ" w:eastAsia="ru-RU"/>
        </w:rPr>
        <w:t>:</w:t>
      </w:r>
    </w:p>
    <w:p w14:paraId="4D2B1409" w14:textId="77777777" w:rsidR="00700CB7" w:rsidRDefault="00700CB7" w:rsidP="00AB0579">
      <w:pPr>
        <w:numPr>
          <w:ilvl w:val="0"/>
          <w:numId w:val="3"/>
        </w:numPr>
        <w:tabs>
          <w:tab w:val="clear" w:pos="720"/>
        </w:tabs>
        <w:autoSpaceDE w:val="0"/>
        <w:autoSpaceDN w:val="0"/>
        <w:adjustRightInd w:val="0"/>
        <w:spacing w:after="0" w:line="240" w:lineRule="auto"/>
        <w:ind w:left="0" w:firstLine="426"/>
        <w:jc w:val="both"/>
        <w:rPr>
          <w:rFonts w:ascii="Times New Roman" w:eastAsia="Calibri" w:hAnsi="Times New Roman" w:cs="Times New Roman"/>
          <w:sz w:val="28"/>
          <w:szCs w:val="28"/>
          <w:lang w:val="kk-KZ" w:eastAsia="ru-RU"/>
        </w:rPr>
      </w:pPr>
      <w:r w:rsidRPr="00700CB7">
        <w:rPr>
          <w:rFonts w:ascii="Times New Roman" w:eastAsia="Calibri" w:hAnsi="Times New Roman" w:cs="Times New Roman"/>
          <w:sz w:val="28"/>
          <w:szCs w:val="28"/>
          <w:lang w:val="kk-KZ" w:eastAsia="ru-RU"/>
        </w:rPr>
        <w:t>микрожылжулардың қалыптасу кезеңінде белсенді қысым клині түзіледі, ал кемер табанында қазбаның толық алынбауы кезінде итерілу білігі қалыптасады;</w:t>
      </w:r>
    </w:p>
    <w:p w14:paraId="54A63B6C" w14:textId="0A4CFBAA" w:rsidR="00700CB7" w:rsidRDefault="00700CB7" w:rsidP="00AB0579">
      <w:pPr>
        <w:numPr>
          <w:ilvl w:val="0"/>
          <w:numId w:val="3"/>
        </w:numPr>
        <w:tabs>
          <w:tab w:val="clear" w:pos="720"/>
        </w:tabs>
        <w:autoSpaceDE w:val="0"/>
        <w:autoSpaceDN w:val="0"/>
        <w:adjustRightInd w:val="0"/>
        <w:spacing w:after="0" w:line="240" w:lineRule="auto"/>
        <w:ind w:left="0" w:firstLine="426"/>
        <w:jc w:val="both"/>
        <w:rPr>
          <w:rFonts w:ascii="Times New Roman" w:eastAsia="Calibri" w:hAnsi="Times New Roman" w:cs="Times New Roman"/>
          <w:sz w:val="28"/>
          <w:szCs w:val="28"/>
          <w:lang w:val="kk-KZ" w:eastAsia="ru-RU"/>
        </w:rPr>
      </w:pPr>
      <w:r w:rsidRPr="00700CB7">
        <w:rPr>
          <w:rFonts w:ascii="Times New Roman" w:eastAsia="Calibri" w:hAnsi="Times New Roman" w:cs="Times New Roman"/>
          <w:sz w:val="28"/>
          <w:szCs w:val="28"/>
          <w:lang w:val="kk-KZ" w:eastAsia="ru-RU"/>
        </w:rPr>
        <w:t xml:space="preserve">деформация процесінде белсенді қысым клині </w:t>
      </w:r>
      <w:r w:rsidR="007D33C7">
        <w:rPr>
          <w:rFonts w:ascii="Times New Roman" w:eastAsia="Calibri" w:hAnsi="Times New Roman" w:cs="Times New Roman"/>
          <w:sz w:val="28"/>
          <w:szCs w:val="28"/>
          <w:lang w:val="kk-KZ" w:eastAsia="ru-RU"/>
        </w:rPr>
        <w:t>сілемге</w:t>
      </w:r>
      <w:r w:rsidRPr="00700CB7">
        <w:rPr>
          <w:rFonts w:ascii="Times New Roman" w:eastAsia="Calibri" w:hAnsi="Times New Roman" w:cs="Times New Roman"/>
          <w:sz w:val="28"/>
          <w:szCs w:val="28"/>
          <w:lang w:val="kk-KZ" w:eastAsia="ru-RU"/>
        </w:rPr>
        <w:t xml:space="preserve"> еніп, тірек призмасының байланыс бойымен жылжуына себеп болады. Бұл кезде белсенді қысым клині мен тірек призмасы ілгерлемелі қозғалыс жасайды. Тірек призмасы мен белсенді қысым клині арасындағы шекарада сырғу беттерінің жүйесі қалыптасады;</w:t>
      </w:r>
    </w:p>
    <w:p w14:paraId="16B0813D" w14:textId="347B16BE" w:rsidR="00D531C5" w:rsidRPr="00D531C5" w:rsidRDefault="006311FF" w:rsidP="00AB0579">
      <w:pPr>
        <w:numPr>
          <w:ilvl w:val="0"/>
          <w:numId w:val="3"/>
        </w:numPr>
        <w:tabs>
          <w:tab w:val="clear" w:pos="720"/>
        </w:tabs>
        <w:autoSpaceDE w:val="0"/>
        <w:autoSpaceDN w:val="0"/>
        <w:adjustRightInd w:val="0"/>
        <w:spacing w:after="0" w:line="240" w:lineRule="auto"/>
        <w:ind w:left="0" w:firstLine="426"/>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w:t>
      </w:r>
      <w:r w:rsidR="00D531C5" w:rsidRPr="00D531C5">
        <w:rPr>
          <w:rFonts w:ascii="Times New Roman" w:eastAsia="Calibri" w:hAnsi="Times New Roman" w:cs="Times New Roman"/>
          <w:sz w:val="28"/>
          <w:szCs w:val="28"/>
          <w:lang w:val="kk-KZ" w:eastAsia="ru-RU"/>
        </w:rPr>
        <w:t xml:space="preserve">емер </w:t>
      </w:r>
      <w:r w:rsidR="00700CB7" w:rsidRPr="00700CB7">
        <w:rPr>
          <w:rFonts w:ascii="Times New Roman" w:eastAsia="Calibri" w:hAnsi="Times New Roman" w:cs="Times New Roman"/>
          <w:sz w:val="28"/>
          <w:szCs w:val="28"/>
          <w:lang w:val="kk-KZ" w:eastAsia="ru-RU"/>
        </w:rPr>
        <w:t>табанындағы байланысты жүктейтін призма (толық алынбаған аймақ) деформация кезінде сығылуға ұшырайды, соның нәтижесінде сырғу беті кемер табанына</w:t>
      </w:r>
      <w:r w:rsidR="00700CB7">
        <w:rPr>
          <w:rFonts w:ascii="Times New Roman" w:eastAsia="Calibri" w:hAnsi="Times New Roman" w:cs="Times New Roman"/>
          <w:sz w:val="28"/>
          <w:szCs w:val="28"/>
          <w:lang w:val="kk-KZ" w:eastAsia="ru-RU"/>
        </w:rPr>
        <w:t xml:space="preserve"> </w:t>
      </w:r>
      <w:r w:rsidR="001E0A9D" w:rsidRPr="00751406">
        <w:rPr>
          <w:rFonts w:ascii="Times New Roman" w:eastAsia="Calibri" w:hAnsi="Times New Roman" w:cs="Times New Roman"/>
          <w:i/>
          <w:sz w:val="28"/>
          <w:szCs w:val="28"/>
          <w:lang w:val="kk-KZ" w:eastAsia="ru-RU"/>
        </w:rPr>
        <w:t>48° -</w:t>
      </w:r>
      <w:r w:rsidR="001E0A9D" w:rsidRPr="00751406">
        <w:rPr>
          <w:rFonts w:ascii="Times New Roman" w:eastAsia="Calibri" w:hAnsi="Times New Roman" w:cs="Times New Roman"/>
          <w:i/>
          <w:sz w:val="28"/>
          <w:szCs w:val="28"/>
          <w:lang w:eastAsia="ru-RU"/>
        </w:rPr>
        <w:sym w:font="Symbol" w:char="F072"/>
      </w:r>
      <w:r w:rsidR="001E0A9D" w:rsidRPr="00751406">
        <w:rPr>
          <w:rFonts w:ascii="Times New Roman" w:eastAsia="Calibri" w:hAnsi="Times New Roman" w:cs="Times New Roman"/>
          <w:i/>
          <w:sz w:val="28"/>
          <w:szCs w:val="28"/>
          <w:lang w:val="kk-KZ" w:eastAsia="ru-RU"/>
        </w:rPr>
        <w:t xml:space="preserve">’/2 </w:t>
      </w:r>
      <w:r w:rsidR="00D531C5" w:rsidRPr="00D531C5">
        <w:rPr>
          <w:rFonts w:ascii="Times New Roman" w:eastAsia="Calibri" w:hAnsi="Times New Roman" w:cs="Times New Roman"/>
          <w:sz w:val="28"/>
          <w:szCs w:val="28"/>
          <w:lang w:val="kk-KZ" w:eastAsia="ru-RU"/>
        </w:rPr>
        <w:t>бұрышымен шығады.</w:t>
      </w:r>
    </w:p>
    <w:p w14:paraId="4B616B04" w14:textId="300AFA7B" w:rsidR="00D531C5" w:rsidRDefault="006311FF" w:rsidP="00AB0579">
      <w:pPr>
        <w:numPr>
          <w:ilvl w:val="0"/>
          <w:numId w:val="3"/>
        </w:numPr>
        <w:tabs>
          <w:tab w:val="clear" w:pos="720"/>
        </w:tabs>
        <w:autoSpaceDE w:val="0"/>
        <w:autoSpaceDN w:val="0"/>
        <w:adjustRightInd w:val="0"/>
        <w:spacing w:after="0" w:line="240" w:lineRule="auto"/>
        <w:ind w:left="0" w:firstLine="426"/>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б</w:t>
      </w:r>
      <w:r w:rsidR="00D531C5" w:rsidRPr="00D531C5">
        <w:rPr>
          <w:rFonts w:ascii="Times New Roman" w:eastAsia="Calibri" w:hAnsi="Times New Roman" w:cs="Times New Roman"/>
          <w:sz w:val="28"/>
          <w:szCs w:val="28"/>
          <w:lang w:val="kk-KZ" w:eastAsia="ru-RU"/>
        </w:rPr>
        <w:t>елсенді қысым клинінің жанама жылжу беттерінің көлбеу бұрышы</w:t>
      </w:r>
      <w:r w:rsidR="0037337D" w:rsidRPr="0099208B">
        <w:rPr>
          <w:rFonts w:ascii="Times New Roman" w:eastAsia="Calibri" w:hAnsi="Times New Roman" w:cs="Times New Roman"/>
          <w:sz w:val="28"/>
          <w:szCs w:val="28"/>
          <w:lang w:val="kk-KZ" w:eastAsia="ru-RU"/>
        </w:rPr>
        <w:t xml:space="preserve"> </w:t>
      </w:r>
      <w:r w:rsidR="001E0A9D" w:rsidRPr="0099208B">
        <w:rPr>
          <w:rFonts w:ascii="Times New Roman" w:eastAsia="Calibri" w:hAnsi="Times New Roman" w:cs="Times New Roman"/>
          <w:noProof/>
          <w:sz w:val="28"/>
          <w:szCs w:val="28"/>
          <w:lang w:eastAsia="ru-RU"/>
        </w:rPr>
        <w:drawing>
          <wp:inline distT="0" distB="0" distL="0" distR="0" wp14:anchorId="27386844" wp14:editId="3A04C9DA">
            <wp:extent cx="152400" cy="144145"/>
            <wp:effectExtent l="0" t="0" r="0" b="8255"/>
            <wp:docPr id="22095786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4145"/>
                    </a:xfrm>
                    <a:prstGeom prst="rect">
                      <a:avLst/>
                    </a:prstGeom>
                    <a:noFill/>
                    <a:ln>
                      <a:noFill/>
                    </a:ln>
                  </pic:spPr>
                </pic:pic>
              </a:graphicData>
            </a:graphic>
          </wp:inline>
        </w:drawing>
      </w:r>
      <w:r w:rsidR="001E0A9D" w:rsidRPr="0099208B">
        <w:rPr>
          <w:rFonts w:ascii="Times New Roman" w:eastAsia="Calibri" w:hAnsi="Times New Roman" w:cs="Times New Roman"/>
          <w:sz w:val="28"/>
          <w:szCs w:val="28"/>
          <w:lang w:val="kk-KZ" w:eastAsia="ru-RU"/>
        </w:rPr>
        <w:t xml:space="preserve"> = 45°+</w:t>
      </w:r>
      <w:r w:rsidR="001E0A9D" w:rsidRPr="0099208B">
        <w:rPr>
          <w:rFonts w:ascii="Times New Roman" w:eastAsia="Calibri" w:hAnsi="Times New Roman" w:cs="Times New Roman"/>
          <w:i/>
          <w:sz w:val="28"/>
          <w:szCs w:val="28"/>
          <w:lang w:eastAsia="ru-RU"/>
        </w:rPr>
        <w:sym w:font="Symbol" w:char="F072"/>
      </w:r>
      <w:r w:rsidR="001E0A9D" w:rsidRPr="0099208B">
        <w:rPr>
          <w:rFonts w:ascii="Times New Roman" w:eastAsia="Calibri" w:hAnsi="Times New Roman" w:cs="Times New Roman"/>
          <w:i/>
          <w:sz w:val="28"/>
          <w:szCs w:val="28"/>
          <w:lang w:val="kk-KZ" w:eastAsia="ru-RU"/>
        </w:rPr>
        <w:t xml:space="preserve">’/2 </w:t>
      </w:r>
      <w:r w:rsidR="00D531C5" w:rsidRPr="00D531C5">
        <w:rPr>
          <w:rFonts w:ascii="Times New Roman" w:eastAsia="Calibri" w:hAnsi="Times New Roman" w:cs="Times New Roman"/>
          <w:sz w:val="28"/>
          <w:szCs w:val="28"/>
          <w:lang w:val="kk-KZ" w:eastAsia="ru-RU"/>
        </w:rPr>
        <w:t xml:space="preserve">болады, мұнда </w:t>
      </w:r>
      <w:r w:rsidR="001E0A9D" w:rsidRPr="0099208B">
        <w:rPr>
          <w:rFonts w:ascii="Times New Roman" w:eastAsia="Calibri" w:hAnsi="Times New Roman" w:cs="Times New Roman"/>
          <w:i/>
          <w:sz w:val="28"/>
          <w:szCs w:val="28"/>
          <w:lang w:eastAsia="ru-RU"/>
        </w:rPr>
        <w:sym w:font="Symbol" w:char="F072"/>
      </w:r>
      <w:r w:rsidR="001E0A9D" w:rsidRPr="0099208B">
        <w:rPr>
          <w:rFonts w:ascii="Times New Roman" w:eastAsia="Calibri" w:hAnsi="Times New Roman" w:cs="Times New Roman"/>
          <w:i/>
          <w:sz w:val="28"/>
          <w:szCs w:val="28"/>
          <w:lang w:val="kk-KZ" w:eastAsia="ru-RU"/>
        </w:rPr>
        <w:t>’</w:t>
      </w:r>
      <w:r w:rsidR="001E0A9D" w:rsidRPr="0099208B">
        <w:rPr>
          <w:rFonts w:ascii="Times New Roman" w:eastAsia="Calibri" w:hAnsi="Times New Roman" w:cs="Times New Roman"/>
          <w:sz w:val="28"/>
          <w:szCs w:val="28"/>
          <w:lang w:val="kk-KZ" w:eastAsia="ru-RU"/>
        </w:rPr>
        <w:t>=0°</w:t>
      </w:r>
      <w:r w:rsidR="00D531C5" w:rsidRPr="00D531C5">
        <w:rPr>
          <w:rFonts w:ascii="Times New Roman" w:eastAsia="Calibri" w:hAnsi="Times New Roman" w:cs="Times New Roman"/>
          <w:sz w:val="28"/>
          <w:szCs w:val="28"/>
          <w:lang w:val="kk-KZ" w:eastAsia="ru-RU"/>
        </w:rPr>
        <w:t xml:space="preserve"> кезінде беттер түзу бағытта орналасады</w:t>
      </w:r>
      <w:r w:rsidR="00700CB7">
        <w:rPr>
          <w:rFonts w:ascii="Times New Roman" w:eastAsia="Calibri" w:hAnsi="Times New Roman" w:cs="Times New Roman"/>
          <w:sz w:val="28"/>
          <w:szCs w:val="28"/>
          <w:lang w:val="kk-KZ" w:eastAsia="ru-RU"/>
        </w:rPr>
        <w:t>,</w:t>
      </w:r>
      <w:r w:rsidR="0099208B">
        <w:rPr>
          <w:rFonts w:ascii="Times New Roman" w:eastAsia="Calibri" w:hAnsi="Times New Roman" w:cs="Times New Roman"/>
          <w:sz w:val="28"/>
          <w:szCs w:val="28"/>
          <w:lang w:val="kk-KZ" w:eastAsia="ru-RU"/>
        </w:rPr>
        <w:t xml:space="preserve"> </w:t>
      </w:r>
      <w:r w:rsidR="0099208B" w:rsidRPr="0099208B">
        <w:rPr>
          <w:rFonts w:ascii="Times New Roman" w:eastAsia="Calibri" w:hAnsi="Times New Roman" w:cs="Times New Roman"/>
          <w:sz w:val="28"/>
          <w:szCs w:val="28"/>
          <w:lang w:val="kk-KZ" w:eastAsia="ru-RU"/>
        </w:rPr>
        <w:t>а</w:t>
      </w:r>
      <w:r w:rsidR="00D531C5" w:rsidRPr="00D531C5">
        <w:rPr>
          <w:rFonts w:ascii="Times New Roman" w:eastAsia="Calibri" w:hAnsi="Times New Roman" w:cs="Times New Roman"/>
          <w:sz w:val="28"/>
          <w:szCs w:val="28"/>
          <w:lang w:val="kk-KZ" w:eastAsia="ru-RU"/>
        </w:rPr>
        <w:t xml:space="preserve">л </w:t>
      </w:r>
      <w:r w:rsidR="001E0A9D" w:rsidRPr="0099208B">
        <w:rPr>
          <w:rFonts w:ascii="Times New Roman" w:eastAsia="Calibri" w:hAnsi="Times New Roman" w:cs="Times New Roman"/>
          <w:i/>
          <w:sz w:val="28"/>
          <w:szCs w:val="28"/>
          <w:lang w:eastAsia="ru-RU"/>
        </w:rPr>
        <w:sym w:font="Symbol" w:char="F072"/>
      </w:r>
      <w:r w:rsidR="001E0A9D" w:rsidRPr="0099208B">
        <w:rPr>
          <w:rFonts w:ascii="Times New Roman" w:eastAsia="Calibri" w:hAnsi="Times New Roman" w:cs="Times New Roman"/>
          <w:i/>
          <w:sz w:val="28"/>
          <w:szCs w:val="28"/>
          <w:lang w:val="kk-KZ" w:eastAsia="ru-RU"/>
        </w:rPr>
        <w:t>’</w:t>
      </w:r>
      <w:r w:rsidR="001E0A9D" w:rsidRPr="0099208B">
        <w:rPr>
          <w:rFonts w:ascii="Times New Roman" w:eastAsia="Calibri" w:hAnsi="Times New Roman" w:cs="Times New Roman"/>
          <w:noProof/>
          <w:sz w:val="28"/>
          <w:szCs w:val="28"/>
          <w:lang w:eastAsia="ru-RU"/>
        </w:rPr>
        <w:drawing>
          <wp:inline distT="0" distB="0" distL="0" distR="0" wp14:anchorId="56A48EDC" wp14:editId="02097720">
            <wp:extent cx="144145" cy="144145"/>
            <wp:effectExtent l="0" t="0" r="8255" b="8255"/>
            <wp:docPr id="22095786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1E0A9D" w:rsidRPr="0099208B">
        <w:rPr>
          <w:rFonts w:ascii="Times New Roman" w:eastAsia="Calibri" w:hAnsi="Times New Roman" w:cs="Times New Roman"/>
          <w:sz w:val="28"/>
          <w:szCs w:val="28"/>
          <w:lang w:val="kk-KZ" w:eastAsia="ru-RU"/>
        </w:rPr>
        <w:t xml:space="preserve">0 </w:t>
      </w:r>
      <w:r w:rsidR="00D531C5" w:rsidRPr="00D531C5">
        <w:rPr>
          <w:rFonts w:ascii="Times New Roman" w:eastAsia="Calibri" w:hAnsi="Times New Roman" w:cs="Times New Roman"/>
          <w:sz w:val="28"/>
          <w:szCs w:val="28"/>
          <w:lang w:val="kk-KZ" w:eastAsia="ru-RU"/>
        </w:rPr>
        <w:t>болған жағдайда, белсенді қысым клинінің төменгі бөлігіндегі жылжу беттері қисық сызықты пішінге ие болады</w:t>
      </w:r>
      <w:r w:rsidR="0099208B" w:rsidRPr="0099208B">
        <w:rPr>
          <w:rFonts w:ascii="Times New Roman" w:eastAsia="Calibri" w:hAnsi="Times New Roman" w:cs="Times New Roman"/>
          <w:sz w:val="28"/>
          <w:szCs w:val="28"/>
          <w:lang w:val="kk-KZ" w:eastAsia="ru-RU"/>
        </w:rPr>
        <w:t>; б</w:t>
      </w:r>
      <w:r w:rsidR="00D531C5" w:rsidRPr="00D531C5">
        <w:rPr>
          <w:rFonts w:ascii="Times New Roman" w:eastAsia="Calibri" w:hAnsi="Times New Roman" w:cs="Times New Roman"/>
          <w:sz w:val="28"/>
          <w:szCs w:val="28"/>
          <w:lang w:val="kk-KZ" w:eastAsia="ru-RU"/>
        </w:rPr>
        <w:t>елсенді қысым клинінің жылжу беті мен әлсіз қабаттың түйісу бұрышы арнайы формула бойынша есептеледі</w:t>
      </w:r>
      <w:r w:rsidR="001E0A9D" w:rsidRPr="0099208B">
        <w:rPr>
          <w:rFonts w:ascii="Times New Roman" w:eastAsia="Calibri" w:hAnsi="Times New Roman" w:cs="Times New Roman"/>
          <w:sz w:val="28"/>
          <w:szCs w:val="28"/>
          <w:lang w:val="kk-KZ" w:eastAsia="ru-RU"/>
        </w:rPr>
        <w:t>:</w:t>
      </w:r>
    </w:p>
    <w:p w14:paraId="3038185A" w14:textId="77777777" w:rsidR="002A4DBB" w:rsidRPr="00D531C5" w:rsidRDefault="002A4DBB" w:rsidP="00AB0579">
      <w:pPr>
        <w:autoSpaceDE w:val="0"/>
        <w:autoSpaceDN w:val="0"/>
        <w:adjustRightInd w:val="0"/>
        <w:spacing w:after="0" w:line="240" w:lineRule="auto"/>
        <w:ind w:left="426"/>
        <w:jc w:val="both"/>
        <w:rPr>
          <w:rFonts w:ascii="Times New Roman" w:eastAsia="Calibri" w:hAnsi="Times New Roman" w:cs="Times New Roman"/>
          <w:sz w:val="28"/>
          <w:szCs w:val="28"/>
          <w:lang w:val="kk-KZ" w:eastAsia="ru-RU"/>
        </w:rPr>
      </w:pPr>
    </w:p>
    <w:p w14:paraId="1FB7F579" w14:textId="5192CE66" w:rsidR="006A06D3" w:rsidRPr="005C2335" w:rsidRDefault="0057181F" w:rsidP="00AB0579">
      <w:pPr>
        <w:autoSpaceDE w:val="0"/>
        <w:autoSpaceDN w:val="0"/>
        <w:adjustRightInd w:val="0"/>
        <w:spacing w:after="0" w:line="240" w:lineRule="auto"/>
        <w:ind w:firstLine="426"/>
        <w:jc w:val="right"/>
        <w:rPr>
          <w:rFonts w:ascii="Calibri" w:eastAsia="Calibri" w:hAnsi="Calibri" w:cs="Calibri"/>
          <w:lang w:val="kk-KZ" w:eastAsia="ru-RU"/>
        </w:rPr>
      </w:pPr>
      <m:oMath>
        <m:r>
          <m:rPr>
            <m:sty m:val="p"/>
          </m:rPr>
          <w:rPr>
            <w:rFonts w:ascii="Cambria Math" w:eastAsia="Calibri" w:hAnsi="Cambria Math" w:cs="Calibri"/>
            <w:sz w:val="28"/>
            <w:szCs w:val="28"/>
            <w:lang w:val="kk-KZ" w:eastAsia="ru-RU"/>
          </w:rPr>
          <m:t>θ=</m:t>
        </m:r>
        <m:f>
          <m:fPr>
            <m:ctrlPr>
              <w:rPr>
                <w:rFonts w:ascii="Cambria Math" w:eastAsia="Calibri" w:hAnsi="Cambria Math" w:cs="Calibri"/>
                <w:sz w:val="28"/>
                <w:szCs w:val="28"/>
                <w:lang w:val="kk-KZ" w:eastAsia="ru-RU"/>
              </w:rPr>
            </m:ctrlPr>
          </m:fPr>
          <m:num>
            <m:r>
              <m:rPr>
                <m:sty m:val="p"/>
              </m:rPr>
              <w:rPr>
                <w:rFonts w:ascii="Cambria Math" w:eastAsia="Calibri" w:hAnsi="Cambria Math" w:cs="Calibri"/>
                <w:sz w:val="28"/>
                <w:szCs w:val="28"/>
                <w:lang w:val="kk-KZ" w:eastAsia="ru-RU"/>
              </w:rPr>
              <m:t>π</m:t>
            </m:r>
          </m:num>
          <m:den>
            <m:r>
              <m:rPr>
                <m:sty m:val="p"/>
              </m:rPr>
              <w:rPr>
                <w:rFonts w:ascii="Cambria Math" w:eastAsia="Calibri" w:hAnsi="Cambria Math" w:cs="Calibri"/>
                <w:sz w:val="28"/>
                <w:szCs w:val="28"/>
                <w:lang w:val="kk-KZ" w:eastAsia="ru-RU"/>
              </w:rPr>
              <m:t>4</m:t>
            </m:r>
          </m:den>
        </m:f>
        <m:r>
          <m:rPr>
            <m:sty m:val="p"/>
          </m:rPr>
          <w:rPr>
            <w:rFonts w:ascii="Cambria Math" w:eastAsia="Calibri" w:hAnsi="Cambria Math" w:cs="Calibri"/>
            <w:sz w:val="28"/>
            <w:szCs w:val="28"/>
            <w:lang w:val="kk-KZ" w:eastAsia="ru-RU"/>
          </w:rPr>
          <m:t xml:space="preserve">± </m:t>
        </m:r>
        <m:f>
          <m:fPr>
            <m:ctrlPr>
              <w:rPr>
                <w:rFonts w:ascii="Cambria Math" w:eastAsia="Calibri" w:hAnsi="Cambria Math" w:cs="Calibri"/>
                <w:sz w:val="28"/>
                <w:szCs w:val="28"/>
                <w:lang w:val="kk-KZ" w:eastAsia="ru-RU"/>
              </w:rPr>
            </m:ctrlPr>
          </m:fPr>
          <m:num>
            <m:r>
              <m:rPr>
                <m:sty m:val="p"/>
              </m:rPr>
              <w:rPr>
                <w:rFonts w:ascii="Cambria Math" w:eastAsia="Calibri" w:hAnsi="Cambria Math" w:cs="Calibri"/>
                <w:sz w:val="28"/>
                <w:szCs w:val="28"/>
                <w:lang w:val="kk-KZ" w:eastAsia="ru-RU"/>
              </w:rPr>
              <m:t>1</m:t>
            </m:r>
          </m:num>
          <m:den>
            <m:r>
              <w:rPr>
                <w:rFonts w:ascii="Cambria Math" w:eastAsia="Calibri" w:hAnsi="Cambria Math" w:cs="Calibri"/>
                <w:sz w:val="28"/>
                <w:szCs w:val="28"/>
                <w:lang w:val="kk-KZ" w:eastAsia="ru-RU"/>
              </w:rPr>
              <m:t>2</m:t>
            </m:r>
          </m:den>
        </m:f>
        <m:d>
          <m:dPr>
            <m:ctrlPr>
              <w:rPr>
                <w:rFonts w:ascii="Cambria Math" w:eastAsia="Calibri" w:hAnsi="Cambria Math" w:cs="Calibri"/>
                <w:sz w:val="28"/>
                <w:szCs w:val="28"/>
                <w:lang w:val="kk-KZ" w:eastAsia="ru-RU"/>
              </w:rPr>
            </m:ctrlPr>
          </m:dPr>
          <m:e>
            <m:r>
              <m:rPr>
                <m:sty m:val="p"/>
              </m:rPr>
              <w:rPr>
                <w:rFonts w:ascii="Cambria Math" w:eastAsia="Calibri" w:hAnsi="Cambria Math" w:cs="Calibri"/>
                <w:sz w:val="28"/>
                <w:szCs w:val="28"/>
                <w:lang w:val="kk-KZ" w:eastAsia="ru-RU"/>
              </w:rPr>
              <m:t xml:space="preserve">ρ – </m:t>
            </m:r>
            <m:sSup>
              <m:sSupPr>
                <m:ctrlPr>
                  <w:rPr>
                    <w:rFonts w:ascii="Cambria Math" w:eastAsia="Calibri" w:hAnsi="Cambria Math" w:cs="Calibri"/>
                    <w:sz w:val="28"/>
                    <w:szCs w:val="28"/>
                    <w:lang w:val="kk-KZ" w:eastAsia="ru-RU"/>
                  </w:rPr>
                </m:ctrlPr>
              </m:sSupPr>
              <m:e>
                <m:r>
                  <m:rPr>
                    <m:sty m:val="p"/>
                  </m:rPr>
                  <w:rPr>
                    <w:rFonts w:ascii="Cambria Math" w:eastAsia="Calibri" w:hAnsi="Cambria Math" w:cs="Calibri"/>
                    <w:sz w:val="28"/>
                    <w:szCs w:val="28"/>
                    <w:lang w:val="kk-KZ" w:eastAsia="ru-RU"/>
                  </w:rPr>
                  <m:t>ρ</m:t>
                </m:r>
              </m:e>
              <m:sup>
                <m:r>
                  <m:rPr>
                    <m:sty m:val="p"/>
                  </m:rPr>
                  <w:rPr>
                    <w:rFonts w:ascii="Cambria Math" w:eastAsia="Calibri" w:hAnsi="Cambria Math" w:cs="Calibri"/>
                    <w:sz w:val="28"/>
                    <w:szCs w:val="28"/>
                    <w:lang w:val="kk-KZ" w:eastAsia="ru-RU"/>
                  </w:rPr>
                  <m:t>1</m:t>
                </m:r>
              </m:sup>
            </m:sSup>
          </m:e>
        </m:d>
        <m:r>
          <m:rPr>
            <m:sty m:val="p"/>
          </m:rPr>
          <w:rPr>
            <w:rFonts w:ascii="Cambria Math" w:eastAsia="Calibri" w:hAnsi="Cambria Math" w:cs="Calibri"/>
            <w:sz w:val="28"/>
            <w:szCs w:val="28"/>
            <w:lang w:val="kk-KZ" w:eastAsia="ru-RU"/>
          </w:rPr>
          <m:t xml:space="preserve">– </m:t>
        </m:r>
        <m:f>
          <m:fPr>
            <m:ctrlPr>
              <w:rPr>
                <w:rFonts w:ascii="Cambria Math" w:eastAsia="Calibri" w:hAnsi="Cambria Math" w:cs="Calibri"/>
                <w:sz w:val="28"/>
                <w:szCs w:val="28"/>
                <w:lang w:val="kk-KZ" w:eastAsia="ru-RU"/>
              </w:rPr>
            </m:ctrlPr>
          </m:fPr>
          <m:num>
            <m:r>
              <m:rPr>
                <m:sty m:val="p"/>
              </m:rPr>
              <w:rPr>
                <w:rFonts w:ascii="Cambria Math" w:eastAsia="Calibri" w:hAnsi="Cambria Math" w:cs="Calibri"/>
                <w:sz w:val="28"/>
                <w:szCs w:val="28"/>
                <w:lang w:val="kk-KZ" w:eastAsia="ru-RU"/>
              </w:rPr>
              <m:t>1</m:t>
            </m:r>
          </m:num>
          <m:den>
            <m:r>
              <w:rPr>
                <w:rFonts w:ascii="Cambria Math" w:eastAsia="Calibri" w:hAnsi="Cambria Math" w:cs="Calibri"/>
                <w:sz w:val="28"/>
                <w:szCs w:val="28"/>
                <w:lang w:val="kk-KZ" w:eastAsia="ru-RU"/>
              </w:rPr>
              <m:t>2</m:t>
            </m:r>
          </m:den>
        </m:f>
        <m:func>
          <m:funcPr>
            <m:ctrlPr>
              <w:rPr>
                <w:rFonts w:ascii="Cambria Math" w:eastAsia="Calibri" w:hAnsi="Cambria Math" w:cs="Calibri"/>
                <w:sz w:val="28"/>
                <w:szCs w:val="28"/>
                <w:lang w:val="kk-KZ" w:eastAsia="ru-RU"/>
              </w:rPr>
            </m:ctrlPr>
          </m:funcPr>
          <m:fName>
            <m:r>
              <m:rPr>
                <m:sty m:val="p"/>
              </m:rPr>
              <w:rPr>
                <w:rFonts w:ascii="Cambria Math" w:eastAsia="Calibri" w:hAnsi="Cambria Math" w:cs="Calibri"/>
                <w:sz w:val="28"/>
                <w:szCs w:val="28"/>
                <w:lang w:val="kk-KZ" w:eastAsia="ru-RU"/>
              </w:rPr>
              <m:t>arcsin</m:t>
            </m:r>
          </m:fName>
          <m:e>
            <m:d>
              <m:dPr>
                <m:begChr m:val="["/>
                <m:endChr m:val="]"/>
                <m:ctrlPr>
                  <w:rPr>
                    <w:rFonts w:ascii="Cambria Math" w:eastAsia="Calibri" w:hAnsi="Cambria Math" w:cs="Calibri"/>
                    <w:sz w:val="28"/>
                    <w:szCs w:val="28"/>
                    <w:lang w:val="kk-KZ" w:eastAsia="ru-RU"/>
                  </w:rPr>
                </m:ctrlPr>
              </m:dPr>
              <m:e>
                <m:f>
                  <m:fPr>
                    <m:ctrlPr>
                      <w:rPr>
                        <w:rFonts w:ascii="Cambria Math" w:eastAsia="Calibri" w:hAnsi="Cambria Math" w:cs="Calibri"/>
                        <w:sz w:val="28"/>
                        <w:szCs w:val="28"/>
                        <w:lang w:val="kk-KZ" w:eastAsia="ru-RU"/>
                      </w:rPr>
                    </m:ctrlPr>
                  </m:fPr>
                  <m:num>
                    <m:func>
                      <m:funcPr>
                        <m:ctrlPr>
                          <w:rPr>
                            <w:rFonts w:ascii="Cambria Math" w:eastAsia="Calibri" w:hAnsi="Cambria Math" w:cs="Calibri"/>
                            <w:sz w:val="28"/>
                            <w:szCs w:val="28"/>
                            <w:lang w:val="kk-KZ" w:eastAsia="ru-RU"/>
                          </w:rPr>
                        </m:ctrlPr>
                      </m:funcPr>
                      <m:fName>
                        <m:r>
                          <m:rPr>
                            <m:sty m:val="p"/>
                          </m:rPr>
                          <w:rPr>
                            <w:rFonts w:ascii="Cambria Math" w:eastAsia="Calibri" w:hAnsi="Cambria Math" w:cs="Calibri"/>
                            <w:sz w:val="28"/>
                            <w:szCs w:val="28"/>
                            <w:lang w:val="kk-KZ" w:eastAsia="ru-RU"/>
                          </w:rPr>
                          <m:t>sin</m:t>
                        </m:r>
                      </m:fName>
                      <m:e>
                        <m:sSup>
                          <m:sSupPr>
                            <m:ctrlPr>
                              <w:rPr>
                                <w:rFonts w:ascii="Cambria Math" w:eastAsia="Calibri" w:hAnsi="Cambria Math" w:cs="Calibri"/>
                                <w:sz w:val="28"/>
                                <w:szCs w:val="28"/>
                                <w:lang w:val="kk-KZ" w:eastAsia="ru-RU"/>
                              </w:rPr>
                            </m:ctrlPr>
                          </m:sSupPr>
                          <m:e>
                            <m:r>
                              <m:rPr>
                                <m:sty m:val="p"/>
                              </m:rPr>
                              <w:rPr>
                                <w:rFonts w:ascii="Cambria Math" w:eastAsia="Calibri" w:hAnsi="Cambria Math" w:cs="Calibri"/>
                                <w:sz w:val="28"/>
                                <w:szCs w:val="28"/>
                                <w:lang w:val="kk-KZ" w:eastAsia="ru-RU"/>
                              </w:rPr>
                              <m:t>ρ</m:t>
                            </m:r>
                          </m:e>
                          <m:sup>
                            <m:r>
                              <m:rPr>
                                <m:sty m:val="p"/>
                              </m:rPr>
                              <w:rPr>
                                <w:rFonts w:ascii="Cambria Math" w:eastAsia="Calibri" w:hAnsi="Cambria Math" w:cs="Calibri"/>
                                <w:sz w:val="28"/>
                                <w:szCs w:val="28"/>
                                <w:lang w:val="kk-KZ" w:eastAsia="ru-RU"/>
                              </w:rPr>
                              <m:t>1</m:t>
                            </m:r>
                          </m:sup>
                        </m:sSup>
                      </m:e>
                    </m:func>
                  </m:num>
                  <m:den>
                    <m:func>
                      <m:funcPr>
                        <m:ctrlPr>
                          <w:rPr>
                            <w:rFonts w:ascii="Cambria Math" w:eastAsia="Calibri" w:hAnsi="Cambria Math" w:cs="Calibri"/>
                            <w:sz w:val="28"/>
                            <w:szCs w:val="28"/>
                            <w:lang w:val="kk-KZ" w:eastAsia="ru-RU"/>
                          </w:rPr>
                        </m:ctrlPr>
                      </m:funcPr>
                      <m:fName>
                        <m:r>
                          <m:rPr>
                            <m:sty m:val="p"/>
                          </m:rPr>
                          <w:rPr>
                            <w:rFonts w:ascii="Cambria Math" w:eastAsia="Calibri" w:hAnsi="Cambria Math" w:cs="Calibri"/>
                            <w:sz w:val="28"/>
                            <w:szCs w:val="28"/>
                            <w:lang w:val="kk-KZ" w:eastAsia="ru-RU"/>
                          </w:rPr>
                          <m:t>sin</m:t>
                        </m:r>
                      </m:fName>
                      <m:e>
                        <m:r>
                          <m:rPr>
                            <m:sty m:val="p"/>
                          </m:rPr>
                          <w:rPr>
                            <w:rFonts w:ascii="Cambria Math" w:eastAsia="Calibri" w:hAnsi="Cambria Math" w:cs="Calibri"/>
                            <w:sz w:val="28"/>
                            <w:szCs w:val="28"/>
                            <w:lang w:val="kk-KZ" w:eastAsia="ru-RU"/>
                          </w:rPr>
                          <m:t>ρ</m:t>
                        </m:r>
                      </m:e>
                    </m:func>
                  </m:den>
                </m:f>
                <m:d>
                  <m:dPr>
                    <m:ctrlPr>
                      <w:rPr>
                        <w:rFonts w:ascii="Cambria Math" w:eastAsia="Calibri" w:hAnsi="Cambria Math" w:cs="Calibri"/>
                        <w:sz w:val="28"/>
                        <w:szCs w:val="28"/>
                        <w:lang w:val="kk-KZ" w:eastAsia="ru-RU"/>
                      </w:rPr>
                    </m:ctrlPr>
                  </m:dPr>
                  <m:e>
                    <m:r>
                      <m:rPr>
                        <m:sty m:val="p"/>
                      </m:rPr>
                      <w:rPr>
                        <w:rFonts w:ascii="Cambria Math" w:eastAsia="Calibri" w:hAnsi="Cambria Math" w:cs="Calibri"/>
                        <w:sz w:val="28"/>
                        <w:szCs w:val="28"/>
                        <w:lang w:val="kk-KZ" w:eastAsia="ru-RU"/>
                      </w:rPr>
                      <m:t>1 –</m:t>
                    </m:r>
                    <m:f>
                      <m:fPr>
                        <m:ctrlPr>
                          <w:rPr>
                            <w:rFonts w:ascii="Cambria Math" w:eastAsia="Calibri" w:hAnsi="Cambria Math" w:cs="Calibri"/>
                            <w:sz w:val="28"/>
                            <w:szCs w:val="28"/>
                            <w:lang w:val="kk-KZ" w:eastAsia="ru-RU"/>
                          </w:rPr>
                        </m:ctrlPr>
                      </m:fPr>
                      <m:num>
                        <m:r>
                          <m:rPr>
                            <m:sty m:val="p"/>
                          </m:rPr>
                          <w:rPr>
                            <w:rFonts w:ascii="Cambria Math" w:eastAsia="Calibri" w:hAnsi="Cambria Math" w:cs="Calibri"/>
                            <w:sz w:val="28"/>
                            <w:szCs w:val="28"/>
                            <w:lang w:val="kk-KZ" w:eastAsia="ru-RU"/>
                          </w:rPr>
                          <m:t>kctgρ – kctg</m:t>
                        </m:r>
                        <m:sSup>
                          <m:sSupPr>
                            <m:ctrlPr>
                              <w:rPr>
                                <w:rFonts w:ascii="Cambria Math" w:eastAsia="Calibri" w:hAnsi="Cambria Math" w:cs="Calibri"/>
                                <w:sz w:val="28"/>
                                <w:szCs w:val="28"/>
                                <w:lang w:val="kk-KZ" w:eastAsia="ru-RU"/>
                              </w:rPr>
                            </m:ctrlPr>
                          </m:sSupPr>
                          <m:e>
                            <m:r>
                              <m:rPr>
                                <m:sty m:val="p"/>
                              </m:rPr>
                              <w:rPr>
                                <w:rFonts w:ascii="Cambria Math" w:eastAsia="Calibri" w:hAnsi="Cambria Math" w:cs="Calibri"/>
                                <w:sz w:val="28"/>
                                <w:szCs w:val="28"/>
                                <w:lang w:val="kk-KZ" w:eastAsia="ru-RU"/>
                              </w:rPr>
                              <m:t>ρ</m:t>
                            </m:r>
                          </m:e>
                          <m:sup>
                            <m:r>
                              <m:rPr>
                                <m:sty m:val="p"/>
                              </m:rPr>
                              <w:rPr>
                                <w:rFonts w:ascii="Cambria Math" w:eastAsia="Calibri" w:hAnsi="Cambria Math" w:cs="Calibri"/>
                                <w:sz w:val="28"/>
                                <w:szCs w:val="28"/>
                                <w:lang w:val="kk-KZ" w:eastAsia="ru-RU"/>
                              </w:rPr>
                              <m:t>1</m:t>
                            </m:r>
                          </m:sup>
                        </m:sSup>
                      </m:num>
                      <m:den>
                        <m:r>
                          <m:rPr>
                            <m:sty m:val="p"/>
                          </m:rPr>
                          <w:rPr>
                            <w:rFonts w:ascii="Cambria Math" w:eastAsia="Calibri" w:hAnsi="Cambria Math" w:cs="Calibri"/>
                            <w:sz w:val="28"/>
                            <w:szCs w:val="28"/>
                            <w:lang w:val="kk-KZ" w:eastAsia="ru-RU"/>
                          </w:rPr>
                          <m:t xml:space="preserve">kctgρ + </m:t>
                        </m:r>
                        <m:sSub>
                          <m:sSubPr>
                            <m:ctrlPr>
                              <w:rPr>
                                <w:rFonts w:ascii="Cambria Math" w:eastAsia="Calibri" w:hAnsi="Cambria Math" w:cs="Calibri"/>
                                <w:sz w:val="28"/>
                                <w:szCs w:val="28"/>
                                <w:lang w:val="kk-KZ" w:eastAsia="ru-RU"/>
                              </w:rPr>
                            </m:ctrlPr>
                          </m:sSubPr>
                          <m:e>
                            <m:r>
                              <m:rPr>
                                <m:sty m:val="p"/>
                              </m:rPr>
                              <w:rPr>
                                <w:rFonts w:ascii="Cambria Math" w:eastAsia="Calibri" w:hAnsi="Cambria Math" w:cs="Calibri"/>
                                <w:sz w:val="28"/>
                                <w:szCs w:val="28"/>
                                <w:lang w:val="kk-KZ" w:eastAsia="ru-RU"/>
                              </w:rPr>
                              <m:t>σ</m:t>
                            </m:r>
                          </m:e>
                          <m:sub>
                            <m:r>
                              <m:rPr>
                                <m:sty m:val="p"/>
                              </m:rPr>
                              <w:rPr>
                                <w:rFonts w:ascii="Cambria Math" w:eastAsia="Calibri" w:hAnsi="Cambria Math" w:cs="Calibri"/>
                                <w:sz w:val="28"/>
                                <w:szCs w:val="28"/>
                                <w:lang w:val="kk-KZ" w:eastAsia="ru-RU"/>
                              </w:rPr>
                              <m:t>n</m:t>
                            </m:r>
                          </m:sub>
                        </m:sSub>
                      </m:den>
                    </m:f>
                  </m:e>
                </m:d>
              </m:e>
            </m:d>
          </m:e>
        </m:func>
      </m:oMath>
      <w:r w:rsidR="007F1C8D" w:rsidRPr="005C2335">
        <w:rPr>
          <w:rFonts w:ascii="Times New Roman" w:eastAsia="Calibri" w:hAnsi="Times New Roman" w:cs="Times New Roman"/>
          <w:sz w:val="28"/>
          <w:szCs w:val="28"/>
          <w:lang w:val="kk-KZ" w:eastAsia="ru-RU"/>
        </w:rPr>
        <w:t xml:space="preserve"> </w:t>
      </w:r>
      <w:r w:rsidR="004A1DB4">
        <w:rPr>
          <w:rFonts w:ascii="Times New Roman" w:eastAsia="Calibri" w:hAnsi="Times New Roman" w:cs="Times New Roman"/>
          <w:sz w:val="28"/>
          <w:szCs w:val="28"/>
          <w:lang w:val="kk-KZ" w:eastAsia="ru-RU"/>
        </w:rPr>
        <w:tab/>
      </w:r>
      <w:r w:rsidR="004A1DB4" w:rsidRPr="004A1DB4">
        <w:rPr>
          <w:rFonts w:ascii="Times New Roman" w:eastAsia="Calibri" w:hAnsi="Times New Roman" w:cs="Times New Roman"/>
          <w:sz w:val="28"/>
          <w:szCs w:val="28"/>
          <w:lang w:val="kk-KZ" w:eastAsia="ru-RU"/>
        </w:rPr>
        <w:t xml:space="preserve">   </w:t>
      </w:r>
      <w:r w:rsidR="006A06D3" w:rsidRPr="005C2335">
        <w:rPr>
          <w:rFonts w:ascii="Times New Roman" w:eastAsia="Calibri" w:hAnsi="Times New Roman" w:cs="Times New Roman"/>
          <w:sz w:val="28"/>
          <w:szCs w:val="28"/>
          <w:lang w:val="kk-KZ" w:eastAsia="ru-RU"/>
        </w:rPr>
        <w:t>(2.1)</w:t>
      </w:r>
    </w:p>
    <w:p w14:paraId="6F50D575" w14:textId="77777777" w:rsidR="006A06D3" w:rsidRPr="005C2335" w:rsidRDefault="006A06D3" w:rsidP="00AB0579">
      <w:pPr>
        <w:autoSpaceDE w:val="0"/>
        <w:autoSpaceDN w:val="0"/>
        <w:adjustRightInd w:val="0"/>
        <w:spacing w:after="0" w:line="240" w:lineRule="auto"/>
        <w:ind w:firstLine="426"/>
        <w:jc w:val="both"/>
        <w:rPr>
          <w:rFonts w:ascii="Calibri" w:eastAsia="Calibri" w:hAnsi="Calibri" w:cs="Calibri"/>
          <w:highlight w:val="green"/>
          <w:lang w:val="kk-KZ" w:eastAsia="ru-RU"/>
        </w:rPr>
      </w:pPr>
    </w:p>
    <w:p w14:paraId="0B19D3AE" w14:textId="54BBF473" w:rsidR="006A06D3" w:rsidRPr="005C2335" w:rsidRDefault="0099208B"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r w:rsidRPr="0099208B">
        <w:rPr>
          <w:rFonts w:ascii="Times New Roman" w:eastAsia="Calibri" w:hAnsi="Times New Roman" w:cs="Times New Roman"/>
          <w:sz w:val="28"/>
          <w:szCs w:val="28"/>
          <w:lang w:val="kk-KZ" w:eastAsia="ru-RU"/>
        </w:rPr>
        <w:t>мұндағы</w:t>
      </w:r>
      <w:r w:rsidR="006A06D3" w:rsidRPr="005C2335">
        <w:rPr>
          <w:rFonts w:ascii="Times New Roman" w:eastAsia="Calibri" w:hAnsi="Times New Roman" w:cs="Times New Roman"/>
          <w:sz w:val="28"/>
          <w:szCs w:val="28"/>
          <w:lang w:val="kk-KZ" w:eastAsia="ru-RU"/>
        </w:rPr>
        <w:t xml:space="preserve"> </w:t>
      </w:r>
      <w:r w:rsidR="004A1DB4" w:rsidRPr="00AF12F1">
        <w:rPr>
          <w:rFonts w:ascii="Times New Roman" w:eastAsia="Calibri" w:hAnsi="Times New Roman" w:cs="Times New Roman"/>
          <w:i/>
          <w:sz w:val="28"/>
          <w:szCs w:val="28"/>
          <w:lang w:eastAsia="ru-RU"/>
        </w:rPr>
        <w:sym w:font="Symbol" w:char="F072"/>
      </w:r>
      <w:r w:rsidR="006A06D3" w:rsidRPr="005C2335">
        <w:rPr>
          <w:rFonts w:ascii="Times New Roman" w:eastAsia="Calibri" w:hAnsi="Times New Roman" w:cs="Times New Roman"/>
          <w:sz w:val="28"/>
          <w:szCs w:val="28"/>
          <w:lang w:val="kk-KZ" w:eastAsia="ru-RU"/>
        </w:rPr>
        <w:t xml:space="preserve"> - </w:t>
      </w:r>
      <w:r w:rsidRPr="0099208B">
        <w:rPr>
          <w:rFonts w:ascii="Times New Roman" w:eastAsia="Calibri" w:hAnsi="Times New Roman" w:cs="Times New Roman"/>
          <w:sz w:val="28"/>
          <w:szCs w:val="28"/>
          <w:lang w:val="kk-KZ" w:eastAsia="ru-RU"/>
        </w:rPr>
        <w:t>кемерді</w:t>
      </w:r>
      <w:r w:rsidRPr="005C2335">
        <w:rPr>
          <w:rFonts w:ascii="Times New Roman" w:eastAsia="Calibri" w:hAnsi="Times New Roman" w:cs="Times New Roman"/>
          <w:sz w:val="28"/>
          <w:szCs w:val="28"/>
          <w:lang w:val="kk-KZ" w:eastAsia="ru-RU"/>
        </w:rPr>
        <w:t xml:space="preserve"> </w:t>
      </w:r>
      <w:r w:rsidRPr="0099208B">
        <w:rPr>
          <w:rFonts w:ascii="Times New Roman" w:eastAsia="Calibri" w:hAnsi="Times New Roman" w:cs="Times New Roman"/>
          <w:sz w:val="28"/>
          <w:szCs w:val="28"/>
          <w:lang w:val="kk-KZ" w:eastAsia="ru-RU"/>
        </w:rPr>
        <w:t>қалыптастыратын</w:t>
      </w:r>
      <w:r w:rsidRPr="005C2335">
        <w:rPr>
          <w:rFonts w:ascii="Times New Roman" w:eastAsia="Calibri" w:hAnsi="Times New Roman" w:cs="Times New Roman"/>
          <w:sz w:val="28"/>
          <w:szCs w:val="28"/>
          <w:lang w:val="kk-KZ" w:eastAsia="ru-RU"/>
        </w:rPr>
        <w:t xml:space="preserve"> тау жынысының ішкі үйкеліс бұрышы</w:t>
      </w:r>
      <w:r w:rsidR="006A06D3" w:rsidRPr="005C2335">
        <w:rPr>
          <w:rFonts w:ascii="Times New Roman" w:eastAsia="Calibri" w:hAnsi="Times New Roman" w:cs="Times New Roman"/>
          <w:sz w:val="28"/>
          <w:szCs w:val="28"/>
          <w:lang w:val="kk-KZ" w:eastAsia="ru-RU"/>
        </w:rPr>
        <w:t>, град;</w:t>
      </w:r>
    </w:p>
    <w:p w14:paraId="78DA7C85" w14:textId="25A2076F" w:rsidR="006A06D3" w:rsidRPr="005C2335" w:rsidRDefault="006A06D3"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r w:rsidRPr="005C2335">
        <w:rPr>
          <w:rFonts w:ascii="Times New Roman" w:eastAsia="Calibri" w:hAnsi="Times New Roman" w:cs="Times New Roman"/>
          <w:sz w:val="28"/>
          <w:szCs w:val="28"/>
          <w:lang w:val="kk-KZ" w:eastAsia="ru-RU"/>
        </w:rPr>
        <w:t xml:space="preserve">k - </w:t>
      </w:r>
      <w:r w:rsidR="0099208B" w:rsidRPr="005C2335">
        <w:rPr>
          <w:rFonts w:ascii="Times New Roman" w:eastAsia="Calibri" w:hAnsi="Times New Roman" w:cs="Times New Roman"/>
          <w:sz w:val="28"/>
          <w:szCs w:val="28"/>
          <w:lang w:val="kk-KZ" w:eastAsia="ru-RU"/>
        </w:rPr>
        <w:t xml:space="preserve">тау жыныстарының </w:t>
      </w:r>
      <w:r w:rsidR="0099208B" w:rsidRPr="00AF12F1">
        <w:rPr>
          <w:rFonts w:ascii="Times New Roman" w:eastAsia="Calibri" w:hAnsi="Times New Roman" w:cs="Times New Roman"/>
          <w:sz w:val="28"/>
          <w:szCs w:val="28"/>
          <w:lang w:val="kk-KZ" w:eastAsia="ru-RU"/>
        </w:rPr>
        <w:t>ілінісуі</w:t>
      </w:r>
      <w:r w:rsidRPr="005C2335">
        <w:rPr>
          <w:rFonts w:ascii="Times New Roman" w:eastAsia="Calibri" w:hAnsi="Times New Roman" w:cs="Times New Roman"/>
          <w:sz w:val="28"/>
          <w:szCs w:val="28"/>
          <w:lang w:val="kk-KZ" w:eastAsia="ru-RU"/>
        </w:rPr>
        <w:t>, т/</w:t>
      </w:r>
      <w:r w:rsidR="004A1DB4" w:rsidRPr="004A1DB4">
        <w:rPr>
          <w:rFonts w:ascii="Times New Roman" w:eastAsia="Calibri" w:hAnsi="Times New Roman" w:cs="Times New Roman"/>
          <w:sz w:val="28"/>
          <w:szCs w:val="28"/>
          <w:lang w:val="kk-KZ" w:eastAsia="ru-RU"/>
        </w:rPr>
        <w:t xml:space="preserve"> </w:t>
      </w:r>
      <w:r w:rsidR="004A1DB4" w:rsidRPr="005C2335">
        <w:rPr>
          <w:rFonts w:ascii="Times New Roman" w:eastAsia="Calibri" w:hAnsi="Times New Roman" w:cs="Times New Roman"/>
          <w:sz w:val="28"/>
          <w:szCs w:val="28"/>
          <w:lang w:val="kk-KZ" w:eastAsia="ru-RU"/>
        </w:rPr>
        <w:t>м</w:t>
      </w:r>
      <w:r w:rsidR="004A1DB4" w:rsidRPr="004A1DB4">
        <w:rPr>
          <w:rFonts w:ascii="Times New Roman" w:eastAsia="Calibri" w:hAnsi="Times New Roman" w:cs="Times New Roman"/>
          <w:sz w:val="28"/>
          <w:szCs w:val="28"/>
          <w:vertAlign w:val="superscript"/>
          <w:lang w:val="kk-KZ" w:eastAsia="ru-RU"/>
        </w:rPr>
        <w:t>2</w:t>
      </w:r>
      <w:r w:rsidRPr="005C2335">
        <w:rPr>
          <w:rFonts w:ascii="Times New Roman" w:eastAsia="Calibri" w:hAnsi="Times New Roman" w:cs="Times New Roman"/>
          <w:sz w:val="28"/>
          <w:szCs w:val="28"/>
          <w:lang w:val="kk-KZ" w:eastAsia="ru-RU"/>
        </w:rPr>
        <w:t>;</w:t>
      </w:r>
    </w:p>
    <w:p w14:paraId="70E7F100" w14:textId="74F3B259" w:rsidR="006A06D3" w:rsidRPr="005C2335" w:rsidRDefault="006A06D3"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r w:rsidRPr="00AF12F1">
        <w:rPr>
          <w:rFonts w:ascii="Times New Roman" w:eastAsia="Calibri" w:hAnsi="Times New Roman" w:cs="Times New Roman"/>
          <w:i/>
          <w:sz w:val="28"/>
          <w:szCs w:val="28"/>
          <w:lang w:eastAsia="ru-RU"/>
        </w:rPr>
        <w:sym w:font="Symbol" w:char="F072"/>
      </w:r>
      <w:r w:rsidRPr="005C2335">
        <w:rPr>
          <w:rFonts w:ascii="Times New Roman" w:eastAsia="Calibri" w:hAnsi="Times New Roman" w:cs="Times New Roman"/>
          <w:i/>
          <w:sz w:val="28"/>
          <w:szCs w:val="28"/>
          <w:lang w:val="kk-KZ" w:eastAsia="ru-RU"/>
        </w:rPr>
        <w:t>’</w:t>
      </w:r>
      <w:r w:rsidRPr="005C2335">
        <w:rPr>
          <w:rFonts w:ascii="Times New Roman" w:eastAsia="Calibri" w:hAnsi="Times New Roman" w:cs="Times New Roman"/>
          <w:sz w:val="28"/>
          <w:szCs w:val="28"/>
          <w:lang w:val="kk-KZ" w:eastAsia="ru-RU"/>
        </w:rPr>
        <w:t xml:space="preserve">- </w:t>
      </w:r>
      <w:r w:rsidR="0099208B" w:rsidRPr="00AF12F1">
        <w:rPr>
          <w:rFonts w:ascii="Times New Roman" w:eastAsia="Calibri" w:hAnsi="Times New Roman" w:cs="Times New Roman"/>
          <w:sz w:val="28"/>
          <w:szCs w:val="28"/>
          <w:lang w:val="kk-KZ" w:eastAsia="ru-RU"/>
        </w:rPr>
        <w:t>түйісім бойынша үйкеліс бұрысы</w:t>
      </w:r>
      <w:r w:rsidRPr="005C2335">
        <w:rPr>
          <w:rFonts w:ascii="Times New Roman" w:eastAsia="Calibri" w:hAnsi="Times New Roman" w:cs="Times New Roman"/>
          <w:sz w:val="28"/>
          <w:szCs w:val="28"/>
          <w:lang w:val="kk-KZ" w:eastAsia="ru-RU"/>
        </w:rPr>
        <w:t>, град;</w:t>
      </w:r>
    </w:p>
    <w:p w14:paraId="0D15826B" w14:textId="4224FCDA" w:rsidR="006A06D3" w:rsidRPr="005C2335" w:rsidRDefault="006A06D3"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r w:rsidRPr="005C2335">
        <w:rPr>
          <w:rFonts w:ascii="Times New Roman" w:eastAsia="Calibri" w:hAnsi="Times New Roman" w:cs="Times New Roman"/>
          <w:i/>
          <w:noProof/>
          <w:sz w:val="28"/>
          <w:szCs w:val="28"/>
          <w:lang w:val="kk-KZ" w:eastAsia="ru-RU"/>
        </w:rPr>
        <w:t xml:space="preserve">k' </w:t>
      </w:r>
      <w:r w:rsidRPr="005C2335">
        <w:rPr>
          <w:rFonts w:ascii="Times New Roman" w:eastAsia="Calibri" w:hAnsi="Times New Roman" w:cs="Times New Roman"/>
          <w:sz w:val="28"/>
          <w:szCs w:val="28"/>
          <w:lang w:val="kk-KZ" w:eastAsia="ru-RU"/>
        </w:rPr>
        <w:t xml:space="preserve">- </w:t>
      </w:r>
      <w:r w:rsidR="0099208B" w:rsidRPr="005C2335">
        <w:rPr>
          <w:rFonts w:ascii="Times New Roman" w:eastAsia="Calibri" w:hAnsi="Times New Roman" w:cs="Times New Roman"/>
          <w:sz w:val="28"/>
          <w:szCs w:val="28"/>
          <w:lang w:val="kk-KZ" w:eastAsia="ru-RU"/>
        </w:rPr>
        <w:t xml:space="preserve">түйісім </w:t>
      </w:r>
      <w:r w:rsidR="0099208B" w:rsidRPr="00AF12F1">
        <w:rPr>
          <w:rFonts w:ascii="Times New Roman" w:eastAsia="Calibri" w:hAnsi="Times New Roman" w:cs="Times New Roman"/>
          <w:sz w:val="28"/>
          <w:szCs w:val="28"/>
          <w:lang w:val="kk-KZ" w:eastAsia="ru-RU"/>
        </w:rPr>
        <w:t xml:space="preserve">бойынша </w:t>
      </w:r>
      <w:r w:rsidR="0099208B" w:rsidRPr="005C2335">
        <w:rPr>
          <w:rFonts w:ascii="Times New Roman" w:eastAsia="Calibri" w:hAnsi="Times New Roman" w:cs="Times New Roman"/>
          <w:sz w:val="28"/>
          <w:szCs w:val="28"/>
          <w:lang w:val="kk-KZ" w:eastAsia="ru-RU"/>
        </w:rPr>
        <w:t>ілінісуі</w:t>
      </w:r>
      <w:r w:rsidRPr="005C2335">
        <w:rPr>
          <w:rFonts w:ascii="Times New Roman" w:eastAsia="Calibri" w:hAnsi="Times New Roman" w:cs="Times New Roman"/>
          <w:sz w:val="28"/>
          <w:szCs w:val="28"/>
          <w:lang w:val="kk-KZ" w:eastAsia="ru-RU"/>
        </w:rPr>
        <w:t>, т/</w:t>
      </w:r>
      <w:r w:rsidR="004A1DB4" w:rsidRPr="004A1DB4">
        <w:rPr>
          <w:rFonts w:ascii="Times New Roman" w:eastAsia="Calibri" w:hAnsi="Times New Roman" w:cs="Times New Roman"/>
          <w:sz w:val="28"/>
          <w:szCs w:val="28"/>
          <w:lang w:val="kk-KZ" w:eastAsia="ru-RU"/>
        </w:rPr>
        <w:t xml:space="preserve"> </w:t>
      </w:r>
      <w:r w:rsidR="004A1DB4" w:rsidRPr="005C2335">
        <w:rPr>
          <w:rFonts w:ascii="Times New Roman" w:eastAsia="Calibri" w:hAnsi="Times New Roman" w:cs="Times New Roman"/>
          <w:sz w:val="28"/>
          <w:szCs w:val="28"/>
          <w:lang w:val="kk-KZ" w:eastAsia="ru-RU"/>
        </w:rPr>
        <w:t>м</w:t>
      </w:r>
      <w:r w:rsidR="004A1DB4" w:rsidRPr="004A1DB4">
        <w:rPr>
          <w:rFonts w:ascii="Times New Roman" w:eastAsia="Calibri" w:hAnsi="Times New Roman" w:cs="Times New Roman"/>
          <w:sz w:val="28"/>
          <w:szCs w:val="28"/>
          <w:vertAlign w:val="superscript"/>
          <w:lang w:val="kk-KZ" w:eastAsia="ru-RU"/>
        </w:rPr>
        <w:t>2</w:t>
      </w:r>
      <w:r w:rsidRPr="005C2335">
        <w:rPr>
          <w:rFonts w:ascii="Times New Roman" w:eastAsia="Calibri" w:hAnsi="Times New Roman" w:cs="Times New Roman"/>
          <w:sz w:val="28"/>
          <w:szCs w:val="28"/>
          <w:lang w:val="kk-KZ" w:eastAsia="ru-RU"/>
        </w:rPr>
        <w:t>;</w:t>
      </w:r>
    </w:p>
    <w:p w14:paraId="0D38E844" w14:textId="565761A4" w:rsidR="006A06D3" w:rsidRPr="005C2335" w:rsidRDefault="00A279B2"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m:oMath>
        <m:sSub>
          <m:sSubPr>
            <m:ctrlPr>
              <w:rPr>
                <w:rFonts w:ascii="Cambria Math" w:eastAsia="Calibri" w:hAnsi="Cambria Math" w:cs="Calibri"/>
                <w:sz w:val="28"/>
                <w:szCs w:val="28"/>
                <w:lang w:val="kk-KZ" w:eastAsia="ru-RU"/>
              </w:rPr>
            </m:ctrlPr>
          </m:sSubPr>
          <m:e>
            <m:r>
              <m:rPr>
                <m:sty m:val="p"/>
              </m:rPr>
              <w:rPr>
                <w:rFonts w:ascii="Cambria Math" w:eastAsia="Calibri" w:hAnsi="Cambria Math" w:cs="Calibri"/>
                <w:sz w:val="28"/>
                <w:szCs w:val="28"/>
                <w:lang w:val="kk-KZ" w:eastAsia="ru-RU"/>
              </w:rPr>
              <m:t>σ</m:t>
            </m:r>
          </m:e>
          <m:sub>
            <m:r>
              <m:rPr>
                <m:sty m:val="p"/>
              </m:rPr>
              <w:rPr>
                <w:rFonts w:ascii="Cambria Math" w:eastAsia="Calibri" w:hAnsi="Cambria Math" w:cs="Calibri"/>
                <w:sz w:val="28"/>
                <w:szCs w:val="28"/>
                <w:lang w:val="kk-KZ" w:eastAsia="ru-RU"/>
              </w:rPr>
              <m:t>n</m:t>
            </m:r>
          </m:sub>
        </m:sSub>
      </m:oMath>
      <w:r w:rsidR="006A06D3" w:rsidRPr="005C2335">
        <w:rPr>
          <w:rFonts w:ascii="Times New Roman" w:eastAsia="Calibri" w:hAnsi="Times New Roman" w:cs="Times New Roman"/>
          <w:sz w:val="28"/>
          <w:szCs w:val="28"/>
          <w:lang w:val="kk-KZ" w:eastAsia="ru-RU"/>
        </w:rPr>
        <w:t xml:space="preserve">- </w:t>
      </w:r>
      <w:r w:rsidR="00AF12F1" w:rsidRPr="00AF12F1">
        <w:rPr>
          <w:rFonts w:ascii="Times New Roman" w:eastAsia="Calibri" w:hAnsi="Times New Roman" w:cs="Times New Roman"/>
          <w:sz w:val="28"/>
          <w:szCs w:val="28"/>
          <w:lang w:val="kk-KZ" w:eastAsia="ru-RU"/>
        </w:rPr>
        <w:t>түйісіммен кездескен</w:t>
      </w:r>
      <w:r w:rsidR="00AF12F1" w:rsidRPr="005C2335">
        <w:rPr>
          <w:rFonts w:ascii="Times New Roman" w:eastAsia="Calibri" w:hAnsi="Times New Roman" w:cs="Times New Roman"/>
          <w:sz w:val="28"/>
          <w:szCs w:val="28"/>
          <w:lang w:val="kk-KZ" w:eastAsia="ru-RU"/>
        </w:rPr>
        <w:t xml:space="preserve"> жеріндегі </w:t>
      </w:r>
      <w:r w:rsidR="0099208B" w:rsidRPr="005C2335">
        <w:rPr>
          <w:rFonts w:ascii="Times New Roman" w:eastAsia="Calibri" w:hAnsi="Times New Roman" w:cs="Times New Roman"/>
          <w:sz w:val="28"/>
          <w:szCs w:val="28"/>
          <w:lang w:val="kk-KZ" w:eastAsia="ru-RU"/>
        </w:rPr>
        <w:t>сырғанау бетінің қалыпты кернеу</w:t>
      </w:r>
      <w:r w:rsidR="006A06D3" w:rsidRPr="005C2335">
        <w:rPr>
          <w:rFonts w:ascii="Times New Roman" w:eastAsia="Calibri" w:hAnsi="Times New Roman" w:cs="Times New Roman"/>
          <w:sz w:val="28"/>
          <w:szCs w:val="28"/>
          <w:lang w:val="kk-KZ" w:eastAsia="ru-RU"/>
        </w:rPr>
        <w:t>, т/м</w:t>
      </w:r>
      <w:r w:rsidR="006A06D3" w:rsidRPr="004A1DB4">
        <w:rPr>
          <w:rFonts w:ascii="Times New Roman" w:eastAsia="Calibri" w:hAnsi="Times New Roman" w:cs="Times New Roman"/>
          <w:sz w:val="28"/>
          <w:szCs w:val="28"/>
          <w:vertAlign w:val="superscript"/>
          <w:lang w:val="kk-KZ" w:eastAsia="ru-RU"/>
        </w:rPr>
        <w:t>2</w:t>
      </w:r>
      <w:r w:rsidR="006A06D3" w:rsidRPr="005C2335">
        <w:rPr>
          <w:rFonts w:ascii="Times New Roman" w:eastAsia="Calibri" w:hAnsi="Times New Roman" w:cs="Times New Roman"/>
          <w:sz w:val="28"/>
          <w:szCs w:val="28"/>
          <w:lang w:val="kk-KZ" w:eastAsia="ru-RU"/>
        </w:rPr>
        <w:t>;</w:t>
      </w:r>
    </w:p>
    <w:p w14:paraId="63BCF8CD" w14:textId="77777777" w:rsidR="00AF12F1" w:rsidRPr="005C2335" w:rsidRDefault="00AF12F1"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p>
    <w:p w14:paraId="2C42B686" w14:textId="16E123C7" w:rsidR="00AF12F1" w:rsidRPr="005C2335" w:rsidRDefault="006311FF" w:rsidP="00AB0579">
      <w:pPr>
        <w:numPr>
          <w:ilvl w:val="0"/>
          <w:numId w:val="4"/>
        </w:numPr>
        <w:tabs>
          <w:tab w:val="clear" w:pos="720"/>
        </w:tabs>
        <w:autoSpaceDE w:val="0"/>
        <w:autoSpaceDN w:val="0"/>
        <w:adjustRightInd w:val="0"/>
        <w:spacing w:after="0" w:line="240" w:lineRule="auto"/>
        <w:ind w:left="0" w:firstLine="426"/>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w:t>
      </w:r>
      <w:r w:rsidR="00AF12F1" w:rsidRPr="005C2335">
        <w:rPr>
          <w:rFonts w:ascii="Times New Roman" w:eastAsia="Calibri" w:hAnsi="Times New Roman" w:cs="Times New Roman"/>
          <w:sz w:val="28"/>
          <w:szCs w:val="28"/>
          <w:lang w:val="kk-KZ" w:eastAsia="ru-RU"/>
        </w:rPr>
        <w:t>емердің деформациялану аймағының ені оның биіктігінен шамамен 2,0</w:t>
      </w:r>
      <w:r w:rsidR="00700CB7">
        <w:rPr>
          <w:rFonts w:ascii="Times New Roman" w:eastAsia="Calibri" w:hAnsi="Times New Roman" w:cs="Times New Roman"/>
          <w:sz w:val="28"/>
          <w:szCs w:val="28"/>
          <w:lang w:val="kk-KZ" w:eastAsia="ru-RU"/>
        </w:rPr>
        <w:t>-</w:t>
      </w:r>
      <w:r w:rsidR="00AF12F1" w:rsidRPr="005C2335">
        <w:rPr>
          <w:rFonts w:ascii="Times New Roman" w:eastAsia="Calibri" w:hAnsi="Times New Roman" w:cs="Times New Roman"/>
          <w:sz w:val="28"/>
          <w:szCs w:val="28"/>
          <w:lang w:val="kk-KZ" w:eastAsia="ru-RU"/>
        </w:rPr>
        <w:t>2,5 есе артық болады.</w:t>
      </w:r>
    </w:p>
    <w:p w14:paraId="65A7E05C" w14:textId="08946270" w:rsidR="00AF12F1" w:rsidRPr="00AF12F1" w:rsidRDefault="00AF12F1"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eastAsia="ru-RU"/>
        </w:rPr>
      </w:pPr>
      <w:r w:rsidRPr="005C2335">
        <w:rPr>
          <w:rFonts w:ascii="Times New Roman" w:eastAsia="Calibri" w:hAnsi="Times New Roman" w:cs="Times New Roman"/>
          <w:sz w:val="28"/>
          <w:szCs w:val="28"/>
          <w:lang w:val="kk-KZ" w:eastAsia="ru-RU"/>
        </w:rPr>
        <w:t xml:space="preserve">Кемер </w:t>
      </w:r>
      <w:r>
        <w:rPr>
          <w:rFonts w:ascii="Times New Roman" w:eastAsia="Calibri" w:hAnsi="Times New Roman" w:cs="Times New Roman"/>
          <w:sz w:val="28"/>
          <w:szCs w:val="28"/>
          <w:lang w:val="kk-KZ" w:eastAsia="ru-RU"/>
        </w:rPr>
        <w:t>іргесіндегі</w:t>
      </w:r>
      <w:r w:rsidRPr="005C2335">
        <w:rPr>
          <w:rFonts w:ascii="Times New Roman" w:eastAsia="Calibri" w:hAnsi="Times New Roman" w:cs="Times New Roman"/>
          <w:sz w:val="28"/>
          <w:szCs w:val="28"/>
          <w:lang w:val="kk-KZ" w:eastAsia="ru-RU"/>
        </w:rPr>
        <w:t xml:space="preserve"> қуатты пластикалық қабат болған жағдайда</w:t>
      </w:r>
      <w:r>
        <w:rPr>
          <w:rFonts w:ascii="Times New Roman" w:eastAsia="Calibri" w:hAnsi="Times New Roman" w:cs="Times New Roman"/>
          <w:sz w:val="28"/>
          <w:szCs w:val="28"/>
          <w:lang w:val="kk-KZ" w:eastAsia="ru-RU"/>
        </w:rPr>
        <w:t>ғы</w:t>
      </w:r>
      <w:r w:rsidRPr="005C2335">
        <w:rPr>
          <w:rFonts w:ascii="Times New Roman" w:eastAsia="Calibri" w:hAnsi="Times New Roman" w:cs="Times New Roman"/>
          <w:sz w:val="28"/>
          <w:szCs w:val="28"/>
          <w:lang w:val="kk-KZ" w:eastAsia="ru-RU"/>
        </w:rPr>
        <w:t xml:space="preserve"> деформация</w:t>
      </w:r>
      <w:r>
        <w:rPr>
          <w:rFonts w:ascii="Times New Roman" w:eastAsia="Calibri" w:hAnsi="Times New Roman" w:cs="Times New Roman"/>
          <w:sz w:val="28"/>
          <w:szCs w:val="28"/>
          <w:lang w:val="kk-KZ" w:eastAsia="ru-RU"/>
        </w:rPr>
        <w:t>ның</w:t>
      </w:r>
      <w:r w:rsidRPr="005C2335">
        <w:rPr>
          <w:rFonts w:ascii="Times New Roman" w:eastAsia="Calibri" w:hAnsi="Times New Roman" w:cs="Times New Roman"/>
          <w:sz w:val="28"/>
          <w:szCs w:val="28"/>
          <w:lang w:val="kk-KZ" w:eastAsia="ru-RU"/>
        </w:rPr>
        <w:t xml:space="preserve"> сипатын зерттеу нәтижесінде анықталғандай, сырғымалы бет (жылжу беті) опырылу басталғанға дейін-ақ </w:t>
      </w:r>
      <w:r w:rsidR="00430E25">
        <w:rPr>
          <w:rFonts w:ascii="Times New Roman" w:eastAsia="Calibri" w:hAnsi="Times New Roman" w:cs="Times New Roman"/>
          <w:sz w:val="28"/>
          <w:szCs w:val="28"/>
          <w:lang w:val="kk-KZ" w:eastAsia="ru-RU"/>
        </w:rPr>
        <w:t>толық</w:t>
      </w:r>
      <w:r w:rsidRPr="005C2335">
        <w:rPr>
          <w:rFonts w:ascii="Times New Roman" w:eastAsia="Calibri" w:hAnsi="Times New Roman" w:cs="Times New Roman"/>
          <w:sz w:val="28"/>
          <w:szCs w:val="28"/>
          <w:lang w:val="kk-KZ" w:eastAsia="ru-RU"/>
        </w:rPr>
        <w:t xml:space="preserve"> бойымен айқын </w:t>
      </w:r>
      <w:r w:rsidR="00430E25">
        <w:rPr>
          <w:rFonts w:ascii="Times New Roman" w:eastAsia="Calibri" w:hAnsi="Times New Roman" w:cs="Times New Roman"/>
          <w:sz w:val="28"/>
          <w:szCs w:val="28"/>
          <w:lang w:val="kk-KZ" w:eastAsia="ru-RU"/>
        </w:rPr>
        <w:t>байқалып</w:t>
      </w:r>
      <w:r w:rsidRPr="005C2335">
        <w:rPr>
          <w:rFonts w:ascii="Times New Roman" w:eastAsia="Calibri" w:hAnsi="Times New Roman" w:cs="Times New Roman"/>
          <w:sz w:val="28"/>
          <w:szCs w:val="28"/>
          <w:lang w:val="kk-KZ" w:eastAsia="ru-RU"/>
        </w:rPr>
        <w:t>, соның ішінде ол пластикалық қабат арқылы өтетін бөлігінде де анық көрінеді.</w:t>
      </w:r>
      <w:r>
        <w:rPr>
          <w:rFonts w:ascii="Times New Roman" w:eastAsia="Calibri" w:hAnsi="Times New Roman" w:cs="Times New Roman"/>
          <w:sz w:val="28"/>
          <w:szCs w:val="28"/>
          <w:lang w:val="kk-KZ" w:eastAsia="ru-RU"/>
        </w:rPr>
        <w:t xml:space="preserve"> </w:t>
      </w:r>
      <w:r w:rsidRPr="00AF12F1">
        <w:rPr>
          <w:rFonts w:ascii="Times New Roman" w:eastAsia="Calibri" w:hAnsi="Times New Roman" w:cs="Times New Roman"/>
          <w:sz w:val="28"/>
          <w:szCs w:val="28"/>
          <w:lang w:val="kk-KZ" w:eastAsia="ru-RU"/>
        </w:rPr>
        <w:t xml:space="preserve">Пластикалық қабатпен </w:t>
      </w:r>
      <w:r w:rsidR="00430E25" w:rsidRPr="00430E25">
        <w:rPr>
          <w:rFonts w:ascii="Times New Roman" w:eastAsia="Calibri" w:hAnsi="Times New Roman" w:cs="Times New Roman"/>
          <w:sz w:val="28"/>
          <w:szCs w:val="28"/>
          <w:lang w:val="kk-KZ" w:eastAsia="ru-RU"/>
        </w:rPr>
        <w:t>түйілісу</w:t>
      </w:r>
      <w:r w:rsidRPr="00AF12F1">
        <w:rPr>
          <w:rFonts w:ascii="Times New Roman" w:eastAsia="Calibri" w:hAnsi="Times New Roman" w:cs="Times New Roman"/>
          <w:sz w:val="28"/>
          <w:szCs w:val="28"/>
          <w:lang w:val="kk-KZ" w:eastAsia="ru-RU"/>
        </w:rPr>
        <w:t xml:space="preserve"> аймағында сырғымалы беттің бұзылу (иілу) пайда болады (2.10-сурет); бұзылу бұрышы </w:t>
      </w:r>
      <m:oMath>
        <m:r>
          <w:rPr>
            <w:rFonts w:ascii="Cambria Math" w:eastAsia="Calibri" w:hAnsi="Cambria Math" w:cs="Times New Roman"/>
            <w:sz w:val="28"/>
            <w:szCs w:val="28"/>
            <w:lang w:val="kk-KZ" w:eastAsia="ru-RU"/>
          </w:rPr>
          <m:t>φ=</m:t>
        </m:r>
        <m:f>
          <m:fPr>
            <m:ctrlPr>
              <w:rPr>
                <w:rFonts w:ascii="Cambria Math" w:eastAsia="Calibri" w:hAnsi="Cambria Math" w:cs="Times New Roman"/>
                <w:i/>
                <w:sz w:val="28"/>
                <w:szCs w:val="28"/>
                <w:lang w:val="kk-KZ" w:eastAsia="ru-RU"/>
              </w:rPr>
            </m:ctrlPr>
          </m:fPr>
          <m:num>
            <m:sSub>
              <m:sSubPr>
                <m:ctrlPr>
                  <w:rPr>
                    <w:rFonts w:ascii="Cambria Math" w:eastAsia="Calibri" w:hAnsi="Cambria Math" w:cs="Times New Roman"/>
                    <w:i/>
                    <w:sz w:val="28"/>
                    <w:szCs w:val="28"/>
                    <w:lang w:val="kk-KZ" w:eastAsia="ru-RU"/>
                  </w:rPr>
                </m:ctrlPr>
              </m:sSubPr>
              <m:e>
                <m:r>
                  <w:rPr>
                    <w:rFonts w:ascii="Cambria Math" w:eastAsia="Calibri" w:hAnsi="Cambria Math" w:cs="Times New Roman"/>
                    <w:sz w:val="28"/>
                    <w:szCs w:val="28"/>
                    <w:lang w:val="kk-KZ" w:eastAsia="ru-RU"/>
                  </w:rPr>
                  <m:t>ρ</m:t>
                </m:r>
              </m:e>
              <m:sub>
                <m:r>
                  <w:rPr>
                    <w:rFonts w:ascii="Cambria Math" w:eastAsia="Calibri" w:hAnsi="Cambria Math" w:cs="Times New Roman"/>
                    <w:sz w:val="28"/>
                    <w:szCs w:val="28"/>
                    <w:lang w:val="kk-KZ" w:eastAsia="ru-RU"/>
                  </w:rPr>
                  <m:t>1</m:t>
                </m:r>
              </m:sub>
            </m:sSub>
            <m:r>
              <w:rPr>
                <w:rFonts w:ascii="Cambria Math" w:eastAsia="Calibri" w:hAnsi="Cambria Math" w:cs="Times New Roman"/>
                <w:sz w:val="28"/>
                <w:szCs w:val="28"/>
                <w:lang w:val="kk-KZ" w:eastAsia="ru-RU"/>
              </w:rPr>
              <m:t xml:space="preserve">- </m:t>
            </m:r>
            <m:sSub>
              <m:sSubPr>
                <m:ctrlPr>
                  <w:rPr>
                    <w:rFonts w:ascii="Cambria Math" w:eastAsia="Calibri" w:hAnsi="Cambria Math" w:cs="Times New Roman"/>
                    <w:i/>
                    <w:sz w:val="28"/>
                    <w:szCs w:val="28"/>
                    <w:lang w:val="kk-KZ" w:eastAsia="ru-RU"/>
                  </w:rPr>
                </m:ctrlPr>
              </m:sSubPr>
              <m:e>
                <m:r>
                  <w:rPr>
                    <w:rFonts w:ascii="Cambria Math" w:eastAsia="Calibri" w:hAnsi="Cambria Math" w:cs="Times New Roman"/>
                    <w:sz w:val="28"/>
                    <w:szCs w:val="28"/>
                    <w:lang w:val="kk-KZ" w:eastAsia="ru-RU"/>
                  </w:rPr>
                  <m:t>ρ</m:t>
                </m:r>
              </m:e>
              <m:sub>
                <m:r>
                  <w:rPr>
                    <w:rFonts w:ascii="Cambria Math" w:eastAsia="Calibri" w:hAnsi="Cambria Math" w:cs="Times New Roman"/>
                    <w:sz w:val="28"/>
                    <w:szCs w:val="28"/>
                    <w:lang w:val="kk-KZ" w:eastAsia="ru-RU"/>
                  </w:rPr>
                  <m:t>2</m:t>
                </m:r>
              </m:sub>
            </m:sSub>
          </m:num>
          <m:den>
            <m:r>
              <w:rPr>
                <w:rFonts w:ascii="Cambria Math" w:eastAsia="Calibri" w:hAnsi="Cambria Math" w:cs="Times New Roman"/>
                <w:sz w:val="28"/>
                <w:szCs w:val="28"/>
                <w:lang w:val="kk-KZ" w:eastAsia="ru-RU"/>
              </w:rPr>
              <m:t>2</m:t>
            </m:r>
          </m:den>
        </m:f>
      </m:oMath>
      <w:r w:rsidR="004A1DB4" w:rsidRPr="004A1DB4">
        <w:rPr>
          <w:rFonts w:ascii="Times New Roman" w:eastAsia="Calibri" w:hAnsi="Times New Roman" w:cs="Times New Roman"/>
          <w:sz w:val="28"/>
          <w:szCs w:val="28"/>
          <w:lang w:val="kk-KZ" w:eastAsia="ru-RU"/>
        </w:rPr>
        <w:t xml:space="preserve"> </w:t>
      </w:r>
      <w:r w:rsidR="00430E25" w:rsidRPr="00430E25">
        <w:rPr>
          <w:rFonts w:ascii="Times New Roman" w:eastAsia="Calibri" w:hAnsi="Times New Roman" w:cs="Times New Roman"/>
          <w:sz w:val="28"/>
          <w:szCs w:val="28"/>
          <w:lang w:val="kk-KZ" w:eastAsia="ru-RU"/>
        </w:rPr>
        <w:t>болады</w:t>
      </w:r>
      <w:r w:rsidRPr="00AF12F1">
        <w:rPr>
          <w:rFonts w:ascii="Times New Roman" w:eastAsia="Calibri" w:hAnsi="Times New Roman" w:cs="Times New Roman"/>
          <w:sz w:val="28"/>
          <w:szCs w:val="28"/>
          <w:lang w:val="kk-KZ" w:eastAsia="ru-RU"/>
        </w:rPr>
        <w:t>.</w:t>
      </w:r>
      <w:r w:rsidR="00430E25">
        <w:rPr>
          <w:rFonts w:ascii="Times New Roman" w:eastAsia="Calibri" w:hAnsi="Times New Roman" w:cs="Times New Roman"/>
          <w:sz w:val="28"/>
          <w:szCs w:val="28"/>
          <w:lang w:val="kk-KZ" w:eastAsia="ru-RU"/>
        </w:rPr>
        <w:t xml:space="preserve"> </w:t>
      </w:r>
      <w:r w:rsidRPr="00AF12F1">
        <w:rPr>
          <w:rFonts w:ascii="Times New Roman" w:eastAsia="Calibri" w:hAnsi="Times New Roman" w:cs="Times New Roman"/>
          <w:sz w:val="28"/>
          <w:szCs w:val="28"/>
          <w:lang w:val="kk-KZ" w:eastAsia="ru-RU"/>
        </w:rPr>
        <w:t>Пластикалық қабаттағы сырғымалы бет біртіндеп өтетін қисық сызықты пішінге ие, ал тіреу призмасы осы бет бойымен айналмалы жыл</w:t>
      </w:r>
      <w:r w:rsidR="00430E25">
        <w:rPr>
          <w:rFonts w:ascii="Times New Roman" w:eastAsia="Calibri" w:hAnsi="Times New Roman" w:cs="Times New Roman"/>
          <w:sz w:val="28"/>
          <w:szCs w:val="28"/>
          <w:lang w:val="kk-KZ" w:eastAsia="ru-RU"/>
        </w:rPr>
        <w:t>жиды, с</w:t>
      </w:r>
      <w:r w:rsidRPr="00AF12F1">
        <w:rPr>
          <w:rFonts w:ascii="Times New Roman" w:eastAsia="Calibri" w:hAnsi="Times New Roman" w:cs="Times New Roman"/>
          <w:sz w:val="28"/>
          <w:szCs w:val="28"/>
          <w:lang w:val="kk-KZ" w:eastAsia="ru-RU"/>
        </w:rPr>
        <w:t>ондықтан мұндай жағдайда сығылу түріндегі опырылулар дамығанда белсенді қысым клині айқын байқалмайды және әлсіз түрде көрініс табады</w:t>
      </w:r>
      <w:r w:rsidR="004B1607">
        <w:rPr>
          <w:rFonts w:ascii="Times New Roman" w:eastAsia="Calibri" w:hAnsi="Times New Roman" w:cs="Times New Roman"/>
          <w:sz w:val="28"/>
          <w:szCs w:val="28"/>
          <w:lang w:val="kk-KZ" w:eastAsia="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63</w:t>
      </w:r>
      <w:r w:rsidR="004B1607" w:rsidRPr="00D51463">
        <w:rPr>
          <w:rFonts w:ascii="Times New Roman" w:hAnsi="Times New Roman" w:cs="Times New Roman"/>
          <w:sz w:val="28"/>
          <w:szCs w:val="28"/>
          <w:lang w:val="kk-KZ"/>
        </w:rPr>
        <w:t>]</w:t>
      </w:r>
      <w:r w:rsidRPr="00AF12F1">
        <w:rPr>
          <w:rFonts w:ascii="Times New Roman" w:eastAsia="Calibri" w:hAnsi="Times New Roman" w:cs="Times New Roman"/>
          <w:sz w:val="28"/>
          <w:szCs w:val="28"/>
          <w:lang w:val="kk-KZ" w:eastAsia="ru-RU"/>
        </w:rPr>
        <w:t>.</w:t>
      </w:r>
    </w:p>
    <w:p w14:paraId="487512FD" w14:textId="1B451E1D" w:rsidR="006A06D3" w:rsidRPr="00430E25" w:rsidRDefault="006E4CEE" w:rsidP="00AB0579">
      <w:pPr>
        <w:autoSpaceDE w:val="0"/>
        <w:autoSpaceDN w:val="0"/>
        <w:adjustRightInd w:val="0"/>
        <w:spacing w:after="0" w:line="240" w:lineRule="auto"/>
        <w:jc w:val="center"/>
        <w:rPr>
          <w:rFonts w:ascii="Calibri" w:eastAsia="Calibri" w:hAnsi="Calibri" w:cs="Calibri"/>
          <w:lang w:eastAsia="ru-RU"/>
        </w:rPr>
      </w:pPr>
      <w:r>
        <w:rPr>
          <w:rFonts w:ascii="Calibri" w:eastAsia="Calibri" w:hAnsi="Calibri" w:cs="Calibri"/>
          <w:noProof/>
          <w:lang w:eastAsia="ru-RU"/>
        </w:rPr>
        <w:drawing>
          <wp:inline distT="0" distB="0" distL="0" distR="0" wp14:anchorId="72C922B8" wp14:editId="609E6B88">
            <wp:extent cx="3928578" cy="2340000"/>
            <wp:effectExtent l="19050" t="19050" r="15240" b="22225"/>
            <wp:docPr id="324150419" name="Рисунок 32415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28578" cy="2340000"/>
                    </a:xfrm>
                    <a:prstGeom prst="rect">
                      <a:avLst/>
                    </a:prstGeom>
                    <a:noFill/>
                    <a:ln>
                      <a:solidFill>
                        <a:schemeClr val="tx1"/>
                      </a:solidFill>
                    </a:ln>
                  </pic:spPr>
                </pic:pic>
              </a:graphicData>
            </a:graphic>
          </wp:inline>
        </w:drawing>
      </w:r>
    </w:p>
    <w:p w14:paraId="4E663EFD" w14:textId="33B96807" w:rsidR="006A06D3" w:rsidRPr="00430E25" w:rsidRDefault="00430E25" w:rsidP="00AB0579">
      <w:pPr>
        <w:autoSpaceDE w:val="0"/>
        <w:autoSpaceDN w:val="0"/>
        <w:adjustRightInd w:val="0"/>
        <w:spacing w:after="0" w:line="240" w:lineRule="auto"/>
        <w:ind w:firstLine="426"/>
        <w:jc w:val="center"/>
        <w:outlineLvl w:val="1"/>
        <w:rPr>
          <w:rFonts w:ascii="Times New Roman" w:eastAsia="Calibri" w:hAnsi="Times New Roman" w:cs="Times New Roman"/>
          <w:sz w:val="28"/>
          <w:szCs w:val="28"/>
          <w:lang w:eastAsia="ru-RU"/>
        </w:rPr>
      </w:pPr>
      <w:r w:rsidRPr="00430E25">
        <w:rPr>
          <w:rFonts w:ascii="Times New Roman" w:hAnsi="Times New Roman" w:cs="Times New Roman"/>
          <w:sz w:val="28"/>
          <w:szCs w:val="28"/>
        </w:rPr>
        <w:t>2.</w:t>
      </w:r>
      <w:r w:rsidRPr="00430E25">
        <w:rPr>
          <w:rFonts w:ascii="Times New Roman" w:hAnsi="Times New Roman" w:cs="Times New Roman"/>
          <w:sz w:val="28"/>
          <w:szCs w:val="28"/>
          <w:lang w:val="kk-KZ"/>
        </w:rPr>
        <w:t>10</w:t>
      </w:r>
      <w:r w:rsidRPr="00430E25">
        <w:rPr>
          <w:rFonts w:ascii="Times New Roman" w:hAnsi="Times New Roman" w:cs="Times New Roman"/>
          <w:sz w:val="28"/>
          <w:szCs w:val="28"/>
        </w:rPr>
        <w:t xml:space="preserve">-сурет – </w:t>
      </w:r>
      <w:r w:rsidRPr="00430E25">
        <w:rPr>
          <w:rFonts w:ascii="Times New Roman" w:eastAsia="Calibri" w:hAnsi="Times New Roman" w:cs="Times New Roman"/>
          <w:sz w:val="28"/>
          <w:szCs w:val="28"/>
          <w:lang w:eastAsia="ru-RU"/>
        </w:rPr>
        <w:t>Сығылу түрдегі опырылудың сызбасы</w:t>
      </w:r>
    </w:p>
    <w:p w14:paraId="7B0EC4DF" w14:textId="77777777" w:rsidR="00430E25" w:rsidRPr="00430E25" w:rsidRDefault="00430E25" w:rsidP="00AB0579">
      <w:pPr>
        <w:spacing w:after="0" w:line="240" w:lineRule="auto"/>
        <w:ind w:firstLine="426"/>
        <w:jc w:val="both"/>
        <w:rPr>
          <w:rFonts w:ascii="Times New Roman" w:eastAsia="Times New Roman" w:hAnsi="Times New Roman" w:cs="Times New Roman"/>
          <w:sz w:val="28"/>
          <w:szCs w:val="28"/>
          <w:lang w:eastAsia="ru-RU"/>
        </w:rPr>
      </w:pPr>
    </w:p>
    <w:p w14:paraId="4E4772BE" w14:textId="305EE22A" w:rsidR="00430E25" w:rsidRDefault="00536A06"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430E25">
        <w:rPr>
          <w:rFonts w:ascii="Times New Roman" w:eastAsia="Times New Roman" w:hAnsi="Times New Roman" w:cs="Times New Roman"/>
          <w:sz w:val="28"/>
          <w:szCs w:val="28"/>
          <w:lang w:eastAsia="ru-RU"/>
        </w:rPr>
        <w:t xml:space="preserve">өлденең бағытта жатқан әлсіз жанасу </w:t>
      </w:r>
      <w:r>
        <w:rPr>
          <w:rFonts w:ascii="Times New Roman" w:eastAsia="Times New Roman" w:hAnsi="Times New Roman" w:cs="Times New Roman"/>
          <w:sz w:val="28"/>
          <w:szCs w:val="28"/>
          <w:lang w:val="kk-KZ" w:eastAsia="ru-RU"/>
        </w:rPr>
        <w:t>түйілісуін</w:t>
      </w:r>
      <w:r w:rsidRPr="00430E25">
        <w:rPr>
          <w:rFonts w:ascii="Times New Roman" w:eastAsia="Times New Roman" w:hAnsi="Times New Roman" w:cs="Times New Roman"/>
          <w:sz w:val="28"/>
          <w:szCs w:val="28"/>
          <w:lang w:eastAsia="ru-RU"/>
        </w:rPr>
        <w:t xml:space="preserve"> немесе әлсіз қабат</w:t>
      </w:r>
      <w:r>
        <w:rPr>
          <w:rFonts w:ascii="Times New Roman" w:eastAsia="Times New Roman" w:hAnsi="Times New Roman" w:cs="Times New Roman"/>
          <w:sz w:val="28"/>
          <w:szCs w:val="28"/>
          <w:lang w:val="kk-KZ" w:eastAsia="ru-RU"/>
        </w:rPr>
        <w:t>шаны</w:t>
      </w:r>
      <w:r w:rsidRPr="00430E25">
        <w:rPr>
          <w:rFonts w:ascii="Times New Roman" w:eastAsia="Times New Roman" w:hAnsi="Times New Roman" w:cs="Times New Roman"/>
          <w:sz w:val="28"/>
          <w:szCs w:val="28"/>
          <w:lang w:eastAsia="ru-RU"/>
        </w:rPr>
        <w:t xml:space="preserve">ң болуымен байланысты </w:t>
      </w:r>
      <w:r>
        <w:rPr>
          <w:rFonts w:ascii="Times New Roman" w:eastAsia="Times New Roman" w:hAnsi="Times New Roman" w:cs="Times New Roman"/>
          <w:sz w:val="28"/>
          <w:szCs w:val="28"/>
          <w:lang w:val="kk-KZ" w:eastAsia="ru-RU"/>
        </w:rPr>
        <w:t>с</w:t>
      </w:r>
      <w:r w:rsidR="00430E25" w:rsidRPr="00430E25">
        <w:rPr>
          <w:rFonts w:ascii="Times New Roman" w:eastAsia="Times New Roman" w:hAnsi="Times New Roman" w:cs="Times New Roman"/>
          <w:sz w:val="28"/>
          <w:szCs w:val="28"/>
          <w:lang w:eastAsia="ru-RU"/>
        </w:rPr>
        <w:t xml:space="preserve">ығылу немесе ығысу </w:t>
      </w:r>
      <w:r w:rsidR="00430E25">
        <w:rPr>
          <w:rFonts w:ascii="Times New Roman" w:eastAsia="Times New Roman" w:hAnsi="Times New Roman" w:cs="Times New Roman"/>
          <w:sz w:val="28"/>
          <w:szCs w:val="28"/>
          <w:lang w:val="kk-KZ" w:eastAsia="ru-RU"/>
        </w:rPr>
        <w:t xml:space="preserve">түрдегі </w:t>
      </w:r>
      <w:r w:rsidR="00430E25" w:rsidRPr="00430E25">
        <w:rPr>
          <w:rFonts w:ascii="Times New Roman" w:eastAsia="Times New Roman" w:hAnsi="Times New Roman" w:cs="Times New Roman"/>
          <w:sz w:val="28"/>
          <w:szCs w:val="28"/>
          <w:lang w:eastAsia="ru-RU"/>
        </w:rPr>
        <w:t>опырылулар</w:t>
      </w:r>
      <w:r>
        <w:rPr>
          <w:rFonts w:ascii="Times New Roman" w:eastAsia="Times New Roman" w:hAnsi="Times New Roman" w:cs="Times New Roman"/>
          <w:sz w:val="28"/>
          <w:szCs w:val="28"/>
          <w:lang w:val="kk-KZ" w:eastAsia="ru-RU"/>
        </w:rPr>
        <w:t xml:space="preserve"> </w:t>
      </w:r>
      <w:r w:rsidR="00430E25" w:rsidRPr="00430E25">
        <w:rPr>
          <w:rFonts w:ascii="Times New Roman" w:eastAsia="Times New Roman" w:hAnsi="Times New Roman" w:cs="Times New Roman"/>
          <w:sz w:val="28"/>
          <w:szCs w:val="28"/>
          <w:lang w:eastAsia="ru-RU"/>
        </w:rPr>
        <w:t xml:space="preserve">жағдайларда, </w:t>
      </w:r>
      <w:r w:rsidR="00430E25" w:rsidRPr="004E1F51">
        <w:rPr>
          <w:rFonts w:ascii="Times New Roman" w:eastAsia="Times New Roman" w:hAnsi="Times New Roman" w:cs="Times New Roman"/>
          <w:sz w:val="28"/>
          <w:szCs w:val="28"/>
          <w:lang w:eastAsia="ru-RU"/>
        </w:rPr>
        <w:t>деформация ерекше сипатқа ие болады:</w:t>
      </w:r>
      <w:r w:rsidR="00430E25" w:rsidRPr="004E1F51">
        <w:rPr>
          <w:rFonts w:ascii="Times New Roman" w:eastAsia="Times New Roman" w:hAnsi="Times New Roman" w:cs="Times New Roman"/>
          <w:sz w:val="28"/>
          <w:szCs w:val="28"/>
          <w:lang w:val="kk-KZ" w:eastAsia="ru-RU"/>
        </w:rPr>
        <w:t xml:space="preserve"> </w:t>
      </w:r>
      <w:r w:rsidR="00430E25" w:rsidRPr="004E1F51">
        <w:rPr>
          <w:rFonts w:ascii="Times New Roman" w:eastAsia="Times New Roman" w:hAnsi="Times New Roman" w:cs="Times New Roman"/>
          <w:sz w:val="28"/>
          <w:szCs w:val="28"/>
          <w:lang w:eastAsia="ru-RU"/>
        </w:rPr>
        <w:t xml:space="preserve">жыныс </w:t>
      </w:r>
      <w:r w:rsidRPr="004E1F51">
        <w:rPr>
          <w:rFonts w:ascii="Times New Roman" w:eastAsia="Times New Roman" w:hAnsi="Times New Roman" w:cs="Times New Roman"/>
          <w:sz w:val="28"/>
          <w:szCs w:val="28"/>
          <w:lang w:val="kk-KZ" w:eastAsia="ru-RU"/>
        </w:rPr>
        <w:t>сілемінде</w:t>
      </w:r>
      <w:r w:rsidR="00430E25" w:rsidRPr="004E1F51">
        <w:rPr>
          <w:rFonts w:ascii="Times New Roman" w:eastAsia="Times New Roman" w:hAnsi="Times New Roman" w:cs="Times New Roman"/>
          <w:sz w:val="28"/>
          <w:szCs w:val="28"/>
          <w:lang w:eastAsia="ru-RU"/>
        </w:rPr>
        <w:t xml:space="preserve"> белсенді қысым клині, тіреу призмасы және сығылу валы айқын қалыптасады.</w:t>
      </w:r>
      <w:r w:rsidR="00430E25" w:rsidRPr="004E1F51">
        <w:rPr>
          <w:rFonts w:ascii="Times New Roman" w:eastAsia="Times New Roman" w:hAnsi="Times New Roman" w:cs="Times New Roman"/>
          <w:sz w:val="28"/>
          <w:szCs w:val="28"/>
          <w:lang w:val="kk-KZ" w:eastAsia="ru-RU"/>
        </w:rPr>
        <w:t xml:space="preserve"> Сығылу </w:t>
      </w:r>
      <w:r w:rsidRPr="004E1F51">
        <w:rPr>
          <w:rFonts w:ascii="Times New Roman" w:eastAsia="Times New Roman" w:hAnsi="Times New Roman" w:cs="Times New Roman"/>
          <w:sz w:val="28"/>
          <w:szCs w:val="28"/>
          <w:lang w:val="kk-KZ" w:eastAsia="ru-RU"/>
        </w:rPr>
        <w:t>түрдегі</w:t>
      </w:r>
      <w:r w:rsidR="00430E25" w:rsidRPr="004E1F51">
        <w:rPr>
          <w:rFonts w:ascii="Times New Roman" w:eastAsia="Times New Roman" w:hAnsi="Times New Roman" w:cs="Times New Roman"/>
          <w:sz w:val="28"/>
          <w:szCs w:val="28"/>
          <w:lang w:val="kk-KZ" w:eastAsia="ru-RU"/>
        </w:rPr>
        <w:t xml:space="preserve"> опырылудың </w:t>
      </w:r>
      <w:r w:rsidRPr="004E1F51">
        <w:rPr>
          <w:rFonts w:ascii="Times New Roman" w:eastAsia="Times New Roman" w:hAnsi="Times New Roman" w:cs="Times New Roman"/>
          <w:sz w:val="28"/>
          <w:szCs w:val="28"/>
          <w:lang w:val="kk-KZ" w:eastAsia="ru-RU"/>
        </w:rPr>
        <w:t>дамуының және</w:t>
      </w:r>
      <w:r w:rsidR="00430E25" w:rsidRPr="004E1F51">
        <w:rPr>
          <w:rFonts w:ascii="Times New Roman" w:eastAsia="Times New Roman" w:hAnsi="Times New Roman" w:cs="Times New Roman"/>
          <w:sz w:val="28"/>
          <w:szCs w:val="28"/>
          <w:lang w:val="kk-KZ" w:eastAsia="ru-RU"/>
        </w:rPr>
        <w:t xml:space="preserve"> реперлер ығысу векторлары бағыттары</w:t>
      </w:r>
      <w:r w:rsidRPr="004E1F51">
        <w:rPr>
          <w:rFonts w:ascii="Times New Roman" w:eastAsia="Times New Roman" w:hAnsi="Times New Roman" w:cs="Times New Roman"/>
          <w:sz w:val="28"/>
          <w:szCs w:val="28"/>
          <w:lang w:val="kk-KZ" w:eastAsia="ru-RU"/>
        </w:rPr>
        <w:t>ның</w:t>
      </w:r>
      <w:r w:rsidR="00430E25" w:rsidRPr="004E1F51">
        <w:rPr>
          <w:rFonts w:ascii="Times New Roman" w:eastAsia="Times New Roman" w:hAnsi="Times New Roman" w:cs="Times New Roman"/>
          <w:sz w:val="28"/>
          <w:szCs w:val="28"/>
          <w:lang w:val="kk-KZ" w:eastAsia="ru-RU"/>
        </w:rPr>
        <w:t xml:space="preserve"> </w:t>
      </w:r>
      <w:r w:rsidRPr="004E1F51">
        <w:rPr>
          <w:rFonts w:ascii="Times New Roman" w:eastAsia="Times New Roman" w:hAnsi="Times New Roman" w:cs="Times New Roman"/>
          <w:sz w:val="28"/>
          <w:szCs w:val="28"/>
          <w:lang w:val="kk-KZ" w:eastAsia="ru-RU"/>
        </w:rPr>
        <w:t xml:space="preserve">жалпы көрінісі </w:t>
      </w:r>
      <w:r w:rsidR="00430E25" w:rsidRPr="004E1F51">
        <w:rPr>
          <w:rFonts w:ascii="Times New Roman" w:eastAsia="Times New Roman" w:hAnsi="Times New Roman" w:cs="Times New Roman"/>
          <w:sz w:val="28"/>
          <w:szCs w:val="28"/>
          <w:lang w:val="kk-KZ" w:eastAsia="ru-RU"/>
        </w:rPr>
        <w:t>2.11-суретте көрсетілген</w:t>
      </w:r>
      <w:r w:rsidR="004B1607">
        <w:rPr>
          <w:rFonts w:ascii="Times New Roman" w:eastAsia="Times New Roman" w:hAnsi="Times New Roman" w:cs="Times New Roman"/>
          <w:sz w:val="28"/>
          <w:szCs w:val="28"/>
          <w:lang w:val="kk-KZ" w:eastAsia="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00430E25" w:rsidRPr="004E1F51">
        <w:rPr>
          <w:rFonts w:ascii="Times New Roman" w:eastAsia="Times New Roman" w:hAnsi="Times New Roman" w:cs="Times New Roman"/>
          <w:sz w:val="28"/>
          <w:szCs w:val="28"/>
          <w:lang w:val="kk-KZ" w:eastAsia="ru-RU"/>
        </w:rPr>
        <w:t>.</w:t>
      </w:r>
    </w:p>
    <w:p w14:paraId="59D1F3EF" w14:textId="77777777" w:rsidR="004C7FB9" w:rsidRPr="004E1F51" w:rsidRDefault="004C7FB9" w:rsidP="00AB0579">
      <w:pPr>
        <w:spacing w:after="0" w:line="240" w:lineRule="auto"/>
        <w:ind w:firstLine="426"/>
        <w:jc w:val="both"/>
        <w:rPr>
          <w:rFonts w:ascii="Times New Roman" w:eastAsia="Times New Roman" w:hAnsi="Times New Roman" w:cs="Times New Roman"/>
          <w:sz w:val="28"/>
          <w:szCs w:val="28"/>
          <w:lang w:val="kk-KZ" w:eastAsia="ru-RU"/>
        </w:rPr>
      </w:pPr>
    </w:p>
    <w:p w14:paraId="3B52AEC9" w14:textId="443A3D02" w:rsidR="00536A06" w:rsidRPr="004E1F51" w:rsidRDefault="004C7FB9" w:rsidP="00AB057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72939742" wp14:editId="7E687684">
            <wp:extent cx="5126990" cy="2115185"/>
            <wp:effectExtent l="0" t="0" r="0" b="0"/>
            <wp:docPr id="1256993926" name="Рисунок 125699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26990" cy="2115185"/>
                    </a:xfrm>
                    <a:prstGeom prst="rect">
                      <a:avLst/>
                    </a:prstGeom>
                    <a:noFill/>
                  </pic:spPr>
                </pic:pic>
              </a:graphicData>
            </a:graphic>
          </wp:inline>
        </w:drawing>
      </w:r>
    </w:p>
    <w:p w14:paraId="5FA5C3EE" w14:textId="77777777" w:rsidR="00536A06" w:rsidRPr="00536A06" w:rsidRDefault="00536A06" w:rsidP="00AB0579">
      <w:pPr>
        <w:spacing w:after="0" w:line="240" w:lineRule="auto"/>
        <w:jc w:val="center"/>
        <w:rPr>
          <w:rFonts w:ascii="Times New Roman" w:eastAsia="Times New Roman" w:hAnsi="Times New Roman" w:cs="Times New Roman"/>
          <w:sz w:val="28"/>
          <w:szCs w:val="28"/>
          <w:lang w:val="kk-KZ" w:eastAsia="ru-RU"/>
        </w:rPr>
      </w:pPr>
      <w:r w:rsidRPr="004C7FB9">
        <w:rPr>
          <w:rFonts w:ascii="Times New Roman" w:hAnsi="Times New Roman" w:cs="Times New Roman"/>
          <w:sz w:val="28"/>
          <w:szCs w:val="28"/>
          <w:lang w:val="kk-KZ"/>
        </w:rPr>
        <w:t>2.</w:t>
      </w:r>
      <w:r w:rsidRPr="004E1F51">
        <w:rPr>
          <w:rFonts w:ascii="Times New Roman" w:hAnsi="Times New Roman" w:cs="Times New Roman"/>
          <w:sz w:val="28"/>
          <w:szCs w:val="28"/>
          <w:lang w:val="kk-KZ"/>
        </w:rPr>
        <w:t>11</w:t>
      </w:r>
      <w:r w:rsidRPr="004C7FB9">
        <w:rPr>
          <w:rFonts w:ascii="Times New Roman" w:hAnsi="Times New Roman" w:cs="Times New Roman"/>
          <w:sz w:val="28"/>
          <w:szCs w:val="28"/>
          <w:lang w:val="kk-KZ"/>
        </w:rPr>
        <w:t xml:space="preserve">-сурет – </w:t>
      </w:r>
      <w:r w:rsidRPr="004E1F51">
        <w:rPr>
          <w:rFonts w:ascii="Times New Roman" w:eastAsia="Times New Roman" w:hAnsi="Times New Roman" w:cs="Times New Roman"/>
          <w:sz w:val="28"/>
          <w:szCs w:val="28"/>
          <w:lang w:val="kk-KZ" w:eastAsia="ru-RU"/>
        </w:rPr>
        <w:t>Сығылу түрдегі опырылу дамыған кезде реперлердің ығысу векторлары бойынша сырғымалы бетті тұрғызу (1 – ығысу графигі)</w:t>
      </w:r>
    </w:p>
    <w:p w14:paraId="55ACA47D" w14:textId="6AA539C2" w:rsidR="00536A06" w:rsidRPr="00536A06" w:rsidRDefault="00536A06" w:rsidP="00AB0579">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green"/>
          <w:lang w:val="kk-KZ" w:eastAsia="ru-RU"/>
        </w:rPr>
      </w:pPr>
    </w:p>
    <w:p w14:paraId="20C4C192" w14:textId="732E92C6" w:rsidR="006A06D3" w:rsidRPr="00312ED6" w:rsidRDefault="00430E25" w:rsidP="00AB0579">
      <w:pPr>
        <w:spacing w:after="0" w:line="240" w:lineRule="auto"/>
        <w:ind w:firstLine="426"/>
        <w:jc w:val="both"/>
        <w:rPr>
          <w:rFonts w:ascii="Times New Roman" w:eastAsia="Times New Roman" w:hAnsi="Times New Roman" w:cs="Times New Roman"/>
          <w:sz w:val="28"/>
          <w:szCs w:val="28"/>
          <w:lang w:val="kk-KZ" w:eastAsia="ru-RU"/>
        </w:rPr>
      </w:pPr>
      <w:r w:rsidRPr="00430E25">
        <w:rPr>
          <w:rFonts w:ascii="Times New Roman" w:eastAsia="Times New Roman" w:hAnsi="Times New Roman" w:cs="Times New Roman"/>
          <w:sz w:val="28"/>
          <w:szCs w:val="28"/>
          <w:lang w:val="kk-KZ" w:eastAsia="ru-RU"/>
        </w:rPr>
        <w:t xml:space="preserve">Сығылу </w:t>
      </w:r>
      <w:r w:rsidR="00536A06">
        <w:rPr>
          <w:rFonts w:ascii="Times New Roman" w:eastAsia="Times New Roman" w:hAnsi="Times New Roman" w:cs="Times New Roman"/>
          <w:sz w:val="28"/>
          <w:szCs w:val="28"/>
          <w:lang w:val="kk-KZ" w:eastAsia="ru-RU"/>
        </w:rPr>
        <w:t>түрдегі</w:t>
      </w:r>
      <w:r w:rsidRPr="00430E25">
        <w:rPr>
          <w:rFonts w:ascii="Times New Roman" w:eastAsia="Times New Roman" w:hAnsi="Times New Roman" w:cs="Times New Roman"/>
          <w:sz w:val="28"/>
          <w:szCs w:val="28"/>
          <w:lang w:val="kk-KZ" w:eastAsia="ru-RU"/>
        </w:rPr>
        <w:t xml:space="preserve"> және жатыс бөлігінің тереңдік опырылуларының ықтимал сырғымалы бетін тұрғызу жоғарыда баяндалған әдістемеге ұқсас түрде жүзеге </w:t>
      </w:r>
      <w:r w:rsidRPr="00312ED6">
        <w:rPr>
          <w:rFonts w:ascii="Times New Roman" w:eastAsia="Times New Roman" w:hAnsi="Times New Roman" w:cs="Times New Roman"/>
          <w:sz w:val="28"/>
          <w:szCs w:val="28"/>
          <w:lang w:val="kk-KZ" w:eastAsia="ru-RU"/>
        </w:rPr>
        <w:t>асырылады.</w:t>
      </w:r>
    </w:p>
    <w:p w14:paraId="5A9D91D4" w14:textId="1DAE59DB" w:rsidR="00536A06" w:rsidRPr="00536A06" w:rsidRDefault="00536A06" w:rsidP="00AB0579">
      <w:pPr>
        <w:spacing w:after="0" w:line="240" w:lineRule="auto"/>
        <w:ind w:firstLine="426"/>
        <w:jc w:val="both"/>
        <w:rPr>
          <w:rFonts w:ascii="Times New Roman" w:eastAsia="Times New Roman" w:hAnsi="Times New Roman" w:cs="Times New Roman"/>
          <w:sz w:val="28"/>
          <w:szCs w:val="28"/>
          <w:lang w:val="kk-KZ" w:eastAsia="ru-RU"/>
        </w:rPr>
      </w:pPr>
      <w:r w:rsidRPr="00536A06">
        <w:rPr>
          <w:rFonts w:ascii="Times New Roman" w:eastAsia="Times New Roman" w:hAnsi="Times New Roman" w:cs="Times New Roman"/>
          <w:sz w:val="28"/>
          <w:szCs w:val="28"/>
          <w:lang w:val="kk-KZ" w:eastAsia="ru-RU"/>
        </w:rPr>
        <w:t>Деформацияның қауіптілік дәрежесі</w:t>
      </w:r>
      <w:r w:rsidR="00312ED6" w:rsidRPr="00312ED6">
        <w:rPr>
          <w:rFonts w:ascii="Times New Roman" w:eastAsia="Times New Roman" w:hAnsi="Times New Roman" w:cs="Times New Roman"/>
          <w:sz w:val="28"/>
          <w:szCs w:val="28"/>
          <w:lang w:val="kk-KZ" w:eastAsia="ru-RU"/>
        </w:rPr>
        <w:t xml:space="preserve">нің </w:t>
      </w:r>
      <w:r w:rsidRPr="00536A06">
        <w:rPr>
          <w:rFonts w:ascii="Times New Roman" w:eastAsia="Times New Roman" w:hAnsi="Times New Roman" w:cs="Times New Roman"/>
          <w:sz w:val="28"/>
          <w:szCs w:val="28"/>
          <w:lang w:val="kk-KZ" w:eastAsia="ru-RU"/>
        </w:rPr>
        <w:t xml:space="preserve">жылжу жылдамдығы мен </w:t>
      </w:r>
      <w:r w:rsidR="00312ED6" w:rsidRPr="00312ED6">
        <w:rPr>
          <w:rFonts w:ascii="Times New Roman" w:eastAsia="Times New Roman" w:hAnsi="Times New Roman" w:cs="Times New Roman"/>
          <w:sz w:val="28"/>
          <w:szCs w:val="28"/>
          <w:lang w:val="kk-KZ" w:eastAsia="ru-RU"/>
        </w:rPr>
        <w:t>көлемі</w:t>
      </w:r>
      <w:r w:rsidRPr="00536A06">
        <w:rPr>
          <w:rFonts w:ascii="Times New Roman" w:eastAsia="Times New Roman" w:hAnsi="Times New Roman" w:cs="Times New Roman"/>
          <w:sz w:val="28"/>
          <w:szCs w:val="28"/>
          <w:lang w:val="kk-KZ" w:eastAsia="ru-RU"/>
        </w:rPr>
        <w:t>, нақты жыныстар үшін рұқсат етілген деформациялармен салыстыру арқылы анықталады.</w:t>
      </w:r>
      <w:r w:rsidR="00312ED6" w:rsidRPr="00312ED6">
        <w:rPr>
          <w:rFonts w:ascii="Times New Roman" w:eastAsia="Times New Roman" w:hAnsi="Times New Roman" w:cs="Times New Roman"/>
          <w:sz w:val="28"/>
          <w:szCs w:val="28"/>
          <w:lang w:val="kk-KZ" w:eastAsia="ru-RU"/>
        </w:rPr>
        <w:t xml:space="preserve"> </w:t>
      </w:r>
      <w:r w:rsidRPr="00536A06">
        <w:rPr>
          <w:rFonts w:ascii="Times New Roman" w:eastAsia="Times New Roman" w:hAnsi="Times New Roman" w:cs="Times New Roman"/>
          <w:sz w:val="28"/>
          <w:szCs w:val="28"/>
          <w:lang w:val="kk-KZ" w:eastAsia="ru-RU"/>
        </w:rPr>
        <w:t>Бұл рұқсат етілген мәндер жыныс үлгілерінің деформациялық қасиеттерін зерттейтін зертханалық сынақтар нәтижелері бойынша белгіленеді</w:t>
      </w:r>
      <w:r w:rsidR="004B1607">
        <w:rPr>
          <w:rFonts w:ascii="Times New Roman" w:eastAsia="Times New Roman" w:hAnsi="Times New Roman" w:cs="Times New Roman"/>
          <w:sz w:val="28"/>
          <w:szCs w:val="28"/>
          <w:lang w:val="kk-KZ" w:eastAsia="ru-RU"/>
        </w:rPr>
        <w:t xml:space="preserve"> </w:t>
      </w:r>
      <w:bookmarkStart w:id="58" w:name="_Hlk227622122"/>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65</w:t>
      </w:r>
      <w:r w:rsidR="004B1607" w:rsidRPr="00D51463">
        <w:rPr>
          <w:rFonts w:ascii="Times New Roman" w:hAnsi="Times New Roman" w:cs="Times New Roman"/>
          <w:sz w:val="28"/>
          <w:szCs w:val="28"/>
          <w:lang w:val="kk-KZ"/>
        </w:rPr>
        <w:t>]</w:t>
      </w:r>
      <w:bookmarkEnd w:id="58"/>
      <w:r w:rsidRPr="00536A06">
        <w:rPr>
          <w:rFonts w:ascii="Times New Roman" w:eastAsia="Times New Roman" w:hAnsi="Times New Roman" w:cs="Times New Roman"/>
          <w:sz w:val="28"/>
          <w:szCs w:val="28"/>
          <w:lang w:val="kk-KZ" w:eastAsia="ru-RU"/>
        </w:rPr>
        <w:t>.</w:t>
      </w:r>
    </w:p>
    <w:p w14:paraId="69F0670D" w14:textId="2B79EF2E" w:rsidR="00536A06" w:rsidRDefault="00536A06" w:rsidP="00AB0579">
      <w:pPr>
        <w:spacing w:after="0" w:line="240" w:lineRule="auto"/>
        <w:ind w:firstLine="426"/>
        <w:jc w:val="both"/>
        <w:rPr>
          <w:rFonts w:ascii="Times New Roman" w:eastAsia="Times New Roman" w:hAnsi="Times New Roman" w:cs="Times New Roman"/>
          <w:sz w:val="28"/>
          <w:szCs w:val="28"/>
          <w:lang w:val="kk-KZ" w:eastAsia="ru-RU"/>
        </w:rPr>
      </w:pPr>
      <w:r w:rsidRPr="00536A06">
        <w:rPr>
          <w:rFonts w:ascii="Times New Roman" w:eastAsia="Times New Roman" w:hAnsi="Times New Roman" w:cs="Times New Roman"/>
          <w:sz w:val="28"/>
          <w:szCs w:val="28"/>
          <w:lang w:val="kk-KZ" w:eastAsia="ru-RU"/>
        </w:rPr>
        <w:t>Тұрақталған деформациялану жылдамдығы (салыстырмалы ығысу жыл</w:t>
      </w:r>
      <w:r w:rsidR="004C7FB9">
        <w:rPr>
          <w:rFonts w:ascii="Times New Roman" w:eastAsia="Times New Roman" w:hAnsi="Times New Roman" w:cs="Times New Roman"/>
          <w:sz w:val="28"/>
          <w:szCs w:val="28"/>
          <w:lang w:val="kk-KZ" w:eastAsia="ru-RU"/>
        </w:rPr>
        <w:t>-</w:t>
      </w:r>
      <w:r w:rsidRPr="00536A06">
        <w:rPr>
          <w:rFonts w:ascii="Times New Roman" w:eastAsia="Times New Roman" w:hAnsi="Times New Roman" w:cs="Times New Roman"/>
          <w:sz w:val="28"/>
          <w:szCs w:val="28"/>
          <w:lang w:val="kk-KZ" w:eastAsia="ru-RU"/>
        </w:rPr>
        <w:t>дамдығы) кезінде кемердің бұзылуына дейінгі уақыт</w:t>
      </w:r>
      <w:r w:rsidR="004C7FB9">
        <w:rPr>
          <w:rFonts w:ascii="Times New Roman" w:eastAsia="Times New Roman" w:hAnsi="Times New Roman" w:cs="Times New Roman"/>
          <w:sz w:val="28"/>
          <w:szCs w:val="28"/>
          <w:lang w:val="kk-KZ" w:eastAsia="ru-RU"/>
        </w:rPr>
        <w:t xml:space="preserve"> формуласы</w:t>
      </w:r>
      <w:r w:rsidR="004B1607">
        <w:rPr>
          <w:rFonts w:ascii="Times New Roman" w:eastAsia="Times New Roman" w:hAnsi="Times New Roman" w:cs="Times New Roman"/>
          <w:sz w:val="28"/>
          <w:szCs w:val="28"/>
          <w:lang w:val="kk-KZ" w:eastAsia="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Pr="00536A06">
        <w:rPr>
          <w:rFonts w:ascii="Times New Roman" w:eastAsia="Times New Roman" w:hAnsi="Times New Roman" w:cs="Times New Roman"/>
          <w:sz w:val="28"/>
          <w:szCs w:val="28"/>
          <w:lang w:val="kk-KZ" w:eastAsia="ru-RU"/>
        </w:rPr>
        <w:t>:</w:t>
      </w:r>
    </w:p>
    <w:p w14:paraId="77D0535B" w14:textId="6F3081BE" w:rsidR="00312ED6" w:rsidRPr="00B921F4" w:rsidRDefault="00A279B2" w:rsidP="00AB0579">
      <w:pPr>
        <w:widowControl w:val="0"/>
        <w:autoSpaceDE w:val="0"/>
        <w:autoSpaceDN w:val="0"/>
        <w:adjustRightInd w:val="0"/>
        <w:spacing w:after="0" w:line="240" w:lineRule="auto"/>
        <w:ind w:firstLine="426"/>
        <w:jc w:val="right"/>
        <w:rPr>
          <w:rFonts w:ascii="Times New Roman" w:eastAsia="Times New Roman" w:hAnsi="Times New Roman" w:cs="Times New Roman"/>
          <w:sz w:val="28"/>
          <w:szCs w:val="28"/>
          <w:lang w:val="kk-KZ" w:eastAsia="ru-RU"/>
        </w:rPr>
      </w:pPr>
      <m:oMath>
        <m:f>
          <m:fPr>
            <m:ctrlPr>
              <w:rPr>
                <w:rFonts w:ascii="Cambria Math" w:eastAsia="Times New Roman" w:hAnsi="Times New Roman" w:cs="Times New Roman"/>
                <w:i/>
                <w:sz w:val="28"/>
                <w:szCs w:val="28"/>
                <w:lang w:val="kk-KZ" w:eastAsia="ru-RU"/>
              </w:rPr>
            </m:ctrlPr>
          </m:fPr>
          <m:num>
            <m:sSub>
              <m:sSubPr>
                <m:ctrlPr>
                  <w:rPr>
                    <w:rFonts w:ascii="Cambria Math" w:eastAsia="Times New Roman" w:hAnsi="Times New Roman" w:cs="Times New Roman"/>
                    <w:i/>
                    <w:sz w:val="28"/>
                    <w:szCs w:val="28"/>
                    <w:lang w:val="kk-KZ" w:eastAsia="ru-RU"/>
                  </w:rPr>
                </m:ctrlPr>
              </m:sSubPr>
              <m:e>
                <m:r>
                  <w:rPr>
                    <w:rFonts w:ascii="Cambria Math" w:eastAsia="Times New Roman" w:hAnsi="Times New Roman" w:cs="Times New Roman"/>
                    <w:sz w:val="28"/>
                    <w:szCs w:val="28"/>
                    <w:lang w:val="kk-KZ" w:eastAsia="ru-RU"/>
                  </w:rPr>
                  <m:t>γ</m:t>
                </m:r>
              </m:e>
              <m:sub>
                <m:r>
                  <w:rPr>
                    <w:rFonts w:ascii="Cambria Math" w:eastAsia="Times New Roman" w:hAnsi="Times New Roman" w:cs="Times New Roman"/>
                    <w:sz w:val="28"/>
                    <w:szCs w:val="28"/>
                    <w:lang w:val="kk-KZ" w:eastAsia="ru-RU"/>
                  </w:rPr>
                  <m:t>ш</m:t>
                </m:r>
              </m:sub>
            </m:sSub>
            <m:r>
              <w:rPr>
                <w:rFonts w:ascii="Cambria Math" w:eastAsia="Times New Roman" w:hAnsi="Times New Roman" w:cs="Times New Roman"/>
                <w:sz w:val="28"/>
                <w:szCs w:val="28"/>
                <w:lang w:val="kk-KZ" w:eastAsia="ru-RU"/>
              </w:rPr>
              <m:t>-</m:t>
            </m:r>
            <m:sSub>
              <m:sSubPr>
                <m:ctrlPr>
                  <w:rPr>
                    <w:rFonts w:ascii="Cambria Math" w:eastAsia="Times New Roman" w:hAnsi="Times New Roman" w:cs="Times New Roman"/>
                    <w:i/>
                    <w:sz w:val="28"/>
                    <w:szCs w:val="28"/>
                    <w:lang w:val="kk-KZ" w:eastAsia="ru-RU"/>
                  </w:rPr>
                </m:ctrlPr>
              </m:sSubPr>
              <m:e>
                <m:r>
                  <w:rPr>
                    <w:rFonts w:ascii="Cambria Math" w:eastAsia="Times New Roman" w:hAnsi="Times New Roman" w:cs="Times New Roman"/>
                    <w:sz w:val="28"/>
                    <w:szCs w:val="28"/>
                    <w:lang w:val="kk-KZ" w:eastAsia="ru-RU"/>
                  </w:rPr>
                  <m:t>γ</m:t>
                </m:r>
              </m:e>
              <m:sub>
                <m:r>
                  <w:rPr>
                    <w:rFonts w:ascii="Cambria Math" w:eastAsia="Times New Roman" w:hAnsi="Times New Roman" w:cs="Times New Roman"/>
                    <w:sz w:val="28"/>
                    <w:szCs w:val="28"/>
                    <w:lang w:val="kk-KZ" w:eastAsia="ru-RU"/>
                  </w:rPr>
                  <m:t>тұр</m:t>
                </m:r>
              </m:sub>
            </m:sSub>
          </m:num>
          <m:den>
            <m:r>
              <w:rPr>
                <w:rFonts w:ascii="Cambria Math" w:eastAsia="Times New Roman" w:hAnsi="Times New Roman" w:cs="Times New Roman"/>
                <w:sz w:val="28"/>
                <w:szCs w:val="28"/>
                <w:lang w:val="kk-KZ" w:eastAsia="ru-RU"/>
              </w:rPr>
              <m:t>tgψ</m:t>
            </m:r>
          </m:den>
        </m:f>
        <m:r>
          <w:rPr>
            <w:rFonts w:ascii="Cambria Math" w:eastAsia="Times New Roman" w:hAnsi="Times New Roman" w:cs="Times New Roman"/>
            <w:sz w:val="28"/>
            <w:szCs w:val="28"/>
            <w:lang w:val="kk-KZ" w:eastAsia="ru-RU"/>
          </w:rPr>
          <m:t>=t</m:t>
        </m:r>
      </m:oMath>
      <w:r w:rsidR="00312ED6" w:rsidRPr="00B921F4">
        <w:rPr>
          <w:rFonts w:ascii="Times New Roman" w:eastAsia="Times New Roman" w:hAnsi="Times New Roman" w:cs="Times New Roman"/>
          <w:iCs/>
          <w:sz w:val="28"/>
          <w:szCs w:val="28"/>
          <w:lang w:val="kk-KZ" w:eastAsia="ru-RU"/>
        </w:rPr>
        <w:t>,</w:t>
      </w:r>
      <w:r w:rsidR="00312ED6" w:rsidRPr="00B921F4">
        <w:rPr>
          <w:rFonts w:ascii="Times New Roman" w:eastAsia="Times New Roman" w:hAnsi="Times New Roman" w:cs="Times New Roman"/>
          <w:sz w:val="28"/>
          <w:szCs w:val="28"/>
          <w:lang w:val="kk-KZ" w:eastAsia="ru-RU"/>
        </w:rPr>
        <w:t xml:space="preserve"> </w:t>
      </w:r>
      <w:r w:rsidR="00312ED6" w:rsidRPr="00B921F4">
        <w:rPr>
          <w:rFonts w:ascii="Times New Roman" w:eastAsia="Times New Roman" w:hAnsi="Times New Roman" w:cs="Times New Roman"/>
          <w:sz w:val="28"/>
          <w:szCs w:val="28"/>
          <w:lang w:val="kk-KZ" w:eastAsia="ru-RU"/>
        </w:rPr>
        <w:tab/>
      </w:r>
      <w:r w:rsidR="00312ED6" w:rsidRPr="00B921F4">
        <w:rPr>
          <w:rFonts w:ascii="Times New Roman" w:eastAsia="Times New Roman" w:hAnsi="Times New Roman" w:cs="Times New Roman"/>
          <w:sz w:val="28"/>
          <w:szCs w:val="28"/>
          <w:lang w:val="kk-KZ" w:eastAsia="ru-RU"/>
        </w:rPr>
        <w:tab/>
      </w:r>
      <w:r w:rsidR="00312ED6" w:rsidRPr="00B921F4">
        <w:rPr>
          <w:rFonts w:ascii="Times New Roman" w:eastAsia="Times New Roman" w:hAnsi="Times New Roman" w:cs="Times New Roman"/>
          <w:sz w:val="28"/>
          <w:szCs w:val="28"/>
          <w:lang w:val="kk-KZ" w:eastAsia="ru-RU"/>
        </w:rPr>
        <w:tab/>
      </w:r>
      <w:r w:rsidR="00312ED6" w:rsidRPr="00B921F4">
        <w:rPr>
          <w:rFonts w:ascii="Times New Roman" w:eastAsia="Times New Roman" w:hAnsi="Times New Roman" w:cs="Times New Roman"/>
          <w:sz w:val="28"/>
          <w:szCs w:val="28"/>
          <w:lang w:val="kk-KZ" w:eastAsia="ru-RU"/>
        </w:rPr>
        <w:tab/>
      </w:r>
      <w:r w:rsidR="00312ED6" w:rsidRPr="00B921F4">
        <w:rPr>
          <w:rFonts w:ascii="Times New Roman" w:eastAsia="Times New Roman" w:hAnsi="Times New Roman" w:cs="Times New Roman"/>
          <w:sz w:val="28"/>
          <w:szCs w:val="28"/>
          <w:lang w:val="kk-KZ" w:eastAsia="ru-RU"/>
        </w:rPr>
        <w:tab/>
      </w:r>
      <w:r w:rsidR="00312ED6" w:rsidRPr="00B921F4">
        <w:rPr>
          <w:rFonts w:ascii="Times New Roman" w:eastAsia="Calibri" w:hAnsi="Times New Roman" w:cs="Times New Roman"/>
          <w:sz w:val="28"/>
          <w:szCs w:val="28"/>
          <w:lang w:val="kk-KZ" w:eastAsia="ru-RU"/>
        </w:rPr>
        <w:t>(2.2)</w:t>
      </w:r>
    </w:p>
    <w:p w14:paraId="51806016" w14:textId="77777777" w:rsidR="00312ED6" w:rsidRDefault="00312ED6" w:rsidP="00AB0579">
      <w:pPr>
        <w:spacing w:after="0" w:line="240" w:lineRule="auto"/>
        <w:ind w:firstLine="426"/>
        <w:jc w:val="both"/>
        <w:rPr>
          <w:rFonts w:ascii="Times New Roman" w:eastAsia="Times New Roman" w:hAnsi="Times New Roman" w:cs="Times New Roman"/>
          <w:sz w:val="28"/>
          <w:szCs w:val="28"/>
          <w:highlight w:val="green"/>
          <w:lang w:val="kk-KZ" w:eastAsia="ru-RU"/>
        </w:rPr>
      </w:pPr>
    </w:p>
    <w:p w14:paraId="19D8887C" w14:textId="76AF405D" w:rsidR="00536A06" w:rsidRPr="00536A06" w:rsidRDefault="00536A06" w:rsidP="00AB0579">
      <w:pPr>
        <w:spacing w:after="0" w:line="240" w:lineRule="auto"/>
        <w:ind w:firstLine="426"/>
        <w:jc w:val="both"/>
        <w:rPr>
          <w:rFonts w:ascii="Times New Roman" w:eastAsia="Times New Roman" w:hAnsi="Times New Roman" w:cs="Times New Roman"/>
          <w:sz w:val="28"/>
          <w:szCs w:val="28"/>
          <w:lang w:val="kk-KZ" w:eastAsia="ru-RU"/>
        </w:rPr>
      </w:pPr>
      <w:r w:rsidRPr="00536A06">
        <w:rPr>
          <w:rFonts w:ascii="Times New Roman" w:eastAsia="Times New Roman" w:hAnsi="Times New Roman" w:cs="Times New Roman"/>
          <w:sz w:val="28"/>
          <w:szCs w:val="28"/>
          <w:lang w:val="kk-KZ" w:eastAsia="ru-RU"/>
        </w:rPr>
        <w:t>мұнда</w:t>
      </w:r>
      <w:r w:rsidR="00B921F4" w:rsidRPr="00F50567">
        <w:rPr>
          <w:rFonts w:ascii="Times New Roman" w:eastAsia="Times New Roman" w:hAnsi="Times New Roman" w:cs="Times New Roman"/>
          <w:sz w:val="28"/>
          <w:szCs w:val="28"/>
          <w:lang w:val="kk-KZ" w:eastAsia="ru-RU"/>
        </w:rPr>
        <w:t>ғы</w:t>
      </w:r>
      <w:r w:rsidR="00312ED6" w:rsidRPr="00F50567">
        <w:rPr>
          <w:rFonts w:ascii="Times New Roman" w:eastAsia="Times New Roman" w:hAnsi="Times New Roman" w:cs="Times New Roman"/>
          <w:sz w:val="28"/>
          <w:szCs w:val="28"/>
          <w:lang w:val="kk-KZ" w:eastAsia="ru-RU"/>
        </w:rPr>
        <w:t xml:space="preserve"> </w:t>
      </w:r>
      <w:r w:rsidR="00312ED6" w:rsidRPr="00F50567">
        <w:rPr>
          <w:rFonts w:ascii="Times New Roman" w:eastAsia="Times New Roman" w:hAnsi="Times New Roman" w:cs="Times New Roman"/>
          <w:i/>
          <w:iCs/>
          <w:sz w:val="28"/>
          <w:szCs w:val="28"/>
          <w:lang w:eastAsia="ru-RU"/>
        </w:rPr>
        <w:t>γ</w:t>
      </w:r>
      <w:r w:rsidR="00B921F4" w:rsidRPr="00F50567">
        <w:rPr>
          <w:rFonts w:ascii="Times New Roman" w:eastAsia="Times New Roman" w:hAnsi="Times New Roman" w:cs="Times New Roman"/>
          <w:i/>
          <w:iCs/>
          <w:sz w:val="28"/>
          <w:szCs w:val="28"/>
          <w:vertAlign w:val="subscript"/>
          <w:lang w:val="kk-KZ" w:eastAsia="ru-RU"/>
        </w:rPr>
        <w:t>ш</w:t>
      </w:r>
      <w:r w:rsidR="00312ED6" w:rsidRPr="00F50567">
        <w:rPr>
          <w:rFonts w:ascii="Times New Roman" w:eastAsia="Times New Roman" w:hAnsi="Times New Roman" w:cs="Times New Roman"/>
          <w:sz w:val="28"/>
          <w:szCs w:val="28"/>
          <w:vertAlign w:val="subscript"/>
          <w:lang w:val="kk-KZ" w:eastAsia="ru-RU"/>
        </w:rPr>
        <w:t xml:space="preserve"> </w:t>
      </w:r>
      <w:r w:rsidR="00700CB7">
        <w:rPr>
          <w:rFonts w:ascii="Times New Roman" w:eastAsia="Times New Roman" w:hAnsi="Times New Roman" w:cs="Times New Roman"/>
          <w:sz w:val="28"/>
          <w:szCs w:val="28"/>
          <w:lang w:val="kk-KZ" w:eastAsia="ru-RU"/>
        </w:rPr>
        <w:t>–</w:t>
      </w:r>
      <w:r w:rsidRPr="00536A06">
        <w:rPr>
          <w:rFonts w:ascii="Times New Roman" w:eastAsia="Times New Roman" w:hAnsi="Times New Roman" w:cs="Times New Roman"/>
          <w:sz w:val="28"/>
          <w:szCs w:val="28"/>
          <w:lang w:val="kk-KZ" w:eastAsia="ru-RU"/>
        </w:rPr>
        <w:t xml:space="preserve"> </w:t>
      </w:r>
      <w:r w:rsidR="00F50567" w:rsidRPr="00536A06">
        <w:rPr>
          <w:rFonts w:ascii="Times New Roman" w:eastAsia="Times New Roman" w:hAnsi="Times New Roman" w:cs="Times New Roman"/>
          <w:sz w:val="28"/>
          <w:szCs w:val="28"/>
          <w:lang w:val="kk-KZ" w:eastAsia="ru-RU"/>
        </w:rPr>
        <w:t>зертханалық сынақтармен немесе табиғи бақылаулармен анықтал</w:t>
      </w:r>
      <w:r w:rsidR="00F50567" w:rsidRPr="00F50567">
        <w:rPr>
          <w:rFonts w:ascii="Times New Roman" w:eastAsia="Times New Roman" w:hAnsi="Times New Roman" w:cs="Times New Roman"/>
          <w:sz w:val="28"/>
          <w:szCs w:val="28"/>
          <w:lang w:val="kk-KZ" w:eastAsia="ru-RU"/>
        </w:rPr>
        <w:t xml:space="preserve">ған </w:t>
      </w:r>
      <w:r w:rsidRPr="00536A06">
        <w:rPr>
          <w:rFonts w:ascii="Times New Roman" w:eastAsia="Times New Roman" w:hAnsi="Times New Roman" w:cs="Times New Roman"/>
          <w:sz w:val="28"/>
          <w:szCs w:val="28"/>
          <w:lang w:val="kk-KZ" w:eastAsia="ru-RU"/>
        </w:rPr>
        <w:t>жыныстың бұзылуы басталатын шекті салыстырмалы ығысу деформациясы;</w:t>
      </w:r>
    </w:p>
    <w:p w14:paraId="22F8BC70" w14:textId="646635A5" w:rsidR="00536A06" w:rsidRPr="00536A06" w:rsidRDefault="00B921F4" w:rsidP="00AB0579">
      <w:pPr>
        <w:spacing w:after="0" w:line="240" w:lineRule="auto"/>
        <w:ind w:firstLine="426"/>
        <w:jc w:val="both"/>
        <w:rPr>
          <w:rFonts w:ascii="Times New Roman" w:eastAsia="Times New Roman" w:hAnsi="Times New Roman" w:cs="Times New Roman"/>
          <w:sz w:val="28"/>
          <w:szCs w:val="28"/>
          <w:lang w:val="kk-KZ" w:eastAsia="ru-RU"/>
        </w:rPr>
      </w:pPr>
      <w:r w:rsidRPr="00F50567">
        <w:rPr>
          <w:rFonts w:ascii="Times New Roman" w:eastAsia="Times New Roman" w:hAnsi="Times New Roman" w:cs="Times New Roman"/>
          <w:i/>
          <w:iCs/>
          <w:sz w:val="28"/>
          <w:szCs w:val="28"/>
          <w:lang w:eastAsia="ru-RU"/>
        </w:rPr>
        <w:t>γ</w:t>
      </w:r>
      <w:r w:rsidRPr="00F50567">
        <w:rPr>
          <w:rFonts w:ascii="Times New Roman" w:eastAsia="Times New Roman" w:hAnsi="Times New Roman" w:cs="Times New Roman"/>
          <w:i/>
          <w:iCs/>
          <w:sz w:val="28"/>
          <w:szCs w:val="28"/>
          <w:vertAlign w:val="subscript"/>
          <w:lang w:val="kk-KZ" w:eastAsia="ru-RU"/>
        </w:rPr>
        <w:t>тұр</w:t>
      </w:r>
      <w:r w:rsidRPr="00F50567">
        <w:rPr>
          <w:rFonts w:ascii="Times New Roman" w:eastAsia="Times New Roman" w:hAnsi="Times New Roman" w:cs="Times New Roman"/>
          <w:sz w:val="28"/>
          <w:szCs w:val="28"/>
          <w:lang w:val="kk-KZ" w:eastAsia="ru-RU"/>
        </w:rPr>
        <w:t xml:space="preserve"> </w:t>
      </w:r>
      <w:r w:rsidR="00700CB7">
        <w:rPr>
          <w:rFonts w:ascii="Times New Roman" w:eastAsia="Times New Roman" w:hAnsi="Times New Roman" w:cs="Times New Roman"/>
          <w:sz w:val="28"/>
          <w:szCs w:val="28"/>
          <w:lang w:val="kk-KZ" w:eastAsia="ru-RU"/>
        </w:rPr>
        <w:t>–</w:t>
      </w:r>
      <w:r w:rsidR="00700CB7" w:rsidRPr="00536A06">
        <w:rPr>
          <w:rFonts w:ascii="Times New Roman" w:eastAsia="Times New Roman" w:hAnsi="Times New Roman" w:cs="Times New Roman"/>
          <w:sz w:val="28"/>
          <w:szCs w:val="28"/>
          <w:lang w:val="kk-KZ" w:eastAsia="ru-RU"/>
        </w:rPr>
        <w:t xml:space="preserve"> </w:t>
      </w:r>
      <w:r w:rsidR="00536A06" w:rsidRPr="00536A06">
        <w:rPr>
          <w:rFonts w:ascii="Times New Roman" w:eastAsia="Times New Roman" w:hAnsi="Times New Roman" w:cs="Times New Roman"/>
          <w:sz w:val="28"/>
          <w:szCs w:val="28"/>
          <w:lang w:val="kk-KZ" w:eastAsia="ru-RU"/>
        </w:rPr>
        <w:t>тұрақталған деформациялану жылдамдығы байқалатын ығысу деформациясы;</w:t>
      </w:r>
    </w:p>
    <w:p w14:paraId="3B61E1CA" w14:textId="60AA86D3" w:rsidR="00536A06" w:rsidRPr="00F50567" w:rsidRDefault="00536A06" w:rsidP="00AB0579">
      <w:pPr>
        <w:spacing w:after="0" w:line="240" w:lineRule="auto"/>
        <w:ind w:firstLine="426"/>
        <w:jc w:val="both"/>
        <w:rPr>
          <w:rFonts w:ascii="Times New Roman" w:eastAsia="Times New Roman" w:hAnsi="Times New Roman" w:cs="Times New Roman"/>
          <w:sz w:val="28"/>
          <w:szCs w:val="28"/>
          <w:lang w:val="kk-KZ" w:eastAsia="ru-RU"/>
        </w:rPr>
      </w:pPr>
      <w:r w:rsidRPr="00536A06">
        <w:rPr>
          <w:rFonts w:ascii="Times New Roman" w:eastAsia="Times New Roman" w:hAnsi="Times New Roman" w:cs="Times New Roman"/>
          <w:i/>
          <w:iCs/>
          <w:sz w:val="28"/>
          <w:szCs w:val="28"/>
          <w:lang w:eastAsia="ru-RU"/>
        </w:rPr>
        <w:t>ψ</w:t>
      </w:r>
      <w:r w:rsidRPr="00536A06">
        <w:rPr>
          <w:rFonts w:ascii="Times New Roman" w:eastAsia="Times New Roman" w:hAnsi="Times New Roman" w:cs="Times New Roman"/>
          <w:sz w:val="28"/>
          <w:szCs w:val="28"/>
          <w:lang w:val="kk-KZ" w:eastAsia="ru-RU"/>
        </w:rPr>
        <w:t xml:space="preserve"> </w:t>
      </w:r>
      <w:r w:rsidR="00700CB7">
        <w:rPr>
          <w:rFonts w:ascii="Times New Roman" w:eastAsia="Times New Roman" w:hAnsi="Times New Roman" w:cs="Times New Roman"/>
          <w:sz w:val="28"/>
          <w:szCs w:val="28"/>
          <w:lang w:val="kk-KZ" w:eastAsia="ru-RU"/>
        </w:rPr>
        <w:t>–</w:t>
      </w:r>
      <w:r w:rsidR="00700CB7" w:rsidRPr="00536A06">
        <w:rPr>
          <w:rFonts w:ascii="Times New Roman" w:eastAsia="Times New Roman" w:hAnsi="Times New Roman" w:cs="Times New Roman"/>
          <w:sz w:val="28"/>
          <w:szCs w:val="28"/>
          <w:lang w:val="kk-KZ" w:eastAsia="ru-RU"/>
        </w:rPr>
        <w:t xml:space="preserve"> </w:t>
      </w:r>
      <w:r w:rsidRPr="00536A06">
        <w:rPr>
          <w:rFonts w:ascii="Times New Roman" w:eastAsia="Times New Roman" w:hAnsi="Times New Roman" w:cs="Times New Roman"/>
          <w:sz w:val="28"/>
          <w:szCs w:val="28"/>
          <w:lang w:val="kk-KZ" w:eastAsia="ru-RU"/>
        </w:rPr>
        <w:t xml:space="preserve">деформацияның уақытқа тәуелділігінің </w:t>
      </w:r>
      <w:r w:rsidRPr="00536A06">
        <w:rPr>
          <w:rFonts w:ascii="Times New Roman" w:eastAsia="Times New Roman" w:hAnsi="Times New Roman" w:cs="Times New Roman"/>
          <w:i/>
          <w:iCs/>
          <w:sz w:val="28"/>
          <w:szCs w:val="28"/>
          <w:lang w:eastAsia="ru-RU"/>
        </w:rPr>
        <w:t>γ</w:t>
      </w:r>
      <w:r w:rsidRPr="00536A06">
        <w:rPr>
          <w:rFonts w:ascii="Times New Roman" w:eastAsia="Times New Roman" w:hAnsi="Times New Roman" w:cs="Times New Roman"/>
          <w:i/>
          <w:iCs/>
          <w:sz w:val="28"/>
          <w:szCs w:val="28"/>
          <w:lang w:val="kk-KZ" w:eastAsia="ru-RU"/>
        </w:rPr>
        <w:t xml:space="preserve"> = f(t)</w:t>
      </w:r>
      <w:r w:rsidRPr="00536A06">
        <w:rPr>
          <w:rFonts w:ascii="Times New Roman" w:eastAsia="Times New Roman" w:hAnsi="Times New Roman" w:cs="Times New Roman"/>
          <w:sz w:val="28"/>
          <w:szCs w:val="28"/>
          <w:lang w:val="kk-KZ" w:eastAsia="ru-RU"/>
        </w:rPr>
        <w:t xml:space="preserve"> графигіндегі тұрақты жылдамдық учаскесінің көлбеу бұрышы (осы бұрыштың тангенсі, </w:t>
      </w:r>
      <w:r w:rsidRPr="00536A06">
        <w:rPr>
          <w:rFonts w:ascii="Times New Roman" w:eastAsia="Times New Roman" w:hAnsi="Times New Roman" w:cs="Times New Roman"/>
          <w:i/>
          <w:iCs/>
          <w:sz w:val="28"/>
          <w:szCs w:val="28"/>
          <w:lang w:val="kk-KZ" w:eastAsia="ru-RU"/>
        </w:rPr>
        <w:t xml:space="preserve">tg </w:t>
      </w:r>
      <w:r w:rsidRPr="00536A06">
        <w:rPr>
          <w:rFonts w:ascii="Times New Roman" w:eastAsia="Times New Roman" w:hAnsi="Times New Roman" w:cs="Times New Roman"/>
          <w:i/>
          <w:iCs/>
          <w:sz w:val="28"/>
          <w:szCs w:val="28"/>
          <w:lang w:eastAsia="ru-RU"/>
        </w:rPr>
        <w:t>ψ</w:t>
      </w:r>
      <w:r w:rsidRPr="00536A06">
        <w:rPr>
          <w:rFonts w:ascii="Times New Roman" w:eastAsia="Times New Roman" w:hAnsi="Times New Roman" w:cs="Times New Roman"/>
          <w:sz w:val="28"/>
          <w:szCs w:val="28"/>
          <w:lang w:val="kk-KZ" w:eastAsia="ru-RU"/>
        </w:rPr>
        <w:t>, ығысу деформациясының жылдамдығына тең).</w:t>
      </w:r>
    </w:p>
    <w:p w14:paraId="76BE0B24" w14:textId="77777777" w:rsidR="00312ED6" w:rsidRPr="00536A06" w:rsidRDefault="00312ED6" w:rsidP="00AB0579">
      <w:pPr>
        <w:spacing w:after="0" w:line="240" w:lineRule="auto"/>
        <w:ind w:firstLine="426"/>
        <w:jc w:val="both"/>
        <w:rPr>
          <w:rFonts w:ascii="Times New Roman" w:eastAsia="Times New Roman" w:hAnsi="Times New Roman" w:cs="Times New Roman"/>
          <w:sz w:val="28"/>
          <w:szCs w:val="28"/>
          <w:highlight w:val="green"/>
          <w:lang w:val="kk-KZ" w:eastAsia="ru-RU"/>
        </w:rPr>
      </w:pPr>
    </w:p>
    <w:p w14:paraId="351FD8B4" w14:textId="71225D4E" w:rsidR="00536A06" w:rsidRDefault="0064593F" w:rsidP="00AB0579">
      <w:pPr>
        <w:spacing w:after="0" w:line="240" w:lineRule="auto"/>
        <w:ind w:firstLine="426"/>
        <w:jc w:val="both"/>
        <w:rPr>
          <w:rFonts w:ascii="Times New Roman" w:eastAsia="Times New Roman" w:hAnsi="Times New Roman" w:cs="Times New Roman"/>
          <w:sz w:val="28"/>
          <w:szCs w:val="28"/>
          <w:lang w:val="kk-KZ" w:eastAsia="ru-RU"/>
        </w:rPr>
      </w:pPr>
      <w:r w:rsidRPr="0064593F">
        <w:rPr>
          <w:rFonts w:ascii="Times New Roman" w:eastAsia="Times New Roman" w:hAnsi="Times New Roman" w:cs="Times New Roman"/>
          <w:sz w:val="28"/>
          <w:szCs w:val="28"/>
          <w:lang w:val="kk-KZ" w:eastAsia="ru-RU"/>
        </w:rPr>
        <w:t>К</w:t>
      </w:r>
      <w:r w:rsidRPr="00536A06">
        <w:rPr>
          <w:rFonts w:ascii="Times New Roman" w:eastAsia="Times New Roman" w:hAnsi="Times New Roman" w:cs="Times New Roman"/>
          <w:sz w:val="28"/>
          <w:szCs w:val="28"/>
          <w:lang w:val="kk-KZ" w:eastAsia="ru-RU"/>
        </w:rPr>
        <w:t>ез келген аралықта</w:t>
      </w:r>
      <w:r w:rsidRPr="0064593F">
        <w:rPr>
          <w:rFonts w:ascii="Times New Roman" w:eastAsia="Times New Roman" w:hAnsi="Times New Roman" w:cs="Times New Roman"/>
          <w:sz w:val="28"/>
          <w:szCs w:val="28"/>
          <w:lang w:val="kk-KZ" w:eastAsia="ru-RU"/>
        </w:rPr>
        <w:t>ғы</w:t>
      </w:r>
      <w:r w:rsidRPr="00536A06">
        <w:rPr>
          <w:rFonts w:ascii="Times New Roman" w:eastAsia="Times New Roman" w:hAnsi="Times New Roman" w:cs="Times New Roman"/>
          <w:sz w:val="28"/>
          <w:szCs w:val="28"/>
          <w:lang w:val="kk-KZ" w:eastAsia="ru-RU"/>
        </w:rPr>
        <w:t xml:space="preserve"> </w:t>
      </w:r>
      <w:r w:rsidRPr="0064593F">
        <w:rPr>
          <w:rFonts w:ascii="Times New Roman" w:eastAsia="Times New Roman" w:hAnsi="Times New Roman" w:cs="Times New Roman"/>
          <w:sz w:val="28"/>
          <w:szCs w:val="28"/>
          <w:lang w:val="kk-KZ" w:eastAsia="ru-RU"/>
        </w:rPr>
        <w:t>ө</w:t>
      </w:r>
      <w:r w:rsidR="00B4463E" w:rsidRPr="0064593F">
        <w:rPr>
          <w:rFonts w:ascii="Times New Roman" w:eastAsia="Times New Roman" w:hAnsi="Times New Roman" w:cs="Times New Roman"/>
          <w:sz w:val="28"/>
          <w:szCs w:val="28"/>
          <w:lang w:val="kk-KZ" w:eastAsia="ru-RU"/>
        </w:rPr>
        <w:t xml:space="preserve">шіп </w:t>
      </w:r>
      <w:r w:rsidR="00536A06" w:rsidRPr="00536A06">
        <w:rPr>
          <w:rFonts w:ascii="Times New Roman" w:eastAsia="Times New Roman" w:hAnsi="Times New Roman" w:cs="Times New Roman"/>
          <w:sz w:val="28"/>
          <w:szCs w:val="28"/>
          <w:lang w:val="kk-KZ" w:eastAsia="ru-RU"/>
        </w:rPr>
        <w:t xml:space="preserve">бара жатқан сырғу сатысындағы ығысу деформациясының жылдамдығы тұрақталған сырғу сатысындағы жылдамдықтан үлкен </w:t>
      </w:r>
      <w:r w:rsidRPr="0064593F">
        <w:rPr>
          <w:rFonts w:ascii="Times New Roman" w:eastAsia="Times New Roman" w:hAnsi="Times New Roman" w:cs="Times New Roman"/>
          <w:sz w:val="28"/>
          <w:szCs w:val="28"/>
          <w:lang w:val="kk-KZ" w:eastAsia="ru-RU"/>
        </w:rPr>
        <w:t>болатының е</w:t>
      </w:r>
      <w:r w:rsidRPr="00536A06">
        <w:rPr>
          <w:rFonts w:ascii="Times New Roman" w:eastAsia="Times New Roman" w:hAnsi="Times New Roman" w:cs="Times New Roman"/>
          <w:sz w:val="28"/>
          <w:szCs w:val="28"/>
          <w:lang w:val="kk-KZ" w:eastAsia="ru-RU"/>
        </w:rPr>
        <w:t>скерсек</w:t>
      </w:r>
      <w:r w:rsidR="00536A06" w:rsidRPr="00536A06">
        <w:rPr>
          <w:rFonts w:ascii="Times New Roman" w:eastAsia="Times New Roman" w:hAnsi="Times New Roman" w:cs="Times New Roman"/>
          <w:sz w:val="28"/>
          <w:szCs w:val="28"/>
          <w:lang w:val="kk-KZ" w:eastAsia="ru-RU"/>
        </w:rPr>
        <w:t xml:space="preserve">, онда кемердің бұзылуына дейінгі </w:t>
      </w:r>
      <w:r w:rsidRPr="00536A06">
        <w:rPr>
          <w:rFonts w:ascii="Times New Roman" w:eastAsia="Times New Roman" w:hAnsi="Times New Roman" w:cs="Times New Roman"/>
          <w:sz w:val="28"/>
          <w:szCs w:val="28"/>
          <w:lang w:val="kk-KZ" w:eastAsia="ru-RU"/>
        </w:rPr>
        <w:t xml:space="preserve">жуықталған </w:t>
      </w:r>
      <w:r w:rsidR="00536A06" w:rsidRPr="00536A06">
        <w:rPr>
          <w:rFonts w:ascii="Times New Roman" w:eastAsia="Times New Roman" w:hAnsi="Times New Roman" w:cs="Times New Roman"/>
          <w:sz w:val="28"/>
          <w:szCs w:val="28"/>
          <w:lang w:val="kk-KZ" w:eastAsia="ru-RU"/>
        </w:rPr>
        <w:t>уақыттың (сөніп бара жатқан сырғу кезеңіндегі деформациялану жылдамдығы бойынша) келесі өрнек арқылы есептеледі</w:t>
      </w:r>
      <w:r w:rsidR="004B1607">
        <w:rPr>
          <w:rFonts w:ascii="Times New Roman" w:eastAsia="Times New Roman" w:hAnsi="Times New Roman" w:cs="Times New Roman"/>
          <w:sz w:val="28"/>
          <w:szCs w:val="28"/>
          <w:lang w:val="kk-KZ" w:eastAsia="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00536A06" w:rsidRPr="00536A06">
        <w:rPr>
          <w:rFonts w:ascii="Times New Roman" w:eastAsia="Times New Roman" w:hAnsi="Times New Roman" w:cs="Times New Roman"/>
          <w:sz w:val="28"/>
          <w:szCs w:val="28"/>
          <w:lang w:val="kk-KZ" w:eastAsia="ru-RU"/>
        </w:rPr>
        <w:t>:</w:t>
      </w:r>
    </w:p>
    <w:p w14:paraId="07764F42" w14:textId="77777777" w:rsidR="002A4DBB" w:rsidRPr="0064593F" w:rsidRDefault="002A4DBB" w:rsidP="00AB0579">
      <w:pPr>
        <w:spacing w:after="0" w:line="240" w:lineRule="auto"/>
        <w:ind w:firstLine="426"/>
        <w:jc w:val="both"/>
        <w:rPr>
          <w:rFonts w:ascii="Times New Roman" w:eastAsia="Times New Roman" w:hAnsi="Times New Roman" w:cs="Times New Roman"/>
          <w:sz w:val="28"/>
          <w:szCs w:val="28"/>
          <w:lang w:val="kk-KZ" w:eastAsia="ru-RU"/>
        </w:rPr>
      </w:pPr>
    </w:p>
    <w:p w14:paraId="490C4799" w14:textId="6B1B40DF" w:rsidR="0064593F" w:rsidRPr="005C2335" w:rsidRDefault="007F1C8D" w:rsidP="00AB0579">
      <w:pPr>
        <w:widowControl w:val="0"/>
        <w:autoSpaceDE w:val="0"/>
        <w:autoSpaceDN w:val="0"/>
        <w:adjustRightInd w:val="0"/>
        <w:spacing w:after="0" w:line="240" w:lineRule="auto"/>
        <w:ind w:firstLine="426"/>
        <w:jc w:val="right"/>
        <w:rPr>
          <w:rFonts w:ascii="Times New Roman" w:eastAsia="Calibri" w:hAnsi="Times New Roman" w:cs="Times New Roman"/>
          <w:sz w:val="28"/>
          <w:szCs w:val="28"/>
          <w:lang w:val="kk-KZ" w:eastAsia="ru-RU"/>
        </w:rPr>
      </w:pPr>
      <m:oMath>
        <m:r>
          <w:rPr>
            <w:rFonts w:ascii="Cambria Math" w:eastAsia="Times New Roman" w:hAnsi="Times New Roman" w:cs="Times New Roman"/>
            <w:sz w:val="28"/>
            <w:szCs w:val="28"/>
            <w:lang w:val="kk-KZ" w:eastAsia="ru-RU"/>
          </w:rPr>
          <m:t>t</m:t>
        </m:r>
        <m:r>
          <w:rPr>
            <w:rFonts w:ascii="Cambria Math" w:eastAsia="Times New Roman" w:hAnsi="Cambria Math" w:cs="Cambria Math"/>
            <w:sz w:val="28"/>
            <w:szCs w:val="28"/>
            <w:lang w:val="kk-KZ"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val="kk-KZ" w:eastAsia="ru-RU"/>
                  </w:rPr>
                  <m:t>γ</m:t>
                </m:r>
              </m:e>
              <m:sub>
                <m:r>
                  <w:rPr>
                    <w:rFonts w:ascii="Cambria Math" w:eastAsia="Times New Roman" w:hAnsi="Times New Roman" w:cs="Times New Roman"/>
                    <w:sz w:val="28"/>
                    <w:szCs w:val="28"/>
                    <w:lang w:val="kk-KZ" w:eastAsia="ru-RU"/>
                  </w:rPr>
                  <m:t>ш</m:t>
                </m:r>
              </m:sub>
            </m:sSub>
            <m:r>
              <w:rPr>
                <w:rFonts w:ascii="Cambria Math" w:eastAsia="Times New Roman" w:hAnsi="Times New Roman" w:cs="Times New Roman"/>
                <w:sz w:val="28"/>
                <w:szCs w:val="28"/>
                <w:lang w:val="kk-KZ" w:eastAsia="ru-RU"/>
              </w:rPr>
              <m:t>-</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val="kk-KZ" w:eastAsia="ru-RU"/>
                  </w:rPr>
                  <m:t>γ</m:t>
                </m:r>
                <m:ctrlPr>
                  <w:rPr>
                    <w:rFonts w:ascii="Cambria Math" w:eastAsia="Times New Roman" w:hAnsi="Times New Roman" w:cs="Times New Roman"/>
                    <w:i/>
                    <w:sz w:val="28"/>
                    <w:szCs w:val="28"/>
                    <w:lang w:val="kk-KZ" w:eastAsia="ru-RU"/>
                  </w:rPr>
                </m:ctrlPr>
              </m:e>
              <m:sub>
                <m:r>
                  <w:rPr>
                    <w:rFonts w:ascii="Cambria Math" w:eastAsia="Times New Roman" w:hAnsi="Times New Roman" w:cs="Times New Roman"/>
                    <w:sz w:val="28"/>
                    <w:szCs w:val="28"/>
                    <w:lang w:val="kk-KZ" w:eastAsia="ru-RU"/>
                  </w:rPr>
                  <m:t>i</m:t>
                </m:r>
              </m:sub>
            </m:sSub>
            <m:ctrlPr>
              <w:rPr>
                <w:rFonts w:ascii="Cambria Math" w:eastAsia="Times New Roman" w:hAnsi="Cambria Math" w:cs="Cambria Math"/>
                <w:i/>
                <w:sz w:val="28"/>
                <w:szCs w:val="28"/>
                <w:lang w:val="kk-KZ" w:eastAsia="ru-RU"/>
              </w:rPr>
            </m:ctrlPr>
          </m:num>
          <m:den>
            <m:r>
              <w:rPr>
                <w:rFonts w:ascii="Cambria Math" w:eastAsia="Times New Roman" w:hAnsi="Times New Roman" w:cs="Times New Roman"/>
                <w:sz w:val="28"/>
                <w:szCs w:val="28"/>
                <w:lang w:val="kk-KZ" w:eastAsia="ru-RU"/>
              </w:rPr>
              <m:t>tg</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val="kk-KZ" w:eastAsia="ru-RU"/>
                  </w:rPr>
                  <m:t>ψ</m:t>
                </m:r>
                <m:ctrlPr>
                  <w:rPr>
                    <w:rFonts w:ascii="Cambria Math" w:eastAsia="Times New Roman" w:hAnsi="Times New Roman" w:cs="Times New Roman"/>
                    <w:i/>
                    <w:sz w:val="28"/>
                    <w:szCs w:val="28"/>
                    <w:lang w:val="kk-KZ" w:eastAsia="ru-RU"/>
                  </w:rPr>
                </m:ctrlPr>
              </m:e>
              <m:sub>
                <m:r>
                  <w:rPr>
                    <w:rFonts w:ascii="Cambria Math" w:eastAsia="Times New Roman" w:hAnsi="Times New Roman" w:cs="Times New Roman"/>
                    <w:sz w:val="28"/>
                    <w:szCs w:val="28"/>
                    <w:lang w:val="kk-KZ" w:eastAsia="ru-RU"/>
                  </w:rPr>
                  <m:t>i</m:t>
                </m:r>
              </m:sub>
            </m:sSub>
          </m:den>
        </m:f>
      </m:oMath>
      <w:r w:rsidR="0064593F" w:rsidRPr="005C2335">
        <w:rPr>
          <w:rFonts w:ascii="Times New Roman" w:eastAsia="Times New Roman" w:hAnsi="Times New Roman" w:cs="Times New Roman"/>
          <w:i/>
          <w:iCs/>
          <w:sz w:val="28"/>
          <w:szCs w:val="28"/>
          <w:vertAlign w:val="subscript"/>
          <w:lang w:val="kk-KZ" w:eastAsia="ru-RU"/>
        </w:rPr>
        <w:t xml:space="preserve"> , </w:t>
      </w:r>
      <w:r w:rsidR="0064593F" w:rsidRPr="005C2335">
        <w:rPr>
          <w:rFonts w:ascii="Times New Roman" w:eastAsia="Times New Roman" w:hAnsi="Times New Roman" w:cs="Times New Roman"/>
          <w:sz w:val="28"/>
          <w:szCs w:val="28"/>
          <w:lang w:val="kk-KZ" w:eastAsia="ru-RU"/>
        </w:rPr>
        <w:tab/>
      </w:r>
      <w:r w:rsidR="0064593F" w:rsidRPr="005C2335">
        <w:rPr>
          <w:rFonts w:ascii="Times New Roman" w:eastAsia="Times New Roman" w:hAnsi="Times New Roman" w:cs="Times New Roman"/>
          <w:sz w:val="28"/>
          <w:szCs w:val="28"/>
          <w:lang w:val="kk-KZ" w:eastAsia="ru-RU"/>
        </w:rPr>
        <w:tab/>
      </w:r>
      <w:r w:rsidR="0064593F" w:rsidRPr="005C2335">
        <w:rPr>
          <w:rFonts w:ascii="Times New Roman" w:eastAsia="Times New Roman" w:hAnsi="Times New Roman" w:cs="Times New Roman"/>
          <w:sz w:val="28"/>
          <w:szCs w:val="28"/>
          <w:lang w:val="kk-KZ" w:eastAsia="ru-RU"/>
        </w:rPr>
        <w:tab/>
      </w:r>
      <w:r w:rsidR="0064593F" w:rsidRPr="005C2335">
        <w:rPr>
          <w:rFonts w:ascii="Times New Roman" w:eastAsia="Times New Roman" w:hAnsi="Times New Roman" w:cs="Times New Roman"/>
          <w:sz w:val="28"/>
          <w:szCs w:val="28"/>
          <w:lang w:val="kk-KZ" w:eastAsia="ru-RU"/>
        </w:rPr>
        <w:tab/>
      </w:r>
      <w:r w:rsidR="0064593F" w:rsidRPr="005C2335">
        <w:rPr>
          <w:rFonts w:ascii="Times New Roman" w:eastAsia="Times New Roman" w:hAnsi="Times New Roman" w:cs="Times New Roman"/>
          <w:sz w:val="28"/>
          <w:szCs w:val="28"/>
          <w:lang w:val="kk-KZ" w:eastAsia="ru-RU"/>
        </w:rPr>
        <w:tab/>
      </w:r>
      <w:r w:rsidR="0064593F" w:rsidRPr="005C2335">
        <w:rPr>
          <w:rFonts w:ascii="Times New Roman" w:eastAsia="Calibri" w:hAnsi="Times New Roman" w:cs="Times New Roman"/>
          <w:sz w:val="28"/>
          <w:szCs w:val="28"/>
          <w:lang w:val="kk-KZ" w:eastAsia="ru-RU"/>
        </w:rPr>
        <w:t>(2.3)</w:t>
      </w:r>
    </w:p>
    <w:p w14:paraId="313C6DBA" w14:textId="77777777" w:rsidR="0064593F" w:rsidRPr="005C2335" w:rsidRDefault="0064593F" w:rsidP="00AB0579">
      <w:pPr>
        <w:widowControl w:val="0"/>
        <w:autoSpaceDE w:val="0"/>
        <w:autoSpaceDN w:val="0"/>
        <w:adjustRightInd w:val="0"/>
        <w:spacing w:after="0" w:line="240" w:lineRule="auto"/>
        <w:ind w:firstLine="426"/>
        <w:jc w:val="right"/>
        <w:rPr>
          <w:rFonts w:ascii="Times New Roman" w:eastAsia="Times New Roman" w:hAnsi="Times New Roman" w:cs="Times New Roman"/>
          <w:sz w:val="28"/>
          <w:szCs w:val="28"/>
          <w:highlight w:val="green"/>
          <w:lang w:val="kk-KZ" w:eastAsia="ru-RU"/>
        </w:rPr>
      </w:pPr>
    </w:p>
    <w:p w14:paraId="57D1572F" w14:textId="2B315F74" w:rsidR="00536A06" w:rsidRPr="005C2335" w:rsidRDefault="00536A06" w:rsidP="00AB0579">
      <w:pPr>
        <w:spacing w:after="0" w:line="240" w:lineRule="auto"/>
        <w:ind w:firstLine="426"/>
        <w:jc w:val="both"/>
        <w:rPr>
          <w:rFonts w:ascii="Times New Roman" w:eastAsia="Times New Roman" w:hAnsi="Times New Roman" w:cs="Times New Roman"/>
          <w:sz w:val="28"/>
          <w:szCs w:val="28"/>
          <w:lang w:val="kk-KZ" w:eastAsia="ru-RU"/>
        </w:rPr>
      </w:pPr>
      <w:r w:rsidRPr="005C2335">
        <w:rPr>
          <w:rFonts w:ascii="Times New Roman" w:eastAsia="Times New Roman" w:hAnsi="Times New Roman" w:cs="Times New Roman"/>
          <w:sz w:val="28"/>
          <w:szCs w:val="28"/>
          <w:lang w:val="kk-KZ" w:eastAsia="ru-RU"/>
        </w:rPr>
        <w:t>мұнда</w:t>
      </w:r>
      <w:r w:rsidR="0064593F" w:rsidRPr="0064593F">
        <w:rPr>
          <w:rFonts w:ascii="Times New Roman" w:eastAsia="Times New Roman" w:hAnsi="Times New Roman" w:cs="Times New Roman"/>
          <w:sz w:val="28"/>
          <w:szCs w:val="28"/>
          <w:lang w:val="kk-KZ" w:eastAsia="ru-RU"/>
        </w:rPr>
        <w:t xml:space="preserve">ғы </w:t>
      </w:r>
      <w:r w:rsidR="0064593F" w:rsidRPr="0064593F">
        <w:rPr>
          <w:rFonts w:ascii="Times New Roman" w:eastAsia="Times New Roman" w:hAnsi="Times New Roman" w:cs="Times New Roman"/>
          <w:i/>
          <w:iCs/>
          <w:sz w:val="28"/>
          <w:szCs w:val="28"/>
          <w:lang w:eastAsia="ru-RU"/>
        </w:rPr>
        <w:t>γ</w:t>
      </w:r>
      <w:r w:rsidR="0064593F" w:rsidRPr="0064593F">
        <w:rPr>
          <w:rFonts w:ascii="Times New Roman" w:eastAsia="Times New Roman" w:hAnsi="Times New Roman" w:cs="Times New Roman"/>
          <w:i/>
          <w:iCs/>
          <w:sz w:val="28"/>
          <w:szCs w:val="28"/>
          <w:vertAlign w:val="subscript"/>
          <w:lang w:eastAsia="ru-RU"/>
        </w:rPr>
        <w:t>ί</w:t>
      </w:r>
      <w:r w:rsidRPr="005C2335">
        <w:rPr>
          <w:rFonts w:ascii="Times New Roman" w:eastAsia="Times New Roman" w:hAnsi="Times New Roman" w:cs="Times New Roman"/>
          <w:sz w:val="28"/>
          <w:szCs w:val="28"/>
          <w:lang w:val="kk-KZ" w:eastAsia="ru-RU"/>
        </w:rPr>
        <w:t xml:space="preserve"> </w:t>
      </w:r>
      <w:r w:rsidR="003146ED">
        <w:rPr>
          <w:rFonts w:ascii="Times New Roman" w:eastAsia="Times New Roman" w:hAnsi="Times New Roman" w:cs="Times New Roman"/>
          <w:sz w:val="28"/>
          <w:szCs w:val="28"/>
          <w:lang w:val="kk-KZ" w:eastAsia="ru-RU"/>
        </w:rPr>
        <w:t>–</w:t>
      </w:r>
      <w:r w:rsidRPr="005C2335">
        <w:rPr>
          <w:rFonts w:ascii="Times New Roman" w:eastAsia="Times New Roman" w:hAnsi="Times New Roman" w:cs="Times New Roman"/>
          <w:sz w:val="28"/>
          <w:szCs w:val="28"/>
          <w:lang w:val="kk-KZ" w:eastAsia="ru-RU"/>
        </w:rPr>
        <w:t xml:space="preserve"> есептеу сәтіндегі ығысу деформациясының шамасы;</w:t>
      </w:r>
    </w:p>
    <w:p w14:paraId="24C076DD" w14:textId="2DF0AAB7" w:rsidR="006A06D3" w:rsidRPr="00D51463" w:rsidRDefault="0064593F" w:rsidP="00AB0579">
      <w:pPr>
        <w:spacing w:after="0" w:line="240" w:lineRule="auto"/>
        <w:ind w:firstLine="426"/>
        <w:jc w:val="both"/>
        <w:rPr>
          <w:rFonts w:ascii="Times New Roman" w:eastAsia="Times New Roman" w:hAnsi="Times New Roman" w:cs="Times New Roman"/>
          <w:sz w:val="28"/>
          <w:szCs w:val="28"/>
          <w:lang w:val="kk-KZ" w:eastAsia="ru-RU"/>
        </w:rPr>
      </w:pPr>
      <w:r w:rsidRPr="00D51463">
        <w:rPr>
          <w:rFonts w:ascii="Times New Roman" w:eastAsia="Times New Roman" w:hAnsi="Times New Roman" w:cs="Times New Roman"/>
          <w:i/>
          <w:iCs/>
          <w:sz w:val="28"/>
          <w:szCs w:val="28"/>
          <w:lang w:val="kk-KZ" w:eastAsia="ru-RU"/>
        </w:rPr>
        <w:t xml:space="preserve">tg  </w:t>
      </w:r>
      <w:r w:rsidRPr="0064593F">
        <w:rPr>
          <w:rFonts w:ascii="Times New Roman" w:eastAsia="Times New Roman" w:hAnsi="Times New Roman" w:cs="Times New Roman"/>
          <w:i/>
          <w:iCs/>
          <w:sz w:val="28"/>
          <w:szCs w:val="28"/>
          <w:lang w:eastAsia="ru-RU"/>
        </w:rPr>
        <w:t>ψ</w:t>
      </w:r>
      <w:r w:rsidRPr="00D51463">
        <w:rPr>
          <w:rFonts w:ascii="Times New Roman" w:eastAsia="Times New Roman" w:hAnsi="Times New Roman" w:cs="Times New Roman"/>
          <w:i/>
          <w:iCs/>
          <w:sz w:val="28"/>
          <w:szCs w:val="28"/>
          <w:lang w:val="kk-KZ" w:eastAsia="ru-RU"/>
        </w:rPr>
        <w:t xml:space="preserve"> </w:t>
      </w:r>
      <w:r w:rsidRPr="0064593F">
        <w:rPr>
          <w:rFonts w:ascii="Times New Roman" w:eastAsia="Times New Roman" w:hAnsi="Times New Roman" w:cs="Times New Roman"/>
          <w:i/>
          <w:iCs/>
          <w:sz w:val="28"/>
          <w:szCs w:val="28"/>
          <w:vertAlign w:val="subscript"/>
          <w:lang w:eastAsia="ru-RU"/>
        </w:rPr>
        <w:t>ι</w:t>
      </w:r>
      <w:r w:rsidRPr="00D51463">
        <w:rPr>
          <w:rFonts w:ascii="Times New Roman" w:eastAsia="Times New Roman" w:hAnsi="Times New Roman" w:cs="Times New Roman"/>
          <w:i/>
          <w:iCs/>
          <w:sz w:val="28"/>
          <w:szCs w:val="28"/>
          <w:lang w:val="kk-KZ" w:eastAsia="ru-RU"/>
        </w:rPr>
        <w:t xml:space="preserve"> = </w:t>
      </w:r>
      <w:r w:rsidRPr="0064593F">
        <w:rPr>
          <w:rFonts w:ascii="Times New Roman" w:eastAsia="Times New Roman" w:hAnsi="Times New Roman" w:cs="Times New Roman"/>
          <w:i/>
          <w:iCs/>
          <w:sz w:val="28"/>
          <w:szCs w:val="28"/>
          <w:lang w:eastAsia="ru-RU"/>
        </w:rPr>
        <w:t>υ</w:t>
      </w:r>
      <w:r w:rsidRPr="00D51463">
        <w:rPr>
          <w:rFonts w:ascii="Times New Roman" w:eastAsia="Times New Roman" w:hAnsi="Times New Roman" w:cs="Times New Roman"/>
          <w:i/>
          <w:iCs/>
          <w:sz w:val="28"/>
          <w:szCs w:val="28"/>
          <w:lang w:val="kk-KZ" w:eastAsia="ru-RU"/>
        </w:rPr>
        <w:t xml:space="preserve"> </w:t>
      </w:r>
      <w:r w:rsidRPr="0064593F">
        <w:rPr>
          <w:rFonts w:ascii="Times New Roman" w:eastAsia="Times New Roman" w:hAnsi="Times New Roman" w:cs="Times New Roman"/>
          <w:i/>
          <w:iCs/>
          <w:sz w:val="28"/>
          <w:szCs w:val="28"/>
          <w:vertAlign w:val="subscript"/>
          <w:lang w:eastAsia="ru-RU"/>
        </w:rPr>
        <w:t>γ</w:t>
      </w:r>
      <w:r w:rsidRPr="00D51463">
        <w:rPr>
          <w:rFonts w:ascii="Times New Roman" w:eastAsia="Times New Roman" w:hAnsi="Times New Roman" w:cs="Times New Roman"/>
          <w:sz w:val="28"/>
          <w:szCs w:val="28"/>
          <w:vertAlign w:val="subscript"/>
          <w:lang w:val="kk-KZ" w:eastAsia="ru-RU"/>
        </w:rPr>
        <w:t xml:space="preserve"> </w:t>
      </w:r>
      <w:r w:rsidR="003146ED">
        <w:rPr>
          <w:rFonts w:ascii="Times New Roman" w:eastAsia="Times New Roman" w:hAnsi="Times New Roman" w:cs="Times New Roman"/>
          <w:sz w:val="28"/>
          <w:szCs w:val="28"/>
          <w:lang w:val="kk-KZ" w:eastAsia="ru-RU"/>
        </w:rPr>
        <w:t>–</w:t>
      </w:r>
      <w:r w:rsidR="00536A06" w:rsidRPr="00D51463">
        <w:rPr>
          <w:rFonts w:ascii="Times New Roman" w:eastAsia="Times New Roman" w:hAnsi="Times New Roman" w:cs="Times New Roman"/>
          <w:sz w:val="28"/>
          <w:szCs w:val="28"/>
          <w:lang w:val="kk-KZ" w:eastAsia="ru-RU"/>
        </w:rPr>
        <w:t xml:space="preserve"> жалпы ығысу шамасы </w:t>
      </w:r>
      <w:r w:rsidR="00536A06" w:rsidRPr="00536A06">
        <w:rPr>
          <w:rFonts w:ascii="Times New Roman" w:eastAsia="Times New Roman" w:hAnsi="Times New Roman" w:cs="Times New Roman"/>
          <w:sz w:val="28"/>
          <w:szCs w:val="28"/>
          <w:lang w:eastAsia="ru-RU"/>
        </w:rPr>
        <w:t>γ</w:t>
      </w:r>
      <w:r w:rsidR="00536A06" w:rsidRPr="00D51463">
        <w:rPr>
          <w:rFonts w:ascii="Times New Roman" w:eastAsia="Times New Roman" w:hAnsi="Times New Roman" w:cs="Times New Roman"/>
          <w:sz w:val="28"/>
          <w:szCs w:val="28"/>
          <w:lang w:val="kk-KZ" w:eastAsia="ru-RU"/>
        </w:rPr>
        <w:t>ᵢ-ге жеткен кездегі сөніп бара жатқан сырғу сатысындағы деформациялану жылдамдығы.</w:t>
      </w:r>
    </w:p>
    <w:p w14:paraId="357BA3ED" w14:textId="77777777" w:rsidR="004E1F51" w:rsidRPr="00D51463" w:rsidRDefault="004E1F51" w:rsidP="00AB0579">
      <w:pPr>
        <w:spacing w:after="0" w:line="240" w:lineRule="auto"/>
        <w:ind w:firstLine="426"/>
        <w:jc w:val="both"/>
        <w:rPr>
          <w:rFonts w:ascii="Times New Roman" w:eastAsia="Times New Roman" w:hAnsi="Times New Roman" w:cs="Times New Roman"/>
          <w:sz w:val="28"/>
          <w:szCs w:val="28"/>
          <w:lang w:val="kk-KZ" w:eastAsia="ru-RU"/>
        </w:rPr>
      </w:pPr>
    </w:p>
    <w:p w14:paraId="631A94E6" w14:textId="5A552A51" w:rsidR="00700CB7" w:rsidRPr="00D51463" w:rsidRDefault="00700CB7"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Карьер кемерлерінің тұрақтылығын есептеу әдістері шашыраңқы орта шекті тепе-теңдігі теориясына негізделген. Бұл ретте екі негізгі тәсіл </w:t>
      </w:r>
      <w:r w:rsidR="004C7FB9">
        <w:rPr>
          <w:rFonts w:ascii="Times New Roman" w:hAnsi="Times New Roman" w:cs="Times New Roman"/>
          <w:sz w:val="28"/>
          <w:szCs w:val="28"/>
          <w:lang w:val="kk-KZ"/>
        </w:rPr>
        <w:t>бар</w:t>
      </w:r>
      <w:r w:rsidRPr="00D51463">
        <w:rPr>
          <w:rFonts w:ascii="Times New Roman" w:hAnsi="Times New Roman" w:cs="Times New Roman"/>
          <w:sz w:val="28"/>
          <w:szCs w:val="28"/>
          <w:lang w:val="kk-KZ"/>
        </w:rPr>
        <w:t>:</w:t>
      </w:r>
    </w:p>
    <w:p w14:paraId="0DCF1CAA" w14:textId="00AAFA11" w:rsidR="00700CB7" w:rsidRPr="00D51463" w:rsidRDefault="00700CB7"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–шекті тепе-теңдік белгілі бір аймақтың әр нүктесінде орындалады;</w:t>
      </w:r>
    </w:p>
    <w:p w14:paraId="0218F23F" w14:textId="75C6B3C5" w:rsidR="00700CB7" w:rsidRPr="00D51463" w:rsidRDefault="00700CB7"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–шекті тепе-теңдік шарттары аймақтың ішкі шекарасы</w:t>
      </w:r>
      <w:r w:rsidR="004C7FB9">
        <w:rPr>
          <w:rFonts w:ascii="Times New Roman" w:hAnsi="Times New Roman" w:cs="Times New Roman"/>
          <w:sz w:val="28"/>
          <w:szCs w:val="28"/>
          <w:lang w:val="kk-KZ"/>
        </w:rPr>
        <w:t xml:space="preserve">мен </w:t>
      </w:r>
      <w:r w:rsidRPr="00D51463">
        <w:rPr>
          <w:rFonts w:ascii="Times New Roman" w:hAnsi="Times New Roman" w:cs="Times New Roman"/>
          <w:sz w:val="28"/>
          <w:szCs w:val="28"/>
          <w:lang w:val="kk-KZ"/>
        </w:rPr>
        <w:t>орындалады</w:t>
      </w:r>
      <w:r w:rsidR="004B1607">
        <w:rPr>
          <w:rFonts w:ascii="Times New Roman" w:hAnsi="Times New Roman" w:cs="Times New Roman"/>
          <w:sz w:val="28"/>
          <w:szCs w:val="28"/>
          <w:lang w:val="kk-KZ"/>
        </w:rPr>
        <w:t xml:space="preserve"> </w:t>
      </w:r>
      <w:r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 xml:space="preserve"> </w:t>
      </w:r>
    </w:p>
    <w:p w14:paraId="157B381F" w14:textId="10BFFDF9" w:rsidR="004E1F51" w:rsidRPr="004E1F51" w:rsidRDefault="004E1F51"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Бірінші топтың әдістері </w:t>
      </w:r>
      <w:r w:rsidR="000E3075" w:rsidRPr="002618AE">
        <w:rPr>
          <w:rFonts w:ascii="Times New Roman" w:eastAsia="Times New Roman" w:hAnsi="Times New Roman" w:cs="Times New Roman"/>
          <w:noProof/>
          <w:sz w:val="28"/>
          <w:szCs w:val="28"/>
          <w:lang w:val="kk-KZ" w:eastAsia="ru-RU" w:bidi="ru-RU"/>
        </w:rPr>
        <w:t xml:space="preserve">сусымалы </w:t>
      </w:r>
      <w:r w:rsidRPr="00D51463">
        <w:rPr>
          <w:rFonts w:ascii="Times New Roman" w:hAnsi="Times New Roman" w:cs="Times New Roman"/>
          <w:sz w:val="28"/>
          <w:szCs w:val="28"/>
          <w:lang w:val="kk-KZ"/>
        </w:rPr>
        <w:t>ортаның шекті кернеулі күйі әдістері деп аталады.</w:t>
      </w:r>
      <w:r w:rsidRPr="004E1F51">
        <w:rPr>
          <w:rFonts w:ascii="Times New Roman" w:hAnsi="Times New Roman" w:cs="Times New Roman"/>
          <w:sz w:val="28"/>
          <w:szCs w:val="28"/>
          <w:lang w:val="kk-KZ"/>
        </w:rPr>
        <w:t xml:space="preserve"> Бұл әдістер математикалық тұрғыдан дәлірек, бірақ шынайы геологиялық және тау-кен-техникалық жағдайларда оларды қолдану сирек мүмкін және, негізінен, қарапайым инженерлік есептеу тәсілдерінің теориялық критерийі ретінде пайдаланылады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63</w:t>
      </w:r>
      <w:r w:rsidR="004B1607" w:rsidRPr="00D51463">
        <w:rPr>
          <w:rFonts w:ascii="Times New Roman" w:hAnsi="Times New Roman" w:cs="Times New Roman"/>
          <w:sz w:val="28"/>
          <w:szCs w:val="28"/>
          <w:lang w:val="kk-KZ"/>
        </w:rPr>
        <w:t>]</w:t>
      </w:r>
      <w:r w:rsidRPr="004E1F51">
        <w:rPr>
          <w:rFonts w:ascii="Times New Roman" w:hAnsi="Times New Roman" w:cs="Times New Roman"/>
          <w:sz w:val="28"/>
          <w:szCs w:val="28"/>
          <w:lang w:val="kk-KZ"/>
        </w:rPr>
        <w:t>.</w:t>
      </w:r>
    </w:p>
    <w:p w14:paraId="64181CF8" w14:textId="17BEFF2F" w:rsidR="004E1F51" w:rsidRPr="007467E6" w:rsidRDefault="004E1F51" w:rsidP="00AB0579">
      <w:pPr>
        <w:spacing w:after="0" w:line="240" w:lineRule="auto"/>
        <w:ind w:firstLine="426"/>
        <w:jc w:val="both"/>
        <w:rPr>
          <w:rFonts w:ascii="Times New Roman" w:hAnsi="Times New Roman" w:cs="Times New Roman"/>
          <w:sz w:val="28"/>
          <w:szCs w:val="28"/>
          <w:lang w:val="kk-KZ"/>
        </w:rPr>
      </w:pPr>
      <w:r w:rsidRPr="004E1F51">
        <w:rPr>
          <w:rFonts w:ascii="Times New Roman" w:hAnsi="Times New Roman" w:cs="Times New Roman"/>
          <w:sz w:val="28"/>
          <w:szCs w:val="28"/>
          <w:lang w:val="kk-KZ"/>
        </w:rPr>
        <w:t>Екінші топтың әдістері кеңінен қолданылады және олар ең әлсіз сырғымалы беттері бойынша шекті тепе-теңдікке негізделген, ал бұл беттердің орналасу орны әртүрлі тәсілдермен анықталады. Аталған әдістер математикалық тұрғыдан қарапайым және инженерлік тәжірибе үшін жеткілікті дәлдікпен нәтиже береді. Бұл топқа келесі әдістер жатады:</w:t>
      </w:r>
      <w:r w:rsidR="007467E6">
        <w:rPr>
          <w:rFonts w:ascii="Times New Roman" w:hAnsi="Times New Roman" w:cs="Times New Roman"/>
          <w:sz w:val="28"/>
          <w:szCs w:val="28"/>
          <w:lang w:val="kk-KZ"/>
        </w:rPr>
        <w:t xml:space="preserve"> д</w:t>
      </w:r>
      <w:r w:rsidRPr="004E1F51">
        <w:rPr>
          <w:rFonts w:ascii="Times New Roman" w:hAnsi="Times New Roman" w:cs="Times New Roman"/>
          <w:sz w:val="28"/>
          <w:szCs w:val="28"/>
          <w:lang w:val="kk-KZ"/>
        </w:rPr>
        <w:t>өңгелек цилиндрлік немесе біртіндеп қисық (монотонды) сырғымалы бет бойынша күштердің алгебралық қосындысы әдісі</w:t>
      </w:r>
      <w:r w:rsidR="007467E6">
        <w:rPr>
          <w:rFonts w:ascii="Times New Roman" w:hAnsi="Times New Roman" w:cs="Times New Roman"/>
          <w:sz w:val="28"/>
          <w:szCs w:val="28"/>
          <w:lang w:val="kk-KZ"/>
        </w:rPr>
        <w:t>; к</w:t>
      </w:r>
      <w:r w:rsidRPr="007467E6">
        <w:rPr>
          <w:rFonts w:ascii="Times New Roman" w:hAnsi="Times New Roman" w:cs="Times New Roman"/>
          <w:sz w:val="28"/>
          <w:szCs w:val="28"/>
          <w:lang w:val="kk-KZ"/>
        </w:rPr>
        <w:t>үштер көпбұрышы әдісі</w:t>
      </w:r>
      <w:r w:rsidR="007467E6">
        <w:rPr>
          <w:rFonts w:ascii="Times New Roman" w:hAnsi="Times New Roman" w:cs="Times New Roman"/>
          <w:sz w:val="28"/>
          <w:szCs w:val="28"/>
          <w:lang w:val="kk-KZ"/>
        </w:rPr>
        <w:t>; с</w:t>
      </w:r>
      <w:r w:rsidRPr="007467E6">
        <w:rPr>
          <w:rFonts w:ascii="Times New Roman" w:hAnsi="Times New Roman" w:cs="Times New Roman"/>
          <w:sz w:val="28"/>
          <w:szCs w:val="28"/>
          <w:lang w:val="kk-KZ"/>
        </w:rPr>
        <w:t>ондай-ақ шекті кернеулі күй әдісі, күштер көпбұрышы және алгебралық қосынды әдістерінің үйлесімі, яғни тегіс қисық бет бойымен есептеу тәсілі</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Pr="007467E6">
        <w:rPr>
          <w:rFonts w:ascii="Times New Roman" w:hAnsi="Times New Roman" w:cs="Times New Roman"/>
          <w:sz w:val="28"/>
          <w:szCs w:val="28"/>
          <w:lang w:val="kk-KZ"/>
        </w:rPr>
        <w:t>.</w:t>
      </w:r>
    </w:p>
    <w:p w14:paraId="0C1C3255" w14:textId="769F5823" w:rsidR="004E1F51" w:rsidRPr="00D51463" w:rsidRDefault="004E1F51"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Егер жыныс </w:t>
      </w:r>
      <w:r w:rsidRPr="00D03756">
        <w:rPr>
          <w:rFonts w:ascii="Times New Roman" w:hAnsi="Times New Roman" w:cs="Times New Roman"/>
          <w:sz w:val="28"/>
          <w:szCs w:val="28"/>
          <w:lang w:val="kk-KZ"/>
        </w:rPr>
        <w:t>сілемінде</w:t>
      </w:r>
      <w:r w:rsidRPr="00D51463">
        <w:rPr>
          <w:rFonts w:ascii="Times New Roman" w:hAnsi="Times New Roman" w:cs="Times New Roman"/>
          <w:sz w:val="28"/>
          <w:szCs w:val="28"/>
          <w:lang w:val="kk-KZ"/>
        </w:rPr>
        <w:t xml:space="preserve"> қазба бағытына қарай немесе көлденең бағытта орналасқан әлсіз қабаттар (жікшелер) болмаса, онда есептеу сызбасы былай сипатталады:</w:t>
      </w:r>
      <w:r w:rsidRPr="00D03756">
        <w:rPr>
          <w:rFonts w:ascii="Times New Roman" w:hAnsi="Times New Roman" w:cs="Times New Roman"/>
          <w:sz w:val="28"/>
          <w:szCs w:val="28"/>
          <w:lang w:val="kk-KZ"/>
        </w:rPr>
        <w:t xml:space="preserve"> </w:t>
      </w:r>
      <w:r w:rsidRPr="00D51463">
        <w:rPr>
          <w:rFonts w:ascii="Times New Roman" w:hAnsi="Times New Roman" w:cs="Times New Roman"/>
          <w:sz w:val="28"/>
          <w:szCs w:val="28"/>
          <w:lang w:val="kk-KZ"/>
        </w:rPr>
        <w:t xml:space="preserve">бұл жағдайда сырғымалы бет </w:t>
      </w:r>
      <w:r w:rsidR="00D03756" w:rsidRPr="00D51463">
        <w:rPr>
          <w:rFonts w:ascii="Times New Roman" w:hAnsi="Times New Roman" w:cs="Times New Roman"/>
          <w:sz w:val="28"/>
          <w:szCs w:val="28"/>
          <w:lang w:val="kk-KZ"/>
        </w:rPr>
        <w:t>дөңгелек</w:t>
      </w:r>
      <w:r w:rsidR="000E3075">
        <w:rPr>
          <w:rFonts w:ascii="Times New Roman" w:hAnsi="Times New Roman" w:cs="Times New Roman"/>
          <w:sz w:val="28"/>
          <w:szCs w:val="28"/>
          <w:lang w:val="kk-KZ"/>
        </w:rPr>
        <w:t>-</w:t>
      </w:r>
      <w:r w:rsidR="00D03756" w:rsidRPr="00D51463">
        <w:rPr>
          <w:rFonts w:ascii="Times New Roman" w:hAnsi="Times New Roman" w:cs="Times New Roman"/>
          <w:sz w:val="28"/>
          <w:szCs w:val="28"/>
          <w:lang w:val="kk-KZ"/>
        </w:rPr>
        <w:t xml:space="preserve">цилиндрлік </w:t>
      </w:r>
      <w:r w:rsidRPr="00D51463">
        <w:rPr>
          <w:rFonts w:ascii="Times New Roman" w:hAnsi="Times New Roman" w:cs="Times New Roman"/>
          <w:sz w:val="28"/>
          <w:szCs w:val="28"/>
          <w:lang w:val="kk-KZ"/>
        </w:rPr>
        <w:t xml:space="preserve">пішінде қабылданады, ал </w:t>
      </w:r>
      <w:r w:rsidR="003D2373" w:rsidRPr="003D2373">
        <w:rPr>
          <w:rFonts w:ascii="Times New Roman" w:hAnsi="Times New Roman" w:cs="Times New Roman"/>
          <w:sz w:val="28"/>
          <w:szCs w:val="28"/>
          <w:lang w:val="kk-KZ"/>
        </w:rPr>
        <w:t xml:space="preserve">орнықтылық қорының коэффициенті </w:t>
      </w:r>
      <w:r w:rsidRPr="00D51463">
        <w:rPr>
          <w:rFonts w:ascii="Times New Roman" w:hAnsi="Times New Roman" w:cs="Times New Roman"/>
          <w:sz w:val="28"/>
          <w:szCs w:val="28"/>
          <w:lang w:val="kk-KZ"/>
        </w:rPr>
        <w:t>(n</w:t>
      </w:r>
      <w:r w:rsidR="003D2373">
        <w:rPr>
          <w:rFonts w:ascii="Times New Roman" w:hAnsi="Times New Roman" w:cs="Times New Roman"/>
          <w:sz w:val="28"/>
          <w:szCs w:val="28"/>
          <w:vertAlign w:val="subscript"/>
          <w:lang w:val="kk-KZ"/>
        </w:rPr>
        <w:t>о</w:t>
      </w:r>
      <w:r w:rsidRPr="00D51463">
        <w:rPr>
          <w:rFonts w:ascii="Times New Roman" w:hAnsi="Times New Roman" w:cs="Times New Roman"/>
          <w:sz w:val="28"/>
          <w:szCs w:val="28"/>
          <w:lang w:val="kk-KZ"/>
        </w:rPr>
        <w:t>) осы бет бойындағы ұстайтын және сырғытушы күштердің алгебралық қосындысы</w:t>
      </w:r>
      <w:r w:rsidR="004A1DB4">
        <w:rPr>
          <w:rFonts w:ascii="Times New Roman" w:hAnsi="Times New Roman" w:cs="Times New Roman"/>
          <w:sz w:val="28"/>
          <w:szCs w:val="28"/>
          <w:lang w:val="kk-KZ"/>
        </w:rPr>
        <w:t xml:space="preserve">мен </w:t>
      </w:r>
      <w:r w:rsidRPr="00D51463">
        <w:rPr>
          <w:rFonts w:ascii="Times New Roman" w:hAnsi="Times New Roman" w:cs="Times New Roman"/>
          <w:sz w:val="28"/>
          <w:szCs w:val="28"/>
          <w:lang w:val="kk-KZ"/>
        </w:rPr>
        <w:t>анықта</w:t>
      </w:r>
      <w:r w:rsidR="007D3D3D">
        <w:rPr>
          <w:rFonts w:ascii="Times New Roman" w:hAnsi="Times New Roman" w:cs="Times New Roman"/>
          <w:sz w:val="28"/>
          <w:szCs w:val="28"/>
          <w:lang w:val="kk-KZ"/>
        </w:rPr>
        <w:t>й</w:t>
      </w:r>
      <w:r w:rsidRPr="00D51463">
        <w:rPr>
          <w:rFonts w:ascii="Times New Roman" w:hAnsi="Times New Roman" w:cs="Times New Roman"/>
          <w:sz w:val="28"/>
          <w:szCs w:val="28"/>
          <w:lang w:val="kk-KZ"/>
        </w:rPr>
        <w:t>ды.</w:t>
      </w:r>
    </w:p>
    <w:p w14:paraId="5E77DF07" w14:textId="24EED817" w:rsidR="004E1F51" w:rsidRDefault="004E1F51" w:rsidP="00AB0579">
      <w:pPr>
        <w:spacing w:after="0" w:line="240" w:lineRule="auto"/>
        <w:ind w:firstLine="426"/>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Кемерлердің тұрақты параметрлерін графо-аналитикалық әдіспен (</w:t>
      </w:r>
      <w:r w:rsidR="0051146C" w:rsidRPr="0051146C">
        <w:rPr>
          <w:rFonts w:ascii="Times New Roman" w:hAnsi="Times New Roman" w:cs="Times New Roman"/>
          <w:sz w:val="28"/>
          <w:szCs w:val="28"/>
          <w:lang w:val="kk-KZ"/>
        </w:rPr>
        <w:t>БРҒЗ</w:t>
      </w:r>
      <w:r w:rsidR="0051146C">
        <w:rPr>
          <w:rFonts w:ascii="Times New Roman" w:hAnsi="Times New Roman" w:cs="Times New Roman"/>
          <w:sz w:val="28"/>
          <w:szCs w:val="28"/>
          <w:lang w:val="kk-KZ"/>
        </w:rPr>
        <w:t>М</w:t>
      </w:r>
      <w:r w:rsidR="0051146C" w:rsidRPr="0051146C">
        <w:rPr>
          <w:rFonts w:ascii="Times New Roman" w:hAnsi="Times New Roman" w:cs="Times New Roman"/>
          <w:sz w:val="28"/>
          <w:szCs w:val="28"/>
          <w:lang w:val="kk-KZ"/>
        </w:rPr>
        <w:t xml:space="preserve">И </w:t>
      </w:r>
      <w:r w:rsidRPr="00D51463">
        <w:rPr>
          <w:rFonts w:ascii="Times New Roman" w:hAnsi="Times New Roman" w:cs="Times New Roman"/>
          <w:sz w:val="28"/>
          <w:szCs w:val="28"/>
          <w:lang w:val="kk-KZ"/>
        </w:rPr>
        <w:t xml:space="preserve">тәсілі) анықтау әдістемесі Г.Л. Фисенко графиктері бойынша шекті кемер параметрлерін </w:t>
      </w:r>
      <w:r w:rsidR="003146ED">
        <w:rPr>
          <w:rFonts w:ascii="Times New Roman" w:hAnsi="Times New Roman" w:cs="Times New Roman"/>
          <w:sz w:val="28"/>
          <w:szCs w:val="28"/>
          <w:lang w:val="kk-KZ"/>
        </w:rPr>
        <w:t>–</w:t>
      </w:r>
      <w:r w:rsidRPr="00D51463">
        <w:rPr>
          <w:rFonts w:ascii="Times New Roman" w:hAnsi="Times New Roman" w:cs="Times New Roman"/>
          <w:sz w:val="28"/>
          <w:szCs w:val="28"/>
          <w:lang w:val="kk-KZ"/>
        </w:rPr>
        <w:t xml:space="preserve"> биіктігі (H), көлбеу бұрышы (</w:t>
      </w:r>
      <w:r w:rsidRPr="004E1F51">
        <w:rPr>
          <w:rFonts w:ascii="Times New Roman" w:hAnsi="Times New Roman" w:cs="Times New Roman"/>
          <w:sz w:val="28"/>
          <w:szCs w:val="28"/>
        </w:rPr>
        <w:t>α</w:t>
      </w:r>
      <w:r w:rsidRPr="00D51463">
        <w:rPr>
          <w:rFonts w:ascii="Times New Roman" w:hAnsi="Times New Roman" w:cs="Times New Roman"/>
          <w:sz w:val="28"/>
          <w:szCs w:val="28"/>
          <w:lang w:val="kk-KZ"/>
        </w:rPr>
        <w:t>) және мүмкін болатын опырылу призмасының ені бойынша анықтауға негізделеді.</w:t>
      </w:r>
      <w:r w:rsidRPr="00D03756">
        <w:rPr>
          <w:rFonts w:ascii="Times New Roman" w:hAnsi="Times New Roman" w:cs="Times New Roman"/>
          <w:sz w:val="28"/>
          <w:szCs w:val="28"/>
          <w:lang w:val="kk-KZ"/>
        </w:rPr>
        <w:t xml:space="preserve"> </w:t>
      </w:r>
      <w:r w:rsidRPr="004E1F51">
        <w:rPr>
          <w:rFonts w:ascii="Times New Roman" w:hAnsi="Times New Roman" w:cs="Times New Roman"/>
          <w:sz w:val="28"/>
          <w:szCs w:val="28"/>
          <w:lang w:val="kk-KZ"/>
        </w:rPr>
        <w:t xml:space="preserve">Кемер параметрлерін есептеу кезінде жыныс </w:t>
      </w:r>
      <w:r w:rsidR="00D03756" w:rsidRPr="00D03756">
        <w:rPr>
          <w:rFonts w:ascii="Times New Roman" w:hAnsi="Times New Roman" w:cs="Times New Roman"/>
          <w:sz w:val="28"/>
          <w:szCs w:val="28"/>
          <w:lang w:val="kk-KZ"/>
        </w:rPr>
        <w:t xml:space="preserve">сілемінің </w:t>
      </w:r>
      <w:r w:rsidRPr="004E1F51">
        <w:rPr>
          <w:rFonts w:ascii="Times New Roman" w:hAnsi="Times New Roman" w:cs="Times New Roman"/>
          <w:sz w:val="28"/>
          <w:szCs w:val="28"/>
          <w:lang w:val="kk-KZ"/>
        </w:rPr>
        <w:t xml:space="preserve"> орташа салмақталған физик</w:t>
      </w:r>
      <w:r w:rsidR="00D03756" w:rsidRPr="00D03756">
        <w:rPr>
          <w:rFonts w:ascii="Times New Roman" w:hAnsi="Times New Roman" w:cs="Times New Roman"/>
          <w:sz w:val="28"/>
          <w:szCs w:val="28"/>
          <w:lang w:val="kk-KZ"/>
        </w:rPr>
        <w:t>а</w:t>
      </w:r>
      <w:r w:rsidRPr="004E1F51">
        <w:rPr>
          <w:rFonts w:ascii="Times New Roman" w:hAnsi="Times New Roman" w:cs="Times New Roman"/>
          <w:sz w:val="28"/>
          <w:szCs w:val="28"/>
          <w:lang w:val="kk-KZ"/>
        </w:rPr>
        <w:t>-механикалық қасиеттері</w:t>
      </w:r>
      <w:r w:rsidR="00D03756" w:rsidRPr="00D03756">
        <w:rPr>
          <w:rFonts w:ascii="Times New Roman" w:hAnsi="Times New Roman" w:cs="Times New Roman"/>
          <w:sz w:val="28"/>
          <w:szCs w:val="28"/>
          <w:lang w:val="kk-KZ"/>
        </w:rPr>
        <w:t>:</w:t>
      </w:r>
      <w:r w:rsidRPr="004E1F51">
        <w:rPr>
          <w:rFonts w:ascii="Times New Roman" w:hAnsi="Times New Roman" w:cs="Times New Roman"/>
          <w:sz w:val="28"/>
          <w:szCs w:val="28"/>
          <w:lang w:val="kk-KZ"/>
        </w:rPr>
        <w:t xml:space="preserve"> </w:t>
      </w:r>
      <w:r w:rsidR="00D03756" w:rsidRPr="00D03756">
        <w:rPr>
          <w:rFonts w:ascii="Times New Roman" w:hAnsi="Times New Roman" w:cs="Times New Roman"/>
          <w:sz w:val="28"/>
          <w:szCs w:val="28"/>
          <w:lang w:val="kk-KZ"/>
        </w:rPr>
        <w:t>ілінісу</w:t>
      </w:r>
      <w:r w:rsidRPr="004E1F51">
        <w:rPr>
          <w:rFonts w:ascii="Times New Roman" w:hAnsi="Times New Roman" w:cs="Times New Roman"/>
          <w:sz w:val="28"/>
          <w:szCs w:val="28"/>
          <w:lang w:val="kk-KZ"/>
        </w:rPr>
        <w:t>, ішкі үйкеліс бұрышы және тығыздығы пай</w:t>
      </w:r>
      <w:r w:rsidR="007D3D3D">
        <w:rPr>
          <w:rFonts w:ascii="Times New Roman" w:hAnsi="Times New Roman" w:cs="Times New Roman"/>
          <w:sz w:val="28"/>
          <w:szCs w:val="28"/>
          <w:lang w:val="kk-KZ"/>
        </w:rPr>
        <w:t>-</w:t>
      </w:r>
      <w:r w:rsidRPr="004E1F51">
        <w:rPr>
          <w:rFonts w:ascii="Times New Roman" w:hAnsi="Times New Roman" w:cs="Times New Roman"/>
          <w:sz w:val="28"/>
          <w:szCs w:val="28"/>
          <w:lang w:val="kk-KZ"/>
        </w:rPr>
        <w:t>даланы</w:t>
      </w:r>
      <w:r w:rsidR="007D3D3D">
        <w:rPr>
          <w:rFonts w:ascii="Times New Roman" w:hAnsi="Times New Roman" w:cs="Times New Roman"/>
          <w:sz w:val="28"/>
          <w:szCs w:val="28"/>
          <w:lang w:val="kk-KZ"/>
        </w:rPr>
        <w:t>п</w:t>
      </w:r>
      <w:r w:rsidRPr="004E1F51">
        <w:rPr>
          <w:rFonts w:ascii="Times New Roman" w:hAnsi="Times New Roman" w:cs="Times New Roman"/>
          <w:sz w:val="28"/>
          <w:szCs w:val="28"/>
          <w:lang w:val="kk-KZ"/>
        </w:rPr>
        <w:t>;</w:t>
      </w:r>
      <w:r w:rsidRPr="00D03756">
        <w:rPr>
          <w:rFonts w:ascii="Times New Roman" w:hAnsi="Times New Roman" w:cs="Times New Roman"/>
          <w:sz w:val="28"/>
          <w:szCs w:val="28"/>
          <w:lang w:val="kk-KZ"/>
        </w:rPr>
        <w:t xml:space="preserve"> </w:t>
      </w:r>
      <w:r w:rsidRPr="004E1F51">
        <w:rPr>
          <w:rFonts w:ascii="Times New Roman" w:hAnsi="Times New Roman" w:cs="Times New Roman"/>
          <w:sz w:val="28"/>
          <w:szCs w:val="28"/>
          <w:lang w:val="kk-KZ"/>
        </w:rPr>
        <w:t xml:space="preserve">бұл көрсеткіштерге алдын ала қауіпсіздік коэффициенті </w:t>
      </w:r>
      <w:r w:rsidR="00D03756" w:rsidRPr="004E1F51">
        <w:rPr>
          <w:rFonts w:ascii="Times New Roman" w:hAnsi="Times New Roman" w:cs="Times New Roman"/>
          <w:sz w:val="28"/>
          <w:szCs w:val="28"/>
          <w:lang w:val="kk-KZ"/>
        </w:rPr>
        <w:t>n</w:t>
      </w:r>
      <w:r w:rsidR="004304C0">
        <w:rPr>
          <w:rFonts w:ascii="Times New Roman" w:hAnsi="Times New Roman" w:cs="Times New Roman"/>
          <w:sz w:val="28"/>
          <w:szCs w:val="28"/>
          <w:vertAlign w:val="subscript"/>
          <w:lang w:val="kk-KZ"/>
        </w:rPr>
        <w:t>о</w:t>
      </w:r>
      <w:r w:rsidR="00D03756" w:rsidRPr="00D03756">
        <w:rPr>
          <w:rFonts w:ascii="Times New Roman" w:hAnsi="Times New Roman" w:cs="Times New Roman"/>
          <w:sz w:val="28"/>
          <w:szCs w:val="28"/>
          <w:lang w:val="kk-KZ"/>
        </w:rPr>
        <w:t xml:space="preserve"> </w:t>
      </w:r>
      <w:r w:rsidRPr="004E1F51">
        <w:rPr>
          <w:rFonts w:ascii="Times New Roman" w:hAnsi="Times New Roman" w:cs="Times New Roman"/>
          <w:sz w:val="28"/>
          <w:szCs w:val="28"/>
          <w:lang w:val="kk-KZ"/>
        </w:rPr>
        <w:t>енгізіледі.</w:t>
      </w:r>
    </w:p>
    <w:p w14:paraId="08CE475A" w14:textId="77777777" w:rsidR="007D3D3D" w:rsidRDefault="007D3D3D" w:rsidP="00AB0579">
      <w:pPr>
        <w:spacing w:after="0" w:line="240" w:lineRule="auto"/>
        <w:ind w:firstLine="426"/>
        <w:jc w:val="both"/>
        <w:rPr>
          <w:rFonts w:ascii="Times New Roman" w:hAnsi="Times New Roman" w:cs="Times New Roman"/>
          <w:sz w:val="28"/>
          <w:szCs w:val="28"/>
          <w:lang w:val="kk-KZ"/>
        </w:rPr>
      </w:pPr>
    </w:p>
    <w:p w14:paraId="20E05CDF" w14:textId="157F46E1" w:rsidR="006A06D3" w:rsidRPr="005C2335" w:rsidRDefault="006A06D3" w:rsidP="00AB0579">
      <w:pPr>
        <w:widowControl w:val="0"/>
        <w:autoSpaceDE w:val="0"/>
        <w:autoSpaceDN w:val="0"/>
        <w:spacing w:after="0" w:line="240" w:lineRule="auto"/>
        <w:ind w:firstLine="425"/>
        <w:jc w:val="right"/>
        <w:rPr>
          <w:rFonts w:ascii="Times New Roman" w:eastAsia="Times New Roman" w:hAnsi="Times New Roman" w:cs="Times New Roman"/>
          <w:noProof/>
          <w:sz w:val="28"/>
          <w:szCs w:val="28"/>
          <w:lang w:val="kk-KZ" w:eastAsia="ru-RU" w:bidi="ru-RU"/>
        </w:rPr>
      </w:pPr>
      <w:r w:rsidRPr="005C2335">
        <w:rPr>
          <w:rFonts w:ascii="Times New Roman" w:eastAsia="Times New Roman" w:hAnsi="Times New Roman" w:cs="Times New Roman"/>
          <w:noProof/>
          <w:sz w:val="28"/>
          <w:szCs w:val="28"/>
          <w:lang w:val="kk-KZ" w:eastAsia="ru-RU" w:bidi="ru-RU"/>
        </w:rPr>
        <w:t>k</w:t>
      </w:r>
      <w:r w:rsidRPr="005C2335">
        <w:rPr>
          <w:rFonts w:ascii="Times New Roman" w:eastAsia="Times New Roman" w:hAnsi="Times New Roman" w:cs="Times New Roman"/>
          <w:noProof/>
          <w:sz w:val="28"/>
          <w:szCs w:val="28"/>
          <w:vertAlign w:val="subscript"/>
          <w:lang w:val="kk-KZ" w:eastAsia="ru-RU" w:bidi="ru-RU"/>
        </w:rPr>
        <w:t>n</w:t>
      </w:r>
      <w:r w:rsidRPr="005C2335">
        <w:rPr>
          <w:rFonts w:ascii="Times New Roman" w:eastAsia="Times New Roman" w:hAnsi="Times New Roman" w:cs="Times New Roman"/>
          <w:noProof/>
          <w:sz w:val="28"/>
          <w:szCs w:val="28"/>
          <w:lang w:val="kk-KZ" w:eastAsia="ru-RU" w:bidi="ru-RU"/>
        </w:rPr>
        <w:t xml:space="preserve">  = k</w:t>
      </w:r>
      <w:r w:rsidR="00D03756" w:rsidRPr="00D03756">
        <w:rPr>
          <w:rFonts w:ascii="Times New Roman" w:eastAsia="Times New Roman" w:hAnsi="Times New Roman" w:cs="Times New Roman"/>
          <w:noProof/>
          <w:sz w:val="28"/>
          <w:szCs w:val="28"/>
          <w:vertAlign w:val="subscript"/>
          <w:lang w:val="kk-KZ" w:eastAsia="ru-RU" w:bidi="ru-RU"/>
        </w:rPr>
        <w:t>орт</w:t>
      </w:r>
      <w:r w:rsidRPr="005C2335">
        <w:rPr>
          <w:rFonts w:ascii="Times New Roman" w:eastAsia="Times New Roman" w:hAnsi="Times New Roman" w:cs="Times New Roman"/>
          <w:noProof/>
          <w:sz w:val="28"/>
          <w:szCs w:val="28"/>
          <w:lang w:val="kk-KZ" w:eastAsia="ru-RU" w:bidi="ru-RU"/>
        </w:rPr>
        <w:t xml:space="preserve">. / </w:t>
      </w:r>
      <w:r w:rsidR="004304C0" w:rsidRPr="004E1F51">
        <w:rPr>
          <w:rFonts w:ascii="Times New Roman" w:hAnsi="Times New Roman" w:cs="Times New Roman"/>
          <w:sz w:val="28"/>
          <w:szCs w:val="28"/>
          <w:lang w:val="kk-KZ"/>
        </w:rPr>
        <w:t>n</w:t>
      </w:r>
      <w:r w:rsidR="004304C0">
        <w:rPr>
          <w:rFonts w:ascii="Times New Roman" w:hAnsi="Times New Roman" w:cs="Times New Roman"/>
          <w:sz w:val="28"/>
          <w:szCs w:val="28"/>
          <w:vertAlign w:val="subscript"/>
          <w:lang w:val="kk-KZ"/>
        </w:rPr>
        <w:t>о</w:t>
      </w:r>
      <w:r w:rsidRPr="005C2335">
        <w:rPr>
          <w:rFonts w:ascii="Times New Roman" w:eastAsia="Times New Roman" w:hAnsi="Times New Roman" w:cs="Times New Roman"/>
          <w:noProof/>
          <w:sz w:val="28"/>
          <w:szCs w:val="28"/>
          <w:lang w:val="kk-KZ" w:eastAsia="ru-RU" w:bidi="ru-RU"/>
        </w:rPr>
        <w:t>;  tg</w:t>
      </w:r>
      <w:r w:rsidRPr="00D03756">
        <w:rPr>
          <w:rFonts w:ascii="Times New Roman" w:eastAsia="Times New Roman" w:hAnsi="Times New Roman" w:cs="Times New Roman"/>
          <w:noProof/>
          <w:sz w:val="28"/>
          <w:szCs w:val="28"/>
          <w:lang w:eastAsia="ru-RU" w:bidi="ru-RU"/>
        </w:rPr>
        <w:t>ρ</w:t>
      </w:r>
      <w:r w:rsidRPr="005C2335">
        <w:rPr>
          <w:rFonts w:ascii="Times New Roman" w:eastAsia="Times New Roman" w:hAnsi="Times New Roman" w:cs="Times New Roman"/>
          <w:noProof/>
          <w:sz w:val="28"/>
          <w:szCs w:val="28"/>
          <w:vertAlign w:val="subscript"/>
          <w:lang w:val="kk-KZ" w:eastAsia="ru-RU" w:bidi="ru-RU"/>
        </w:rPr>
        <w:t>n</w:t>
      </w:r>
      <w:r w:rsidRPr="005C2335">
        <w:rPr>
          <w:rFonts w:ascii="Times New Roman" w:eastAsia="Times New Roman" w:hAnsi="Times New Roman" w:cs="Times New Roman"/>
          <w:noProof/>
          <w:sz w:val="28"/>
          <w:szCs w:val="28"/>
          <w:lang w:val="kk-KZ" w:eastAsia="ru-RU" w:bidi="ru-RU"/>
        </w:rPr>
        <w:t xml:space="preserve">= tg </w:t>
      </w:r>
      <w:r w:rsidRPr="00D03756">
        <w:rPr>
          <w:rFonts w:ascii="Times New Roman" w:eastAsia="Times New Roman" w:hAnsi="Times New Roman" w:cs="Times New Roman"/>
          <w:noProof/>
          <w:sz w:val="28"/>
          <w:szCs w:val="28"/>
          <w:lang w:eastAsia="ru-RU" w:bidi="ru-RU"/>
        </w:rPr>
        <w:t>ρ</w:t>
      </w:r>
      <w:r w:rsidRPr="005C2335">
        <w:rPr>
          <w:rFonts w:ascii="Times New Roman" w:eastAsia="Times New Roman" w:hAnsi="Times New Roman" w:cs="Times New Roman"/>
          <w:noProof/>
          <w:sz w:val="28"/>
          <w:szCs w:val="28"/>
          <w:vertAlign w:val="subscript"/>
          <w:lang w:val="kk-KZ" w:eastAsia="ru-RU" w:bidi="ru-RU"/>
        </w:rPr>
        <w:t>n</w:t>
      </w:r>
      <w:r w:rsidRPr="005C2335">
        <w:rPr>
          <w:rFonts w:ascii="Times New Roman" w:eastAsia="Times New Roman" w:hAnsi="Times New Roman" w:cs="Times New Roman"/>
          <w:noProof/>
          <w:sz w:val="28"/>
          <w:szCs w:val="28"/>
          <w:lang w:val="kk-KZ" w:eastAsia="ru-RU" w:bidi="ru-RU"/>
        </w:rPr>
        <w:t>/</w:t>
      </w:r>
      <w:r w:rsidR="004304C0" w:rsidRPr="004E1F51">
        <w:rPr>
          <w:rFonts w:ascii="Times New Roman" w:hAnsi="Times New Roman" w:cs="Times New Roman"/>
          <w:sz w:val="28"/>
          <w:szCs w:val="28"/>
          <w:lang w:val="kk-KZ"/>
        </w:rPr>
        <w:t>n</w:t>
      </w:r>
      <w:r w:rsidR="004304C0">
        <w:rPr>
          <w:rFonts w:ascii="Times New Roman" w:hAnsi="Times New Roman" w:cs="Times New Roman"/>
          <w:sz w:val="28"/>
          <w:szCs w:val="28"/>
          <w:vertAlign w:val="subscript"/>
          <w:lang w:val="kk-KZ"/>
        </w:rPr>
        <w:t>о</w:t>
      </w:r>
      <w:r w:rsidRPr="005C2335">
        <w:rPr>
          <w:rFonts w:ascii="Times New Roman" w:eastAsia="Times New Roman" w:hAnsi="Times New Roman" w:cs="Times New Roman"/>
          <w:noProof/>
          <w:sz w:val="28"/>
          <w:szCs w:val="28"/>
          <w:vertAlign w:val="subscript"/>
          <w:lang w:val="kk-KZ" w:eastAsia="ru-RU" w:bidi="ru-RU"/>
        </w:rPr>
        <w:tab/>
      </w:r>
      <w:r w:rsidRPr="005C2335">
        <w:rPr>
          <w:rFonts w:ascii="Times New Roman" w:eastAsia="Times New Roman" w:hAnsi="Times New Roman" w:cs="Times New Roman"/>
          <w:noProof/>
          <w:sz w:val="28"/>
          <w:szCs w:val="28"/>
          <w:vertAlign w:val="subscript"/>
          <w:lang w:val="kk-KZ" w:eastAsia="ru-RU" w:bidi="ru-RU"/>
        </w:rPr>
        <w:tab/>
      </w:r>
      <w:r w:rsidRPr="005C2335">
        <w:rPr>
          <w:rFonts w:ascii="Times New Roman" w:eastAsia="Times New Roman" w:hAnsi="Times New Roman" w:cs="Times New Roman"/>
          <w:noProof/>
          <w:sz w:val="28"/>
          <w:szCs w:val="28"/>
          <w:vertAlign w:val="subscript"/>
          <w:lang w:val="kk-KZ" w:eastAsia="ru-RU" w:bidi="ru-RU"/>
        </w:rPr>
        <w:tab/>
      </w:r>
      <w:r w:rsidRPr="005C2335">
        <w:rPr>
          <w:rFonts w:ascii="Times New Roman" w:eastAsia="Times New Roman" w:hAnsi="Times New Roman" w:cs="Times New Roman"/>
          <w:noProof/>
          <w:sz w:val="28"/>
          <w:szCs w:val="28"/>
          <w:vertAlign w:val="subscript"/>
          <w:lang w:val="kk-KZ" w:eastAsia="ru-RU" w:bidi="ru-RU"/>
        </w:rPr>
        <w:tab/>
      </w:r>
      <w:r w:rsidRPr="005C2335">
        <w:rPr>
          <w:rFonts w:ascii="Times New Roman" w:eastAsia="Times New Roman" w:hAnsi="Times New Roman" w:cs="Times New Roman"/>
          <w:noProof/>
          <w:sz w:val="28"/>
          <w:szCs w:val="28"/>
          <w:lang w:val="kk-KZ" w:eastAsia="ru-RU" w:bidi="ru-RU"/>
        </w:rPr>
        <w:t xml:space="preserve"> (2.4)</w:t>
      </w:r>
    </w:p>
    <w:p w14:paraId="5A578E4F" w14:textId="77777777" w:rsidR="006A06D3" w:rsidRPr="005C2335" w:rsidRDefault="006A06D3"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highlight w:val="green"/>
          <w:lang w:val="kk-KZ" w:eastAsia="ru-RU" w:bidi="ru-RU"/>
        </w:rPr>
      </w:pPr>
    </w:p>
    <w:p w14:paraId="2DC68D95" w14:textId="77777777" w:rsidR="00D03756" w:rsidRPr="00D03756" w:rsidRDefault="00D03756"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eastAsia="ru-RU" w:bidi="ru-RU"/>
        </w:rPr>
      </w:pPr>
      <w:r w:rsidRPr="00D03756">
        <w:rPr>
          <w:rFonts w:ascii="Times New Roman" w:eastAsia="Times New Roman" w:hAnsi="Times New Roman" w:cs="Times New Roman"/>
          <w:noProof/>
          <w:sz w:val="28"/>
          <w:szCs w:val="28"/>
          <w:lang w:eastAsia="ru-RU" w:bidi="ru-RU"/>
        </w:rPr>
        <w:t>Графикті қолдану реті келесідей:</w:t>
      </w:r>
    </w:p>
    <w:p w14:paraId="353258E2" w14:textId="56F5FD7F" w:rsidR="00D03756" w:rsidRDefault="007467E6" w:rsidP="00AB0579">
      <w:pPr>
        <w:widowControl w:val="0"/>
        <w:numPr>
          <w:ilvl w:val="0"/>
          <w:numId w:val="9"/>
        </w:numPr>
        <w:autoSpaceDE w:val="0"/>
        <w:autoSpaceDN w:val="0"/>
        <w:spacing w:after="0" w:line="240" w:lineRule="auto"/>
        <w:ind w:left="0" w:firstLine="426"/>
        <w:jc w:val="both"/>
        <w:rPr>
          <w:rFonts w:ascii="Times New Roman" w:eastAsia="Times New Roman" w:hAnsi="Times New Roman" w:cs="Times New Roman"/>
          <w:noProof/>
          <w:sz w:val="28"/>
          <w:szCs w:val="28"/>
          <w:lang w:eastAsia="ru-RU" w:bidi="ru-RU"/>
        </w:rPr>
      </w:pPr>
      <w:r>
        <w:rPr>
          <w:rFonts w:ascii="Times New Roman" w:eastAsia="Times New Roman" w:hAnsi="Times New Roman" w:cs="Times New Roman"/>
          <w:noProof/>
          <w:sz w:val="28"/>
          <w:szCs w:val="28"/>
          <w:lang w:val="kk-KZ" w:eastAsia="ru-RU" w:bidi="ru-RU"/>
        </w:rPr>
        <w:t>а</w:t>
      </w:r>
      <w:r w:rsidR="00D03756" w:rsidRPr="00D03756">
        <w:rPr>
          <w:rFonts w:ascii="Times New Roman" w:eastAsia="Times New Roman" w:hAnsi="Times New Roman" w:cs="Times New Roman"/>
          <w:noProof/>
          <w:sz w:val="28"/>
          <w:szCs w:val="28"/>
          <w:lang w:eastAsia="ru-RU" w:bidi="ru-RU"/>
        </w:rPr>
        <w:t>лдымен келесі шаманы анықтайды:</w:t>
      </w:r>
    </w:p>
    <w:p w14:paraId="360AE474" w14:textId="77777777" w:rsidR="002A4DBB" w:rsidRPr="002618AE" w:rsidRDefault="002A4DBB" w:rsidP="00AB0579">
      <w:pPr>
        <w:widowControl w:val="0"/>
        <w:autoSpaceDE w:val="0"/>
        <w:autoSpaceDN w:val="0"/>
        <w:spacing w:after="0" w:line="240" w:lineRule="auto"/>
        <w:ind w:left="426"/>
        <w:jc w:val="both"/>
        <w:rPr>
          <w:rFonts w:ascii="Times New Roman" w:eastAsia="Times New Roman" w:hAnsi="Times New Roman" w:cs="Times New Roman"/>
          <w:noProof/>
          <w:sz w:val="28"/>
          <w:szCs w:val="28"/>
          <w:lang w:eastAsia="ru-RU" w:bidi="ru-RU"/>
        </w:rPr>
      </w:pPr>
    </w:p>
    <w:p w14:paraId="444BF9E0" w14:textId="0FB3C918" w:rsidR="00D03756" w:rsidRPr="002618AE" w:rsidRDefault="00A279B2" w:rsidP="00AB0579">
      <w:pPr>
        <w:pStyle w:val="a5"/>
        <w:widowControl w:val="0"/>
        <w:autoSpaceDE w:val="0"/>
        <w:autoSpaceDN w:val="0"/>
        <w:ind w:left="0" w:firstLine="720"/>
        <w:jc w:val="right"/>
        <w:rPr>
          <w:noProof/>
          <w:sz w:val="28"/>
          <w:szCs w:val="28"/>
          <w:lang w:bidi="ru-RU"/>
        </w:rPr>
      </w:pPr>
      <m:oMath>
        <m:sSub>
          <m:sSubPr>
            <m:ctrlPr>
              <w:rPr>
                <w:rFonts w:ascii="Cambria Math" w:hAnsi="Cambria Math"/>
                <w:i/>
                <w:noProof/>
                <w:sz w:val="28"/>
                <w:szCs w:val="28"/>
                <w:lang w:bidi="ru-RU"/>
              </w:rPr>
            </m:ctrlPr>
          </m:sSubPr>
          <m:e>
            <m:r>
              <w:rPr>
                <w:rFonts w:ascii="Cambria Math"/>
                <w:noProof/>
                <w:sz w:val="28"/>
                <w:szCs w:val="28"/>
                <w:lang w:bidi="ru-RU"/>
              </w:rPr>
              <m:t>Н</m:t>
            </m:r>
          </m:e>
          <m:sub>
            <m:r>
              <w:rPr>
                <w:rFonts w:ascii="Cambria Math"/>
                <w:noProof/>
                <w:sz w:val="28"/>
                <w:szCs w:val="28"/>
                <w:lang w:bidi="ru-RU"/>
              </w:rPr>
              <m:t>90</m:t>
            </m:r>
          </m:sub>
        </m:sSub>
        <m:r>
          <w:rPr>
            <w:rFonts w:ascii="Cambria Math"/>
            <w:noProof/>
            <w:sz w:val="28"/>
            <w:szCs w:val="28"/>
            <w:lang w:bidi="ru-RU"/>
          </w:rPr>
          <m:t>=</m:t>
        </m:r>
        <m:f>
          <m:fPr>
            <m:ctrlPr>
              <w:rPr>
                <w:rFonts w:ascii="Cambria Math" w:hAnsi="Cambria Math"/>
                <w:i/>
                <w:noProof/>
                <w:sz w:val="28"/>
                <w:szCs w:val="28"/>
                <w:lang w:bidi="ru-RU"/>
              </w:rPr>
            </m:ctrlPr>
          </m:fPr>
          <m:num>
            <m:r>
              <w:rPr>
                <w:rFonts w:ascii="Cambria Math"/>
                <w:noProof/>
                <w:sz w:val="28"/>
                <w:szCs w:val="28"/>
                <w:lang w:bidi="ru-RU"/>
              </w:rPr>
              <m:t>2k</m:t>
            </m:r>
          </m:num>
          <m:den>
            <m:r>
              <w:rPr>
                <w:rFonts w:ascii="Cambria Math"/>
                <w:noProof/>
                <w:sz w:val="28"/>
                <w:szCs w:val="28"/>
                <w:lang w:bidi="ru-RU"/>
              </w:rPr>
              <m:t>γ</m:t>
            </m:r>
          </m:den>
        </m:f>
        <m:r>
          <w:rPr>
            <w:rFonts w:ascii="Cambria Math" w:hAnsi="Cambria Math" w:cs="Cambria Math"/>
            <w:noProof/>
            <w:sz w:val="28"/>
            <w:szCs w:val="28"/>
            <w:lang w:bidi="ru-RU"/>
          </w:rPr>
          <m:t>⋅</m:t>
        </m:r>
        <m:r>
          <w:rPr>
            <w:rFonts w:ascii="Cambria Math"/>
            <w:noProof/>
            <w:sz w:val="28"/>
            <w:szCs w:val="28"/>
            <w:lang w:bidi="ru-RU"/>
          </w:rPr>
          <m:t>ctg</m:t>
        </m:r>
        <m:d>
          <m:dPr>
            <m:ctrlPr>
              <w:rPr>
                <w:rFonts w:ascii="Cambria Math" w:hAnsi="Cambria Math"/>
                <w:i/>
                <w:noProof/>
                <w:sz w:val="28"/>
                <w:szCs w:val="28"/>
                <w:lang w:bidi="ru-RU"/>
              </w:rPr>
            </m:ctrlPr>
          </m:dPr>
          <m:e>
            <m:r>
              <w:rPr>
                <w:rFonts w:ascii="Cambria Math"/>
                <w:noProof/>
                <w:sz w:val="28"/>
                <w:szCs w:val="28"/>
                <w:lang w:bidi="ru-RU"/>
              </w:rPr>
              <m:t>4</m:t>
            </m:r>
            <m:sSup>
              <m:sSupPr>
                <m:ctrlPr>
                  <w:rPr>
                    <w:rFonts w:ascii="Cambria Math" w:hAnsi="Cambria Math"/>
                    <w:i/>
                    <w:noProof/>
                    <w:sz w:val="28"/>
                    <w:szCs w:val="28"/>
                    <w:lang w:bidi="ru-RU"/>
                  </w:rPr>
                </m:ctrlPr>
              </m:sSupPr>
              <m:e>
                <m:r>
                  <w:rPr>
                    <w:rFonts w:ascii="Cambria Math"/>
                    <w:noProof/>
                    <w:sz w:val="28"/>
                    <w:szCs w:val="28"/>
                    <w:lang w:bidi="ru-RU"/>
                  </w:rPr>
                  <m:t>5</m:t>
                </m:r>
              </m:e>
              <m:sup>
                <m:r>
                  <w:rPr>
                    <w:rFonts w:ascii="Cambria Math"/>
                    <w:noProof/>
                    <w:sz w:val="28"/>
                    <w:szCs w:val="28"/>
                    <w:lang w:bidi="ru-RU"/>
                  </w:rPr>
                  <m:t>0</m:t>
                </m:r>
              </m:sup>
            </m:sSup>
            <m:r>
              <w:rPr>
                <w:rFonts w:ascii="Cambria Math"/>
                <w:noProof/>
                <w:sz w:val="28"/>
                <w:szCs w:val="28"/>
                <w:lang w:bidi="ru-RU"/>
              </w:rPr>
              <m:t>-</m:t>
            </m:r>
            <m:f>
              <m:fPr>
                <m:ctrlPr>
                  <w:rPr>
                    <w:rFonts w:ascii="Cambria Math" w:hAnsi="Cambria Math"/>
                    <w:i/>
                    <w:noProof/>
                    <w:sz w:val="28"/>
                    <w:szCs w:val="28"/>
                    <w:lang w:bidi="ru-RU"/>
                  </w:rPr>
                </m:ctrlPr>
              </m:fPr>
              <m:num>
                <m:r>
                  <w:rPr>
                    <w:rFonts w:ascii="Cambria Math"/>
                    <w:noProof/>
                    <w:sz w:val="28"/>
                    <w:szCs w:val="28"/>
                    <w:lang w:bidi="ru-RU"/>
                  </w:rPr>
                  <m:t>ρ</m:t>
                </m:r>
              </m:num>
              <m:den>
                <m:r>
                  <w:rPr>
                    <w:rFonts w:ascii="Cambria Math"/>
                    <w:noProof/>
                    <w:sz w:val="28"/>
                    <w:szCs w:val="28"/>
                    <w:lang w:bidi="ru-RU"/>
                  </w:rPr>
                  <m:t>2</m:t>
                </m:r>
              </m:den>
            </m:f>
          </m:e>
        </m:d>
      </m:oMath>
      <w:r w:rsidR="00D03756" w:rsidRPr="002618AE">
        <w:rPr>
          <w:noProof/>
          <w:sz w:val="28"/>
          <w:szCs w:val="28"/>
          <w:lang w:bidi="ru-RU"/>
        </w:rPr>
        <w:tab/>
        <w:t xml:space="preserve">            </w:t>
      </w:r>
      <w:r w:rsidR="009E2C77">
        <w:rPr>
          <w:noProof/>
          <w:sz w:val="28"/>
          <w:szCs w:val="28"/>
          <w:lang w:bidi="ru-RU"/>
        </w:rPr>
        <w:tab/>
      </w:r>
      <w:r w:rsidR="00D03756" w:rsidRPr="002618AE">
        <w:rPr>
          <w:noProof/>
          <w:sz w:val="28"/>
          <w:szCs w:val="28"/>
          <w:lang w:bidi="ru-RU"/>
        </w:rPr>
        <w:tab/>
        <w:t>(2.5)</w:t>
      </w:r>
    </w:p>
    <w:p w14:paraId="46979739" w14:textId="77777777" w:rsidR="00D03756" w:rsidRPr="002618AE" w:rsidRDefault="00D03756" w:rsidP="00AB0579">
      <w:pPr>
        <w:pStyle w:val="a5"/>
        <w:widowControl w:val="0"/>
        <w:autoSpaceDE w:val="0"/>
        <w:autoSpaceDN w:val="0"/>
        <w:jc w:val="center"/>
        <w:rPr>
          <w:noProof/>
          <w:sz w:val="28"/>
          <w:szCs w:val="28"/>
          <w:lang w:bidi="ru-RU"/>
        </w:rPr>
      </w:pPr>
    </w:p>
    <w:p w14:paraId="7FBEBA25" w14:textId="5646D682" w:rsidR="00D03756" w:rsidRPr="002618AE" w:rsidRDefault="007467E6" w:rsidP="00AB0579">
      <w:pPr>
        <w:widowControl w:val="0"/>
        <w:numPr>
          <w:ilvl w:val="0"/>
          <w:numId w:val="10"/>
        </w:numPr>
        <w:autoSpaceDE w:val="0"/>
        <w:autoSpaceDN w:val="0"/>
        <w:spacing w:after="0" w:line="240" w:lineRule="auto"/>
        <w:ind w:left="0" w:firstLine="426"/>
        <w:jc w:val="both"/>
        <w:rPr>
          <w:rFonts w:ascii="Times New Roman" w:eastAsia="Times New Roman" w:hAnsi="Times New Roman" w:cs="Times New Roman"/>
          <w:noProof/>
          <w:sz w:val="28"/>
          <w:szCs w:val="28"/>
          <w:lang w:eastAsia="ru-RU" w:bidi="ru-RU"/>
        </w:rPr>
      </w:pPr>
      <w:r>
        <w:rPr>
          <w:rFonts w:ascii="Times New Roman" w:eastAsia="Times New Roman" w:hAnsi="Times New Roman" w:cs="Times New Roman"/>
          <w:noProof/>
          <w:sz w:val="28"/>
          <w:szCs w:val="28"/>
          <w:lang w:val="kk-KZ" w:eastAsia="ru-RU" w:bidi="ru-RU"/>
        </w:rPr>
        <w:t>е</w:t>
      </w:r>
      <w:r w:rsidR="00D03756" w:rsidRPr="00D03756">
        <w:rPr>
          <w:rFonts w:ascii="Times New Roman" w:eastAsia="Times New Roman" w:hAnsi="Times New Roman" w:cs="Times New Roman"/>
          <w:noProof/>
          <w:sz w:val="28"/>
          <w:szCs w:val="28"/>
          <w:lang w:eastAsia="ru-RU" w:bidi="ru-RU"/>
        </w:rPr>
        <w:t>гер кемердің биіктігі H берілсе, онда оның көлбеу бұрышын (α) анықтау қажет.</w:t>
      </w:r>
      <w:r w:rsidR="002618AE" w:rsidRPr="002618AE">
        <w:rPr>
          <w:rFonts w:ascii="Times New Roman" w:eastAsia="Times New Roman" w:hAnsi="Times New Roman" w:cs="Times New Roman"/>
          <w:noProof/>
          <w:sz w:val="28"/>
          <w:szCs w:val="28"/>
          <w:lang w:val="kk-KZ" w:eastAsia="ru-RU" w:bidi="ru-RU"/>
        </w:rPr>
        <w:t xml:space="preserve"> </w:t>
      </w:r>
      <w:r w:rsidR="00D03756" w:rsidRPr="00D03756">
        <w:rPr>
          <w:rFonts w:ascii="Times New Roman" w:eastAsia="Times New Roman" w:hAnsi="Times New Roman" w:cs="Times New Roman"/>
          <w:noProof/>
          <w:sz w:val="28"/>
          <w:szCs w:val="28"/>
          <w:lang w:eastAsia="ru-RU" w:bidi="ru-RU"/>
        </w:rPr>
        <w:t>Ол үшін алдымен келесі шаманы табады:</w:t>
      </w:r>
    </w:p>
    <w:p w14:paraId="1106CC43" w14:textId="77777777" w:rsidR="002618AE" w:rsidRPr="00D03756" w:rsidRDefault="002618AE" w:rsidP="00AB0579">
      <w:pPr>
        <w:widowControl w:val="0"/>
        <w:autoSpaceDE w:val="0"/>
        <w:autoSpaceDN w:val="0"/>
        <w:spacing w:after="0" w:line="240" w:lineRule="auto"/>
        <w:ind w:left="567"/>
        <w:jc w:val="both"/>
        <w:rPr>
          <w:rFonts w:ascii="Times New Roman" w:eastAsia="Times New Roman" w:hAnsi="Times New Roman" w:cs="Times New Roman"/>
          <w:noProof/>
          <w:sz w:val="28"/>
          <w:szCs w:val="28"/>
          <w:lang w:eastAsia="ru-RU" w:bidi="ru-RU"/>
        </w:rPr>
      </w:pPr>
    </w:p>
    <w:p w14:paraId="089D1142" w14:textId="48D627B1" w:rsidR="002618AE" w:rsidRPr="002618AE" w:rsidRDefault="00A279B2" w:rsidP="00AB0579">
      <w:pPr>
        <w:pStyle w:val="a5"/>
        <w:widowControl w:val="0"/>
        <w:autoSpaceDE w:val="0"/>
        <w:autoSpaceDN w:val="0"/>
        <w:jc w:val="right"/>
        <w:rPr>
          <w:noProof/>
          <w:sz w:val="28"/>
          <w:szCs w:val="28"/>
          <w:lang w:bidi="ru-RU"/>
        </w:rPr>
      </w:pPr>
      <m:oMath>
        <m:sSup>
          <m:sSupPr>
            <m:ctrlPr>
              <w:rPr>
                <w:rFonts w:ascii="Cambria Math" w:hAnsi="Cambria Math"/>
                <w:i/>
                <w:noProof/>
                <w:sz w:val="28"/>
                <w:szCs w:val="28"/>
                <w:lang w:bidi="ru-RU"/>
              </w:rPr>
            </m:ctrlPr>
          </m:sSupPr>
          <m:e>
            <m:r>
              <w:rPr>
                <w:rFonts w:ascii="Cambria Math"/>
                <w:noProof/>
                <w:sz w:val="28"/>
                <w:szCs w:val="28"/>
                <w:lang w:bidi="ru-RU"/>
              </w:rPr>
              <m:t>H</m:t>
            </m:r>
          </m:e>
          <m:sup>
            <m:r>
              <w:rPr>
                <w:rFonts w:ascii="Cambria Math"/>
                <w:noProof/>
                <w:sz w:val="28"/>
                <w:szCs w:val="28"/>
                <w:lang w:val="en-US" w:bidi="ru-RU"/>
              </w:rPr>
              <m:t>'</m:t>
            </m:r>
          </m:sup>
        </m:sSup>
        <m:r>
          <w:rPr>
            <w:rFonts w:ascii="Cambria Math"/>
            <w:noProof/>
            <w:sz w:val="28"/>
            <w:szCs w:val="28"/>
            <w:lang w:bidi="ru-RU"/>
          </w:rPr>
          <m:t>=</m:t>
        </m:r>
        <m:f>
          <m:fPr>
            <m:ctrlPr>
              <w:rPr>
                <w:rFonts w:ascii="Cambria Math" w:hAnsi="Cambria Math"/>
                <w:i/>
                <w:noProof/>
                <w:sz w:val="28"/>
                <w:szCs w:val="28"/>
                <w:lang w:bidi="ru-RU"/>
              </w:rPr>
            </m:ctrlPr>
          </m:fPr>
          <m:num>
            <m:r>
              <w:rPr>
                <w:rFonts w:ascii="Cambria Math"/>
                <w:noProof/>
                <w:sz w:val="28"/>
                <w:szCs w:val="28"/>
                <w:lang w:bidi="ru-RU"/>
              </w:rPr>
              <m:t>H</m:t>
            </m:r>
          </m:num>
          <m:den>
            <m:sSub>
              <m:sSubPr>
                <m:ctrlPr>
                  <w:rPr>
                    <w:rFonts w:ascii="Cambria Math" w:hAnsi="Cambria Math"/>
                    <w:i/>
                    <w:noProof/>
                    <w:sz w:val="28"/>
                    <w:szCs w:val="28"/>
                    <w:lang w:bidi="ru-RU"/>
                  </w:rPr>
                </m:ctrlPr>
              </m:sSubPr>
              <m:e>
                <m:r>
                  <w:rPr>
                    <w:rFonts w:ascii="Cambria Math"/>
                    <w:noProof/>
                    <w:sz w:val="28"/>
                    <w:szCs w:val="28"/>
                    <w:lang w:bidi="ru-RU"/>
                  </w:rPr>
                  <m:t>H</m:t>
                </m:r>
              </m:e>
              <m:sub>
                <m:r>
                  <w:rPr>
                    <w:rFonts w:ascii="Cambria Math"/>
                    <w:noProof/>
                    <w:sz w:val="28"/>
                    <w:szCs w:val="28"/>
                    <w:lang w:bidi="ru-RU"/>
                  </w:rPr>
                  <m:t>90</m:t>
                </m:r>
              </m:sub>
            </m:sSub>
          </m:den>
        </m:f>
      </m:oMath>
      <w:r w:rsidR="002618AE" w:rsidRPr="002618AE">
        <w:rPr>
          <w:noProof/>
          <w:sz w:val="28"/>
          <w:szCs w:val="28"/>
          <w:lang w:bidi="ru-RU"/>
        </w:rPr>
        <w:t>,</w:t>
      </w:r>
      <w:r w:rsidR="002618AE" w:rsidRPr="002618AE">
        <w:rPr>
          <w:noProof/>
          <w:sz w:val="28"/>
          <w:szCs w:val="28"/>
          <w:lang w:bidi="ru-RU"/>
        </w:rPr>
        <w:tab/>
      </w:r>
      <w:r w:rsidR="002618AE" w:rsidRPr="002618AE">
        <w:rPr>
          <w:noProof/>
          <w:sz w:val="28"/>
          <w:szCs w:val="28"/>
          <w:lang w:bidi="ru-RU"/>
        </w:rPr>
        <w:tab/>
        <w:t xml:space="preserve">                    </w:t>
      </w:r>
      <w:r w:rsidR="002618AE" w:rsidRPr="002618AE">
        <w:rPr>
          <w:noProof/>
          <w:sz w:val="28"/>
          <w:szCs w:val="28"/>
          <w:lang w:bidi="ru-RU"/>
        </w:rPr>
        <w:tab/>
      </w:r>
      <w:r w:rsidR="002618AE" w:rsidRPr="002618AE">
        <w:rPr>
          <w:noProof/>
          <w:sz w:val="28"/>
          <w:szCs w:val="28"/>
          <w:lang w:bidi="ru-RU"/>
        </w:rPr>
        <w:tab/>
        <w:t>(2.6)</w:t>
      </w:r>
    </w:p>
    <w:p w14:paraId="68AB8164" w14:textId="77777777" w:rsidR="002618AE" w:rsidRPr="002618AE" w:rsidRDefault="002618AE" w:rsidP="00AB0579">
      <w:pPr>
        <w:pStyle w:val="a5"/>
        <w:widowControl w:val="0"/>
        <w:autoSpaceDE w:val="0"/>
        <w:autoSpaceDN w:val="0"/>
        <w:jc w:val="right"/>
        <w:rPr>
          <w:noProof/>
          <w:sz w:val="28"/>
          <w:szCs w:val="28"/>
          <w:highlight w:val="green"/>
          <w:lang w:bidi="ru-RU"/>
        </w:rPr>
      </w:pPr>
    </w:p>
    <w:p w14:paraId="12C9FDCC" w14:textId="48C3A3FF" w:rsidR="00D03756" w:rsidRPr="007467E6" w:rsidRDefault="00D03756" w:rsidP="00AB0579">
      <w:pPr>
        <w:pStyle w:val="a5"/>
        <w:widowControl w:val="0"/>
        <w:numPr>
          <w:ilvl w:val="0"/>
          <w:numId w:val="22"/>
        </w:numPr>
        <w:autoSpaceDE w:val="0"/>
        <w:autoSpaceDN w:val="0"/>
        <w:ind w:left="0" w:firstLine="426"/>
        <w:jc w:val="both"/>
        <w:rPr>
          <w:noProof/>
          <w:sz w:val="28"/>
          <w:szCs w:val="28"/>
          <w:lang w:bidi="ru-RU"/>
        </w:rPr>
      </w:pPr>
      <w:r w:rsidRPr="007467E6">
        <w:rPr>
          <w:noProof/>
          <w:sz w:val="28"/>
          <w:szCs w:val="28"/>
          <w:lang w:bidi="ru-RU"/>
        </w:rPr>
        <w:t>содан кейін, есептелген ρ мәніне сәйкес абсцисса осінде кемердің көлбеу бұрышын α табады</w:t>
      </w:r>
      <w:r w:rsidR="004B1607">
        <w:rPr>
          <w:noProof/>
          <w:sz w:val="28"/>
          <w:szCs w:val="28"/>
          <w:lang w:bidi="ru-RU"/>
        </w:rPr>
        <w:t xml:space="preserve"> </w:t>
      </w:r>
      <w:bookmarkStart w:id="59" w:name="_Hlk227622240"/>
      <w:r w:rsidR="004B1607" w:rsidRPr="00D51463">
        <w:rPr>
          <w:sz w:val="28"/>
          <w:szCs w:val="28"/>
          <w:lang w:val="kk-KZ"/>
        </w:rPr>
        <w:t>[</w:t>
      </w:r>
      <w:r w:rsidR="004B1607">
        <w:rPr>
          <w:sz w:val="28"/>
          <w:szCs w:val="28"/>
          <w:lang w:val="kk-KZ"/>
        </w:rPr>
        <w:t>63</w:t>
      </w:r>
      <w:r w:rsidR="004B1607" w:rsidRPr="00D51463">
        <w:rPr>
          <w:sz w:val="28"/>
          <w:szCs w:val="28"/>
          <w:lang w:val="kk-KZ"/>
        </w:rPr>
        <w:t>]</w:t>
      </w:r>
      <w:bookmarkEnd w:id="59"/>
      <w:r w:rsidRPr="007467E6">
        <w:rPr>
          <w:noProof/>
          <w:sz w:val="28"/>
          <w:szCs w:val="28"/>
          <w:lang w:bidi="ru-RU"/>
        </w:rPr>
        <w:t>.</w:t>
      </w:r>
    </w:p>
    <w:p w14:paraId="6A1A462F" w14:textId="2A1D51DB" w:rsidR="00D03756" w:rsidRPr="005C2335" w:rsidRDefault="00D03756"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D03756">
        <w:rPr>
          <w:rFonts w:ascii="Times New Roman" w:eastAsia="Times New Roman" w:hAnsi="Times New Roman" w:cs="Times New Roman"/>
          <w:noProof/>
          <w:sz w:val="28"/>
          <w:szCs w:val="28"/>
          <w:lang w:eastAsia="ru-RU" w:bidi="ru-RU"/>
        </w:rPr>
        <w:t>Егер, керісінше, берілген көлбеу бұрыш бойынша кемердің биіктігін анықтау қажет болса, онда абсцисса осіндегі берілген бұрыш мәніне сәйкес келетін нүкте арқылы есептік ішкі үйкеліс бұрышы (ρₙ) қисығына дейін ордината жүргізіледі;</w:t>
      </w:r>
      <w:r w:rsidR="002618AE">
        <w:rPr>
          <w:rFonts w:ascii="Times New Roman" w:eastAsia="Times New Roman" w:hAnsi="Times New Roman" w:cs="Times New Roman"/>
          <w:noProof/>
          <w:sz w:val="28"/>
          <w:szCs w:val="28"/>
          <w:lang w:val="kk-KZ" w:eastAsia="ru-RU" w:bidi="ru-RU"/>
        </w:rPr>
        <w:t xml:space="preserve"> </w:t>
      </w:r>
      <w:r w:rsidRPr="00D03756">
        <w:rPr>
          <w:rFonts w:ascii="Times New Roman" w:eastAsia="Times New Roman" w:hAnsi="Times New Roman" w:cs="Times New Roman"/>
          <w:noProof/>
          <w:sz w:val="28"/>
          <w:szCs w:val="28"/>
          <w:lang w:eastAsia="ru-RU" w:bidi="ru-RU"/>
        </w:rPr>
        <w:t>содан кейін ордината осі бойынша шартты кемер биіктігі H</w:t>
      </w:r>
      <w:r w:rsidRPr="00D03756">
        <w:rPr>
          <w:rFonts w:ascii="Times New Roman" w:eastAsia="Times New Roman" w:hAnsi="Times New Roman" w:cs="Times New Roman"/>
          <w:noProof/>
          <w:sz w:val="28"/>
          <w:szCs w:val="28"/>
          <w:vertAlign w:val="superscript"/>
          <w:lang w:eastAsia="ru-RU" w:bidi="ru-RU"/>
        </w:rPr>
        <w:t>/</w:t>
      </w:r>
      <w:r w:rsidRPr="00D03756">
        <w:rPr>
          <w:rFonts w:ascii="Times New Roman" w:eastAsia="Times New Roman" w:hAnsi="Times New Roman" w:cs="Times New Roman"/>
          <w:noProof/>
          <w:sz w:val="28"/>
          <w:szCs w:val="28"/>
          <w:lang w:eastAsia="ru-RU" w:bidi="ru-RU"/>
        </w:rPr>
        <w:t xml:space="preserve"> анықталады.</w:t>
      </w:r>
      <w:r w:rsidR="002618AE" w:rsidRPr="002618AE">
        <w:rPr>
          <w:rFonts w:ascii="Times New Roman" w:eastAsia="Times New Roman" w:hAnsi="Times New Roman" w:cs="Times New Roman"/>
          <w:noProof/>
          <w:sz w:val="28"/>
          <w:szCs w:val="28"/>
          <w:lang w:val="kk-KZ" w:eastAsia="ru-RU" w:bidi="ru-RU"/>
        </w:rPr>
        <w:t xml:space="preserve"> </w:t>
      </w:r>
      <w:r w:rsidRPr="005C2335">
        <w:rPr>
          <w:rFonts w:ascii="Times New Roman" w:eastAsia="Times New Roman" w:hAnsi="Times New Roman" w:cs="Times New Roman"/>
          <w:noProof/>
          <w:sz w:val="28"/>
          <w:szCs w:val="28"/>
          <w:lang w:val="kk-KZ" w:eastAsia="ru-RU" w:bidi="ru-RU"/>
        </w:rPr>
        <w:t>Ал нақты кемер биіктігі мына формуламен есептеледі:</w:t>
      </w:r>
    </w:p>
    <w:p w14:paraId="661D9BC7" w14:textId="77777777" w:rsidR="002618AE" w:rsidRPr="005C2335" w:rsidRDefault="002618AE"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p>
    <w:p w14:paraId="7F58C90B" w14:textId="5ABD98B3" w:rsidR="002618AE" w:rsidRDefault="004A1DB4" w:rsidP="00AB0579">
      <w:pPr>
        <w:widowControl w:val="0"/>
        <w:autoSpaceDE w:val="0"/>
        <w:autoSpaceDN w:val="0"/>
        <w:spacing w:after="0" w:line="240" w:lineRule="auto"/>
        <w:ind w:firstLine="567"/>
        <w:jc w:val="right"/>
        <w:rPr>
          <w:rFonts w:ascii="Times New Roman" w:eastAsia="Times New Roman" w:hAnsi="Times New Roman" w:cs="Times New Roman"/>
          <w:noProof/>
          <w:sz w:val="28"/>
          <w:szCs w:val="28"/>
          <w:lang w:val="kk-KZ" w:eastAsia="ru-RU" w:bidi="ru-RU"/>
        </w:rPr>
      </w:pPr>
      <m:oMath>
        <m:r>
          <w:rPr>
            <w:rFonts w:ascii="Cambria Math" w:eastAsia="Times New Roman" w:hAnsi="Times New Roman" w:cs="Times New Roman"/>
            <w:noProof/>
            <w:sz w:val="28"/>
            <w:szCs w:val="28"/>
            <w:lang w:eastAsia="ru-RU" w:bidi="ru-RU"/>
          </w:rPr>
          <m:t>H=</m:t>
        </m:r>
        <m:sSup>
          <m:sSupPr>
            <m:ctrlPr>
              <w:rPr>
                <w:rFonts w:ascii="Cambria Math" w:eastAsia="Times New Roman" w:hAnsi="Times New Roman" w:cs="Times New Roman"/>
                <w:i/>
                <w:noProof/>
                <w:sz w:val="28"/>
                <w:szCs w:val="28"/>
                <w:lang w:eastAsia="ru-RU" w:bidi="ru-RU"/>
              </w:rPr>
            </m:ctrlPr>
          </m:sSupPr>
          <m:e>
            <m:r>
              <w:rPr>
                <w:rFonts w:ascii="Cambria Math" w:eastAsia="Times New Roman" w:hAnsi="Times New Roman" w:cs="Times New Roman"/>
                <w:noProof/>
                <w:sz w:val="28"/>
                <w:szCs w:val="28"/>
                <w:lang w:eastAsia="ru-RU" w:bidi="ru-RU"/>
              </w:rPr>
              <m:t>H</m:t>
            </m:r>
          </m:e>
          <m:sup>
            <m:r>
              <w:rPr>
                <w:rFonts w:ascii="Cambria Math" w:eastAsia="Times New Roman" w:hAnsi="Times New Roman" w:cs="Times New Roman"/>
                <w:noProof/>
                <w:sz w:val="28"/>
                <w:szCs w:val="28"/>
                <w:lang w:eastAsia="ru-RU" w:bidi="ru-RU"/>
              </w:rPr>
              <m:t>'</m:t>
            </m:r>
          </m:sup>
        </m:sSup>
        <m:r>
          <w:rPr>
            <w:rFonts w:ascii="Cambria Math" w:eastAsia="Times New Roman" w:hAnsi="Cambria Math" w:cs="Cambria Math"/>
            <w:noProof/>
            <w:sz w:val="28"/>
            <w:szCs w:val="28"/>
            <w:lang w:eastAsia="ru-RU" w:bidi="ru-RU"/>
          </w:rPr>
          <m:t>⋅</m:t>
        </m:r>
        <m:sSub>
          <m:sSubPr>
            <m:ctrlPr>
              <w:rPr>
                <w:rFonts w:ascii="Cambria Math" w:eastAsia="Times New Roman" w:hAnsi="Times New Roman" w:cs="Times New Roman"/>
                <w:i/>
                <w:noProof/>
                <w:sz w:val="28"/>
                <w:szCs w:val="28"/>
                <w:lang w:eastAsia="ru-RU" w:bidi="ru-RU"/>
              </w:rPr>
            </m:ctrlPr>
          </m:sSubPr>
          <m:e>
            <m:r>
              <w:rPr>
                <w:rFonts w:ascii="Cambria Math" w:eastAsia="Times New Roman" w:hAnsi="Times New Roman" w:cs="Times New Roman"/>
                <w:noProof/>
                <w:sz w:val="28"/>
                <w:szCs w:val="28"/>
                <w:lang w:eastAsia="ru-RU" w:bidi="ru-RU"/>
              </w:rPr>
              <m:t>H</m:t>
            </m:r>
          </m:e>
          <m:sub>
            <m:r>
              <w:rPr>
                <w:rFonts w:ascii="Cambria Math" w:eastAsia="Times New Roman" w:hAnsi="Times New Roman" w:cs="Times New Roman"/>
                <w:noProof/>
                <w:sz w:val="28"/>
                <w:szCs w:val="28"/>
                <w:lang w:eastAsia="ru-RU" w:bidi="ru-RU"/>
              </w:rPr>
              <m:t>90</m:t>
            </m:r>
          </m:sub>
        </m:sSub>
      </m:oMath>
      <w:r w:rsidR="002618AE" w:rsidRPr="005C2335">
        <w:rPr>
          <w:rFonts w:ascii="Times New Roman" w:eastAsia="Times New Roman" w:hAnsi="Times New Roman" w:cs="Times New Roman"/>
          <w:noProof/>
          <w:sz w:val="28"/>
          <w:szCs w:val="28"/>
          <w:lang w:val="kk-KZ" w:eastAsia="ru-RU" w:bidi="ru-RU"/>
        </w:rPr>
        <w:tab/>
      </w:r>
      <w:r w:rsidR="002618AE" w:rsidRPr="005C2335">
        <w:rPr>
          <w:rFonts w:ascii="Times New Roman" w:eastAsia="Times New Roman" w:hAnsi="Times New Roman" w:cs="Times New Roman"/>
          <w:noProof/>
          <w:sz w:val="28"/>
          <w:szCs w:val="28"/>
          <w:lang w:val="kk-KZ" w:eastAsia="ru-RU" w:bidi="ru-RU"/>
        </w:rPr>
        <w:tab/>
      </w:r>
      <w:r w:rsidR="002618AE" w:rsidRPr="005C2335">
        <w:rPr>
          <w:rFonts w:ascii="Times New Roman" w:eastAsia="Times New Roman" w:hAnsi="Times New Roman" w:cs="Times New Roman"/>
          <w:noProof/>
          <w:sz w:val="28"/>
          <w:szCs w:val="28"/>
          <w:lang w:val="kk-KZ" w:eastAsia="ru-RU" w:bidi="ru-RU"/>
        </w:rPr>
        <w:tab/>
      </w:r>
      <w:r w:rsidR="009E2C77">
        <w:rPr>
          <w:rFonts w:ascii="Times New Roman" w:eastAsia="Times New Roman" w:hAnsi="Times New Roman" w:cs="Times New Roman"/>
          <w:noProof/>
          <w:sz w:val="28"/>
          <w:szCs w:val="28"/>
          <w:lang w:val="kk-KZ" w:eastAsia="ru-RU" w:bidi="ru-RU"/>
        </w:rPr>
        <w:t xml:space="preserve"> </w:t>
      </w:r>
      <w:r w:rsidR="009E2C77">
        <w:rPr>
          <w:rFonts w:ascii="Times New Roman" w:eastAsia="Times New Roman" w:hAnsi="Times New Roman" w:cs="Times New Roman"/>
          <w:noProof/>
          <w:sz w:val="28"/>
          <w:szCs w:val="28"/>
          <w:lang w:val="kk-KZ" w:eastAsia="ru-RU" w:bidi="ru-RU"/>
        </w:rPr>
        <w:tab/>
      </w:r>
      <w:r w:rsidR="009E2C77">
        <w:rPr>
          <w:rFonts w:ascii="Times New Roman" w:eastAsia="Times New Roman" w:hAnsi="Times New Roman" w:cs="Times New Roman"/>
          <w:noProof/>
          <w:sz w:val="28"/>
          <w:szCs w:val="28"/>
          <w:lang w:val="kk-KZ" w:eastAsia="ru-RU" w:bidi="ru-RU"/>
        </w:rPr>
        <w:tab/>
      </w:r>
      <w:r w:rsidR="002618AE" w:rsidRPr="005C2335">
        <w:rPr>
          <w:rFonts w:ascii="Times New Roman" w:eastAsia="Times New Roman" w:hAnsi="Times New Roman" w:cs="Times New Roman"/>
          <w:noProof/>
          <w:sz w:val="28"/>
          <w:szCs w:val="28"/>
          <w:lang w:val="kk-KZ" w:eastAsia="ru-RU" w:bidi="ru-RU"/>
        </w:rPr>
        <w:t>(2.7)</w:t>
      </w:r>
    </w:p>
    <w:p w14:paraId="0CC70083" w14:textId="77777777" w:rsidR="007467E6" w:rsidRPr="005C2335" w:rsidRDefault="007467E6" w:rsidP="00AB0579">
      <w:pPr>
        <w:widowControl w:val="0"/>
        <w:autoSpaceDE w:val="0"/>
        <w:autoSpaceDN w:val="0"/>
        <w:spacing w:after="0" w:line="240" w:lineRule="auto"/>
        <w:ind w:firstLine="567"/>
        <w:jc w:val="right"/>
        <w:rPr>
          <w:rFonts w:ascii="Times New Roman" w:eastAsia="Times New Roman" w:hAnsi="Times New Roman" w:cs="Times New Roman"/>
          <w:noProof/>
          <w:sz w:val="28"/>
          <w:szCs w:val="28"/>
          <w:lang w:val="kk-KZ" w:eastAsia="ru-RU" w:bidi="ru-RU"/>
        </w:rPr>
      </w:pPr>
    </w:p>
    <w:p w14:paraId="59562A34" w14:textId="77B452CE" w:rsidR="00D03756" w:rsidRPr="00D03756" w:rsidRDefault="00D03756"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5C2335">
        <w:rPr>
          <w:rFonts w:ascii="Times New Roman" w:eastAsia="Times New Roman" w:hAnsi="Times New Roman" w:cs="Times New Roman"/>
          <w:noProof/>
          <w:sz w:val="28"/>
          <w:szCs w:val="28"/>
          <w:lang w:val="kk-KZ" w:eastAsia="ru-RU" w:bidi="ru-RU"/>
        </w:rPr>
        <w:t>Кемердің алынған параметрлер алгебралық күштер қосындысы әдісімен, яғни ең кернеулі сырғымалы бет бойынша тұрақтылықты тексеру есептері арқылы нақтыланады.</w:t>
      </w:r>
      <w:r w:rsidR="002618AE">
        <w:rPr>
          <w:rFonts w:ascii="Times New Roman" w:eastAsia="Times New Roman" w:hAnsi="Times New Roman" w:cs="Times New Roman"/>
          <w:noProof/>
          <w:sz w:val="28"/>
          <w:szCs w:val="28"/>
          <w:lang w:val="kk-KZ" w:eastAsia="ru-RU" w:bidi="ru-RU"/>
        </w:rPr>
        <w:t xml:space="preserve"> </w:t>
      </w:r>
      <w:r w:rsidRPr="00D03756">
        <w:rPr>
          <w:rFonts w:ascii="Times New Roman" w:eastAsia="Times New Roman" w:hAnsi="Times New Roman" w:cs="Times New Roman"/>
          <w:noProof/>
          <w:sz w:val="28"/>
          <w:szCs w:val="28"/>
          <w:lang w:val="kk-KZ" w:eastAsia="ru-RU" w:bidi="ru-RU"/>
        </w:rPr>
        <w:t>Бұл ретте әрбір жеке қабаттың беріктік сипаттамаларының нақты мәндері пайдаланылады (орташа мәнге келтірмей)</w:t>
      </w:r>
      <w:r w:rsidR="004B1607">
        <w:rPr>
          <w:rFonts w:ascii="Times New Roman" w:eastAsia="Times New Roman" w:hAnsi="Times New Roman" w:cs="Times New Roman"/>
          <w:noProof/>
          <w:sz w:val="28"/>
          <w:szCs w:val="28"/>
          <w:lang w:val="kk-KZ" w:eastAsia="ru-RU" w:bidi="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42</w:t>
      </w:r>
      <w:r w:rsidR="004B1607" w:rsidRPr="00D51463">
        <w:rPr>
          <w:rFonts w:ascii="Times New Roman" w:hAnsi="Times New Roman" w:cs="Times New Roman"/>
          <w:sz w:val="28"/>
          <w:szCs w:val="28"/>
          <w:lang w:val="kk-KZ"/>
        </w:rPr>
        <w:t>]</w:t>
      </w:r>
      <w:r w:rsidRPr="00D03756">
        <w:rPr>
          <w:rFonts w:ascii="Times New Roman" w:eastAsia="Times New Roman" w:hAnsi="Times New Roman" w:cs="Times New Roman"/>
          <w:noProof/>
          <w:sz w:val="28"/>
          <w:szCs w:val="28"/>
          <w:lang w:val="kk-KZ" w:eastAsia="ru-RU" w:bidi="ru-RU"/>
        </w:rPr>
        <w:t>.</w:t>
      </w:r>
    </w:p>
    <w:p w14:paraId="27979167" w14:textId="3CCA95A4" w:rsidR="00D03756" w:rsidRPr="00D03756" w:rsidRDefault="00D03756"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D03756">
        <w:rPr>
          <w:rFonts w:ascii="Times New Roman" w:eastAsia="Times New Roman" w:hAnsi="Times New Roman" w:cs="Times New Roman"/>
          <w:noProof/>
          <w:sz w:val="28"/>
          <w:szCs w:val="28"/>
          <w:lang w:val="kk-KZ" w:eastAsia="ru-RU" w:bidi="ru-RU"/>
        </w:rPr>
        <w:t xml:space="preserve">Есептеу техникасының енгізілуі күрделі қолмен жүргізілетін аналитикалық есептеулер мен графикалық құрылымдарды болдырмайтын, теориялық тұрғыдан негізделген </w:t>
      </w:r>
      <w:r w:rsidR="006E2DFB">
        <w:rPr>
          <w:rFonts w:ascii="Times New Roman" w:hAnsi="Times New Roman" w:cs="Times New Roman"/>
          <w:sz w:val="28"/>
          <w:szCs w:val="28"/>
          <w:lang w:val="kk-KZ"/>
        </w:rPr>
        <w:t>цифрлық</w:t>
      </w:r>
      <w:r w:rsidRPr="00D03756">
        <w:rPr>
          <w:rFonts w:ascii="Times New Roman" w:eastAsia="Times New Roman" w:hAnsi="Times New Roman" w:cs="Times New Roman"/>
          <w:noProof/>
          <w:sz w:val="28"/>
          <w:szCs w:val="28"/>
          <w:lang w:val="kk-KZ" w:eastAsia="ru-RU" w:bidi="ru-RU"/>
        </w:rPr>
        <w:t>-аналитикалық әдістердің жасалуын талап етті.</w:t>
      </w:r>
      <w:r w:rsidR="002618AE">
        <w:rPr>
          <w:rFonts w:ascii="Times New Roman" w:eastAsia="Times New Roman" w:hAnsi="Times New Roman" w:cs="Times New Roman"/>
          <w:noProof/>
          <w:sz w:val="28"/>
          <w:szCs w:val="28"/>
          <w:lang w:val="kk-KZ" w:eastAsia="ru-RU" w:bidi="ru-RU"/>
        </w:rPr>
        <w:t xml:space="preserve"> </w:t>
      </w:r>
      <w:r w:rsidRPr="00D03756">
        <w:rPr>
          <w:rFonts w:ascii="Times New Roman" w:eastAsia="Times New Roman" w:hAnsi="Times New Roman" w:cs="Times New Roman"/>
          <w:noProof/>
          <w:sz w:val="28"/>
          <w:szCs w:val="28"/>
          <w:lang w:val="kk-KZ" w:eastAsia="ru-RU" w:bidi="ru-RU"/>
        </w:rPr>
        <w:t xml:space="preserve">Г.Л. Фисенко әдісін жетілдіру негізінде, заманауи есептеу техникасын қолдана отырып, П.С. Шпаков және басқа зерттеушілер </w:t>
      </w:r>
      <w:r w:rsidR="006E2DFB">
        <w:rPr>
          <w:rFonts w:ascii="Times New Roman" w:hAnsi="Times New Roman" w:cs="Times New Roman"/>
          <w:sz w:val="28"/>
          <w:szCs w:val="28"/>
          <w:lang w:val="kk-KZ"/>
        </w:rPr>
        <w:t>цифрлық</w:t>
      </w:r>
      <w:r w:rsidR="006E2DFB" w:rsidRPr="00D03756">
        <w:rPr>
          <w:rFonts w:ascii="Times New Roman" w:eastAsia="Times New Roman" w:hAnsi="Times New Roman" w:cs="Times New Roman"/>
          <w:noProof/>
          <w:sz w:val="28"/>
          <w:szCs w:val="28"/>
          <w:lang w:val="kk-KZ" w:eastAsia="ru-RU" w:bidi="ru-RU"/>
        </w:rPr>
        <w:t xml:space="preserve">-аналитикалық </w:t>
      </w:r>
      <w:r w:rsidRPr="00D03756">
        <w:rPr>
          <w:rFonts w:ascii="Times New Roman" w:eastAsia="Times New Roman" w:hAnsi="Times New Roman" w:cs="Times New Roman"/>
          <w:noProof/>
          <w:sz w:val="28"/>
          <w:szCs w:val="28"/>
          <w:lang w:val="kk-KZ" w:eastAsia="ru-RU" w:bidi="ru-RU"/>
        </w:rPr>
        <w:t>есептеу әдісін әзірледі</w:t>
      </w:r>
      <w:r w:rsidR="004B1607">
        <w:rPr>
          <w:rFonts w:ascii="Times New Roman" w:eastAsia="Times New Roman" w:hAnsi="Times New Roman" w:cs="Times New Roman"/>
          <w:noProof/>
          <w:sz w:val="28"/>
          <w:szCs w:val="28"/>
          <w:lang w:val="kk-KZ" w:eastAsia="ru-RU" w:bidi="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42</w:t>
      </w:r>
      <w:r w:rsidR="004B1607" w:rsidRPr="00D51463">
        <w:rPr>
          <w:rFonts w:ascii="Times New Roman" w:hAnsi="Times New Roman" w:cs="Times New Roman"/>
          <w:sz w:val="28"/>
          <w:szCs w:val="28"/>
          <w:lang w:val="kk-KZ"/>
        </w:rPr>
        <w:t>]</w:t>
      </w:r>
      <w:r w:rsidRPr="00D03756">
        <w:rPr>
          <w:rFonts w:ascii="Times New Roman" w:eastAsia="Times New Roman" w:hAnsi="Times New Roman" w:cs="Times New Roman"/>
          <w:noProof/>
          <w:sz w:val="28"/>
          <w:szCs w:val="28"/>
          <w:lang w:val="kk-KZ" w:eastAsia="ru-RU" w:bidi="ru-RU"/>
        </w:rPr>
        <w:t>.</w:t>
      </w:r>
      <w:r w:rsidR="002618AE">
        <w:rPr>
          <w:rFonts w:ascii="Times New Roman" w:eastAsia="Times New Roman" w:hAnsi="Times New Roman" w:cs="Times New Roman"/>
          <w:noProof/>
          <w:sz w:val="28"/>
          <w:szCs w:val="28"/>
          <w:lang w:val="kk-KZ" w:eastAsia="ru-RU" w:bidi="ru-RU"/>
        </w:rPr>
        <w:t xml:space="preserve"> </w:t>
      </w:r>
      <w:r w:rsidRPr="00D03756">
        <w:rPr>
          <w:rFonts w:ascii="Times New Roman" w:eastAsia="Times New Roman" w:hAnsi="Times New Roman" w:cs="Times New Roman"/>
          <w:noProof/>
          <w:sz w:val="28"/>
          <w:szCs w:val="28"/>
          <w:lang w:val="kk-KZ" w:eastAsia="ru-RU" w:bidi="ru-RU"/>
        </w:rPr>
        <w:t xml:space="preserve">Бұл әдісте шекті тепе-теңдік теориясының негізгі қағидаларына сәйкес келетін әртүрлі нұсқаларды талдау нәтижесінде, кемер маңындағы жыныс </w:t>
      </w:r>
      <w:r w:rsidR="002618AE">
        <w:rPr>
          <w:rFonts w:ascii="Times New Roman" w:eastAsia="Times New Roman" w:hAnsi="Times New Roman" w:cs="Times New Roman"/>
          <w:noProof/>
          <w:sz w:val="28"/>
          <w:szCs w:val="28"/>
          <w:lang w:val="kk-KZ" w:eastAsia="ru-RU" w:bidi="ru-RU"/>
        </w:rPr>
        <w:t>сілеміндегі</w:t>
      </w:r>
      <w:r w:rsidRPr="00D03756">
        <w:rPr>
          <w:rFonts w:ascii="Times New Roman" w:eastAsia="Times New Roman" w:hAnsi="Times New Roman" w:cs="Times New Roman"/>
          <w:noProof/>
          <w:sz w:val="28"/>
          <w:szCs w:val="28"/>
          <w:lang w:val="kk-KZ" w:eastAsia="ru-RU" w:bidi="ru-RU"/>
        </w:rPr>
        <w:t xml:space="preserve"> сырғымалы беттің нақты орналасу орны бірмәнді түрде анықталады.</w:t>
      </w:r>
      <w:r w:rsidR="007467E6">
        <w:rPr>
          <w:rFonts w:ascii="Times New Roman" w:eastAsia="Times New Roman" w:hAnsi="Times New Roman" w:cs="Times New Roman"/>
          <w:noProof/>
          <w:sz w:val="28"/>
          <w:szCs w:val="28"/>
          <w:lang w:val="kk-KZ" w:eastAsia="ru-RU" w:bidi="ru-RU"/>
        </w:rPr>
        <w:t xml:space="preserve"> Т</w:t>
      </w:r>
      <w:r w:rsidRPr="00D03756">
        <w:rPr>
          <w:rFonts w:ascii="Times New Roman" w:eastAsia="Times New Roman" w:hAnsi="Times New Roman" w:cs="Times New Roman"/>
          <w:noProof/>
          <w:sz w:val="28"/>
          <w:szCs w:val="28"/>
          <w:lang w:val="kk-KZ" w:eastAsia="ru-RU" w:bidi="ru-RU"/>
        </w:rPr>
        <w:t xml:space="preserve">әсілдің әмбебаптылығы шекті кемердің немесе берілген </w:t>
      </w:r>
      <w:r w:rsidR="003D2373" w:rsidRPr="003D2373">
        <w:rPr>
          <w:rFonts w:ascii="Times New Roman" w:eastAsia="Times New Roman" w:hAnsi="Times New Roman" w:cs="Times New Roman"/>
          <w:noProof/>
          <w:sz w:val="28"/>
          <w:szCs w:val="28"/>
          <w:lang w:val="kk-KZ" w:eastAsia="ru-RU" w:bidi="ru-RU"/>
        </w:rPr>
        <w:t xml:space="preserve">орнықтылық қорының коэффициенті </w:t>
      </w:r>
      <w:r w:rsidRPr="00D03756">
        <w:rPr>
          <w:rFonts w:ascii="Times New Roman" w:eastAsia="Times New Roman" w:hAnsi="Times New Roman" w:cs="Times New Roman"/>
          <w:noProof/>
          <w:sz w:val="28"/>
          <w:szCs w:val="28"/>
          <w:lang w:val="kk-KZ" w:eastAsia="ru-RU" w:bidi="ru-RU"/>
        </w:rPr>
        <w:t xml:space="preserve">бар кемердің параметрлерін </w:t>
      </w:r>
      <w:r w:rsidR="006E2DFB">
        <w:rPr>
          <w:rFonts w:ascii="Times New Roman" w:hAnsi="Times New Roman" w:cs="Times New Roman"/>
          <w:sz w:val="28"/>
          <w:szCs w:val="28"/>
          <w:lang w:val="kk-KZ"/>
        </w:rPr>
        <w:t>цифрлық</w:t>
      </w:r>
      <w:r w:rsidR="006E2DFB" w:rsidRPr="00D03756">
        <w:rPr>
          <w:rFonts w:ascii="Times New Roman" w:eastAsia="Times New Roman" w:hAnsi="Times New Roman" w:cs="Times New Roman"/>
          <w:noProof/>
          <w:sz w:val="28"/>
          <w:szCs w:val="28"/>
          <w:lang w:val="kk-KZ" w:eastAsia="ru-RU" w:bidi="ru-RU"/>
        </w:rPr>
        <w:t xml:space="preserve">-аналитикалық </w:t>
      </w:r>
      <w:r w:rsidRPr="00D03756">
        <w:rPr>
          <w:rFonts w:ascii="Times New Roman" w:eastAsia="Times New Roman" w:hAnsi="Times New Roman" w:cs="Times New Roman"/>
          <w:noProof/>
          <w:sz w:val="28"/>
          <w:szCs w:val="28"/>
          <w:lang w:val="kk-KZ" w:eastAsia="ru-RU" w:bidi="ru-RU"/>
        </w:rPr>
        <w:t>әдіспен ке</w:t>
      </w:r>
      <w:r w:rsidR="002618AE">
        <w:rPr>
          <w:rFonts w:ascii="Times New Roman" w:eastAsia="Times New Roman" w:hAnsi="Times New Roman" w:cs="Times New Roman"/>
          <w:noProof/>
          <w:sz w:val="28"/>
          <w:szCs w:val="28"/>
          <w:lang w:val="kk-KZ" w:eastAsia="ru-RU" w:bidi="ru-RU"/>
        </w:rPr>
        <w:t xml:space="preserve">ң </w:t>
      </w:r>
      <w:r w:rsidRPr="00D03756">
        <w:rPr>
          <w:rFonts w:ascii="Times New Roman" w:eastAsia="Times New Roman" w:hAnsi="Times New Roman" w:cs="Times New Roman"/>
          <w:noProof/>
          <w:sz w:val="28"/>
          <w:szCs w:val="28"/>
          <w:lang w:val="kk-KZ" w:eastAsia="ru-RU" w:bidi="ru-RU"/>
        </w:rPr>
        <w:t>геологиялық жағдайлар диапазонында есептеуге мүмкіндік береді.</w:t>
      </w:r>
    </w:p>
    <w:p w14:paraId="4FC0107D" w14:textId="286AB752" w:rsidR="00D03756" w:rsidRDefault="00D03756"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5C2335">
        <w:rPr>
          <w:rFonts w:ascii="Times New Roman" w:eastAsia="Times New Roman" w:hAnsi="Times New Roman" w:cs="Times New Roman"/>
          <w:noProof/>
          <w:sz w:val="28"/>
          <w:szCs w:val="28"/>
          <w:lang w:val="kk-KZ" w:eastAsia="ru-RU" w:bidi="ru-RU"/>
        </w:rPr>
        <w:t>Тиісті нәтижелерге қол жеткізу үшін жүйенің барлық элементтерін кен орнының игеру кезеңіне және зерттеу тақырыбы бойынша ғылыми жетістіктер деңгейіне сәйкес бір деңгейде зерттеу қажет.</w:t>
      </w:r>
      <w:r w:rsidR="002618AE">
        <w:rPr>
          <w:rFonts w:ascii="Times New Roman" w:eastAsia="Times New Roman" w:hAnsi="Times New Roman" w:cs="Times New Roman"/>
          <w:noProof/>
          <w:sz w:val="28"/>
          <w:szCs w:val="28"/>
          <w:lang w:val="kk-KZ" w:eastAsia="ru-RU" w:bidi="ru-RU"/>
        </w:rPr>
        <w:t xml:space="preserve"> </w:t>
      </w:r>
      <w:r w:rsidRPr="00D03756">
        <w:rPr>
          <w:rFonts w:ascii="Times New Roman" w:eastAsia="Times New Roman" w:hAnsi="Times New Roman" w:cs="Times New Roman"/>
          <w:noProof/>
          <w:sz w:val="28"/>
          <w:szCs w:val="28"/>
          <w:lang w:val="kk-KZ" w:eastAsia="ru-RU" w:bidi="ru-RU"/>
        </w:rPr>
        <w:t xml:space="preserve">Кен орнын игеру барысы алға жылжыған сайын жыныс </w:t>
      </w:r>
      <w:r w:rsidR="002618AE">
        <w:rPr>
          <w:rFonts w:ascii="Times New Roman" w:eastAsia="Times New Roman" w:hAnsi="Times New Roman" w:cs="Times New Roman"/>
          <w:noProof/>
          <w:sz w:val="28"/>
          <w:szCs w:val="28"/>
          <w:lang w:val="kk-KZ" w:eastAsia="ru-RU" w:bidi="ru-RU"/>
        </w:rPr>
        <w:t>сілемі</w:t>
      </w:r>
      <w:r w:rsidRPr="00D03756">
        <w:rPr>
          <w:rFonts w:ascii="Times New Roman" w:eastAsia="Times New Roman" w:hAnsi="Times New Roman" w:cs="Times New Roman"/>
          <w:noProof/>
          <w:sz w:val="28"/>
          <w:szCs w:val="28"/>
          <w:lang w:val="kk-KZ" w:eastAsia="ru-RU" w:bidi="ru-RU"/>
        </w:rPr>
        <w:t xml:space="preserve"> туралы бастапқы ақпараттың көлемі мен сапасы арта түседі, бұл өз кезегінде жеке элементтердің (ішкі жүйелердің) де, жүйенің тұтастай зерттелу деңгейінің көтерілуіне ықпал етеді.</w:t>
      </w:r>
      <w:r w:rsidR="007D3D3D">
        <w:rPr>
          <w:rFonts w:ascii="Times New Roman" w:eastAsia="Times New Roman" w:hAnsi="Times New Roman" w:cs="Times New Roman"/>
          <w:noProof/>
          <w:sz w:val="28"/>
          <w:szCs w:val="28"/>
          <w:lang w:val="kk-KZ" w:eastAsia="ru-RU" w:bidi="ru-RU"/>
        </w:rPr>
        <w:t xml:space="preserve"> </w:t>
      </w:r>
      <w:r w:rsidR="005B215F" w:rsidRPr="005B215F">
        <w:rPr>
          <w:rFonts w:ascii="Times New Roman" w:eastAsia="Times New Roman" w:hAnsi="Times New Roman" w:cs="Times New Roman"/>
          <w:noProof/>
          <w:sz w:val="28"/>
          <w:szCs w:val="28"/>
          <w:lang w:val="kk-KZ" w:eastAsia="ru-RU" w:bidi="ru-RU"/>
        </w:rPr>
        <w:t>Қиябет</w:t>
      </w:r>
      <w:r w:rsidR="005B215F">
        <w:rPr>
          <w:rFonts w:ascii="Times New Roman" w:eastAsia="Times New Roman" w:hAnsi="Times New Roman" w:cs="Times New Roman"/>
          <w:noProof/>
          <w:sz w:val="28"/>
          <w:szCs w:val="28"/>
          <w:lang w:val="kk-KZ" w:eastAsia="ru-RU" w:bidi="ru-RU"/>
        </w:rPr>
        <w:t xml:space="preserve"> </w:t>
      </w:r>
      <w:r w:rsidRPr="005C2335">
        <w:rPr>
          <w:rFonts w:ascii="Times New Roman" w:eastAsia="Times New Roman" w:hAnsi="Times New Roman" w:cs="Times New Roman"/>
          <w:noProof/>
          <w:sz w:val="28"/>
          <w:szCs w:val="28"/>
          <w:lang w:val="kk-KZ" w:eastAsia="ru-RU" w:bidi="ru-RU"/>
        </w:rPr>
        <w:t xml:space="preserve">тұрақтылығын </w:t>
      </w:r>
      <w:r w:rsidR="007467E6" w:rsidRPr="007467E6">
        <w:rPr>
          <w:rFonts w:ascii="Times New Roman" w:eastAsia="Times New Roman" w:hAnsi="Times New Roman" w:cs="Times New Roman"/>
          <w:noProof/>
          <w:sz w:val="28"/>
          <w:szCs w:val="28"/>
          <w:lang w:val="kk-KZ" w:eastAsia="ru-RU" w:bidi="ru-RU"/>
        </w:rPr>
        <w:t>есептеудің жалпыланған сызбалары</w:t>
      </w:r>
      <w:r w:rsidR="007467E6">
        <w:rPr>
          <w:rFonts w:ascii="Times New Roman" w:eastAsia="Times New Roman" w:hAnsi="Times New Roman" w:cs="Times New Roman"/>
          <w:noProof/>
          <w:sz w:val="28"/>
          <w:szCs w:val="28"/>
          <w:lang w:val="kk-KZ" w:eastAsia="ru-RU" w:bidi="ru-RU"/>
        </w:rPr>
        <w:t xml:space="preserve"> </w:t>
      </w:r>
      <w:r w:rsidRPr="005C2335">
        <w:rPr>
          <w:rFonts w:ascii="Times New Roman" w:eastAsia="Times New Roman" w:hAnsi="Times New Roman" w:cs="Times New Roman"/>
          <w:noProof/>
          <w:sz w:val="28"/>
          <w:szCs w:val="28"/>
          <w:lang w:val="kk-KZ" w:eastAsia="ru-RU" w:bidi="ru-RU"/>
        </w:rPr>
        <w:t>2.12-суретте көрсетілген.</w:t>
      </w:r>
    </w:p>
    <w:p w14:paraId="04331FFE" w14:textId="77777777" w:rsidR="002A4DBB" w:rsidRPr="005C2335" w:rsidRDefault="002A4DBB"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p>
    <w:p w14:paraId="1BEB9220" w14:textId="053CAF1F" w:rsidR="006A06D3" w:rsidRPr="002618AE" w:rsidRDefault="004C7FB9" w:rsidP="00AB0579">
      <w:pPr>
        <w:widowControl w:val="0"/>
        <w:autoSpaceDE w:val="0"/>
        <w:autoSpaceDN w:val="0"/>
        <w:spacing w:after="0" w:line="240" w:lineRule="auto"/>
        <w:jc w:val="center"/>
        <w:rPr>
          <w:rFonts w:ascii="Times New Roman" w:eastAsia="Times New Roman" w:hAnsi="Times New Roman" w:cs="Times New Roman"/>
          <w:noProof/>
          <w:sz w:val="28"/>
          <w:szCs w:val="28"/>
          <w:lang w:eastAsia="ru-RU" w:bidi="ru-RU"/>
        </w:rPr>
      </w:pPr>
      <w:r>
        <w:rPr>
          <w:rFonts w:ascii="Times New Roman" w:eastAsia="Times New Roman" w:hAnsi="Times New Roman" w:cs="Times New Roman"/>
          <w:noProof/>
          <w:sz w:val="28"/>
          <w:szCs w:val="28"/>
          <w:lang w:eastAsia="ru-RU"/>
        </w:rPr>
        <w:drawing>
          <wp:inline distT="0" distB="0" distL="0" distR="0" wp14:anchorId="190CD1A0" wp14:editId="5ED428EA">
            <wp:extent cx="5455920" cy="3087120"/>
            <wp:effectExtent l="0" t="0" r="0" b="0"/>
            <wp:docPr id="1256993947" name="Рисунок 125699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66835" cy="3093296"/>
                    </a:xfrm>
                    <a:prstGeom prst="rect">
                      <a:avLst/>
                    </a:prstGeom>
                    <a:noFill/>
                  </pic:spPr>
                </pic:pic>
              </a:graphicData>
            </a:graphic>
          </wp:inline>
        </w:drawing>
      </w:r>
    </w:p>
    <w:p w14:paraId="4C13D72C" w14:textId="7D0747B6" w:rsidR="006A06D3" w:rsidRDefault="002618AE" w:rsidP="00AB0579">
      <w:pPr>
        <w:widowControl w:val="0"/>
        <w:autoSpaceDE w:val="0"/>
        <w:autoSpaceDN w:val="0"/>
        <w:spacing w:after="0" w:line="240" w:lineRule="auto"/>
        <w:ind w:firstLine="425"/>
        <w:jc w:val="center"/>
        <w:rPr>
          <w:rFonts w:ascii="Times New Roman" w:eastAsia="Times New Roman" w:hAnsi="Times New Roman" w:cs="Times New Roman"/>
          <w:noProof/>
          <w:sz w:val="28"/>
          <w:szCs w:val="28"/>
          <w:lang w:val="kk-KZ" w:eastAsia="ru-RU" w:bidi="ru-RU"/>
        </w:rPr>
      </w:pPr>
      <w:r w:rsidRPr="004E1F51">
        <w:rPr>
          <w:rFonts w:ascii="Times New Roman" w:hAnsi="Times New Roman" w:cs="Times New Roman"/>
          <w:sz w:val="28"/>
          <w:szCs w:val="28"/>
        </w:rPr>
        <w:t>2.</w:t>
      </w:r>
      <w:r w:rsidRPr="004E1F51">
        <w:rPr>
          <w:rFonts w:ascii="Times New Roman" w:hAnsi="Times New Roman" w:cs="Times New Roman"/>
          <w:sz w:val="28"/>
          <w:szCs w:val="28"/>
          <w:lang w:val="kk-KZ"/>
        </w:rPr>
        <w:t>1</w:t>
      </w:r>
      <w:r>
        <w:rPr>
          <w:rFonts w:ascii="Times New Roman" w:hAnsi="Times New Roman" w:cs="Times New Roman"/>
          <w:sz w:val="28"/>
          <w:szCs w:val="28"/>
          <w:lang w:val="kk-KZ"/>
        </w:rPr>
        <w:t>2</w:t>
      </w:r>
      <w:r w:rsidRPr="004E1F51">
        <w:rPr>
          <w:rFonts w:ascii="Times New Roman" w:hAnsi="Times New Roman" w:cs="Times New Roman"/>
          <w:sz w:val="28"/>
          <w:szCs w:val="28"/>
        </w:rPr>
        <w:t xml:space="preserve">-сурет – </w:t>
      </w:r>
      <w:r w:rsidRPr="002618AE">
        <w:rPr>
          <w:rFonts w:ascii="Times New Roman" w:eastAsia="Times New Roman" w:hAnsi="Times New Roman" w:cs="Times New Roman"/>
          <w:noProof/>
          <w:sz w:val="28"/>
          <w:szCs w:val="28"/>
          <w:lang w:eastAsia="ru-RU" w:bidi="ru-RU"/>
        </w:rPr>
        <w:t xml:space="preserve">Геомеханикалық </w:t>
      </w:r>
      <w:r w:rsidR="007467E6">
        <w:rPr>
          <w:rFonts w:ascii="Times New Roman" w:eastAsia="Times New Roman" w:hAnsi="Times New Roman" w:cs="Times New Roman"/>
          <w:noProof/>
          <w:sz w:val="28"/>
          <w:szCs w:val="28"/>
          <w:lang w:val="kk-KZ" w:eastAsia="ru-RU" w:bidi="ru-RU"/>
        </w:rPr>
        <w:t>үлгілер</w:t>
      </w:r>
      <w:r w:rsidRPr="002618AE">
        <w:rPr>
          <w:rFonts w:ascii="Times New Roman" w:eastAsia="Times New Roman" w:hAnsi="Times New Roman" w:cs="Times New Roman"/>
          <w:noProof/>
          <w:sz w:val="28"/>
          <w:szCs w:val="28"/>
          <w:lang w:eastAsia="ru-RU" w:bidi="ru-RU"/>
        </w:rPr>
        <w:t xml:space="preserve"> үшін жалпыланған </w:t>
      </w:r>
      <w:r w:rsidR="005B215F" w:rsidRPr="005B215F">
        <w:rPr>
          <w:rFonts w:ascii="Times New Roman" w:eastAsia="Times New Roman" w:hAnsi="Times New Roman" w:cs="Times New Roman"/>
          <w:noProof/>
          <w:sz w:val="28"/>
          <w:szCs w:val="28"/>
          <w:lang w:val="kk-KZ" w:eastAsia="ru-RU" w:bidi="ru-RU"/>
        </w:rPr>
        <w:t xml:space="preserve">қиябет </w:t>
      </w:r>
      <w:r w:rsidRPr="002618AE">
        <w:rPr>
          <w:rFonts w:ascii="Times New Roman" w:eastAsia="Times New Roman" w:hAnsi="Times New Roman" w:cs="Times New Roman"/>
          <w:noProof/>
          <w:sz w:val="28"/>
          <w:szCs w:val="28"/>
          <w:lang w:eastAsia="ru-RU" w:bidi="ru-RU"/>
        </w:rPr>
        <w:t xml:space="preserve">тұрақтылығын есептеу </w:t>
      </w:r>
      <w:r>
        <w:rPr>
          <w:rFonts w:ascii="Times New Roman" w:eastAsia="Times New Roman" w:hAnsi="Times New Roman" w:cs="Times New Roman"/>
          <w:noProof/>
          <w:sz w:val="28"/>
          <w:szCs w:val="28"/>
          <w:lang w:val="kk-KZ" w:eastAsia="ru-RU" w:bidi="ru-RU"/>
        </w:rPr>
        <w:t>сызбалары</w:t>
      </w:r>
    </w:p>
    <w:p w14:paraId="070F81FA" w14:textId="77777777" w:rsidR="007467E6" w:rsidRPr="002618AE" w:rsidRDefault="007467E6" w:rsidP="00AB0579">
      <w:pPr>
        <w:widowControl w:val="0"/>
        <w:autoSpaceDE w:val="0"/>
        <w:autoSpaceDN w:val="0"/>
        <w:spacing w:after="0" w:line="240" w:lineRule="auto"/>
        <w:ind w:firstLine="425"/>
        <w:jc w:val="center"/>
        <w:rPr>
          <w:rFonts w:ascii="Times New Roman" w:eastAsia="Times New Roman" w:hAnsi="Times New Roman" w:cs="Times New Roman"/>
          <w:noProof/>
          <w:sz w:val="28"/>
          <w:szCs w:val="28"/>
          <w:lang w:val="kk-KZ" w:eastAsia="ru-RU" w:bidi="ru-RU"/>
        </w:rPr>
      </w:pPr>
    </w:p>
    <w:p w14:paraId="1636BAD9" w14:textId="0E563836" w:rsidR="002618AE" w:rsidRPr="002618AE" w:rsidRDefault="002618AE"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2618AE">
        <w:rPr>
          <w:rFonts w:ascii="Times New Roman" w:eastAsia="Times New Roman" w:hAnsi="Times New Roman" w:cs="Times New Roman"/>
          <w:noProof/>
          <w:sz w:val="28"/>
          <w:szCs w:val="28"/>
          <w:lang w:val="kk-KZ" w:eastAsia="ru-RU" w:bidi="ru-RU"/>
        </w:rPr>
        <w:t xml:space="preserve">Біртекті </w:t>
      </w:r>
      <w:r w:rsidR="000E3075">
        <w:rPr>
          <w:rFonts w:ascii="Times New Roman" w:eastAsia="Times New Roman" w:hAnsi="Times New Roman" w:cs="Times New Roman"/>
          <w:noProof/>
          <w:sz w:val="28"/>
          <w:szCs w:val="28"/>
          <w:lang w:val="kk-KZ" w:eastAsia="ru-RU" w:bidi="ru-RU"/>
        </w:rPr>
        <w:t>сілемнің</w:t>
      </w:r>
      <w:r w:rsidRPr="002618AE">
        <w:rPr>
          <w:rFonts w:ascii="Times New Roman" w:eastAsia="Times New Roman" w:hAnsi="Times New Roman" w:cs="Times New Roman"/>
          <w:noProof/>
          <w:sz w:val="28"/>
          <w:szCs w:val="28"/>
          <w:lang w:val="kk-KZ" w:eastAsia="ru-RU" w:bidi="ru-RU"/>
        </w:rPr>
        <w:t xml:space="preserve"> геомеханикалық </w:t>
      </w:r>
      <w:r w:rsidR="00DF0F0A">
        <w:rPr>
          <w:rFonts w:ascii="Times New Roman" w:eastAsia="Times New Roman" w:hAnsi="Times New Roman" w:cs="Times New Roman"/>
          <w:noProof/>
          <w:sz w:val="28"/>
          <w:szCs w:val="28"/>
          <w:lang w:val="kk-KZ" w:eastAsia="ru-RU" w:bidi="ru-RU"/>
        </w:rPr>
        <w:t>үлгісін</w:t>
      </w:r>
      <w:r w:rsidRPr="002618AE">
        <w:rPr>
          <w:rFonts w:ascii="Times New Roman" w:eastAsia="Times New Roman" w:hAnsi="Times New Roman" w:cs="Times New Roman"/>
          <w:noProof/>
          <w:sz w:val="28"/>
          <w:szCs w:val="28"/>
          <w:lang w:val="kk-KZ" w:eastAsia="ru-RU" w:bidi="ru-RU"/>
        </w:rPr>
        <w:t xml:space="preserve"> пайдалану есепті алғашқы жуықтау деңгейінде шешуге мүмкіндік береді.</w:t>
      </w:r>
      <w:r>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 xml:space="preserve">Ал негізгі тау-геологиялық факторларды ескеретін әртекті </w:t>
      </w:r>
      <w:r w:rsidR="000E3075">
        <w:rPr>
          <w:rFonts w:ascii="Times New Roman" w:eastAsia="Times New Roman" w:hAnsi="Times New Roman" w:cs="Times New Roman"/>
          <w:noProof/>
          <w:sz w:val="28"/>
          <w:szCs w:val="28"/>
          <w:lang w:val="kk-KZ" w:eastAsia="ru-RU" w:bidi="ru-RU"/>
        </w:rPr>
        <w:t>сілемнің</w:t>
      </w:r>
      <w:r w:rsidR="000E3075" w:rsidRPr="002618AE">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 xml:space="preserve">геомеханикалық </w:t>
      </w:r>
      <w:r w:rsidR="00DF0F0A">
        <w:rPr>
          <w:rFonts w:ascii="Times New Roman" w:eastAsia="Times New Roman" w:hAnsi="Times New Roman" w:cs="Times New Roman"/>
          <w:noProof/>
          <w:sz w:val="28"/>
          <w:szCs w:val="28"/>
          <w:lang w:val="kk-KZ" w:eastAsia="ru-RU" w:bidi="ru-RU"/>
        </w:rPr>
        <w:t>үлгісін</w:t>
      </w:r>
      <w:r w:rsidR="00DF0F0A" w:rsidRPr="002618AE">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 xml:space="preserve">қолдану </w:t>
      </w:r>
      <w:r w:rsidR="000E3075">
        <w:rPr>
          <w:rFonts w:ascii="Times New Roman" w:eastAsia="Times New Roman" w:hAnsi="Times New Roman" w:cs="Times New Roman"/>
          <w:noProof/>
          <w:sz w:val="28"/>
          <w:szCs w:val="28"/>
          <w:lang w:val="kk-KZ" w:eastAsia="ru-RU" w:bidi="ru-RU"/>
        </w:rPr>
        <w:t>мәселені</w:t>
      </w:r>
      <w:r w:rsidRPr="002618AE">
        <w:rPr>
          <w:rFonts w:ascii="Times New Roman" w:eastAsia="Times New Roman" w:hAnsi="Times New Roman" w:cs="Times New Roman"/>
          <w:noProof/>
          <w:sz w:val="28"/>
          <w:szCs w:val="28"/>
          <w:lang w:val="kk-KZ" w:eastAsia="ru-RU" w:bidi="ru-RU"/>
        </w:rPr>
        <w:t xml:space="preserve"> неғұрлым дәл шешуге жағдай жасайды.</w:t>
      </w:r>
    </w:p>
    <w:p w14:paraId="4CAADD30" w14:textId="44850101" w:rsidR="002618AE" w:rsidRPr="002618AE" w:rsidRDefault="002618AE"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2618AE">
        <w:rPr>
          <w:rFonts w:ascii="Times New Roman" w:eastAsia="Times New Roman" w:hAnsi="Times New Roman" w:cs="Times New Roman"/>
          <w:noProof/>
          <w:sz w:val="28"/>
          <w:szCs w:val="28"/>
          <w:lang w:val="kk-KZ" w:eastAsia="ru-RU" w:bidi="ru-RU"/>
        </w:rPr>
        <w:t xml:space="preserve">Біртекті </w:t>
      </w:r>
      <w:r w:rsidR="000E3075">
        <w:rPr>
          <w:rFonts w:ascii="Times New Roman" w:eastAsia="Times New Roman" w:hAnsi="Times New Roman" w:cs="Times New Roman"/>
          <w:noProof/>
          <w:sz w:val="28"/>
          <w:szCs w:val="28"/>
          <w:lang w:val="kk-KZ" w:eastAsia="ru-RU" w:bidi="ru-RU"/>
        </w:rPr>
        <w:t>сілемдегі</w:t>
      </w:r>
      <w:r w:rsidRPr="002618AE">
        <w:rPr>
          <w:rFonts w:ascii="Times New Roman" w:eastAsia="Times New Roman" w:hAnsi="Times New Roman" w:cs="Times New Roman"/>
          <w:noProof/>
          <w:sz w:val="28"/>
          <w:szCs w:val="28"/>
          <w:lang w:val="kk-KZ" w:eastAsia="ru-RU" w:bidi="ru-RU"/>
        </w:rPr>
        <w:t xml:space="preserve"> кемердің тұрақтылығын есептеу әдістемесі</w:t>
      </w:r>
      <w:r w:rsidR="000E3075">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ең кернеулі сырғымалы бет бойынша күштерді интегралдау принципіне және ЭЕМ-ді</w:t>
      </w:r>
      <w:r w:rsidR="000E3075">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 xml:space="preserve">(электрондық есептеу машиналарын) пайдалануға негізделген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42</w:t>
      </w:r>
      <w:r w:rsidR="004B1607" w:rsidRPr="00D51463">
        <w:rPr>
          <w:rFonts w:ascii="Times New Roman" w:hAnsi="Times New Roman" w:cs="Times New Roman"/>
          <w:sz w:val="28"/>
          <w:szCs w:val="28"/>
          <w:lang w:val="kk-KZ"/>
        </w:rPr>
        <w:t>]</w:t>
      </w:r>
      <w:r w:rsidRPr="002618AE">
        <w:rPr>
          <w:rFonts w:ascii="Times New Roman" w:eastAsia="Times New Roman" w:hAnsi="Times New Roman" w:cs="Times New Roman"/>
          <w:noProof/>
          <w:sz w:val="28"/>
          <w:szCs w:val="28"/>
          <w:lang w:val="kk-KZ" w:eastAsia="ru-RU" w:bidi="ru-RU"/>
        </w:rPr>
        <w:t>.</w:t>
      </w:r>
    </w:p>
    <w:p w14:paraId="288AF45A" w14:textId="71258F3A" w:rsidR="002618AE" w:rsidRPr="002618AE" w:rsidRDefault="002618AE"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2618AE">
        <w:rPr>
          <w:rFonts w:ascii="Times New Roman" w:eastAsia="Times New Roman" w:hAnsi="Times New Roman" w:cs="Times New Roman"/>
          <w:noProof/>
          <w:sz w:val="28"/>
          <w:szCs w:val="28"/>
          <w:lang w:val="kk-KZ" w:eastAsia="ru-RU" w:bidi="ru-RU"/>
        </w:rPr>
        <w:t xml:space="preserve">Ұсынылып отырған әдісте «бөлшектенген» құлау призмасының </w:t>
      </w:r>
      <w:r w:rsidR="00DF0F0A">
        <w:rPr>
          <w:rFonts w:ascii="Times New Roman" w:eastAsia="Times New Roman" w:hAnsi="Times New Roman" w:cs="Times New Roman"/>
          <w:noProof/>
          <w:sz w:val="28"/>
          <w:szCs w:val="28"/>
          <w:lang w:val="kk-KZ" w:eastAsia="ru-RU" w:bidi="ru-RU"/>
        </w:rPr>
        <w:t>үлгісі</w:t>
      </w:r>
      <w:r w:rsidRPr="002618AE">
        <w:rPr>
          <w:rFonts w:ascii="Times New Roman" w:eastAsia="Times New Roman" w:hAnsi="Times New Roman" w:cs="Times New Roman"/>
          <w:noProof/>
          <w:sz w:val="28"/>
          <w:szCs w:val="28"/>
          <w:lang w:val="kk-KZ" w:eastAsia="ru-RU" w:bidi="ru-RU"/>
        </w:rPr>
        <w:t xml:space="preserve"> пайдал</w:t>
      </w:r>
      <w:r w:rsidR="007D3D3D">
        <w:rPr>
          <w:rFonts w:ascii="Times New Roman" w:eastAsia="Times New Roman" w:hAnsi="Times New Roman" w:cs="Times New Roman"/>
          <w:noProof/>
          <w:sz w:val="28"/>
          <w:szCs w:val="28"/>
          <w:lang w:val="kk-KZ" w:eastAsia="ru-RU" w:bidi="ru-RU"/>
        </w:rPr>
        <w:t>ан</w:t>
      </w:r>
      <w:r w:rsidRPr="002618AE">
        <w:rPr>
          <w:rFonts w:ascii="Times New Roman" w:eastAsia="Times New Roman" w:hAnsi="Times New Roman" w:cs="Times New Roman"/>
          <w:noProof/>
          <w:sz w:val="28"/>
          <w:szCs w:val="28"/>
          <w:lang w:val="kk-KZ" w:eastAsia="ru-RU" w:bidi="ru-RU"/>
        </w:rPr>
        <w:t>ады,</w:t>
      </w:r>
      <w:r>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ал күштерді жіктеу К. Терцаги схемасы</w:t>
      </w:r>
      <w:r w:rsidR="007D3D3D">
        <w:rPr>
          <w:rFonts w:ascii="Times New Roman" w:eastAsia="Times New Roman" w:hAnsi="Times New Roman" w:cs="Times New Roman"/>
          <w:noProof/>
          <w:sz w:val="28"/>
          <w:szCs w:val="28"/>
          <w:lang w:val="kk-KZ" w:eastAsia="ru-RU" w:bidi="ru-RU"/>
        </w:rPr>
        <w:t xml:space="preserve">мен </w:t>
      </w:r>
      <w:r w:rsidRPr="002618AE">
        <w:rPr>
          <w:rFonts w:ascii="Times New Roman" w:eastAsia="Times New Roman" w:hAnsi="Times New Roman" w:cs="Times New Roman"/>
          <w:noProof/>
          <w:sz w:val="28"/>
          <w:szCs w:val="28"/>
          <w:lang w:val="kk-KZ" w:eastAsia="ru-RU" w:bidi="ru-RU"/>
        </w:rPr>
        <w:t>жүргізіледі.</w:t>
      </w:r>
      <w:r>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Сырғы</w:t>
      </w:r>
      <w:r w:rsidR="007D3D3D">
        <w:rPr>
          <w:rFonts w:ascii="Times New Roman" w:eastAsia="Times New Roman" w:hAnsi="Times New Roman" w:cs="Times New Roman"/>
          <w:noProof/>
          <w:sz w:val="28"/>
          <w:szCs w:val="28"/>
          <w:lang w:val="kk-KZ" w:eastAsia="ru-RU" w:bidi="ru-RU"/>
        </w:rPr>
        <w:t>-</w:t>
      </w:r>
      <w:r w:rsidRPr="002618AE">
        <w:rPr>
          <w:rFonts w:ascii="Times New Roman" w:eastAsia="Times New Roman" w:hAnsi="Times New Roman" w:cs="Times New Roman"/>
          <w:noProof/>
          <w:sz w:val="28"/>
          <w:szCs w:val="28"/>
          <w:lang w:val="kk-KZ" w:eastAsia="ru-RU" w:bidi="ru-RU"/>
        </w:rPr>
        <w:t>малы бет ретінде дөңгелек-цилиндрлік бет қабылданады,</w:t>
      </w:r>
      <w:r>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оның геометриялық құрылысы сусымалы ортаның шекті тепе-теңдік теориясының негізгі қағидаларына толық сәйкес.</w:t>
      </w:r>
      <w:r w:rsidR="000E3075">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 xml:space="preserve">К. Терцаги күштер схемасы бойынша күштерді жіктеудің негізгі кемшілігі </w:t>
      </w:r>
      <w:r w:rsidR="007467E6">
        <w:rPr>
          <w:rFonts w:ascii="Times New Roman" w:eastAsia="Times New Roman" w:hAnsi="Times New Roman" w:cs="Times New Roman"/>
          <w:noProof/>
          <w:sz w:val="28"/>
          <w:szCs w:val="28"/>
          <w:lang w:val="kk-KZ" w:eastAsia="ru-RU" w:bidi="ru-RU"/>
        </w:rPr>
        <w:t>–</w:t>
      </w:r>
      <w:r>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блоктар арасындағы өзара әсер ету күштерін ескермеу</w:t>
      </w:r>
      <w:r w:rsidR="007D3D3D">
        <w:rPr>
          <w:rFonts w:ascii="Times New Roman" w:eastAsia="Times New Roman" w:hAnsi="Times New Roman" w:cs="Times New Roman"/>
          <w:noProof/>
          <w:sz w:val="28"/>
          <w:szCs w:val="28"/>
          <w:lang w:val="kk-KZ" w:eastAsia="ru-RU" w:bidi="ru-RU"/>
        </w:rPr>
        <w:t>. Ол</w:t>
      </w:r>
      <w:r w:rsidR="007467E6">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сырғымалы бет бойынша интегралдау әдісі</w:t>
      </w:r>
      <w:r w:rsidR="007D3D3D">
        <w:rPr>
          <w:rFonts w:ascii="Times New Roman" w:eastAsia="Times New Roman" w:hAnsi="Times New Roman" w:cs="Times New Roman"/>
          <w:noProof/>
          <w:sz w:val="28"/>
          <w:szCs w:val="28"/>
          <w:lang w:val="kk-KZ" w:eastAsia="ru-RU" w:bidi="ru-RU"/>
        </w:rPr>
        <w:t xml:space="preserve">мен </w:t>
      </w:r>
      <w:r w:rsidRPr="002618AE">
        <w:rPr>
          <w:rFonts w:ascii="Times New Roman" w:eastAsia="Times New Roman" w:hAnsi="Times New Roman" w:cs="Times New Roman"/>
          <w:noProof/>
          <w:sz w:val="28"/>
          <w:szCs w:val="28"/>
          <w:lang w:val="kk-KZ" w:eastAsia="ru-RU" w:bidi="ru-RU"/>
        </w:rPr>
        <w:t>жойылады</w:t>
      </w:r>
      <w:r w:rsidR="004B1607">
        <w:rPr>
          <w:rFonts w:ascii="Times New Roman" w:eastAsia="Times New Roman" w:hAnsi="Times New Roman" w:cs="Times New Roman"/>
          <w:noProof/>
          <w:sz w:val="28"/>
          <w:szCs w:val="28"/>
          <w:lang w:val="kk-KZ" w:eastAsia="ru-RU" w:bidi="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42</w:t>
      </w:r>
      <w:r w:rsidR="004B1607" w:rsidRPr="00D51463">
        <w:rPr>
          <w:rFonts w:ascii="Times New Roman" w:hAnsi="Times New Roman" w:cs="Times New Roman"/>
          <w:sz w:val="28"/>
          <w:szCs w:val="28"/>
          <w:lang w:val="kk-KZ"/>
        </w:rPr>
        <w:t>]</w:t>
      </w:r>
      <w:r w:rsidRPr="002618AE">
        <w:rPr>
          <w:rFonts w:ascii="Times New Roman" w:eastAsia="Times New Roman" w:hAnsi="Times New Roman" w:cs="Times New Roman"/>
          <w:noProof/>
          <w:sz w:val="28"/>
          <w:szCs w:val="28"/>
          <w:lang w:val="kk-KZ" w:eastAsia="ru-RU" w:bidi="ru-RU"/>
        </w:rPr>
        <w:t>.</w:t>
      </w:r>
    </w:p>
    <w:p w14:paraId="75CCDA3D" w14:textId="4E0589E5" w:rsidR="002618AE" w:rsidRPr="002618AE" w:rsidRDefault="002618AE"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2618AE">
        <w:rPr>
          <w:rFonts w:ascii="Times New Roman" w:eastAsia="Times New Roman" w:hAnsi="Times New Roman" w:cs="Times New Roman"/>
          <w:noProof/>
          <w:sz w:val="28"/>
          <w:szCs w:val="28"/>
          <w:lang w:val="kk-KZ" w:eastAsia="ru-RU" w:bidi="ru-RU"/>
        </w:rPr>
        <w:t xml:space="preserve">Бұл сырғымалы беттің жыныс </w:t>
      </w:r>
      <w:r w:rsidR="000E3075">
        <w:rPr>
          <w:rFonts w:ascii="Times New Roman" w:eastAsia="Times New Roman" w:hAnsi="Times New Roman" w:cs="Times New Roman"/>
          <w:noProof/>
          <w:sz w:val="28"/>
          <w:szCs w:val="28"/>
          <w:lang w:val="kk-KZ" w:eastAsia="ru-RU" w:bidi="ru-RU"/>
        </w:rPr>
        <w:t>сілем</w:t>
      </w:r>
      <w:r w:rsidRPr="002618AE">
        <w:rPr>
          <w:rFonts w:ascii="Times New Roman" w:eastAsia="Times New Roman" w:hAnsi="Times New Roman" w:cs="Times New Roman"/>
          <w:noProof/>
          <w:sz w:val="28"/>
          <w:szCs w:val="28"/>
          <w:lang w:val="kk-KZ" w:eastAsia="ru-RU" w:bidi="ru-RU"/>
        </w:rPr>
        <w:t>індегі нақты орналасу орны</w:t>
      </w:r>
      <w:r w:rsidRPr="002618AE">
        <w:rPr>
          <w:rFonts w:ascii="Times New Roman" w:eastAsia="Times New Roman" w:hAnsi="Times New Roman" w:cs="Times New Roman"/>
          <w:noProof/>
          <w:sz w:val="28"/>
          <w:szCs w:val="28"/>
          <w:lang w:val="kk-KZ" w:eastAsia="ru-RU" w:bidi="ru-RU"/>
        </w:rPr>
        <w:br/>
        <w:t xml:space="preserve">бірқатар потенциалды сырғымалы беттер бойынша </w:t>
      </w:r>
      <w:r w:rsidR="003D2373" w:rsidRPr="003D2373">
        <w:rPr>
          <w:rFonts w:ascii="Times New Roman" w:eastAsia="Times New Roman" w:hAnsi="Times New Roman" w:cs="Times New Roman"/>
          <w:noProof/>
          <w:sz w:val="28"/>
          <w:szCs w:val="28"/>
          <w:lang w:val="kk-KZ" w:eastAsia="ru-RU" w:bidi="ru-RU"/>
        </w:rPr>
        <w:t>орнықтылық қорының коэффициенті</w:t>
      </w:r>
      <w:r w:rsidR="003D2373">
        <w:rPr>
          <w:rFonts w:ascii="Times New Roman" w:eastAsia="Times New Roman" w:hAnsi="Times New Roman" w:cs="Times New Roman"/>
          <w:noProof/>
          <w:sz w:val="28"/>
          <w:szCs w:val="28"/>
          <w:lang w:val="kk-KZ" w:eastAsia="ru-RU" w:bidi="ru-RU"/>
        </w:rPr>
        <w:t>н</w:t>
      </w:r>
      <w:r w:rsidR="003D2373" w:rsidRPr="003D2373">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есептеу нәтижелеріне сүйене отырып,</w:t>
      </w:r>
      <w:r>
        <w:rPr>
          <w:rFonts w:ascii="Times New Roman" w:eastAsia="Times New Roman" w:hAnsi="Times New Roman" w:cs="Times New Roman"/>
          <w:noProof/>
          <w:sz w:val="28"/>
          <w:szCs w:val="28"/>
          <w:lang w:val="kk-KZ" w:eastAsia="ru-RU" w:bidi="ru-RU"/>
        </w:rPr>
        <w:t xml:space="preserve"> </w:t>
      </w:r>
      <w:r w:rsidRPr="002618AE">
        <w:rPr>
          <w:rFonts w:ascii="Times New Roman" w:eastAsia="Times New Roman" w:hAnsi="Times New Roman" w:cs="Times New Roman"/>
          <w:noProof/>
          <w:sz w:val="28"/>
          <w:szCs w:val="28"/>
          <w:lang w:val="kk-KZ" w:eastAsia="ru-RU" w:bidi="ru-RU"/>
        </w:rPr>
        <w:t>іздестіру мен есептеудің тізбекті жуықтау әдісі арқылы анықталады.</w:t>
      </w:r>
    </w:p>
    <w:p w14:paraId="4EDD432E" w14:textId="434236E0" w:rsidR="002618AE" w:rsidRPr="005C2335" w:rsidRDefault="002618AE" w:rsidP="00AB0579">
      <w:pPr>
        <w:widowControl w:val="0"/>
        <w:autoSpaceDE w:val="0"/>
        <w:autoSpaceDN w:val="0"/>
        <w:spacing w:after="0" w:line="240" w:lineRule="auto"/>
        <w:ind w:firstLine="567"/>
        <w:jc w:val="both"/>
        <w:rPr>
          <w:rFonts w:ascii="Times New Roman" w:eastAsia="Times New Roman" w:hAnsi="Times New Roman" w:cs="Times New Roman"/>
          <w:noProof/>
          <w:sz w:val="28"/>
          <w:szCs w:val="28"/>
          <w:lang w:val="kk-KZ" w:eastAsia="ru-RU" w:bidi="ru-RU"/>
        </w:rPr>
      </w:pPr>
      <w:r w:rsidRPr="005C2335">
        <w:rPr>
          <w:rFonts w:ascii="Times New Roman" w:eastAsia="Times New Roman" w:hAnsi="Times New Roman" w:cs="Times New Roman"/>
          <w:noProof/>
          <w:sz w:val="28"/>
          <w:szCs w:val="28"/>
          <w:lang w:val="kk-KZ" w:eastAsia="ru-RU" w:bidi="ru-RU"/>
        </w:rPr>
        <w:t>Сырғымалы бетті салу (құрастыру) кезектілі</w:t>
      </w:r>
      <w:r w:rsidR="00307F9A">
        <w:rPr>
          <w:rFonts w:ascii="Times New Roman" w:eastAsia="Times New Roman" w:hAnsi="Times New Roman" w:cs="Times New Roman"/>
          <w:noProof/>
          <w:sz w:val="28"/>
          <w:szCs w:val="28"/>
          <w:lang w:val="kk-KZ" w:eastAsia="ru-RU" w:bidi="ru-RU"/>
        </w:rPr>
        <w:t>гі</w:t>
      </w:r>
      <w:r w:rsidRPr="005C2335">
        <w:rPr>
          <w:rFonts w:ascii="Times New Roman" w:eastAsia="Times New Roman" w:hAnsi="Times New Roman" w:cs="Times New Roman"/>
          <w:noProof/>
          <w:sz w:val="28"/>
          <w:szCs w:val="28"/>
          <w:lang w:val="kk-KZ" w:eastAsia="ru-RU" w:bidi="ru-RU"/>
        </w:rPr>
        <w:t xml:space="preserve"> 2.13-сурет</w:t>
      </w:r>
      <w:r w:rsidR="00307F9A">
        <w:rPr>
          <w:rFonts w:ascii="Times New Roman" w:eastAsia="Times New Roman" w:hAnsi="Times New Roman" w:cs="Times New Roman"/>
          <w:noProof/>
          <w:sz w:val="28"/>
          <w:szCs w:val="28"/>
          <w:lang w:val="kk-KZ" w:eastAsia="ru-RU" w:bidi="ru-RU"/>
        </w:rPr>
        <w:t xml:space="preserve"> көрсетілген</w:t>
      </w:r>
      <w:r w:rsidRPr="005C2335">
        <w:rPr>
          <w:rFonts w:ascii="Times New Roman" w:eastAsia="Times New Roman" w:hAnsi="Times New Roman" w:cs="Times New Roman"/>
          <w:noProof/>
          <w:sz w:val="28"/>
          <w:szCs w:val="28"/>
          <w:lang w:val="kk-KZ" w:eastAsia="ru-RU" w:bidi="ru-RU"/>
        </w:rPr>
        <w:t>.</w:t>
      </w:r>
    </w:p>
    <w:p w14:paraId="77BF85F0" w14:textId="77777777" w:rsidR="006A06D3" w:rsidRPr="005C2335" w:rsidRDefault="006A06D3" w:rsidP="00AB0579">
      <w:pPr>
        <w:widowControl w:val="0"/>
        <w:autoSpaceDE w:val="0"/>
        <w:autoSpaceDN w:val="0"/>
        <w:spacing w:after="0" w:line="240" w:lineRule="auto"/>
        <w:ind w:firstLine="567"/>
        <w:jc w:val="both"/>
        <w:rPr>
          <w:rFonts w:ascii="Times New Roman" w:eastAsia="Calibri" w:hAnsi="Times New Roman" w:cs="Times New Roman"/>
          <w:sz w:val="20"/>
          <w:szCs w:val="28"/>
          <w:highlight w:val="green"/>
          <w:lang w:val="kk-KZ" w:eastAsia="ru-RU" w:bidi="ru-RU"/>
        </w:rPr>
      </w:pPr>
    </w:p>
    <w:p w14:paraId="09823968" w14:textId="50EEAF6C" w:rsidR="006A06D3" w:rsidRPr="000E3075" w:rsidRDefault="004C7FB9" w:rsidP="00AB057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inline distT="0" distB="0" distL="0" distR="0" wp14:anchorId="1B2F94DD" wp14:editId="16A5CCE3">
            <wp:extent cx="3953934" cy="3338210"/>
            <wp:effectExtent l="0" t="0" r="8890" b="0"/>
            <wp:docPr id="220957875" name="Рисунок 22095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67149" cy="3349367"/>
                    </a:xfrm>
                    <a:prstGeom prst="rect">
                      <a:avLst/>
                    </a:prstGeom>
                    <a:noFill/>
                  </pic:spPr>
                </pic:pic>
              </a:graphicData>
            </a:graphic>
          </wp:inline>
        </w:drawing>
      </w:r>
    </w:p>
    <w:p w14:paraId="51DF3D96" w14:textId="26781471" w:rsidR="000E3075" w:rsidRPr="00307F9A" w:rsidRDefault="000E3075" w:rsidP="00AB0579">
      <w:pPr>
        <w:widowControl w:val="0"/>
        <w:autoSpaceDE w:val="0"/>
        <w:autoSpaceDN w:val="0"/>
        <w:spacing w:after="0" w:line="240" w:lineRule="auto"/>
        <w:jc w:val="center"/>
        <w:rPr>
          <w:rFonts w:ascii="Times New Roman" w:eastAsia="Times New Roman" w:hAnsi="Times New Roman" w:cs="Times New Roman"/>
          <w:sz w:val="28"/>
          <w:szCs w:val="28"/>
          <w:lang w:val="kk-KZ" w:eastAsia="x-none" w:bidi="ru-RU"/>
        </w:rPr>
      </w:pPr>
      <w:r w:rsidRPr="004E1F51">
        <w:rPr>
          <w:rFonts w:ascii="Times New Roman" w:hAnsi="Times New Roman" w:cs="Times New Roman"/>
          <w:sz w:val="28"/>
          <w:szCs w:val="28"/>
        </w:rPr>
        <w:t>2.</w:t>
      </w:r>
      <w:r w:rsidRPr="004E1F51">
        <w:rPr>
          <w:rFonts w:ascii="Times New Roman" w:hAnsi="Times New Roman" w:cs="Times New Roman"/>
          <w:sz w:val="28"/>
          <w:szCs w:val="28"/>
          <w:lang w:val="kk-KZ"/>
        </w:rPr>
        <w:t>1</w:t>
      </w:r>
      <w:r>
        <w:rPr>
          <w:rFonts w:ascii="Times New Roman" w:hAnsi="Times New Roman" w:cs="Times New Roman"/>
          <w:sz w:val="28"/>
          <w:szCs w:val="28"/>
          <w:lang w:val="kk-KZ"/>
        </w:rPr>
        <w:t>3</w:t>
      </w:r>
      <w:r w:rsidRPr="004E1F51">
        <w:rPr>
          <w:rFonts w:ascii="Times New Roman" w:hAnsi="Times New Roman" w:cs="Times New Roman"/>
          <w:sz w:val="28"/>
          <w:szCs w:val="28"/>
        </w:rPr>
        <w:t xml:space="preserve">-сурет – </w:t>
      </w:r>
      <w:r w:rsidRPr="000E3075">
        <w:rPr>
          <w:rFonts w:ascii="Times New Roman" w:eastAsia="Times New Roman" w:hAnsi="Times New Roman" w:cs="Times New Roman"/>
          <w:sz w:val="28"/>
          <w:szCs w:val="28"/>
          <w:lang w:eastAsia="x-none" w:bidi="ru-RU"/>
        </w:rPr>
        <w:t xml:space="preserve">Біртекті </w:t>
      </w:r>
      <w:r>
        <w:rPr>
          <w:rFonts w:ascii="Times New Roman" w:eastAsia="Times New Roman" w:hAnsi="Times New Roman" w:cs="Times New Roman"/>
          <w:sz w:val="28"/>
          <w:szCs w:val="28"/>
          <w:lang w:val="kk-KZ" w:eastAsia="x-none" w:bidi="ru-RU"/>
        </w:rPr>
        <w:t>сілемінің</w:t>
      </w:r>
      <w:r w:rsidRPr="000E3075">
        <w:rPr>
          <w:rFonts w:ascii="Times New Roman" w:eastAsia="Times New Roman" w:hAnsi="Times New Roman" w:cs="Times New Roman"/>
          <w:sz w:val="28"/>
          <w:szCs w:val="28"/>
          <w:lang w:eastAsia="x-none" w:bidi="ru-RU"/>
        </w:rPr>
        <w:t xml:space="preserve"> геомеханикалық </w:t>
      </w:r>
      <w:r w:rsidR="007467E6">
        <w:rPr>
          <w:rFonts w:ascii="Times New Roman" w:eastAsia="Times New Roman" w:hAnsi="Times New Roman" w:cs="Times New Roman"/>
          <w:sz w:val="28"/>
          <w:szCs w:val="28"/>
          <w:lang w:val="kk-KZ" w:eastAsia="x-none" w:bidi="ru-RU"/>
        </w:rPr>
        <w:t>үлгісін</w:t>
      </w:r>
      <w:r w:rsidRPr="000E3075">
        <w:rPr>
          <w:rFonts w:ascii="Times New Roman" w:eastAsia="Times New Roman" w:hAnsi="Times New Roman" w:cs="Times New Roman"/>
          <w:sz w:val="28"/>
          <w:szCs w:val="28"/>
          <w:lang w:eastAsia="x-none" w:bidi="ru-RU"/>
        </w:rPr>
        <w:t xml:space="preserve"> есептеу </w:t>
      </w:r>
      <w:r w:rsidR="00307F9A">
        <w:rPr>
          <w:rFonts w:ascii="Times New Roman" w:eastAsia="Times New Roman" w:hAnsi="Times New Roman" w:cs="Times New Roman"/>
          <w:sz w:val="28"/>
          <w:szCs w:val="28"/>
          <w:lang w:val="kk-KZ" w:eastAsia="x-none" w:bidi="ru-RU"/>
        </w:rPr>
        <w:t>сызбасы</w:t>
      </w:r>
    </w:p>
    <w:p w14:paraId="35E43764" w14:textId="77777777" w:rsidR="007467E6" w:rsidRPr="003434AA" w:rsidRDefault="007467E6" w:rsidP="00AB0579">
      <w:pPr>
        <w:widowControl w:val="0"/>
        <w:autoSpaceDE w:val="0"/>
        <w:autoSpaceDN w:val="0"/>
        <w:spacing w:after="0" w:line="240" w:lineRule="auto"/>
        <w:jc w:val="center"/>
        <w:rPr>
          <w:rFonts w:ascii="Times New Roman" w:eastAsia="Times New Roman" w:hAnsi="Times New Roman" w:cs="Times New Roman"/>
          <w:sz w:val="28"/>
          <w:szCs w:val="28"/>
          <w:highlight w:val="green"/>
          <w:lang w:eastAsia="x-none" w:bidi="ru-RU"/>
        </w:rPr>
      </w:pPr>
    </w:p>
    <w:p w14:paraId="69AE6D82" w14:textId="2BF965D6" w:rsidR="000E3075" w:rsidRPr="000E3075" w:rsidRDefault="000E3075" w:rsidP="00AB0579">
      <w:pPr>
        <w:widowControl w:val="0"/>
        <w:autoSpaceDE w:val="0"/>
        <w:autoSpaceDN w:val="0"/>
        <w:spacing w:after="0" w:line="240" w:lineRule="auto"/>
        <w:ind w:firstLine="567"/>
        <w:jc w:val="both"/>
        <w:rPr>
          <w:rFonts w:ascii="Times New Roman" w:eastAsia="Times New Roman" w:hAnsi="Times New Roman" w:cs="Times New Roman"/>
          <w:sz w:val="28"/>
          <w:szCs w:val="28"/>
          <w:lang w:eastAsia="x-none" w:bidi="ru-RU"/>
        </w:rPr>
      </w:pPr>
      <w:r w:rsidRPr="000E3075">
        <w:rPr>
          <w:rFonts w:ascii="Times New Roman" w:eastAsia="Times New Roman" w:hAnsi="Times New Roman" w:cs="Times New Roman"/>
          <w:sz w:val="28"/>
          <w:szCs w:val="28"/>
          <w:lang w:eastAsia="x-none" w:bidi="ru-RU"/>
        </w:rPr>
        <w:t>Сырғымалы бет Н</w:t>
      </w:r>
      <w:r w:rsidR="00AA1034" w:rsidRPr="00AA1034">
        <w:rPr>
          <w:rFonts w:ascii="Times New Roman" w:eastAsia="Times New Roman" w:hAnsi="Times New Roman" w:cs="Times New Roman"/>
          <w:sz w:val="28"/>
          <w:szCs w:val="28"/>
          <w:vertAlign w:val="subscript"/>
          <w:lang w:val="kk-KZ" w:eastAsia="x-none" w:bidi="ru-RU"/>
        </w:rPr>
        <w:t>90</w:t>
      </w:r>
      <w:r w:rsidRPr="000E3075">
        <w:rPr>
          <w:rFonts w:ascii="Times New Roman" w:eastAsia="Times New Roman" w:hAnsi="Times New Roman" w:cs="Times New Roman"/>
          <w:sz w:val="28"/>
          <w:szCs w:val="28"/>
          <w:lang w:eastAsia="x-none" w:bidi="ru-RU"/>
        </w:rPr>
        <w:t xml:space="preserve"> тереңдігінен басталады және кемердің жоғарғы жиегінен Бᵢ қашықтықта орналасады;</w:t>
      </w:r>
      <w:r w:rsidRPr="00AA1034">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eastAsia="x-none" w:bidi="ru-RU"/>
        </w:rPr>
        <w:t xml:space="preserve">одан төмен қарай сырғымалы бет вертикальға қатысты </w:t>
      </w:r>
      <m:oMath>
        <m:r>
          <w:rPr>
            <w:rFonts w:ascii="Cambria Math" w:eastAsia="Times New Roman" w:hAnsi="Times New Roman" w:cs="Times New Roman"/>
            <w:sz w:val="28"/>
            <w:szCs w:val="28"/>
            <w:lang w:eastAsia="x-none" w:bidi="ru-RU"/>
          </w:rPr>
          <m:t>μ=4</m:t>
        </m:r>
        <m:sSup>
          <m:sSupPr>
            <m:ctrlPr>
              <w:rPr>
                <w:rFonts w:ascii="Cambria Math" w:eastAsia="Times New Roman" w:hAnsi="Times New Roman" w:cs="Times New Roman"/>
                <w:i/>
                <w:sz w:val="28"/>
                <w:szCs w:val="28"/>
                <w:lang w:eastAsia="x-none" w:bidi="ru-RU"/>
              </w:rPr>
            </m:ctrlPr>
          </m:sSupPr>
          <m:e>
            <m:r>
              <w:rPr>
                <w:rFonts w:ascii="Cambria Math" w:eastAsia="Times New Roman" w:hAnsi="Times New Roman" w:cs="Times New Roman"/>
                <w:sz w:val="28"/>
                <w:szCs w:val="28"/>
                <w:lang w:eastAsia="x-none" w:bidi="ru-RU"/>
              </w:rPr>
              <m:t>5</m:t>
            </m:r>
          </m:e>
          <m:sup>
            <m:r>
              <w:rPr>
                <w:rFonts w:ascii="Cambria Math" w:eastAsia="Times New Roman" w:hAnsi="Times New Roman" w:cs="Times New Roman"/>
                <w:sz w:val="28"/>
                <w:szCs w:val="28"/>
                <w:lang w:eastAsia="x-none" w:bidi="ru-RU"/>
              </w:rPr>
              <m:t>0</m:t>
            </m:r>
          </m:sup>
        </m:sSup>
        <m:r>
          <w:rPr>
            <w:rFonts w:ascii="Cambria Math" w:eastAsia="Times New Roman" w:hAnsi="Times New Roman" w:cs="Times New Roman"/>
            <w:sz w:val="28"/>
            <w:szCs w:val="28"/>
            <w:lang w:eastAsia="x-none" w:bidi="ru-RU"/>
          </w:rPr>
          <m:t>-</m:t>
        </m:r>
        <m:f>
          <m:fPr>
            <m:ctrlPr>
              <w:rPr>
                <w:rFonts w:ascii="Cambria Math" w:eastAsia="Times New Roman" w:hAnsi="Times New Roman" w:cs="Times New Roman"/>
                <w:i/>
                <w:sz w:val="28"/>
                <w:szCs w:val="28"/>
                <w:lang w:eastAsia="x-none" w:bidi="ru-RU"/>
              </w:rPr>
            </m:ctrlPr>
          </m:fPr>
          <m:num>
            <m:r>
              <w:rPr>
                <w:rFonts w:ascii="Cambria Math" w:eastAsia="Times New Roman" w:hAnsi="Times New Roman" w:cs="Times New Roman"/>
                <w:sz w:val="28"/>
                <w:szCs w:val="28"/>
                <w:lang w:eastAsia="x-none" w:bidi="ru-RU"/>
              </w:rPr>
              <m:t>ρ</m:t>
            </m:r>
          </m:num>
          <m:den>
            <m:r>
              <w:rPr>
                <w:rFonts w:ascii="Cambria Math" w:eastAsia="Times New Roman" w:hAnsi="Times New Roman" w:cs="Times New Roman"/>
                <w:sz w:val="28"/>
                <w:szCs w:val="28"/>
                <w:lang w:eastAsia="x-none" w:bidi="ru-RU"/>
              </w:rPr>
              <m:t>2</m:t>
            </m:r>
          </m:den>
        </m:f>
      </m:oMath>
      <w:r w:rsidR="00AA1034" w:rsidRPr="00AA1034">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eastAsia="x-none" w:bidi="ru-RU"/>
        </w:rPr>
        <w:t>бұрышпен орналасып, радиусы R болатын шеңбер доғасын құрайды;</w:t>
      </w:r>
      <w:r>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eastAsia="x-none" w:bidi="ru-RU"/>
        </w:rPr>
        <w:t xml:space="preserve">содан кейін бұл дөңгелек қисық сызық түзу сызықты бөлікке өтеді және кемерге </w:t>
      </w:r>
      <w:r w:rsidR="00AA1034" w:rsidRPr="00AA1034">
        <w:rPr>
          <w:rFonts w:ascii="Times New Roman" w:eastAsia="Times New Roman" w:hAnsi="Times New Roman" w:cs="Times New Roman"/>
          <w:sz w:val="28"/>
          <w:szCs w:val="28"/>
          <w:lang w:eastAsia="x-none" w:bidi="ru-RU"/>
        </w:rPr>
        <w:object w:dxaOrig="264" w:dyaOrig="276" w14:anchorId="29E4F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fillcolor="window">
            <v:imagedata r:id="rId44" o:title=""/>
          </v:shape>
          <o:OLEObject Type="Embed" ProgID="Equation.3" ShapeID="_x0000_i1025" DrawAspect="Content" ObjectID="_1842100913" r:id="rId45"/>
        </w:object>
      </w:r>
      <w:r w:rsidR="00AA1034" w:rsidRPr="00AA1034">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eastAsia="x-none" w:bidi="ru-RU"/>
        </w:rPr>
        <w:t>бұрышпен шығады</w:t>
      </w:r>
      <w:r w:rsidR="004B1607">
        <w:rPr>
          <w:rFonts w:ascii="Times New Roman" w:eastAsia="Times New Roman" w:hAnsi="Times New Roman" w:cs="Times New Roman"/>
          <w:sz w:val="28"/>
          <w:szCs w:val="28"/>
          <w:lang w:eastAsia="x-none" w:bidi="ru-RU"/>
        </w:rPr>
        <w:t xml:space="preserve"> </w:t>
      </w:r>
      <w:bookmarkStart w:id="60" w:name="_Hlk227622364"/>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43</w:t>
      </w:r>
      <w:r w:rsidR="004B1607" w:rsidRPr="00D51463">
        <w:rPr>
          <w:rFonts w:ascii="Times New Roman" w:hAnsi="Times New Roman" w:cs="Times New Roman"/>
          <w:sz w:val="28"/>
          <w:szCs w:val="28"/>
          <w:lang w:val="kk-KZ"/>
        </w:rPr>
        <w:t>]</w:t>
      </w:r>
      <w:bookmarkEnd w:id="60"/>
      <w:r w:rsidRPr="000E3075">
        <w:rPr>
          <w:rFonts w:ascii="Times New Roman" w:eastAsia="Times New Roman" w:hAnsi="Times New Roman" w:cs="Times New Roman"/>
          <w:sz w:val="28"/>
          <w:szCs w:val="28"/>
          <w:lang w:eastAsia="x-none" w:bidi="ru-RU"/>
        </w:rPr>
        <w:t>.</w:t>
      </w:r>
    </w:p>
    <w:p w14:paraId="63AC0298" w14:textId="133B9F88" w:rsidR="000E3075" w:rsidRDefault="000E3075" w:rsidP="00AB0579">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x-none" w:bidi="ru-RU"/>
        </w:rPr>
      </w:pPr>
      <w:r w:rsidRPr="000E3075">
        <w:rPr>
          <w:rFonts w:ascii="Times New Roman" w:eastAsia="Times New Roman" w:hAnsi="Times New Roman" w:cs="Times New Roman"/>
          <w:sz w:val="28"/>
          <w:szCs w:val="28"/>
          <w:lang w:eastAsia="x-none" w:bidi="ru-RU"/>
        </w:rPr>
        <w:t>Нақты есепті шешу үшін ықтимал құлау призмасының ені</w:t>
      </w:r>
      <w:r w:rsidRPr="00AA1034">
        <w:rPr>
          <w:rFonts w:ascii="Times New Roman" w:eastAsia="Times New Roman" w:hAnsi="Times New Roman" w:cs="Times New Roman"/>
          <w:sz w:val="28"/>
          <w:szCs w:val="28"/>
          <w:lang w:val="kk-KZ" w:eastAsia="x-none" w:bidi="ru-RU"/>
        </w:rPr>
        <w:t xml:space="preserve"> </w:t>
      </w:r>
      <w:r w:rsidR="00AA1034" w:rsidRPr="00AA1034">
        <w:rPr>
          <w:rFonts w:ascii="Times New Roman" w:eastAsia="Times New Roman" w:hAnsi="Times New Roman" w:cs="Times New Roman"/>
          <w:i/>
          <w:sz w:val="28"/>
          <w:szCs w:val="28"/>
          <w:lang w:eastAsia="x-none" w:bidi="ru-RU"/>
        </w:rPr>
        <w:t>Б</w:t>
      </w:r>
      <w:r w:rsidR="00AA1034" w:rsidRPr="00AA1034">
        <w:rPr>
          <w:rFonts w:ascii="Times New Roman" w:eastAsia="Times New Roman" w:hAnsi="Times New Roman" w:cs="Times New Roman"/>
          <w:i/>
          <w:sz w:val="28"/>
          <w:szCs w:val="28"/>
          <w:vertAlign w:val="subscript"/>
          <w:lang w:eastAsia="x-none" w:bidi="ru-RU"/>
        </w:rPr>
        <w:t>min</w:t>
      </w:r>
      <w:r w:rsidRPr="000E3075">
        <w:rPr>
          <w:rFonts w:ascii="Times New Roman" w:eastAsia="Times New Roman" w:hAnsi="Times New Roman" w:cs="Times New Roman"/>
          <w:sz w:val="28"/>
          <w:szCs w:val="28"/>
          <w:lang w:eastAsia="x-none" w:bidi="ru-RU"/>
        </w:rPr>
        <w:t xml:space="preserve">-нен </w:t>
      </w:r>
      <w:r w:rsidR="00AA1034" w:rsidRPr="00AA1034">
        <w:rPr>
          <w:rFonts w:ascii="Times New Roman" w:eastAsia="Times New Roman" w:hAnsi="Times New Roman" w:cs="Times New Roman"/>
          <w:i/>
          <w:sz w:val="28"/>
          <w:szCs w:val="28"/>
          <w:lang w:eastAsia="x-none" w:bidi="ru-RU"/>
        </w:rPr>
        <w:t>Б</w:t>
      </w:r>
      <w:r w:rsidR="00AA1034" w:rsidRPr="00AA1034">
        <w:rPr>
          <w:rFonts w:ascii="Times New Roman" w:eastAsia="Times New Roman" w:hAnsi="Times New Roman" w:cs="Times New Roman"/>
          <w:i/>
          <w:sz w:val="28"/>
          <w:szCs w:val="28"/>
          <w:vertAlign w:val="subscript"/>
          <w:lang w:eastAsia="x-none" w:bidi="ru-RU"/>
        </w:rPr>
        <w:t>max</w:t>
      </w:r>
      <w:r w:rsidR="00AA1034" w:rsidRPr="00AA1034">
        <w:rPr>
          <w:rFonts w:ascii="Times New Roman" w:eastAsia="Times New Roman" w:hAnsi="Times New Roman" w:cs="Times New Roman"/>
          <w:sz w:val="28"/>
          <w:szCs w:val="28"/>
          <w:vertAlign w:val="subscript"/>
          <w:lang w:eastAsia="x-none" w:bidi="ru-RU"/>
        </w:rPr>
        <w:t xml:space="preserve"> </w:t>
      </w:r>
      <w:r w:rsidRPr="000E3075">
        <w:rPr>
          <w:rFonts w:ascii="Times New Roman" w:eastAsia="Times New Roman" w:hAnsi="Times New Roman" w:cs="Times New Roman"/>
          <w:sz w:val="28"/>
          <w:szCs w:val="28"/>
          <w:lang w:eastAsia="x-none" w:bidi="ru-RU"/>
        </w:rPr>
        <w:t xml:space="preserve">-ке дейін, қадаммен </w:t>
      </w:r>
      <m:oMath>
        <m:r>
          <w:rPr>
            <w:rFonts w:ascii="Cambria Math" w:eastAsia="Times New Roman" w:hAnsi="Times New Roman" w:cs="Times New Roman"/>
            <w:sz w:val="28"/>
            <w:szCs w:val="28"/>
            <w:lang w:eastAsia="x-none" w:bidi="ru-RU"/>
          </w:rPr>
          <m:t>Δ</m:t>
        </m:r>
        <m:r>
          <w:rPr>
            <w:rFonts w:ascii="Cambria Math" w:eastAsia="Times New Roman" w:hAnsi="Times New Roman" w:cs="Times New Roman"/>
            <w:sz w:val="28"/>
            <w:szCs w:val="28"/>
            <w:lang w:eastAsia="x-none" w:bidi="ru-RU"/>
          </w:rPr>
          <m:t>Б</m:t>
        </m:r>
        <m:r>
          <w:rPr>
            <w:rFonts w:ascii="Cambria Math" w:eastAsia="Times New Roman" w:hAnsi="Times New Roman" w:cs="Times New Roman"/>
            <w:sz w:val="28"/>
            <w:szCs w:val="28"/>
            <w:lang w:eastAsia="x-none" w:bidi="ru-RU"/>
          </w:rPr>
          <m:t>=</m:t>
        </m:r>
        <m:f>
          <m:fPr>
            <m:ctrlPr>
              <w:rPr>
                <w:rFonts w:ascii="Cambria Math" w:eastAsia="Times New Roman" w:hAnsi="Cambria Math" w:cs="Times New Roman"/>
                <w:i/>
                <w:sz w:val="28"/>
                <w:szCs w:val="28"/>
                <w:lang w:eastAsia="x-none" w:bidi="ru-RU"/>
              </w:rPr>
            </m:ctrlPr>
          </m:fPr>
          <m:num>
            <m:sSub>
              <m:sSubPr>
                <m:ctrlPr>
                  <w:rPr>
                    <w:rFonts w:ascii="Cambria Math" w:eastAsia="Times New Roman" w:hAnsi="Cambria Math" w:cs="Times New Roman"/>
                    <w:i/>
                    <w:sz w:val="28"/>
                    <w:szCs w:val="28"/>
                    <w:lang w:eastAsia="x-none" w:bidi="ru-RU"/>
                  </w:rPr>
                </m:ctrlPr>
              </m:sSubPr>
              <m:e>
                <m:r>
                  <w:rPr>
                    <w:rFonts w:ascii="Cambria Math" w:eastAsia="Times New Roman" w:hAnsi="Times New Roman" w:cs="Times New Roman"/>
                    <w:sz w:val="28"/>
                    <w:szCs w:val="28"/>
                    <w:lang w:eastAsia="x-none" w:bidi="ru-RU"/>
                  </w:rPr>
                  <m:t>Б</m:t>
                </m:r>
                <m:ctrlPr>
                  <w:rPr>
                    <w:rFonts w:ascii="Cambria Math" w:eastAsia="Times New Roman" w:hAnsi="Times New Roman" w:cs="Times New Roman"/>
                    <w:i/>
                    <w:sz w:val="28"/>
                    <w:szCs w:val="28"/>
                    <w:lang w:eastAsia="x-none" w:bidi="ru-RU"/>
                  </w:rPr>
                </m:ctrlPr>
              </m:e>
              <m:sub>
                <m:r>
                  <w:rPr>
                    <w:rFonts w:ascii="Cambria Math" w:eastAsia="Times New Roman" w:hAnsi="Times New Roman" w:cs="Times New Roman"/>
                    <w:sz w:val="28"/>
                    <w:szCs w:val="28"/>
                    <w:lang w:eastAsia="x-none" w:bidi="ru-RU"/>
                  </w:rPr>
                  <m:t>max</m:t>
                </m:r>
                <m:ctrlPr>
                  <w:rPr>
                    <w:rFonts w:ascii="Cambria Math" w:eastAsia="Times New Roman" w:hAnsi="Times New Roman" w:cs="Times New Roman"/>
                    <w:i/>
                    <w:sz w:val="28"/>
                    <w:szCs w:val="28"/>
                    <w:lang w:eastAsia="x-none" w:bidi="ru-RU"/>
                  </w:rPr>
                </m:ctrlPr>
              </m:sub>
            </m:sSub>
            <m:r>
              <w:rPr>
                <w:rFonts w:ascii="Cambria Math" w:eastAsia="Times New Roman" w:hAnsi="Times New Roman" w:cs="Times New Roman"/>
                <w:sz w:val="28"/>
                <w:szCs w:val="28"/>
                <w:lang w:eastAsia="x-none" w:bidi="ru-RU"/>
              </w:rPr>
              <m:t>-</m:t>
            </m:r>
            <m:sSub>
              <m:sSubPr>
                <m:ctrlPr>
                  <w:rPr>
                    <w:rFonts w:ascii="Cambria Math" w:eastAsia="Times New Roman" w:hAnsi="Cambria Math" w:cs="Times New Roman"/>
                    <w:i/>
                    <w:sz w:val="28"/>
                    <w:szCs w:val="28"/>
                    <w:lang w:eastAsia="x-none" w:bidi="ru-RU"/>
                  </w:rPr>
                </m:ctrlPr>
              </m:sSubPr>
              <m:e>
                <m:r>
                  <w:rPr>
                    <w:rFonts w:ascii="Cambria Math" w:eastAsia="Times New Roman" w:hAnsi="Times New Roman" w:cs="Times New Roman"/>
                    <w:sz w:val="28"/>
                    <w:szCs w:val="28"/>
                    <w:lang w:eastAsia="x-none" w:bidi="ru-RU"/>
                  </w:rPr>
                  <m:t>Б</m:t>
                </m:r>
                <m:ctrlPr>
                  <w:rPr>
                    <w:rFonts w:ascii="Cambria Math" w:eastAsia="Times New Roman" w:hAnsi="Times New Roman" w:cs="Times New Roman"/>
                    <w:i/>
                    <w:sz w:val="28"/>
                    <w:szCs w:val="28"/>
                    <w:lang w:eastAsia="x-none" w:bidi="ru-RU"/>
                  </w:rPr>
                </m:ctrlPr>
              </m:e>
              <m:sub>
                <m:r>
                  <w:rPr>
                    <w:rFonts w:ascii="Cambria Math" w:eastAsia="Times New Roman" w:hAnsi="Times New Roman" w:cs="Times New Roman"/>
                    <w:sz w:val="28"/>
                    <w:szCs w:val="28"/>
                    <w:lang w:eastAsia="x-none" w:bidi="ru-RU"/>
                  </w:rPr>
                  <m:t>min</m:t>
                </m:r>
                <m:ctrlPr>
                  <w:rPr>
                    <w:rFonts w:ascii="Cambria Math" w:eastAsia="Times New Roman" w:hAnsi="Times New Roman" w:cs="Times New Roman"/>
                    <w:i/>
                    <w:sz w:val="28"/>
                    <w:szCs w:val="28"/>
                    <w:lang w:eastAsia="x-none" w:bidi="ru-RU"/>
                  </w:rPr>
                </m:ctrlPr>
              </m:sub>
            </m:sSub>
            <m:ctrlPr>
              <w:rPr>
                <w:rFonts w:ascii="Cambria Math" w:eastAsia="Times New Roman" w:hAnsi="Times New Roman" w:cs="Times New Roman"/>
                <w:i/>
                <w:sz w:val="28"/>
                <w:szCs w:val="28"/>
                <w:lang w:eastAsia="x-none" w:bidi="ru-RU"/>
              </w:rPr>
            </m:ctrlPr>
          </m:num>
          <m:den>
            <m:r>
              <w:rPr>
                <w:rFonts w:ascii="Cambria Math" w:eastAsia="Times New Roman" w:hAnsi="Cambria Math" w:cs="Times New Roman"/>
                <w:sz w:val="28"/>
                <w:szCs w:val="28"/>
                <w:lang w:val="en-US" w:eastAsia="x-none" w:bidi="ru-RU"/>
              </w:rPr>
              <m:t>N</m:t>
            </m:r>
          </m:den>
        </m:f>
      </m:oMath>
      <w:r w:rsidR="004A1DB4" w:rsidRPr="00AA1034">
        <w:rPr>
          <w:rFonts w:ascii="Times New Roman" w:eastAsia="Times New Roman" w:hAnsi="Times New Roman" w:cs="Times New Roman"/>
          <w:sz w:val="28"/>
          <w:szCs w:val="28"/>
          <w:lang w:val="kk-KZ" w:eastAsia="x-none" w:bidi="ru-RU"/>
        </w:rPr>
        <w:t xml:space="preserve"> </w:t>
      </w:r>
      <w:r w:rsidR="00AA1034" w:rsidRPr="00AA1034">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eastAsia="x-none" w:bidi="ru-RU"/>
        </w:rPr>
        <w:t>беріледі.</w:t>
      </w:r>
      <w:r w:rsidRPr="00AA1034">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val="kk-KZ" w:eastAsia="x-none" w:bidi="ru-RU"/>
        </w:rPr>
        <w:t>Әрбір Б = const мәні үшін сырғымалы беттердің қатары тұрғызылады,</w:t>
      </w:r>
      <w:r w:rsidRPr="00AA1034">
        <w:rPr>
          <w:rFonts w:ascii="Times New Roman" w:eastAsia="Times New Roman" w:hAnsi="Times New Roman" w:cs="Times New Roman"/>
          <w:sz w:val="28"/>
          <w:szCs w:val="28"/>
          <w:lang w:val="kk-KZ" w:eastAsia="x-none" w:bidi="ru-RU"/>
        </w:rPr>
        <w:t xml:space="preserve"> </w:t>
      </w:r>
      <w:r w:rsidRPr="000E3075">
        <w:rPr>
          <w:rFonts w:ascii="Times New Roman" w:eastAsia="Times New Roman" w:hAnsi="Times New Roman" w:cs="Times New Roman"/>
          <w:sz w:val="28"/>
          <w:szCs w:val="28"/>
          <w:lang w:val="kk-KZ" w:eastAsia="x-none" w:bidi="ru-RU"/>
        </w:rPr>
        <w:t>оларда радиус Rᵢ кемердің геометриясына байланысты төмендегі шектерде өзгереді:</w:t>
      </w:r>
    </w:p>
    <w:p w14:paraId="56BBBCDE" w14:textId="23F1D1BF" w:rsidR="00AA1034" w:rsidRDefault="00AA1034" w:rsidP="00AB0579">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x-none" w:bidi="ru-RU"/>
        </w:rPr>
      </w:pPr>
      <w:r w:rsidRPr="00AA1034">
        <w:rPr>
          <w:rFonts w:ascii="Times New Roman" w:eastAsia="Times New Roman" w:hAnsi="Times New Roman" w:cs="Times New Roman"/>
          <w:i/>
          <w:sz w:val="28"/>
          <w:szCs w:val="28"/>
          <w:lang w:val="kk-KZ" w:eastAsia="x-none" w:bidi="ru-RU"/>
        </w:rPr>
        <w:t>R</w:t>
      </w:r>
      <w:r w:rsidRPr="00AA1034">
        <w:rPr>
          <w:rFonts w:ascii="Times New Roman" w:eastAsia="Times New Roman" w:hAnsi="Times New Roman" w:cs="Times New Roman"/>
          <w:i/>
          <w:sz w:val="28"/>
          <w:szCs w:val="28"/>
          <w:vertAlign w:val="subscript"/>
          <w:lang w:val="kk-KZ" w:eastAsia="x-none" w:bidi="ru-RU"/>
        </w:rPr>
        <w:t xml:space="preserve">min </w:t>
      </w:r>
      <w:r w:rsidRPr="00AA1034">
        <w:rPr>
          <w:rFonts w:ascii="Times New Roman" w:eastAsia="Times New Roman" w:hAnsi="Times New Roman" w:cs="Times New Roman"/>
          <w:i/>
          <w:sz w:val="28"/>
          <w:szCs w:val="28"/>
          <w:lang w:val="kk-KZ" w:eastAsia="x-none" w:bidi="ru-RU"/>
        </w:rPr>
        <w:t>=H</w:t>
      </w:r>
      <w:r w:rsidRPr="00AA1034">
        <w:rPr>
          <w:rFonts w:ascii="Times New Roman" w:eastAsia="Times New Roman" w:hAnsi="Times New Roman" w:cs="Times New Roman"/>
          <w:i/>
          <w:sz w:val="28"/>
          <w:szCs w:val="28"/>
          <w:vertAlign w:val="subscript"/>
          <w:lang w:val="kk-KZ" w:eastAsia="x-none" w:bidi="ru-RU"/>
        </w:rPr>
        <w:t xml:space="preserve">90 </w:t>
      </w:r>
      <w:r w:rsidRPr="00AA1034">
        <w:rPr>
          <w:rFonts w:ascii="Times New Roman" w:eastAsia="Times New Roman" w:hAnsi="Times New Roman" w:cs="Times New Roman"/>
          <w:i/>
          <w:sz w:val="28"/>
          <w:szCs w:val="28"/>
          <w:lang w:val="kk-KZ" w:eastAsia="x-none" w:bidi="ru-RU"/>
        </w:rPr>
        <w:t>/sin</w:t>
      </w:r>
      <w:r w:rsidRPr="00AA1034">
        <w:rPr>
          <w:rFonts w:ascii="Times New Roman" w:eastAsia="Times New Roman" w:hAnsi="Times New Roman" w:cs="Times New Roman"/>
          <w:i/>
          <w:sz w:val="28"/>
          <w:szCs w:val="28"/>
          <w:lang w:eastAsia="x-none" w:bidi="ru-RU"/>
        </w:rPr>
        <w:sym w:font="Symbol" w:char="F065"/>
      </w:r>
      <w:r w:rsidRPr="00AA1034">
        <w:rPr>
          <w:rFonts w:ascii="Times New Roman" w:eastAsia="Times New Roman" w:hAnsi="Times New Roman" w:cs="Times New Roman"/>
          <w:sz w:val="28"/>
          <w:szCs w:val="28"/>
          <w:lang w:val="kk-KZ" w:eastAsia="x-none" w:bidi="ru-RU"/>
        </w:rPr>
        <w:t xml:space="preserve">  бастап </w:t>
      </w:r>
      <m:oMath>
        <m:sSub>
          <m:sSubPr>
            <m:ctrlPr>
              <w:rPr>
                <w:rFonts w:ascii="Cambria Math" w:eastAsia="Times New Roman" w:hAnsi="Times New Roman" w:cs="Times New Roman"/>
                <w:i/>
                <w:sz w:val="28"/>
                <w:szCs w:val="28"/>
                <w:lang w:eastAsia="x-none" w:bidi="ru-RU"/>
              </w:rPr>
            </m:ctrlPr>
          </m:sSubPr>
          <m:e>
            <m:r>
              <w:rPr>
                <w:rFonts w:ascii="Cambria Math" w:eastAsia="Times New Roman" w:hAnsi="Times New Roman" w:cs="Times New Roman"/>
                <w:sz w:val="28"/>
                <w:szCs w:val="28"/>
                <w:lang w:val="kk-KZ" w:eastAsia="x-none" w:bidi="ru-RU"/>
              </w:rPr>
              <m:t>R</m:t>
            </m:r>
          </m:e>
          <m:sub>
            <m:r>
              <w:rPr>
                <w:rFonts w:ascii="Cambria Math" w:eastAsia="Times New Roman" w:hAnsi="Times New Roman" w:cs="Times New Roman"/>
                <w:sz w:val="28"/>
                <w:szCs w:val="28"/>
                <w:lang w:val="kk-KZ" w:eastAsia="x-none" w:bidi="ru-RU"/>
              </w:rPr>
              <m:t>max</m:t>
            </m:r>
          </m:sub>
        </m:sSub>
        <m:r>
          <w:rPr>
            <w:rFonts w:ascii="Cambria Math" w:eastAsia="Times New Roman" w:hAnsi="Times New Roman" w:cs="Times New Roman"/>
            <w:sz w:val="28"/>
            <w:szCs w:val="28"/>
            <w:lang w:val="kk-KZ" w:eastAsia="x-none" w:bidi="ru-RU"/>
          </w:rPr>
          <m:t>=</m:t>
        </m:r>
        <m:sSub>
          <m:sSubPr>
            <m:ctrlPr>
              <w:rPr>
                <w:rFonts w:ascii="Cambria Math" w:eastAsia="Times New Roman" w:hAnsi="Times New Roman" w:cs="Times New Roman"/>
                <w:i/>
                <w:sz w:val="28"/>
                <w:szCs w:val="28"/>
                <w:lang w:eastAsia="x-none" w:bidi="ru-RU"/>
              </w:rPr>
            </m:ctrlPr>
          </m:sSubPr>
          <m:e>
            <m:r>
              <w:rPr>
                <w:rFonts w:ascii="Cambria Math" w:eastAsia="Times New Roman" w:hAnsi="Times New Roman" w:cs="Times New Roman"/>
                <w:sz w:val="28"/>
                <w:szCs w:val="28"/>
                <w:lang w:val="kk-KZ" w:eastAsia="x-none" w:bidi="ru-RU"/>
              </w:rPr>
              <m:t>(H</m:t>
            </m:r>
          </m:e>
          <m:sub>
            <m:r>
              <w:rPr>
                <w:rFonts w:ascii="Cambria Math" w:eastAsia="Times New Roman" w:hAnsi="Times New Roman" w:cs="Times New Roman"/>
                <w:sz w:val="28"/>
                <w:szCs w:val="28"/>
                <w:lang w:val="kk-KZ" w:eastAsia="x-none" w:bidi="ru-RU"/>
              </w:rPr>
              <m:t>90</m:t>
            </m:r>
          </m:sub>
        </m:sSub>
        <m:func>
          <m:funcPr>
            <m:ctrlPr>
              <w:rPr>
                <w:rFonts w:ascii="Cambria Math" w:eastAsia="Times New Roman" w:hAnsi="Times New Roman" w:cs="Times New Roman"/>
                <w:i/>
                <w:sz w:val="28"/>
                <w:szCs w:val="28"/>
                <w:lang w:eastAsia="x-none" w:bidi="ru-RU"/>
              </w:rPr>
            </m:ctrlPr>
          </m:funcPr>
          <m:fName>
            <m:r>
              <w:rPr>
                <w:rFonts w:ascii="Cambria Math" w:eastAsia="Times New Roman" w:hAnsi="Cambria Math" w:cs="Times New Roman"/>
                <w:sz w:val="28"/>
                <w:szCs w:val="28"/>
                <w:lang w:val="kk-KZ" w:eastAsia="x-none" w:bidi="ru-RU"/>
              </w:rPr>
              <m:t>∙</m:t>
            </m:r>
            <m:r>
              <w:rPr>
                <w:rFonts w:ascii="Cambria Math" w:eastAsia="Times New Roman" w:hAnsi="Times New Roman" w:cs="Times New Roman"/>
                <w:sz w:val="28"/>
                <w:szCs w:val="28"/>
                <w:lang w:val="kk-KZ" w:eastAsia="x-none" w:bidi="ru-RU"/>
              </w:rPr>
              <m:t>cos</m:t>
            </m:r>
          </m:fName>
          <m:e>
            <m:r>
              <w:rPr>
                <w:rFonts w:ascii="Cambria Math" w:eastAsia="Times New Roman" w:hAnsi="Times New Roman" w:cs="Times New Roman"/>
                <w:sz w:val="28"/>
                <w:szCs w:val="28"/>
                <w:lang w:val="kk-KZ" w:eastAsia="x-none" w:bidi="ru-RU"/>
              </w:rPr>
              <m:t>α</m:t>
            </m:r>
          </m:e>
        </m:func>
        <m:r>
          <w:rPr>
            <w:rFonts w:ascii="Cambria Math" w:eastAsia="Times New Roman" w:hAnsi="Times New Roman" w:cs="Times New Roman"/>
            <w:sz w:val="28"/>
            <w:szCs w:val="28"/>
            <w:lang w:val="kk-KZ" w:eastAsia="x-none" w:bidi="ru-RU"/>
          </w:rPr>
          <m:t>+</m:t>
        </m:r>
        <m:r>
          <w:rPr>
            <w:rFonts w:ascii="Cambria Math" w:eastAsia="Times New Roman" w:hAnsi="Times New Roman" w:cs="Times New Roman"/>
            <w:sz w:val="28"/>
            <w:szCs w:val="28"/>
            <w:lang w:val="kk-KZ" w:eastAsia="x-none" w:bidi="ru-RU"/>
          </w:rPr>
          <m:t>Б</m:t>
        </m:r>
        <m:func>
          <m:funcPr>
            <m:ctrlPr>
              <w:rPr>
                <w:rFonts w:ascii="Cambria Math" w:eastAsia="Times New Roman" w:hAnsi="Times New Roman" w:cs="Times New Roman"/>
                <w:i/>
                <w:sz w:val="28"/>
                <w:szCs w:val="28"/>
                <w:lang w:eastAsia="x-none" w:bidi="ru-RU"/>
              </w:rPr>
            </m:ctrlPr>
          </m:funcPr>
          <m:fName>
            <m:r>
              <w:rPr>
                <w:rFonts w:ascii="Cambria Math" w:eastAsia="Times New Roman" w:hAnsi="Cambria Math" w:cs="Times New Roman"/>
                <w:sz w:val="28"/>
                <w:szCs w:val="28"/>
                <w:lang w:val="kk-KZ" w:eastAsia="x-none" w:bidi="ru-RU"/>
              </w:rPr>
              <m:t>∙</m:t>
            </m:r>
            <m:r>
              <w:rPr>
                <w:rFonts w:ascii="Cambria Math" w:eastAsia="Times New Roman" w:hAnsi="Times New Roman" w:cs="Times New Roman"/>
                <w:sz w:val="28"/>
                <w:szCs w:val="28"/>
                <w:lang w:val="kk-KZ" w:eastAsia="x-none" w:bidi="ru-RU"/>
              </w:rPr>
              <m:t>sin</m:t>
            </m:r>
          </m:fName>
          <m:e>
            <m:r>
              <w:rPr>
                <w:rFonts w:ascii="Cambria Math" w:eastAsia="Times New Roman" w:hAnsi="Times New Roman" w:cs="Times New Roman"/>
                <w:sz w:val="28"/>
                <w:szCs w:val="28"/>
                <w:lang w:val="kk-KZ" w:eastAsia="x-none" w:bidi="ru-RU"/>
              </w:rPr>
              <m:t>α</m:t>
            </m:r>
          </m:e>
        </m:func>
        <m:r>
          <w:rPr>
            <w:rFonts w:ascii="Cambria Math" w:eastAsia="Times New Roman" w:hAnsi="Times New Roman" w:cs="Times New Roman"/>
            <w:sz w:val="28"/>
            <w:szCs w:val="28"/>
            <w:lang w:val="kk-KZ" w:eastAsia="x-none" w:bidi="ru-RU"/>
          </w:rPr>
          <m:t>)</m:t>
        </m:r>
        <m:r>
          <m:rPr>
            <m:lit/>
          </m:rPr>
          <w:rPr>
            <w:rFonts w:ascii="Cambria Math" w:eastAsia="Times New Roman" w:hAnsi="Times New Roman" w:cs="Times New Roman"/>
            <w:sz w:val="28"/>
            <w:szCs w:val="28"/>
            <w:lang w:val="kk-KZ" w:eastAsia="x-none" w:bidi="ru-RU"/>
          </w:rPr>
          <m:t>/</m:t>
        </m:r>
        <m:func>
          <m:funcPr>
            <m:ctrlPr>
              <w:rPr>
                <w:rFonts w:ascii="Cambria Math" w:eastAsia="Times New Roman" w:hAnsi="Times New Roman" w:cs="Times New Roman"/>
                <w:i/>
                <w:sz w:val="28"/>
                <w:szCs w:val="28"/>
                <w:lang w:eastAsia="x-none" w:bidi="ru-RU"/>
              </w:rPr>
            </m:ctrlPr>
          </m:funcPr>
          <m:fName>
            <m:r>
              <w:rPr>
                <w:rFonts w:ascii="Cambria Math" w:eastAsia="Times New Roman" w:hAnsi="Times New Roman" w:cs="Times New Roman"/>
                <w:sz w:val="28"/>
                <w:szCs w:val="28"/>
                <w:lang w:val="kk-KZ" w:eastAsia="x-none" w:bidi="ru-RU"/>
              </w:rPr>
              <m:t>sin</m:t>
            </m:r>
          </m:fName>
          <m:e>
            <m:d>
              <m:dPr>
                <m:ctrlPr>
                  <w:rPr>
                    <w:rFonts w:ascii="Cambria Math" w:eastAsia="Times New Roman" w:hAnsi="Times New Roman" w:cs="Times New Roman"/>
                    <w:i/>
                    <w:sz w:val="28"/>
                    <w:szCs w:val="28"/>
                    <w:lang w:val="kk-KZ" w:eastAsia="x-none" w:bidi="ru-RU"/>
                  </w:rPr>
                </m:ctrlPr>
              </m:dPr>
              <m:e>
                <m:r>
                  <w:rPr>
                    <w:rFonts w:ascii="Cambria Math" w:eastAsia="Times New Roman" w:hAnsi="Times New Roman" w:cs="Times New Roman"/>
                    <w:sz w:val="28"/>
                    <w:szCs w:val="28"/>
                    <w:lang w:val="kk-KZ" w:eastAsia="x-none" w:bidi="ru-RU"/>
                  </w:rPr>
                  <m:t>α+ε</m:t>
                </m:r>
              </m:e>
            </m:d>
          </m:e>
        </m:func>
        <m:r>
          <w:rPr>
            <w:rFonts w:ascii="Cambria Math" w:eastAsia="Times New Roman" w:hAnsi="Times New Roman" w:cs="Times New Roman"/>
            <w:sz w:val="28"/>
            <w:szCs w:val="28"/>
            <w:lang w:val="kk-KZ" w:eastAsia="x-none" w:bidi="ru-RU"/>
          </w:rPr>
          <m:t>-</m:t>
        </m:r>
        <m:r>
          <w:rPr>
            <w:rFonts w:ascii="Cambria Math" w:eastAsia="Times New Roman" w:hAnsi="Times New Roman" w:cs="Times New Roman"/>
            <w:sz w:val="28"/>
            <w:szCs w:val="28"/>
            <w:lang w:val="kk-KZ" w:eastAsia="x-none" w:bidi="ru-RU"/>
          </w:rPr>
          <m:t>cosε</m:t>
        </m:r>
      </m:oMath>
      <w:r>
        <w:rPr>
          <w:rFonts w:ascii="Times New Roman" w:eastAsia="Times New Roman" w:hAnsi="Times New Roman" w:cs="Times New Roman"/>
          <w:sz w:val="28"/>
          <w:szCs w:val="28"/>
          <w:lang w:val="kk-KZ" w:eastAsia="x-none" w:bidi="ru-RU"/>
        </w:rPr>
        <w:t xml:space="preserve"> </w:t>
      </w:r>
      <w:r w:rsidRPr="00AA1034">
        <w:rPr>
          <w:rFonts w:ascii="Times New Roman" w:eastAsia="Times New Roman" w:hAnsi="Times New Roman" w:cs="Times New Roman"/>
          <w:sz w:val="28"/>
          <w:szCs w:val="28"/>
          <w:lang w:val="kk-KZ" w:eastAsia="x-none" w:bidi="ru-RU"/>
        </w:rPr>
        <w:t xml:space="preserve">мәніне дейін </w:t>
      </w:r>
      <m:oMath>
        <m:r>
          <w:rPr>
            <w:rFonts w:ascii="Cambria Math" w:eastAsia="Times New Roman" w:hAnsi="Times New Roman" w:cs="Times New Roman"/>
            <w:sz w:val="28"/>
            <w:szCs w:val="28"/>
            <w:lang w:val="kk-KZ" w:eastAsia="x-none" w:bidi="ru-RU"/>
          </w:rPr>
          <m:t>Δ</m:t>
        </m:r>
        <m:r>
          <w:rPr>
            <w:rFonts w:ascii="Cambria Math" w:eastAsia="Times New Roman" w:hAnsi="Times New Roman" w:cs="Times New Roman"/>
            <w:sz w:val="28"/>
            <w:szCs w:val="28"/>
            <w:lang w:val="kk-KZ" w:eastAsia="x-none" w:bidi="ru-RU"/>
          </w:rPr>
          <m:t>Б</m:t>
        </m:r>
      </m:oMath>
      <w:r w:rsidRPr="00AA1034">
        <w:rPr>
          <w:rFonts w:ascii="Times New Roman" w:eastAsia="Times New Roman" w:hAnsi="Times New Roman" w:cs="Times New Roman"/>
          <w:sz w:val="28"/>
          <w:szCs w:val="28"/>
          <w:lang w:val="kk-KZ" w:eastAsia="x-none" w:bidi="ru-RU"/>
        </w:rPr>
        <w:t xml:space="preserve"> қадамымен</w:t>
      </w:r>
      <w:r w:rsidR="004B1607">
        <w:rPr>
          <w:rFonts w:ascii="Times New Roman" w:eastAsia="Times New Roman" w:hAnsi="Times New Roman" w:cs="Times New Roman"/>
          <w:sz w:val="28"/>
          <w:szCs w:val="28"/>
          <w:lang w:val="kk-KZ" w:eastAsia="x-none" w:bidi="ru-RU"/>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42</w:t>
      </w:r>
      <w:r w:rsidR="004B1607" w:rsidRPr="00D51463">
        <w:rPr>
          <w:rFonts w:ascii="Times New Roman" w:hAnsi="Times New Roman" w:cs="Times New Roman"/>
          <w:sz w:val="28"/>
          <w:szCs w:val="28"/>
          <w:lang w:val="kk-KZ"/>
        </w:rPr>
        <w:t>]</w:t>
      </w:r>
      <w:r w:rsidRPr="00AA1034">
        <w:rPr>
          <w:rFonts w:ascii="Times New Roman" w:eastAsia="Times New Roman" w:hAnsi="Times New Roman" w:cs="Times New Roman"/>
          <w:sz w:val="28"/>
          <w:szCs w:val="28"/>
          <w:lang w:val="kk-KZ" w:eastAsia="x-none" w:bidi="ru-RU"/>
        </w:rPr>
        <w:t>.</w:t>
      </w:r>
    </w:p>
    <w:p w14:paraId="5998A86B" w14:textId="1B3E5B4C" w:rsidR="000E3075" w:rsidRPr="00307F9A" w:rsidRDefault="006E2DFB" w:rsidP="00AB0579">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x-none" w:bidi="ru-RU"/>
        </w:rPr>
      </w:pPr>
      <w:r>
        <w:rPr>
          <w:rFonts w:ascii="Times New Roman" w:eastAsia="Times New Roman" w:hAnsi="Times New Roman" w:cs="Times New Roman"/>
          <w:sz w:val="28"/>
          <w:szCs w:val="28"/>
          <w:lang w:val="kk-KZ" w:eastAsia="x-none" w:bidi="ru-RU"/>
        </w:rPr>
        <w:t>Ц</w:t>
      </w:r>
      <w:r w:rsidRPr="006E2DFB">
        <w:rPr>
          <w:rFonts w:ascii="Times New Roman" w:eastAsia="Times New Roman" w:hAnsi="Times New Roman" w:cs="Times New Roman"/>
          <w:sz w:val="28"/>
          <w:szCs w:val="28"/>
          <w:lang w:val="kk-KZ" w:eastAsia="x-none" w:bidi="ru-RU"/>
        </w:rPr>
        <w:t xml:space="preserve">ифрлық-аналитикалық </w:t>
      </w:r>
      <w:r w:rsidR="000E3075" w:rsidRPr="000E3075">
        <w:rPr>
          <w:rFonts w:ascii="Times New Roman" w:eastAsia="Times New Roman" w:hAnsi="Times New Roman" w:cs="Times New Roman"/>
          <w:sz w:val="28"/>
          <w:szCs w:val="28"/>
          <w:lang w:val="kk-KZ" w:eastAsia="x-none" w:bidi="ru-RU"/>
        </w:rPr>
        <w:t>әдіс басқа тәсілдермен салыстырғанда жоғары әмбебаптыққа ие,</w:t>
      </w:r>
      <w:r w:rsidR="00AA1034">
        <w:rPr>
          <w:rFonts w:ascii="Times New Roman" w:eastAsia="Times New Roman" w:hAnsi="Times New Roman" w:cs="Times New Roman"/>
          <w:sz w:val="28"/>
          <w:szCs w:val="28"/>
          <w:lang w:val="kk-KZ" w:eastAsia="x-none" w:bidi="ru-RU"/>
        </w:rPr>
        <w:t xml:space="preserve"> </w:t>
      </w:r>
      <w:r w:rsidR="000E3075" w:rsidRPr="000E3075">
        <w:rPr>
          <w:rFonts w:ascii="Times New Roman" w:eastAsia="Times New Roman" w:hAnsi="Times New Roman" w:cs="Times New Roman"/>
          <w:sz w:val="28"/>
          <w:szCs w:val="28"/>
          <w:lang w:val="kk-KZ" w:eastAsia="x-none" w:bidi="ru-RU"/>
        </w:rPr>
        <w:t>өйткені ол бір мезгілде келесі геологиялық және техногендік факторларды</w:t>
      </w:r>
      <w:r w:rsidR="00AA1034">
        <w:rPr>
          <w:rFonts w:ascii="Times New Roman" w:eastAsia="Times New Roman" w:hAnsi="Times New Roman" w:cs="Times New Roman"/>
          <w:sz w:val="28"/>
          <w:szCs w:val="28"/>
          <w:lang w:val="kk-KZ" w:eastAsia="x-none" w:bidi="ru-RU"/>
        </w:rPr>
        <w:t xml:space="preserve"> </w:t>
      </w:r>
      <w:r w:rsidR="000E3075" w:rsidRPr="000E3075">
        <w:rPr>
          <w:rFonts w:ascii="Times New Roman" w:eastAsia="Times New Roman" w:hAnsi="Times New Roman" w:cs="Times New Roman"/>
          <w:sz w:val="28"/>
          <w:szCs w:val="28"/>
          <w:lang w:val="kk-KZ" w:eastAsia="x-none" w:bidi="ru-RU"/>
        </w:rPr>
        <w:t>ескеруге мүмкіндік береді:</w:t>
      </w:r>
      <w:r w:rsidR="00307F9A">
        <w:rPr>
          <w:rFonts w:ascii="Times New Roman" w:eastAsia="Times New Roman" w:hAnsi="Times New Roman" w:cs="Times New Roman"/>
          <w:sz w:val="28"/>
          <w:szCs w:val="28"/>
          <w:lang w:val="kk-KZ" w:eastAsia="x-none" w:bidi="ru-RU"/>
        </w:rPr>
        <w:t xml:space="preserve"> </w:t>
      </w:r>
      <w:r w:rsidR="00AA1034">
        <w:rPr>
          <w:rFonts w:ascii="Times New Roman" w:eastAsia="Times New Roman" w:hAnsi="Times New Roman" w:cs="Times New Roman"/>
          <w:sz w:val="28"/>
          <w:szCs w:val="28"/>
          <w:lang w:val="kk-KZ" w:eastAsia="x-none" w:bidi="ru-RU"/>
        </w:rPr>
        <w:t>жиек</w:t>
      </w:r>
      <w:r w:rsidR="000E3075" w:rsidRPr="00307F9A">
        <w:rPr>
          <w:rFonts w:ascii="Times New Roman" w:eastAsia="Times New Roman" w:hAnsi="Times New Roman" w:cs="Times New Roman"/>
          <w:sz w:val="28"/>
          <w:szCs w:val="28"/>
          <w:lang w:val="kk-KZ" w:eastAsia="x-none" w:bidi="ru-RU"/>
        </w:rPr>
        <w:t xml:space="preserve"> </w:t>
      </w:r>
      <w:r w:rsidR="00307F9A">
        <w:rPr>
          <w:rFonts w:ascii="Times New Roman" w:eastAsia="Times New Roman" w:hAnsi="Times New Roman" w:cs="Times New Roman"/>
          <w:sz w:val="28"/>
          <w:szCs w:val="28"/>
          <w:lang w:val="kk-KZ" w:eastAsia="x-none" w:bidi="ru-RU"/>
        </w:rPr>
        <w:t>кескіні</w:t>
      </w:r>
      <w:r w:rsidR="000E3075" w:rsidRPr="00307F9A">
        <w:rPr>
          <w:rFonts w:ascii="Times New Roman" w:eastAsia="Times New Roman" w:hAnsi="Times New Roman" w:cs="Times New Roman"/>
          <w:sz w:val="28"/>
          <w:szCs w:val="28"/>
          <w:lang w:val="kk-KZ" w:eastAsia="x-none" w:bidi="ru-RU"/>
        </w:rPr>
        <w:t>;</w:t>
      </w:r>
      <w:r w:rsidR="00307F9A">
        <w:rPr>
          <w:rFonts w:ascii="Times New Roman" w:eastAsia="Times New Roman" w:hAnsi="Times New Roman" w:cs="Times New Roman"/>
          <w:sz w:val="28"/>
          <w:szCs w:val="28"/>
          <w:lang w:val="kk-KZ" w:eastAsia="x-none" w:bidi="ru-RU"/>
        </w:rPr>
        <w:t xml:space="preserve"> </w:t>
      </w:r>
      <w:r w:rsidR="000E3075" w:rsidRPr="00307F9A">
        <w:rPr>
          <w:rFonts w:ascii="Times New Roman" w:eastAsia="Times New Roman" w:hAnsi="Times New Roman" w:cs="Times New Roman"/>
          <w:sz w:val="28"/>
          <w:szCs w:val="28"/>
          <w:lang w:val="kk-KZ" w:eastAsia="x-none" w:bidi="ru-RU"/>
        </w:rPr>
        <w:t xml:space="preserve">жыныс </w:t>
      </w:r>
      <w:r w:rsidR="00AA1034">
        <w:rPr>
          <w:rFonts w:ascii="Times New Roman" w:eastAsia="Times New Roman" w:hAnsi="Times New Roman" w:cs="Times New Roman"/>
          <w:sz w:val="28"/>
          <w:szCs w:val="28"/>
          <w:lang w:val="kk-KZ" w:eastAsia="x-none" w:bidi="ru-RU"/>
        </w:rPr>
        <w:t>сілемінің</w:t>
      </w:r>
      <w:r w:rsidR="000E3075" w:rsidRPr="00307F9A">
        <w:rPr>
          <w:rFonts w:ascii="Times New Roman" w:eastAsia="Times New Roman" w:hAnsi="Times New Roman" w:cs="Times New Roman"/>
          <w:sz w:val="28"/>
          <w:szCs w:val="28"/>
          <w:lang w:val="kk-KZ" w:eastAsia="x-none" w:bidi="ru-RU"/>
        </w:rPr>
        <w:t xml:space="preserve"> литологиялық айырмашылықтары;</w:t>
      </w:r>
      <w:r w:rsidR="00307F9A">
        <w:rPr>
          <w:rFonts w:ascii="Times New Roman" w:eastAsia="Times New Roman" w:hAnsi="Times New Roman" w:cs="Times New Roman"/>
          <w:sz w:val="28"/>
          <w:szCs w:val="28"/>
          <w:lang w:val="kk-KZ" w:eastAsia="x-none" w:bidi="ru-RU"/>
        </w:rPr>
        <w:t xml:space="preserve"> </w:t>
      </w:r>
      <w:r w:rsidR="000E3075" w:rsidRPr="00307F9A">
        <w:rPr>
          <w:rFonts w:ascii="Times New Roman" w:eastAsia="Times New Roman" w:hAnsi="Times New Roman" w:cs="Times New Roman"/>
          <w:sz w:val="28"/>
          <w:szCs w:val="28"/>
          <w:lang w:val="kk-KZ" w:eastAsia="x-none" w:bidi="ru-RU"/>
        </w:rPr>
        <w:t>гидрогеологиялық жағдайлар;</w:t>
      </w:r>
      <w:r w:rsidR="00307F9A">
        <w:rPr>
          <w:rFonts w:ascii="Times New Roman" w:eastAsia="Times New Roman" w:hAnsi="Times New Roman" w:cs="Times New Roman"/>
          <w:sz w:val="28"/>
          <w:szCs w:val="28"/>
          <w:lang w:val="kk-KZ" w:eastAsia="x-none" w:bidi="ru-RU"/>
        </w:rPr>
        <w:t xml:space="preserve"> </w:t>
      </w:r>
      <w:r w:rsidR="000E3075" w:rsidRPr="00307F9A">
        <w:rPr>
          <w:rFonts w:ascii="Times New Roman" w:eastAsia="Times New Roman" w:hAnsi="Times New Roman" w:cs="Times New Roman"/>
          <w:sz w:val="28"/>
          <w:szCs w:val="28"/>
          <w:lang w:val="kk-KZ" w:eastAsia="x-none" w:bidi="ru-RU"/>
        </w:rPr>
        <w:t>тектоникалық бұзылыстар;</w:t>
      </w:r>
      <w:r w:rsidR="00307F9A">
        <w:rPr>
          <w:rFonts w:ascii="Times New Roman" w:eastAsia="Times New Roman" w:hAnsi="Times New Roman" w:cs="Times New Roman"/>
          <w:sz w:val="28"/>
          <w:szCs w:val="28"/>
          <w:lang w:val="kk-KZ" w:eastAsia="x-none" w:bidi="ru-RU"/>
        </w:rPr>
        <w:t xml:space="preserve"> </w:t>
      </w:r>
      <w:r w:rsidR="000E3075" w:rsidRPr="00307F9A">
        <w:rPr>
          <w:rFonts w:ascii="Times New Roman" w:eastAsia="Times New Roman" w:hAnsi="Times New Roman" w:cs="Times New Roman"/>
          <w:sz w:val="28"/>
          <w:szCs w:val="28"/>
          <w:lang w:val="kk-KZ" w:eastAsia="x-none" w:bidi="ru-RU"/>
        </w:rPr>
        <w:t>тау-</w:t>
      </w:r>
      <w:r w:rsidR="00AA1034">
        <w:rPr>
          <w:rFonts w:ascii="Times New Roman" w:eastAsia="Times New Roman" w:hAnsi="Times New Roman" w:cs="Times New Roman"/>
          <w:sz w:val="28"/>
          <w:szCs w:val="28"/>
          <w:lang w:val="kk-KZ" w:eastAsia="x-none" w:bidi="ru-RU"/>
        </w:rPr>
        <w:t xml:space="preserve">кен </w:t>
      </w:r>
      <w:r w:rsidR="000E3075" w:rsidRPr="00307F9A">
        <w:rPr>
          <w:rFonts w:ascii="Times New Roman" w:eastAsia="Times New Roman" w:hAnsi="Times New Roman" w:cs="Times New Roman"/>
          <w:sz w:val="28"/>
          <w:szCs w:val="28"/>
          <w:lang w:val="kk-KZ" w:eastAsia="x-none" w:bidi="ru-RU"/>
        </w:rPr>
        <w:t>транспорттық жабдықтар</w:t>
      </w:r>
      <w:r w:rsidR="00AA1034">
        <w:rPr>
          <w:rFonts w:ascii="Times New Roman" w:eastAsia="Times New Roman" w:hAnsi="Times New Roman" w:cs="Times New Roman"/>
          <w:sz w:val="28"/>
          <w:szCs w:val="28"/>
          <w:lang w:val="kk-KZ" w:eastAsia="x-none" w:bidi="ru-RU"/>
        </w:rPr>
        <w:t>ын</w:t>
      </w:r>
      <w:r w:rsidR="000E3075" w:rsidRPr="00307F9A">
        <w:rPr>
          <w:rFonts w:ascii="Times New Roman" w:eastAsia="Times New Roman" w:hAnsi="Times New Roman" w:cs="Times New Roman"/>
          <w:sz w:val="28"/>
          <w:szCs w:val="28"/>
          <w:lang w:val="kk-KZ" w:eastAsia="x-none" w:bidi="ru-RU"/>
        </w:rPr>
        <w:t>ың сыртқы жүктемесінің әсері;</w:t>
      </w:r>
      <w:r w:rsidR="00307F9A">
        <w:rPr>
          <w:rFonts w:ascii="Times New Roman" w:eastAsia="Times New Roman" w:hAnsi="Times New Roman" w:cs="Times New Roman"/>
          <w:sz w:val="28"/>
          <w:szCs w:val="28"/>
          <w:lang w:val="kk-KZ" w:eastAsia="x-none" w:bidi="ru-RU"/>
        </w:rPr>
        <w:t xml:space="preserve"> </w:t>
      </w:r>
      <w:r w:rsidR="000E3075" w:rsidRPr="00307F9A">
        <w:rPr>
          <w:rFonts w:ascii="Times New Roman" w:eastAsia="Times New Roman" w:hAnsi="Times New Roman" w:cs="Times New Roman"/>
          <w:sz w:val="28"/>
          <w:szCs w:val="28"/>
          <w:lang w:val="kk-KZ" w:eastAsia="x-none" w:bidi="ru-RU"/>
        </w:rPr>
        <w:t>сондай-ақ карьер кемерлерін жүктейтін ішкі және сыртқы үйінділердің ықпалы.</w:t>
      </w:r>
    </w:p>
    <w:p w14:paraId="23A5A9DC" w14:textId="4D86506D" w:rsidR="00AA1034" w:rsidRDefault="00AA1034" w:rsidP="00AB0579">
      <w:pPr>
        <w:pStyle w:val="a5"/>
        <w:widowControl w:val="0"/>
        <w:autoSpaceDE w:val="0"/>
        <w:autoSpaceDN w:val="0"/>
        <w:ind w:left="0" w:firstLine="567"/>
        <w:jc w:val="both"/>
        <w:rPr>
          <w:rFonts w:eastAsia="Calibri"/>
          <w:sz w:val="28"/>
          <w:szCs w:val="28"/>
          <w:lang w:val="kk-KZ" w:bidi="ru-RU"/>
        </w:rPr>
      </w:pPr>
      <w:r w:rsidRPr="00307F9A">
        <w:rPr>
          <w:rFonts w:eastAsia="Calibri"/>
          <w:sz w:val="28"/>
          <w:szCs w:val="28"/>
          <w:lang w:val="kk-KZ" w:bidi="ru-RU"/>
        </w:rPr>
        <w:t xml:space="preserve">Карьер кемерінің күрделі тау-геологиялық жағдайларындағы біртекті емес жыныс </w:t>
      </w:r>
      <w:r>
        <w:rPr>
          <w:rFonts w:eastAsia="Calibri"/>
          <w:sz w:val="28"/>
          <w:szCs w:val="28"/>
          <w:lang w:val="kk-KZ" w:bidi="ru-RU"/>
        </w:rPr>
        <w:t>сілемдерінде</w:t>
      </w:r>
      <w:r w:rsidRPr="00307F9A">
        <w:rPr>
          <w:rFonts w:eastAsia="Calibri"/>
          <w:sz w:val="28"/>
          <w:szCs w:val="28"/>
          <w:lang w:val="kk-KZ" w:bidi="ru-RU"/>
        </w:rPr>
        <w:t xml:space="preserve"> кез келген пішінді кемердің </w:t>
      </w:r>
      <w:r w:rsidR="003D2373" w:rsidRPr="003D2373">
        <w:rPr>
          <w:rFonts w:eastAsia="Calibri"/>
          <w:sz w:val="28"/>
          <w:szCs w:val="28"/>
          <w:lang w:val="kk-KZ" w:bidi="ru-RU"/>
        </w:rPr>
        <w:t>орнықтылық қорының коэффициенті</w:t>
      </w:r>
      <w:r w:rsidRPr="00307F9A">
        <w:rPr>
          <w:rFonts w:eastAsia="Calibri"/>
          <w:sz w:val="28"/>
          <w:szCs w:val="28"/>
          <w:lang w:val="kk-KZ" w:bidi="ru-RU"/>
        </w:rPr>
        <w:t>н анықтау келесі өрнекке негізделе отырып орындалады</w:t>
      </w:r>
      <w:r w:rsidR="004B1607">
        <w:rPr>
          <w:rFonts w:eastAsia="Calibri"/>
          <w:sz w:val="28"/>
          <w:szCs w:val="28"/>
          <w:lang w:val="kk-KZ" w:bidi="ru-RU"/>
        </w:rPr>
        <w:t xml:space="preserve"> </w:t>
      </w:r>
      <w:r w:rsidR="004B1607" w:rsidRPr="00D51463">
        <w:rPr>
          <w:sz w:val="28"/>
          <w:szCs w:val="28"/>
          <w:lang w:val="kk-KZ"/>
        </w:rPr>
        <w:t>[</w:t>
      </w:r>
      <w:r w:rsidR="004B1607">
        <w:rPr>
          <w:sz w:val="28"/>
          <w:szCs w:val="28"/>
          <w:lang w:val="kk-KZ"/>
        </w:rPr>
        <w:t>42</w:t>
      </w:r>
      <w:r w:rsidR="004B1607" w:rsidRPr="00D51463">
        <w:rPr>
          <w:sz w:val="28"/>
          <w:szCs w:val="28"/>
          <w:lang w:val="kk-KZ"/>
        </w:rPr>
        <w:t>]</w:t>
      </w:r>
      <w:r w:rsidR="00307F9A">
        <w:rPr>
          <w:rFonts w:eastAsia="Calibri"/>
          <w:sz w:val="28"/>
          <w:szCs w:val="28"/>
          <w:lang w:val="kk-KZ" w:bidi="ru-RU"/>
        </w:rPr>
        <w:t>:</w:t>
      </w:r>
    </w:p>
    <w:p w14:paraId="7C043E47" w14:textId="77777777" w:rsidR="00307F9A" w:rsidRPr="00307F9A" w:rsidRDefault="00307F9A" w:rsidP="00AB0579">
      <w:pPr>
        <w:pStyle w:val="a5"/>
        <w:widowControl w:val="0"/>
        <w:autoSpaceDE w:val="0"/>
        <w:autoSpaceDN w:val="0"/>
        <w:ind w:left="0" w:firstLine="567"/>
        <w:jc w:val="both"/>
        <w:rPr>
          <w:rFonts w:eastAsia="Calibri"/>
          <w:sz w:val="28"/>
          <w:szCs w:val="28"/>
          <w:lang w:val="kk-KZ" w:bidi="ru-RU"/>
        </w:rPr>
      </w:pPr>
    </w:p>
    <w:p w14:paraId="25722767" w14:textId="64E65DBD" w:rsidR="00AA1034" w:rsidRPr="00D51463" w:rsidRDefault="007D3D3D" w:rsidP="00AB0579">
      <w:pPr>
        <w:pStyle w:val="a5"/>
        <w:widowControl w:val="0"/>
        <w:autoSpaceDE w:val="0"/>
        <w:autoSpaceDN w:val="0"/>
        <w:ind w:left="0" w:firstLine="567"/>
        <w:jc w:val="right"/>
        <w:rPr>
          <w:rFonts w:eastAsia="Calibri"/>
          <w:sz w:val="28"/>
          <w:szCs w:val="28"/>
          <w:highlight w:val="green"/>
          <w:lang w:val="kk-KZ" w:bidi="ru-RU"/>
        </w:rPr>
      </w:pPr>
      <m:oMath>
        <m:r>
          <w:rPr>
            <w:rFonts w:ascii="Cambria Math" w:eastAsia="Calibri"/>
            <w:sz w:val="28"/>
            <w:szCs w:val="28"/>
            <w:lang w:val="kk-KZ" w:bidi="ru-RU"/>
          </w:rPr>
          <m:t>n=</m:t>
        </m:r>
        <m:f>
          <m:fPr>
            <m:ctrlPr>
              <w:rPr>
                <w:rFonts w:ascii="Cambria Math" w:eastAsia="Calibri" w:hAnsi="Cambria Math"/>
                <w:i/>
                <w:sz w:val="28"/>
                <w:szCs w:val="28"/>
                <w:lang w:bidi="ru-RU"/>
              </w:rPr>
            </m:ctrlPr>
          </m:fPr>
          <m:num>
            <m:sSub>
              <m:sSubPr>
                <m:ctrlPr>
                  <w:rPr>
                    <w:rFonts w:ascii="Cambria Math" w:eastAsia="Calibri" w:hAnsi="Cambria Math"/>
                    <w:i/>
                    <w:sz w:val="28"/>
                    <w:szCs w:val="28"/>
                    <w:lang w:bidi="ru-RU"/>
                  </w:rPr>
                </m:ctrlPr>
              </m:sSubPr>
              <m:e>
                <m:r>
                  <w:rPr>
                    <w:rFonts w:ascii="Cambria Math" w:eastAsia="Calibri"/>
                    <w:sz w:val="28"/>
                    <w:szCs w:val="28"/>
                    <w:lang w:val="kk-KZ" w:bidi="ru-RU"/>
                  </w:rPr>
                  <m:t>k</m:t>
                </m:r>
              </m:e>
              <m:sub>
                <m:r>
                  <w:rPr>
                    <w:rFonts w:ascii="Cambria Math" w:eastAsia="Calibri"/>
                    <w:sz w:val="28"/>
                    <w:szCs w:val="28"/>
                    <w:lang w:val="kk-KZ" w:bidi="ru-RU"/>
                  </w:rPr>
                  <m:t>ор</m:t>
                </m:r>
              </m:sub>
            </m:sSub>
          </m:num>
          <m:den>
            <m:sSub>
              <m:sSubPr>
                <m:ctrlPr>
                  <w:rPr>
                    <w:rFonts w:ascii="Cambria Math" w:eastAsia="Calibri" w:hAnsi="Cambria Math"/>
                    <w:i/>
                    <w:sz w:val="28"/>
                    <w:szCs w:val="28"/>
                    <w:lang w:bidi="ru-RU"/>
                  </w:rPr>
                </m:ctrlPr>
              </m:sSubPr>
              <m:e>
                <m:r>
                  <w:rPr>
                    <w:rFonts w:ascii="Cambria Math" w:eastAsia="Calibri"/>
                    <w:sz w:val="28"/>
                    <w:szCs w:val="28"/>
                    <w:lang w:val="kk-KZ" w:bidi="ru-RU"/>
                  </w:rPr>
                  <m:t>k</m:t>
                </m:r>
              </m:e>
              <m:sub>
                <m:r>
                  <w:rPr>
                    <w:rFonts w:ascii="Cambria Math" w:eastAsia="Calibri"/>
                    <w:sz w:val="28"/>
                    <w:szCs w:val="28"/>
                    <w:lang w:val="kk-KZ" w:bidi="ru-RU"/>
                  </w:rPr>
                  <m:t>ор</m:t>
                </m:r>
                <m:r>
                  <w:rPr>
                    <w:rFonts w:ascii="Cambria Math" w:eastAsia="Calibri"/>
                    <w:sz w:val="28"/>
                    <w:szCs w:val="28"/>
                    <w:lang w:val="kk-KZ" w:bidi="ru-RU"/>
                  </w:rPr>
                  <m:t>.</m:t>
                </m:r>
                <m:r>
                  <w:rPr>
                    <w:rFonts w:ascii="Cambria Math" w:eastAsia="Calibri"/>
                    <w:sz w:val="28"/>
                    <w:szCs w:val="28"/>
                    <w:lang w:val="kk-KZ" w:bidi="ru-RU"/>
                  </w:rPr>
                  <m:t>бастап</m:t>
                </m:r>
                <m:r>
                  <w:rPr>
                    <w:rFonts w:ascii="Cambria Math" w:eastAsia="Calibri"/>
                    <w:sz w:val="28"/>
                    <w:szCs w:val="28"/>
                    <w:lang w:val="kk-KZ" w:bidi="ru-RU"/>
                  </w:rPr>
                  <m:t>.</m:t>
                </m:r>
              </m:sub>
            </m:sSub>
          </m:den>
        </m:f>
        <m:r>
          <w:rPr>
            <w:rFonts w:ascii="Cambria Math" w:eastAsia="Calibri"/>
            <w:sz w:val="28"/>
            <w:szCs w:val="28"/>
            <w:lang w:val="kk-KZ" w:bidi="ru-RU"/>
          </w:rPr>
          <m:t>=</m:t>
        </m:r>
        <m:f>
          <m:fPr>
            <m:ctrlPr>
              <w:rPr>
                <w:rFonts w:ascii="Cambria Math" w:eastAsia="Calibri" w:hAnsi="Cambria Math"/>
                <w:i/>
                <w:sz w:val="28"/>
                <w:szCs w:val="28"/>
                <w:lang w:bidi="ru-RU"/>
              </w:rPr>
            </m:ctrlPr>
          </m:fPr>
          <m:num>
            <m:r>
              <w:rPr>
                <w:rFonts w:ascii="Cambria Math" w:eastAsia="Calibri"/>
                <w:sz w:val="28"/>
                <w:szCs w:val="28"/>
                <w:lang w:val="kk-KZ" w:bidi="ru-RU"/>
              </w:rPr>
              <m:t>tg</m:t>
            </m:r>
            <m:sSub>
              <m:sSubPr>
                <m:ctrlPr>
                  <w:rPr>
                    <w:rFonts w:ascii="Cambria Math" w:eastAsia="Calibri" w:hAnsi="Cambria Math"/>
                    <w:i/>
                    <w:sz w:val="28"/>
                    <w:szCs w:val="28"/>
                    <w:lang w:bidi="ru-RU"/>
                  </w:rPr>
                </m:ctrlPr>
              </m:sSubPr>
              <m:e>
                <m:r>
                  <w:rPr>
                    <w:rFonts w:ascii="Cambria Math" w:eastAsia="Calibri"/>
                    <w:sz w:val="28"/>
                    <w:szCs w:val="28"/>
                    <w:lang w:val="kk-KZ" w:bidi="ru-RU"/>
                  </w:rPr>
                  <m:t>ρ</m:t>
                </m:r>
              </m:e>
              <m:sub>
                <m:r>
                  <w:rPr>
                    <w:rFonts w:ascii="Cambria Math" w:eastAsia="Calibri"/>
                    <w:sz w:val="28"/>
                    <w:szCs w:val="28"/>
                    <w:lang w:val="kk-KZ" w:bidi="ru-RU"/>
                  </w:rPr>
                  <m:t>ор</m:t>
                </m:r>
              </m:sub>
            </m:sSub>
          </m:num>
          <m:den>
            <m:r>
              <w:rPr>
                <w:rFonts w:ascii="Cambria Math" w:eastAsia="Calibri"/>
                <w:sz w:val="28"/>
                <w:szCs w:val="28"/>
                <w:lang w:val="kk-KZ" w:bidi="ru-RU"/>
              </w:rPr>
              <m:t>tg</m:t>
            </m:r>
            <m:sSub>
              <m:sSubPr>
                <m:ctrlPr>
                  <w:rPr>
                    <w:rFonts w:ascii="Cambria Math" w:eastAsia="Calibri" w:hAnsi="Cambria Math"/>
                    <w:i/>
                    <w:sz w:val="28"/>
                    <w:szCs w:val="28"/>
                    <w:lang w:bidi="ru-RU"/>
                  </w:rPr>
                </m:ctrlPr>
              </m:sSubPr>
              <m:e>
                <m:r>
                  <w:rPr>
                    <w:rFonts w:ascii="Cambria Math" w:eastAsia="Calibri"/>
                    <w:sz w:val="28"/>
                    <w:szCs w:val="28"/>
                    <w:lang w:val="kk-KZ" w:bidi="ru-RU"/>
                  </w:rPr>
                  <m:t>ρ</m:t>
                </m:r>
              </m:e>
              <m:sub>
                <m:r>
                  <w:rPr>
                    <w:rFonts w:ascii="Cambria Math" w:eastAsia="Calibri"/>
                    <w:sz w:val="28"/>
                    <w:szCs w:val="28"/>
                    <w:lang w:val="kk-KZ" w:bidi="ru-RU"/>
                  </w:rPr>
                  <m:t>ор</m:t>
                </m:r>
                <m:r>
                  <w:rPr>
                    <w:rFonts w:ascii="Cambria Math" w:eastAsia="Calibri"/>
                    <w:sz w:val="28"/>
                    <w:szCs w:val="28"/>
                    <w:lang w:val="kk-KZ" w:bidi="ru-RU"/>
                  </w:rPr>
                  <m:t>.</m:t>
                </m:r>
                <m:r>
                  <w:rPr>
                    <w:rFonts w:ascii="Cambria Math" w:eastAsia="Calibri"/>
                    <w:sz w:val="28"/>
                    <w:szCs w:val="28"/>
                    <w:lang w:val="kk-KZ" w:bidi="ru-RU"/>
                  </w:rPr>
                  <m:t>бастап</m:t>
                </m:r>
                <m:r>
                  <w:rPr>
                    <w:rFonts w:ascii="Cambria Math" w:eastAsia="Calibri"/>
                    <w:sz w:val="28"/>
                    <w:szCs w:val="28"/>
                    <w:lang w:val="kk-KZ" w:bidi="ru-RU"/>
                  </w:rPr>
                  <m:t>.</m:t>
                </m:r>
              </m:sub>
            </m:sSub>
          </m:den>
        </m:f>
        <m:r>
          <w:rPr>
            <w:rFonts w:ascii="Cambria Math" w:eastAsia="Calibri"/>
            <w:sz w:val="28"/>
            <w:szCs w:val="28"/>
            <w:lang w:val="kk-KZ" w:bidi="ru-RU"/>
          </w:rPr>
          <m:t>=</m:t>
        </m:r>
        <m:f>
          <m:fPr>
            <m:ctrlPr>
              <w:rPr>
                <w:rFonts w:ascii="Cambria Math" w:eastAsia="Calibri" w:hAnsi="Cambria Math"/>
                <w:i/>
                <w:sz w:val="28"/>
                <w:szCs w:val="28"/>
                <w:lang w:bidi="ru-RU"/>
              </w:rPr>
            </m:ctrlPr>
          </m:fPr>
          <m:num>
            <m:sSub>
              <m:sSubPr>
                <m:ctrlPr>
                  <w:rPr>
                    <w:rFonts w:ascii="Cambria Math" w:eastAsia="Calibri" w:hAnsi="Cambria Math"/>
                    <w:i/>
                    <w:sz w:val="28"/>
                    <w:szCs w:val="28"/>
                    <w:lang w:bidi="ru-RU"/>
                  </w:rPr>
                </m:ctrlPr>
              </m:sSubPr>
              <m:e>
                <m:r>
                  <w:rPr>
                    <w:rFonts w:ascii="Cambria Math" w:eastAsia="Calibri"/>
                    <w:sz w:val="28"/>
                    <w:szCs w:val="28"/>
                    <w:lang w:val="kk-KZ" w:bidi="ru-RU"/>
                  </w:rPr>
                  <m:t>k</m:t>
                </m:r>
              </m:e>
              <m:sub>
                <m:r>
                  <w:rPr>
                    <w:rFonts w:ascii="Cambria Math" w:eastAsia="Calibri"/>
                    <w:sz w:val="28"/>
                    <w:szCs w:val="28"/>
                    <w:lang w:val="kk-KZ" w:bidi="ru-RU"/>
                  </w:rPr>
                  <m:t>i</m:t>
                </m:r>
              </m:sub>
            </m:sSub>
          </m:num>
          <m:den>
            <m:sSub>
              <m:sSubPr>
                <m:ctrlPr>
                  <w:rPr>
                    <w:rFonts w:ascii="Cambria Math" w:eastAsia="Calibri" w:hAnsi="Cambria Math"/>
                    <w:i/>
                    <w:sz w:val="28"/>
                    <w:szCs w:val="28"/>
                    <w:lang w:bidi="ru-RU"/>
                  </w:rPr>
                </m:ctrlPr>
              </m:sSubPr>
              <m:e>
                <m:r>
                  <w:rPr>
                    <w:rFonts w:ascii="Cambria Math" w:eastAsia="Calibri"/>
                    <w:sz w:val="28"/>
                    <w:szCs w:val="28"/>
                    <w:lang w:val="kk-KZ" w:bidi="ru-RU"/>
                  </w:rPr>
                  <m:t>k</m:t>
                </m:r>
              </m:e>
              <m:sub>
                <m:r>
                  <w:rPr>
                    <w:rFonts w:ascii="Cambria Math" w:eastAsia="Calibri"/>
                    <w:sz w:val="28"/>
                    <w:szCs w:val="28"/>
                    <w:lang w:val="kk-KZ" w:bidi="ru-RU"/>
                  </w:rPr>
                  <m:t>i</m:t>
                </m:r>
                <m:r>
                  <w:rPr>
                    <w:rFonts w:ascii="Cambria Math" w:eastAsia="Calibri"/>
                    <w:sz w:val="28"/>
                    <w:szCs w:val="28"/>
                    <w:lang w:val="kk-KZ" w:bidi="ru-RU"/>
                  </w:rPr>
                  <m:t>бастап</m:t>
                </m:r>
                <m:r>
                  <w:rPr>
                    <w:rFonts w:ascii="Cambria Math" w:eastAsia="Calibri"/>
                    <w:sz w:val="28"/>
                    <w:szCs w:val="28"/>
                    <w:lang w:val="kk-KZ" w:bidi="ru-RU"/>
                  </w:rPr>
                  <m:t>..</m:t>
                </m:r>
              </m:sub>
            </m:sSub>
          </m:den>
        </m:f>
        <m:r>
          <w:rPr>
            <w:rFonts w:ascii="Cambria Math" w:eastAsia="Calibri"/>
            <w:sz w:val="28"/>
            <w:szCs w:val="28"/>
            <w:lang w:val="kk-KZ" w:bidi="ru-RU"/>
          </w:rPr>
          <m:t>=</m:t>
        </m:r>
        <m:f>
          <m:fPr>
            <m:ctrlPr>
              <w:rPr>
                <w:rFonts w:ascii="Cambria Math" w:eastAsia="Calibri" w:hAnsi="Cambria Math"/>
                <w:i/>
                <w:sz w:val="28"/>
                <w:szCs w:val="28"/>
                <w:lang w:bidi="ru-RU"/>
              </w:rPr>
            </m:ctrlPr>
          </m:fPr>
          <m:num>
            <m:r>
              <w:rPr>
                <w:rFonts w:ascii="Cambria Math" w:eastAsia="Calibri"/>
                <w:sz w:val="28"/>
                <w:szCs w:val="28"/>
                <w:lang w:val="kk-KZ" w:bidi="ru-RU"/>
              </w:rPr>
              <m:t>tg</m:t>
            </m:r>
            <m:sSub>
              <m:sSubPr>
                <m:ctrlPr>
                  <w:rPr>
                    <w:rFonts w:ascii="Cambria Math" w:eastAsia="Calibri" w:hAnsi="Cambria Math"/>
                    <w:i/>
                    <w:sz w:val="28"/>
                    <w:szCs w:val="28"/>
                    <w:lang w:bidi="ru-RU"/>
                  </w:rPr>
                </m:ctrlPr>
              </m:sSubPr>
              <m:e>
                <m:r>
                  <w:rPr>
                    <w:rFonts w:ascii="Cambria Math" w:eastAsia="Calibri"/>
                    <w:sz w:val="28"/>
                    <w:szCs w:val="28"/>
                    <w:lang w:val="kk-KZ" w:bidi="ru-RU"/>
                  </w:rPr>
                  <m:t>ρ</m:t>
                </m:r>
              </m:e>
              <m:sub>
                <m:r>
                  <w:rPr>
                    <w:rFonts w:ascii="Cambria Math" w:eastAsia="Calibri"/>
                    <w:sz w:val="28"/>
                    <w:szCs w:val="28"/>
                    <w:lang w:val="kk-KZ" w:bidi="ru-RU"/>
                  </w:rPr>
                  <m:t>i</m:t>
                </m:r>
              </m:sub>
            </m:sSub>
          </m:num>
          <m:den>
            <m:r>
              <w:rPr>
                <w:rFonts w:ascii="Cambria Math" w:eastAsia="Calibri"/>
                <w:sz w:val="28"/>
                <w:szCs w:val="28"/>
                <w:lang w:val="kk-KZ" w:bidi="ru-RU"/>
              </w:rPr>
              <m:t>tg</m:t>
            </m:r>
            <m:sSub>
              <m:sSubPr>
                <m:ctrlPr>
                  <w:rPr>
                    <w:rFonts w:ascii="Cambria Math" w:eastAsia="Calibri" w:hAnsi="Cambria Math"/>
                    <w:i/>
                    <w:sz w:val="28"/>
                    <w:szCs w:val="28"/>
                    <w:lang w:bidi="ru-RU"/>
                  </w:rPr>
                </m:ctrlPr>
              </m:sSubPr>
              <m:e>
                <m:r>
                  <w:rPr>
                    <w:rFonts w:ascii="Cambria Math" w:eastAsia="Calibri"/>
                    <w:sz w:val="28"/>
                    <w:szCs w:val="28"/>
                    <w:lang w:val="kk-KZ" w:bidi="ru-RU"/>
                  </w:rPr>
                  <m:t>ρ</m:t>
                </m:r>
              </m:e>
              <m:sub>
                <m:r>
                  <w:rPr>
                    <w:rFonts w:ascii="Cambria Math" w:eastAsia="Calibri"/>
                    <w:sz w:val="28"/>
                    <w:szCs w:val="28"/>
                    <w:lang w:val="kk-KZ" w:bidi="ru-RU"/>
                  </w:rPr>
                  <m:t>i.</m:t>
                </m:r>
                <m:r>
                  <w:rPr>
                    <w:rFonts w:ascii="Cambria Math" w:eastAsia="Calibri"/>
                    <w:sz w:val="28"/>
                    <w:szCs w:val="28"/>
                    <w:lang w:val="kk-KZ" w:bidi="ru-RU"/>
                  </w:rPr>
                  <m:t>бастап</m:t>
                </m:r>
              </m:sub>
            </m:sSub>
          </m:den>
        </m:f>
      </m:oMath>
      <w:r w:rsidR="00AA1034" w:rsidRPr="00D51463">
        <w:rPr>
          <w:rFonts w:eastAsia="Calibri"/>
          <w:sz w:val="28"/>
          <w:szCs w:val="28"/>
          <w:lang w:val="kk-KZ" w:bidi="ru-RU"/>
        </w:rPr>
        <w:tab/>
        <w:t xml:space="preserve">                (2.8)</w:t>
      </w:r>
    </w:p>
    <w:p w14:paraId="733CF942" w14:textId="77777777" w:rsidR="00AA1034" w:rsidRPr="00D51463" w:rsidRDefault="00AA1034" w:rsidP="00AB0579">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x-none" w:bidi="ru-RU"/>
        </w:rPr>
      </w:pPr>
    </w:p>
    <w:p w14:paraId="2F18EC95" w14:textId="0C88B6D0" w:rsidR="008133B6" w:rsidRPr="00D51463" w:rsidRDefault="008133B6" w:rsidP="00AB0579">
      <w:pPr>
        <w:spacing w:after="0" w:line="240" w:lineRule="auto"/>
        <w:ind w:firstLine="567"/>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Сканерлеу нәтижесінде алынған</w:t>
      </w:r>
      <w:r w:rsidR="005049F9" w:rsidRPr="00D51463">
        <w:rPr>
          <w:lang w:val="kk-KZ"/>
        </w:rPr>
        <w:t xml:space="preserve"> </w:t>
      </w:r>
      <w:r w:rsidR="005049F9" w:rsidRPr="00D51463">
        <w:rPr>
          <w:rFonts w:ascii="Times New Roman" w:hAnsi="Times New Roman" w:cs="Times New Roman"/>
          <w:sz w:val="28"/>
          <w:szCs w:val="28"/>
          <w:lang w:val="kk-KZ"/>
        </w:rPr>
        <w:t>кемерлер мен беткейлер қиябеттері</w:t>
      </w:r>
      <w:r w:rsidR="005049F9">
        <w:rPr>
          <w:rFonts w:ascii="Times New Roman" w:hAnsi="Times New Roman" w:cs="Times New Roman"/>
          <w:sz w:val="28"/>
          <w:szCs w:val="28"/>
          <w:lang w:val="kk-KZ"/>
        </w:rPr>
        <w:t>нің</w:t>
      </w:r>
      <w:r w:rsidRPr="00D51463">
        <w:rPr>
          <w:rFonts w:ascii="Times New Roman" w:hAnsi="Times New Roman" w:cs="Times New Roman"/>
          <w:sz w:val="28"/>
          <w:szCs w:val="28"/>
          <w:lang w:val="kk-KZ"/>
        </w:rPr>
        <w:t xml:space="preserve"> </w:t>
      </w:r>
      <w:r w:rsidR="005049F9">
        <w:rPr>
          <w:rFonts w:ascii="Times New Roman" w:hAnsi="Times New Roman" w:cs="Times New Roman"/>
          <w:sz w:val="28"/>
          <w:szCs w:val="28"/>
          <w:lang w:val="kk-KZ"/>
        </w:rPr>
        <w:t>нақты карьер жағдайы</w:t>
      </w:r>
      <w:r w:rsidRPr="00D51463">
        <w:rPr>
          <w:rFonts w:ascii="Times New Roman" w:hAnsi="Times New Roman" w:cs="Times New Roman"/>
          <w:sz w:val="28"/>
          <w:szCs w:val="28"/>
          <w:lang w:val="kk-KZ"/>
        </w:rPr>
        <w:t xml:space="preserve"> </w:t>
      </w:r>
      <w:r w:rsidR="005049F9">
        <w:rPr>
          <w:rFonts w:ascii="Times New Roman" w:hAnsi="Times New Roman" w:cs="Times New Roman"/>
          <w:sz w:val="28"/>
          <w:szCs w:val="28"/>
          <w:lang w:val="kk-KZ"/>
        </w:rPr>
        <w:t>және</w:t>
      </w:r>
      <w:r w:rsidRPr="00D51463">
        <w:rPr>
          <w:rFonts w:ascii="Times New Roman" w:hAnsi="Times New Roman" w:cs="Times New Roman"/>
          <w:sz w:val="28"/>
          <w:szCs w:val="28"/>
          <w:lang w:val="kk-KZ"/>
        </w:rPr>
        <w:t xml:space="preserve"> жобалық </w:t>
      </w:r>
      <w:r w:rsidR="00A1217D" w:rsidRPr="00D51463">
        <w:rPr>
          <w:rFonts w:ascii="Times New Roman" w:hAnsi="Times New Roman" w:cs="Times New Roman"/>
          <w:sz w:val="28"/>
          <w:szCs w:val="28"/>
          <w:lang w:val="kk-KZ"/>
        </w:rPr>
        <w:t>параметрлері</w:t>
      </w:r>
      <w:r w:rsidR="005049F9" w:rsidRPr="00D51463">
        <w:rPr>
          <w:rFonts w:ascii="Times New Roman" w:hAnsi="Times New Roman" w:cs="Times New Roman"/>
          <w:sz w:val="28"/>
          <w:szCs w:val="28"/>
          <w:lang w:val="kk-KZ"/>
        </w:rPr>
        <w:t xml:space="preserve"> </w:t>
      </w:r>
      <w:r w:rsidR="005049F9">
        <w:rPr>
          <w:rFonts w:ascii="Times New Roman" w:hAnsi="Times New Roman" w:cs="Times New Roman"/>
          <w:sz w:val="28"/>
          <w:szCs w:val="28"/>
          <w:lang w:val="kk-KZ"/>
        </w:rPr>
        <w:t>блокты</w:t>
      </w:r>
      <w:r w:rsidRPr="00D51463">
        <w:rPr>
          <w:rFonts w:ascii="Times New Roman" w:hAnsi="Times New Roman" w:cs="Times New Roman"/>
          <w:sz w:val="28"/>
          <w:szCs w:val="28"/>
          <w:lang w:val="kk-KZ"/>
        </w:rPr>
        <w:t xml:space="preserve"> </w:t>
      </w:r>
      <w:r w:rsidR="005049F9">
        <w:rPr>
          <w:rFonts w:ascii="Times New Roman" w:hAnsi="Times New Roman" w:cs="Times New Roman"/>
          <w:sz w:val="28"/>
          <w:szCs w:val="28"/>
          <w:lang w:val="kk-KZ"/>
        </w:rPr>
        <w:t>үлгінің</w:t>
      </w:r>
      <w:r w:rsidR="009F24CA">
        <w:rPr>
          <w:rFonts w:ascii="Times New Roman" w:hAnsi="Times New Roman" w:cs="Times New Roman"/>
          <w:sz w:val="28"/>
          <w:szCs w:val="28"/>
          <w:lang w:val="kk-KZ"/>
        </w:rPr>
        <w:t xml:space="preserve"> ішкі</w:t>
      </w:r>
      <w:r w:rsidRPr="00D51463">
        <w:rPr>
          <w:rFonts w:ascii="Times New Roman" w:hAnsi="Times New Roman" w:cs="Times New Roman"/>
          <w:sz w:val="28"/>
          <w:szCs w:val="28"/>
          <w:lang w:val="kk-KZ"/>
        </w:rPr>
        <w:t xml:space="preserve"> шектеу</w:t>
      </w:r>
      <w:r w:rsidR="009F24CA">
        <w:rPr>
          <w:rFonts w:ascii="Times New Roman" w:hAnsi="Times New Roman" w:cs="Times New Roman"/>
          <w:sz w:val="28"/>
          <w:szCs w:val="28"/>
          <w:lang w:val="kk-KZ"/>
        </w:rPr>
        <w:t xml:space="preserve">лері </w:t>
      </w:r>
      <w:r w:rsidRPr="00D51463">
        <w:rPr>
          <w:rFonts w:ascii="Times New Roman" w:hAnsi="Times New Roman" w:cs="Times New Roman"/>
          <w:sz w:val="28"/>
          <w:szCs w:val="28"/>
          <w:lang w:val="kk-KZ"/>
        </w:rPr>
        <w:t>ретінде қолданылды [</w:t>
      </w:r>
      <w:r w:rsidR="00FF6C5A">
        <w:rPr>
          <w:rFonts w:ascii="Times New Roman" w:hAnsi="Times New Roman" w:cs="Times New Roman"/>
          <w:sz w:val="28"/>
          <w:szCs w:val="28"/>
          <w:lang w:val="kk-KZ"/>
        </w:rPr>
        <w:t>9</w:t>
      </w:r>
      <w:r w:rsidR="0075367D">
        <w:rPr>
          <w:rFonts w:ascii="Times New Roman" w:hAnsi="Times New Roman" w:cs="Times New Roman"/>
          <w:sz w:val="28"/>
          <w:szCs w:val="28"/>
          <w:lang w:val="kk-KZ"/>
        </w:rPr>
        <w:t>7</w:t>
      </w:r>
      <w:r w:rsidRPr="00D51463">
        <w:rPr>
          <w:rFonts w:ascii="Times New Roman" w:hAnsi="Times New Roman" w:cs="Times New Roman"/>
          <w:sz w:val="28"/>
          <w:szCs w:val="28"/>
          <w:lang w:val="kk-KZ"/>
        </w:rPr>
        <w:t xml:space="preserve">].  Бұл карьер </w:t>
      </w:r>
      <w:r w:rsidR="00DC4E04">
        <w:rPr>
          <w:rFonts w:ascii="Times New Roman" w:hAnsi="Times New Roman" w:cs="Times New Roman"/>
          <w:sz w:val="28"/>
          <w:szCs w:val="28"/>
          <w:lang w:val="kk-KZ"/>
        </w:rPr>
        <w:t>борттарының</w:t>
      </w:r>
      <w:r w:rsidRPr="00D51463">
        <w:rPr>
          <w:rFonts w:ascii="Times New Roman" w:hAnsi="Times New Roman" w:cs="Times New Roman"/>
          <w:sz w:val="28"/>
          <w:szCs w:val="28"/>
          <w:lang w:val="kk-KZ"/>
        </w:rPr>
        <w:t xml:space="preserve"> тұрақтылығын есептеуге арналған</w:t>
      </w:r>
      <w:r w:rsidR="009F24CA">
        <w:rPr>
          <w:rFonts w:ascii="Times New Roman" w:hAnsi="Times New Roman" w:cs="Times New Roman"/>
          <w:sz w:val="28"/>
          <w:szCs w:val="28"/>
          <w:lang w:val="kk-KZ"/>
        </w:rPr>
        <w:t xml:space="preserve"> бағдарламаларда қолданылатын</w:t>
      </w:r>
      <w:r w:rsidRPr="00D51463">
        <w:rPr>
          <w:rFonts w:ascii="Times New Roman" w:hAnsi="Times New Roman" w:cs="Times New Roman"/>
          <w:sz w:val="28"/>
          <w:szCs w:val="28"/>
          <w:lang w:val="kk-KZ"/>
        </w:rPr>
        <w:t xml:space="preserve"> геологиялық қималарды </w:t>
      </w:r>
      <w:r w:rsidR="006E2DFB">
        <w:rPr>
          <w:rFonts w:ascii="Times New Roman" w:hAnsi="Times New Roman" w:cs="Times New Roman"/>
          <w:sz w:val="28"/>
          <w:szCs w:val="28"/>
          <w:lang w:val="kk-KZ"/>
        </w:rPr>
        <w:t>цифрландыруға</w:t>
      </w:r>
      <w:r w:rsidRPr="00D51463">
        <w:rPr>
          <w:rFonts w:ascii="Times New Roman" w:hAnsi="Times New Roman" w:cs="Times New Roman"/>
          <w:sz w:val="28"/>
          <w:szCs w:val="28"/>
          <w:lang w:val="kk-KZ"/>
        </w:rPr>
        <w:t xml:space="preserve"> мүмкіндік берді</w:t>
      </w:r>
      <w:r>
        <w:rPr>
          <w:rFonts w:ascii="Times New Roman" w:hAnsi="Times New Roman" w:cs="Times New Roman"/>
          <w:sz w:val="28"/>
          <w:szCs w:val="28"/>
          <w:lang w:val="kk-KZ"/>
        </w:rPr>
        <w:t xml:space="preserve"> </w:t>
      </w:r>
      <w:r w:rsidRPr="00D51463">
        <w:rPr>
          <w:rFonts w:ascii="Times New Roman" w:hAnsi="Times New Roman" w:cs="Times New Roman"/>
          <w:sz w:val="28"/>
          <w:szCs w:val="28"/>
          <w:lang w:val="kk-KZ"/>
        </w:rPr>
        <w:t>[</w:t>
      </w:r>
      <w:r w:rsidR="00FF6C5A">
        <w:rPr>
          <w:rFonts w:ascii="Times New Roman" w:hAnsi="Times New Roman" w:cs="Times New Roman"/>
          <w:sz w:val="28"/>
          <w:szCs w:val="28"/>
          <w:lang w:val="kk-KZ"/>
        </w:rPr>
        <w:t>9</w:t>
      </w:r>
      <w:r w:rsidR="0075367D">
        <w:rPr>
          <w:rFonts w:ascii="Times New Roman" w:hAnsi="Times New Roman" w:cs="Times New Roman"/>
          <w:sz w:val="28"/>
          <w:szCs w:val="28"/>
          <w:lang w:val="kk-KZ"/>
        </w:rPr>
        <w:t>8</w:t>
      </w:r>
      <w:r w:rsidRPr="00D51463">
        <w:rPr>
          <w:rFonts w:ascii="Times New Roman" w:hAnsi="Times New Roman" w:cs="Times New Roman"/>
          <w:sz w:val="28"/>
          <w:szCs w:val="28"/>
          <w:lang w:val="kk-KZ"/>
        </w:rPr>
        <w:t>].</w:t>
      </w:r>
    </w:p>
    <w:p w14:paraId="07B3C5B1" w14:textId="2653A472" w:rsidR="00FF7B7D" w:rsidRPr="00D51463" w:rsidRDefault="00FF7B7D" w:rsidP="00AB0579">
      <w:pPr>
        <w:spacing w:after="0" w:line="240" w:lineRule="auto"/>
        <w:ind w:firstLine="567"/>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Карьер</w:t>
      </w:r>
      <w:r>
        <w:rPr>
          <w:rFonts w:ascii="Times New Roman" w:hAnsi="Times New Roman" w:cs="Times New Roman"/>
          <w:sz w:val="28"/>
          <w:szCs w:val="28"/>
          <w:lang w:val="kk-KZ"/>
        </w:rPr>
        <w:t>дің</w:t>
      </w:r>
      <w:r w:rsidRPr="00D51463">
        <w:rPr>
          <w:rFonts w:ascii="Times New Roman" w:hAnsi="Times New Roman" w:cs="Times New Roman"/>
          <w:sz w:val="28"/>
          <w:szCs w:val="28"/>
          <w:lang w:val="kk-KZ"/>
        </w:rPr>
        <w:t xml:space="preserve"> нақты және жобалық </w:t>
      </w:r>
      <w:r>
        <w:rPr>
          <w:rFonts w:ascii="Times New Roman" w:hAnsi="Times New Roman" w:cs="Times New Roman"/>
          <w:sz w:val="28"/>
          <w:szCs w:val="28"/>
          <w:lang w:val="kk-KZ"/>
        </w:rPr>
        <w:t xml:space="preserve">жағдайлары үшін </w:t>
      </w:r>
      <w:r w:rsidR="00DC4E04">
        <w:rPr>
          <w:rFonts w:ascii="Times New Roman" w:hAnsi="Times New Roman" w:cs="Times New Roman"/>
          <w:sz w:val="28"/>
          <w:szCs w:val="28"/>
          <w:lang w:val="kk-KZ"/>
        </w:rPr>
        <w:t>бортмаңайлық</w:t>
      </w:r>
      <w:r w:rsidRPr="00D51463">
        <w:rPr>
          <w:rFonts w:ascii="Times New Roman" w:hAnsi="Times New Roman" w:cs="Times New Roman"/>
          <w:sz w:val="28"/>
          <w:szCs w:val="28"/>
          <w:lang w:val="kk-KZ"/>
        </w:rPr>
        <w:t xml:space="preserve"> сілемі</w:t>
      </w:r>
      <w:r>
        <w:rPr>
          <w:rFonts w:ascii="Times New Roman" w:hAnsi="Times New Roman" w:cs="Times New Roman"/>
          <w:sz w:val="28"/>
          <w:szCs w:val="28"/>
          <w:lang w:val="kk-KZ"/>
        </w:rPr>
        <w:t>нің</w:t>
      </w:r>
      <w:r w:rsidRPr="00D51463">
        <w:rPr>
          <w:rFonts w:ascii="Times New Roman" w:hAnsi="Times New Roman" w:cs="Times New Roman"/>
          <w:sz w:val="28"/>
          <w:szCs w:val="28"/>
          <w:lang w:val="kk-KZ"/>
        </w:rPr>
        <w:t xml:space="preserve"> тұрақтылығын бағалау мақсатында </w:t>
      </w:r>
      <w:r>
        <w:rPr>
          <w:rFonts w:ascii="Times New Roman" w:hAnsi="Times New Roman" w:cs="Times New Roman"/>
          <w:sz w:val="28"/>
          <w:szCs w:val="28"/>
          <w:lang w:val="kk-KZ"/>
        </w:rPr>
        <w:t xml:space="preserve">карьер беткейінің созылымы </w:t>
      </w:r>
      <w:r w:rsidRPr="00D51463">
        <w:rPr>
          <w:rFonts w:ascii="Times New Roman" w:hAnsi="Times New Roman" w:cs="Times New Roman"/>
          <w:sz w:val="28"/>
          <w:szCs w:val="28"/>
          <w:lang w:val="kk-KZ"/>
        </w:rPr>
        <w:t xml:space="preserve">бойынша </w:t>
      </w:r>
      <w:r>
        <w:rPr>
          <w:rFonts w:ascii="Times New Roman" w:hAnsi="Times New Roman" w:cs="Times New Roman"/>
          <w:sz w:val="28"/>
          <w:szCs w:val="28"/>
          <w:lang w:val="kk-KZ"/>
        </w:rPr>
        <w:t>өткізіліп</w:t>
      </w:r>
      <w:r w:rsidRPr="00D51463">
        <w:rPr>
          <w:rFonts w:ascii="Times New Roman" w:hAnsi="Times New Roman" w:cs="Times New Roman"/>
          <w:sz w:val="28"/>
          <w:szCs w:val="28"/>
          <w:lang w:val="kk-KZ"/>
        </w:rPr>
        <w:t xml:space="preserve"> геологиялық </w:t>
      </w:r>
      <w:r>
        <w:rPr>
          <w:rFonts w:ascii="Times New Roman" w:hAnsi="Times New Roman" w:cs="Times New Roman"/>
          <w:sz w:val="28"/>
          <w:szCs w:val="28"/>
          <w:lang w:val="kk-KZ"/>
        </w:rPr>
        <w:t xml:space="preserve">қималар </w:t>
      </w:r>
      <w:r w:rsidRPr="00D51463">
        <w:rPr>
          <w:rFonts w:ascii="Times New Roman" w:hAnsi="Times New Roman" w:cs="Times New Roman"/>
          <w:sz w:val="28"/>
          <w:szCs w:val="28"/>
          <w:lang w:val="kk-KZ"/>
        </w:rPr>
        <w:t xml:space="preserve">салынды: шығыс </w:t>
      </w:r>
      <w:r>
        <w:rPr>
          <w:rFonts w:ascii="Times New Roman" w:hAnsi="Times New Roman" w:cs="Times New Roman"/>
          <w:sz w:val="28"/>
          <w:szCs w:val="28"/>
          <w:lang w:val="kk-KZ"/>
        </w:rPr>
        <w:t>бөлігі</w:t>
      </w:r>
      <w:r w:rsidRPr="00D51463">
        <w:rPr>
          <w:rFonts w:ascii="Times New Roman" w:hAnsi="Times New Roman" w:cs="Times New Roman"/>
          <w:sz w:val="28"/>
          <w:szCs w:val="28"/>
          <w:lang w:val="kk-KZ"/>
        </w:rPr>
        <w:t xml:space="preserve"> бойынша: 1-1 солтүстік-батыс және оңтүстік-шығыс, 2-2 солтүстік және оңтүстік, 3-3 және 4-4 солтүстік-шығыс, 5-5 және 6</w:t>
      </w:r>
      <w:r>
        <w:rPr>
          <w:rFonts w:ascii="Times New Roman" w:hAnsi="Times New Roman" w:cs="Times New Roman"/>
          <w:sz w:val="28"/>
          <w:szCs w:val="28"/>
          <w:lang w:val="kk-KZ"/>
        </w:rPr>
        <w:t>-</w:t>
      </w:r>
      <w:r w:rsidRPr="00D51463">
        <w:rPr>
          <w:rFonts w:ascii="Times New Roman" w:hAnsi="Times New Roman" w:cs="Times New Roman"/>
          <w:sz w:val="28"/>
          <w:szCs w:val="28"/>
          <w:lang w:val="kk-KZ"/>
        </w:rPr>
        <w:t>6</w:t>
      </w:r>
      <w:r>
        <w:rPr>
          <w:rFonts w:ascii="Times New Roman" w:hAnsi="Times New Roman" w:cs="Times New Roman"/>
          <w:sz w:val="28"/>
          <w:szCs w:val="28"/>
          <w:lang w:val="kk-KZ"/>
        </w:rPr>
        <w:t xml:space="preserve"> кареьрдің </w:t>
      </w:r>
      <w:r w:rsidRPr="00D51463">
        <w:rPr>
          <w:rFonts w:ascii="Times New Roman" w:hAnsi="Times New Roman" w:cs="Times New Roman"/>
          <w:sz w:val="28"/>
          <w:szCs w:val="28"/>
          <w:lang w:val="kk-KZ"/>
        </w:rPr>
        <w:t xml:space="preserve">шығыс </w:t>
      </w:r>
      <w:r>
        <w:rPr>
          <w:rFonts w:ascii="Times New Roman" w:hAnsi="Times New Roman" w:cs="Times New Roman"/>
          <w:sz w:val="28"/>
          <w:szCs w:val="28"/>
          <w:lang w:val="kk-KZ"/>
        </w:rPr>
        <w:t>беткейінен</w:t>
      </w:r>
      <w:r w:rsidRPr="00D51463">
        <w:rPr>
          <w:rFonts w:ascii="Times New Roman" w:hAnsi="Times New Roman" w:cs="Times New Roman"/>
          <w:sz w:val="28"/>
          <w:szCs w:val="28"/>
          <w:lang w:val="kk-KZ"/>
        </w:rPr>
        <w:t xml:space="preserve">; орталық </w:t>
      </w:r>
      <w:r>
        <w:rPr>
          <w:rFonts w:ascii="Times New Roman" w:hAnsi="Times New Roman" w:cs="Times New Roman"/>
          <w:sz w:val="28"/>
          <w:szCs w:val="28"/>
          <w:lang w:val="kk-KZ"/>
        </w:rPr>
        <w:t>бөлігі</w:t>
      </w:r>
      <w:r w:rsidRPr="00D51463">
        <w:rPr>
          <w:rFonts w:ascii="Times New Roman" w:hAnsi="Times New Roman" w:cs="Times New Roman"/>
          <w:sz w:val="28"/>
          <w:szCs w:val="28"/>
          <w:lang w:val="kk-KZ"/>
        </w:rPr>
        <w:t xml:space="preserve"> бойынша: 7-7 солтүстік және оңтүстік </w:t>
      </w:r>
      <w:r>
        <w:rPr>
          <w:rFonts w:ascii="Times New Roman" w:hAnsi="Times New Roman" w:cs="Times New Roman"/>
          <w:sz w:val="28"/>
          <w:szCs w:val="28"/>
          <w:lang w:val="kk-KZ"/>
        </w:rPr>
        <w:t>беткейі</w:t>
      </w:r>
      <w:r w:rsidRPr="00D51463">
        <w:rPr>
          <w:rFonts w:ascii="Times New Roman" w:hAnsi="Times New Roman" w:cs="Times New Roman"/>
          <w:sz w:val="28"/>
          <w:szCs w:val="28"/>
          <w:lang w:val="kk-KZ"/>
        </w:rPr>
        <w:t xml:space="preserve">; батыс </w:t>
      </w:r>
      <w:r>
        <w:rPr>
          <w:rFonts w:ascii="Times New Roman" w:hAnsi="Times New Roman" w:cs="Times New Roman"/>
          <w:sz w:val="28"/>
          <w:szCs w:val="28"/>
          <w:lang w:val="kk-KZ"/>
        </w:rPr>
        <w:t>бөлігі</w:t>
      </w:r>
      <w:r w:rsidRPr="00D51463">
        <w:rPr>
          <w:rFonts w:ascii="Times New Roman" w:hAnsi="Times New Roman" w:cs="Times New Roman"/>
          <w:sz w:val="28"/>
          <w:szCs w:val="28"/>
          <w:lang w:val="kk-KZ"/>
        </w:rPr>
        <w:t xml:space="preserve"> бойынша: 8-8 солтүстік және оңтүстік, 9-9 және 10-10 батыс </w:t>
      </w:r>
      <w:r>
        <w:rPr>
          <w:rFonts w:ascii="Times New Roman" w:hAnsi="Times New Roman" w:cs="Times New Roman"/>
          <w:sz w:val="28"/>
          <w:szCs w:val="28"/>
          <w:lang w:val="kk-KZ"/>
        </w:rPr>
        <w:t>беткейінен</w:t>
      </w:r>
      <w:r w:rsidRPr="00D51463">
        <w:rPr>
          <w:rFonts w:ascii="Times New Roman" w:hAnsi="Times New Roman" w:cs="Times New Roman"/>
          <w:sz w:val="28"/>
          <w:szCs w:val="28"/>
          <w:lang w:val="kk-KZ"/>
        </w:rPr>
        <w:t xml:space="preserve"> (2.1</w:t>
      </w:r>
      <w:r w:rsidR="00AA1034">
        <w:rPr>
          <w:rFonts w:ascii="Times New Roman" w:hAnsi="Times New Roman" w:cs="Times New Roman"/>
          <w:sz w:val="28"/>
          <w:szCs w:val="28"/>
          <w:lang w:val="kk-KZ"/>
        </w:rPr>
        <w:t>4</w:t>
      </w:r>
      <w:r w:rsidRPr="00D51463">
        <w:rPr>
          <w:rFonts w:ascii="Times New Roman" w:hAnsi="Times New Roman" w:cs="Times New Roman"/>
          <w:sz w:val="28"/>
          <w:szCs w:val="28"/>
          <w:lang w:val="kk-KZ"/>
        </w:rPr>
        <w:t>-сурет)</w:t>
      </w:r>
    </w:p>
    <w:p w14:paraId="156BF52A" w14:textId="77777777" w:rsidR="00D44434" w:rsidRPr="00D51463" w:rsidRDefault="00D44434" w:rsidP="00AB0579">
      <w:pPr>
        <w:spacing w:after="0" w:line="240" w:lineRule="auto"/>
        <w:ind w:firstLine="567"/>
        <w:jc w:val="both"/>
        <w:rPr>
          <w:rFonts w:ascii="Times New Roman" w:hAnsi="Times New Roman" w:cs="Times New Roman"/>
          <w:sz w:val="28"/>
          <w:szCs w:val="28"/>
          <w:lang w:val="kk-KZ"/>
        </w:rPr>
      </w:pPr>
    </w:p>
    <w:p w14:paraId="69A912EA" w14:textId="33FDFAB7" w:rsidR="00D44434" w:rsidRPr="001336CA" w:rsidRDefault="001336CA" w:rsidP="00AB0579">
      <w:pPr>
        <w:spacing w:after="0" w:line="240" w:lineRule="auto"/>
        <w:jc w:val="center"/>
        <w:rPr>
          <w:rFonts w:ascii="Times New Roman" w:hAnsi="Times New Roman" w:cs="Times New Roman"/>
          <w:sz w:val="28"/>
          <w:szCs w:val="28"/>
        </w:rPr>
      </w:pPr>
      <w:r w:rsidRPr="001336CA">
        <w:rPr>
          <w:rFonts w:ascii="Times New Roman" w:hAnsi="Times New Roman" w:cs="Times New Roman"/>
          <w:noProof/>
          <w:sz w:val="28"/>
          <w:szCs w:val="28"/>
          <w:lang w:eastAsia="ru-RU"/>
        </w:rPr>
        <w:drawing>
          <wp:inline distT="0" distB="0" distL="0" distR="0" wp14:anchorId="27915429" wp14:editId="1E3836CA">
            <wp:extent cx="5662593" cy="2808000"/>
            <wp:effectExtent l="0" t="0" r="0" b="0"/>
            <wp:docPr id="324150421" name="Рисунок 32415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62593" cy="2808000"/>
                    </a:xfrm>
                    <a:prstGeom prst="rect">
                      <a:avLst/>
                    </a:prstGeom>
                    <a:noFill/>
                    <a:ln>
                      <a:noFill/>
                    </a:ln>
                  </pic:spPr>
                </pic:pic>
              </a:graphicData>
            </a:graphic>
          </wp:inline>
        </w:drawing>
      </w:r>
    </w:p>
    <w:p w14:paraId="3F045110" w14:textId="7584ECBF" w:rsidR="00FF7B7D" w:rsidRDefault="00DE2AEB" w:rsidP="00AB0579">
      <w:pPr>
        <w:spacing w:after="0" w:line="240" w:lineRule="auto"/>
        <w:jc w:val="center"/>
        <w:rPr>
          <w:rFonts w:ascii="Times New Roman" w:hAnsi="Times New Roman" w:cs="Times New Roman"/>
          <w:sz w:val="28"/>
          <w:szCs w:val="28"/>
        </w:rPr>
      </w:pPr>
      <w:r w:rsidRPr="001336CA">
        <w:rPr>
          <w:rFonts w:ascii="Times New Roman" w:hAnsi="Times New Roman" w:cs="Times New Roman"/>
          <w:sz w:val="28"/>
          <w:szCs w:val="28"/>
        </w:rPr>
        <w:t>2.1</w:t>
      </w:r>
      <w:r w:rsidR="00AA1034" w:rsidRPr="001336CA">
        <w:rPr>
          <w:rFonts w:ascii="Times New Roman" w:hAnsi="Times New Roman" w:cs="Times New Roman"/>
          <w:sz w:val="28"/>
          <w:szCs w:val="28"/>
          <w:lang w:val="kk-KZ"/>
        </w:rPr>
        <w:t>4</w:t>
      </w:r>
      <w:r w:rsidRPr="001336CA">
        <w:rPr>
          <w:rFonts w:ascii="Times New Roman" w:hAnsi="Times New Roman" w:cs="Times New Roman"/>
          <w:sz w:val="28"/>
          <w:szCs w:val="28"/>
        </w:rPr>
        <w:t xml:space="preserve">-сурет </w:t>
      </w:r>
      <w:r w:rsidR="00D44434" w:rsidRPr="001336CA">
        <w:rPr>
          <w:rFonts w:ascii="Times New Roman" w:hAnsi="Times New Roman" w:cs="Times New Roman"/>
          <w:sz w:val="28"/>
          <w:szCs w:val="28"/>
        </w:rPr>
        <w:t xml:space="preserve">– </w:t>
      </w:r>
      <w:r w:rsidR="00FF7B7D" w:rsidRPr="001336CA">
        <w:rPr>
          <w:rFonts w:ascii="Times New Roman" w:hAnsi="Times New Roman" w:cs="Times New Roman"/>
          <w:sz w:val="28"/>
          <w:szCs w:val="28"/>
          <w:lang w:val="kk-KZ"/>
        </w:rPr>
        <w:t>Тірек</w:t>
      </w:r>
      <w:r w:rsidR="00FF7B7D" w:rsidRPr="001336CA">
        <w:rPr>
          <w:rFonts w:ascii="Times New Roman" w:hAnsi="Times New Roman" w:cs="Times New Roman"/>
          <w:sz w:val="28"/>
          <w:szCs w:val="28"/>
        </w:rPr>
        <w:t xml:space="preserve"> және </w:t>
      </w:r>
      <w:r w:rsidR="00FF7B7D" w:rsidRPr="001336CA">
        <w:rPr>
          <w:rFonts w:ascii="Times New Roman" w:hAnsi="Times New Roman" w:cs="Times New Roman"/>
          <w:sz w:val="28"/>
          <w:szCs w:val="28"/>
          <w:lang w:val="kk-KZ"/>
        </w:rPr>
        <w:t>бекет</w:t>
      </w:r>
      <w:r w:rsidR="00FF7B7D" w:rsidRPr="001336CA">
        <w:rPr>
          <w:rFonts w:ascii="Times New Roman" w:hAnsi="Times New Roman" w:cs="Times New Roman"/>
          <w:sz w:val="28"/>
          <w:szCs w:val="28"/>
        </w:rPr>
        <w:t xml:space="preserve"> </w:t>
      </w:r>
      <w:r w:rsidR="00FF7B7D" w:rsidRPr="001336CA">
        <w:rPr>
          <w:rFonts w:ascii="Times New Roman" w:hAnsi="Times New Roman" w:cs="Times New Roman"/>
          <w:sz w:val="28"/>
          <w:szCs w:val="28"/>
          <w:lang w:val="kk-KZ"/>
        </w:rPr>
        <w:t>бекеттерді</w:t>
      </w:r>
      <w:r w:rsidR="00FF7B7D" w:rsidRPr="001336CA">
        <w:rPr>
          <w:rFonts w:ascii="Times New Roman" w:hAnsi="Times New Roman" w:cs="Times New Roman"/>
          <w:sz w:val="28"/>
          <w:szCs w:val="28"/>
        </w:rPr>
        <w:t xml:space="preserve"> және ең қауіпті аймақтар </w:t>
      </w:r>
      <w:r w:rsidR="00FF7B7D" w:rsidRPr="001336CA">
        <w:rPr>
          <w:rFonts w:ascii="Times New Roman" w:hAnsi="Times New Roman" w:cs="Times New Roman"/>
          <w:sz w:val="28"/>
          <w:szCs w:val="28"/>
          <w:lang w:val="kk-KZ"/>
        </w:rPr>
        <w:t>арқылы өткізілген қималарды</w:t>
      </w:r>
      <w:r w:rsidR="00FF7B7D" w:rsidRPr="001336CA">
        <w:rPr>
          <w:rFonts w:ascii="Times New Roman" w:hAnsi="Times New Roman" w:cs="Times New Roman"/>
          <w:sz w:val="28"/>
          <w:szCs w:val="28"/>
        </w:rPr>
        <w:t xml:space="preserve"> (1–10) көрсететін карьер жоспары</w:t>
      </w:r>
      <w:r w:rsidR="00FF7B7D" w:rsidRPr="00FF7B7D">
        <w:rPr>
          <w:rFonts w:ascii="Times New Roman" w:hAnsi="Times New Roman" w:cs="Times New Roman"/>
          <w:sz w:val="28"/>
          <w:szCs w:val="28"/>
        </w:rPr>
        <w:t xml:space="preserve"> </w:t>
      </w:r>
    </w:p>
    <w:p w14:paraId="077B4EEE" w14:textId="77777777" w:rsidR="00AA1034" w:rsidRDefault="00AA1034" w:rsidP="00AB0579">
      <w:pPr>
        <w:spacing w:after="0" w:line="240" w:lineRule="auto"/>
        <w:jc w:val="center"/>
        <w:rPr>
          <w:rFonts w:ascii="Times New Roman" w:hAnsi="Times New Roman" w:cs="Times New Roman"/>
          <w:sz w:val="28"/>
          <w:szCs w:val="28"/>
        </w:rPr>
      </w:pPr>
    </w:p>
    <w:p w14:paraId="5B9FCAD9" w14:textId="248F902F" w:rsidR="005F4BAE" w:rsidRDefault="005F4BAE" w:rsidP="00AB05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Жұмсақ және қатты</w:t>
      </w:r>
      <w:r w:rsidRPr="005F4BAE">
        <w:rPr>
          <w:rFonts w:ascii="Times New Roman" w:hAnsi="Times New Roman" w:cs="Times New Roman"/>
          <w:sz w:val="28"/>
          <w:szCs w:val="28"/>
        </w:rPr>
        <w:t xml:space="preserve"> жыныстардың мінез</w:t>
      </w:r>
      <w:r w:rsidR="00307F9A">
        <w:rPr>
          <w:rFonts w:ascii="Times New Roman" w:hAnsi="Times New Roman" w:cs="Times New Roman"/>
          <w:sz w:val="28"/>
          <w:szCs w:val="28"/>
          <w:lang w:val="kk-KZ"/>
        </w:rPr>
        <w:t>ін</w:t>
      </w:r>
      <w:r w:rsidRPr="005F4BAE">
        <w:rPr>
          <w:rFonts w:ascii="Times New Roman" w:hAnsi="Times New Roman" w:cs="Times New Roman"/>
          <w:sz w:val="28"/>
          <w:szCs w:val="28"/>
        </w:rPr>
        <w:t xml:space="preserve"> сипаттау үшін әртүрлі беріктік </w:t>
      </w:r>
      <w:r w:rsidR="00307F9A">
        <w:rPr>
          <w:rFonts w:ascii="Times New Roman" w:hAnsi="Times New Roman" w:cs="Times New Roman"/>
          <w:sz w:val="28"/>
          <w:szCs w:val="28"/>
          <w:lang w:val="kk-KZ"/>
        </w:rPr>
        <w:t>үлгілер</w:t>
      </w:r>
      <w:r w:rsidRPr="005F4BAE">
        <w:rPr>
          <w:rFonts w:ascii="Times New Roman" w:hAnsi="Times New Roman" w:cs="Times New Roman"/>
          <w:sz w:val="28"/>
          <w:szCs w:val="28"/>
        </w:rPr>
        <w:t xml:space="preserve"> қолданылады. Бұл </w:t>
      </w:r>
      <w:r w:rsidR="00307F9A">
        <w:rPr>
          <w:rFonts w:ascii="Times New Roman" w:hAnsi="Times New Roman" w:cs="Times New Roman"/>
          <w:sz w:val="28"/>
          <w:szCs w:val="28"/>
          <w:lang w:val="kk-KZ"/>
        </w:rPr>
        <w:t>үлгілер</w:t>
      </w:r>
      <w:r w:rsidR="00307F9A" w:rsidRPr="005F4BAE">
        <w:rPr>
          <w:rFonts w:ascii="Times New Roman" w:hAnsi="Times New Roman" w:cs="Times New Roman"/>
          <w:sz w:val="28"/>
          <w:szCs w:val="28"/>
        </w:rPr>
        <w:t xml:space="preserve"> </w:t>
      </w:r>
      <w:r w:rsidRPr="005F4BAE">
        <w:rPr>
          <w:rFonts w:ascii="Times New Roman" w:hAnsi="Times New Roman" w:cs="Times New Roman"/>
          <w:sz w:val="28"/>
          <w:szCs w:val="28"/>
        </w:rPr>
        <w:t xml:space="preserve">материалдың қарапайым сызықтық мінезінен бастап күрделі бейсызық немесе анизотропты тәуелділіктерді ескеруге мүмкіндік береді. Төменде 2.3-кестеде әрбір </w:t>
      </w:r>
      <w:r w:rsidR="00307F9A">
        <w:rPr>
          <w:rFonts w:ascii="Times New Roman" w:hAnsi="Times New Roman" w:cs="Times New Roman"/>
          <w:sz w:val="28"/>
          <w:szCs w:val="28"/>
          <w:lang w:val="kk-KZ"/>
        </w:rPr>
        <w:t>үлгінің</w:t>
      </w:r>
      <w:r w:rsidRPr="005F4BAE">
        <w:rPr>
          <w:rFonts w:ascii="Times New Roman" w:hAnsi="Times New Roman" w:cs="Times New Roman"/>
          <w:sz w:val="28"/>
          <w:szCs w:val="28"/>
        </w:rPr>
        <w:t xml:space="preserve"> сипаттамасы, қолданылу саласы, артықшылықтары мен шектеулері көрсетілген. Бұл </w:t>
      </w:r>
      <w:r w:rsidR="00307F9A">
        <w:rPr>
          <w:rFonts w:ascii="Times New Roman" w:hAnsi="Times New Roman" w:cs="Times New Roman"/>
          <w:sz w:val="28"/>
          <w:szCs w:val="28"/>
          <w:lang w:val="kk-KZ"/>
        </w:rPr>
        <w:t>үлгілер</w:t>
      </w:r>
      <w:r w:rsidRPr="005F4BAE">
        <w:rPr>
          <w:rFonts w:ascii="Times New Roman" w:hAnsi="Times New Roman" w:cs="Times New Roman"/>
          <w:sz w:val="28"/>
          <w:szCs w:val="28"/>
        </w:rPr>
        <w:t xml:space="preserve"> SLIDE, Plaxis, Rocscience және басқа да бағдарламаларда қолданылады</w:t>
      </w:r>
      <w:r w:rsidR="004B1607">
        <w:rPr>
          <w:rFonts w:ascii="Times New Roman" w:hAnsi="Times New Roman" w:cs="Times New Roman"/>
          <w:sz w:val="28"/>
          <w:szCs w:val="28"/>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63</w:t>
      </w:r>
      <w:r w:rsidR="004B1607" w:rsidRPr="00D51463">
        <w:rPr>
          <w:rFonts w:ascii="Times New Roman" w:hAnsi="Times New Roman" w:cs="Times New Roman"/>
          <w:sz w:val="28"/>
          <w:szCs w:val="28"/>
          <w:lang w:val="kk-KZ"/>
        </w:rPr>
        <w:t>]</w:t>
      </w:r>
      <w:r w:rsidRPr="005F4BAE">
        <w:rPr>
          <w:rFonts w:ascii="Times New Roman" w:hAnsi="Times New Roman" w:cs="Times New Roman"/>
          <w:sz w:val="28"/>
          <w:szCs w:val="28"/>
        </w:rPr>
        <w:t>.</w:t>
      </w:r>
    </w:p>
    <w:p w14:paraId="4ED2AFF8" w14:textId="6EE2B2DC" w:rsidR="007E0FAB" w:rsidRPr="00307F9A" w:rsidRDefault="005F4BAE" w:rsidP="00AB0579">
      <w:pPr>
        <w:spacing w:after="0" w:line="240" w:lineRule="auto"/>
        <w:jc w:val="both"/>
        <w:rPr>
          <w:rFonts w:ascii="Times New Roman" w:hAnsi="Times New Roman" w:cs="Times New Roman"/>
          <w:sz w:val="28"/>
          <w:szCs w:val="28"/>
          <w:lang w:val="kk-KZ"/>
        </w:rPr>
      </w:pPr>
      <w:r w:rsidRPr="00307F9A">
        <w:rPr>
          <w:rFonts w:ascii="Times New Roman" w:hAnsi="Times New Roman" w:cs="Times New Roman"/>
          <w:sz w:val="28"/>
          <w:szCs w:val="28"/>
          <w:lang w:val="kk-KZ"/>
        </w:rPr>
        <w:t>2.</w:t>
      </w:r>
      <w:r w:rsidR="000515FD">
        <w:rPr>
          <w:rFonts w:ascii="Times New Roman" w:hAnsi="Times New Roman" w:cs="Times New Roman"/>
          <w:sz w:val="28"/>
          <w:szCs w:val="28"/>
          <w:lang w:val="kk-KZ"/>
        </w:rPr>
        <w:t>3</w:t>
      </w:r>
      <w:r w:rsidR="005A7E26">
        <w:rPr>
          <w:rFonts w:ascii="Times New Roman" w:hAnsi="Times New Roman" w:cs="Times New Roman"/>
          <w:sz w:val="28"/>
          <w:szCs w:val="28"/>
          <w:lang w:val="kk-KZ"/>
        </w:rPr>
        <w:t>-</w:t>
      </w:r>
      <w:r w:rsidRPr="00307F9A">
        <w:rPr>
          <w:rFonts w:ascii="Times New Roman" w:hAnsi="Times New Roman" w:cs="Times New Roman"/>
          <w:sz w:val="28"/>
          <w:szCs w:val="28"/>
          <w:lang w:val="kk-KZ"/>
        </w:rPr>
        <w:t xml:space="preserve">кесте. </w:t>
      </w:r>
      <w:r w:rsidR="00C0509B">
        <w:rPr>
          <w:rFonts w:ascii="Times New Roman" w:hAnsi="Times New Roman" w:cs="Times New Roman"/>
          <w:sz w:val="28"/>
          <w:szCs w:val="28"/>
          <w:lang w:val="kk-KZ"/>
        </w:rPr>
        <w:t>Геомеханика</w:t>
      </w:r>
      <w:r w:rsidRPr="00307F9A">
        <w:rPr>
          <w:rFonts w:ascii="Times New Roman" w:hAnsi="Times New Roman" w:cs="Times New Roman"/>
          <w:sz w:val="28"/>
          <w:szCs w:val="28"/>
          <w:lang w:val="kk-KZ"/>
        </w:rPr>
        <w:t xml:space="preserve">лық есептеуде қолданылатын негізгі </w:t>
      </w:r>
      <w:r>
        <w:rPr>
          <w:rFonts w:ascii="Times New Roman" w:hAnsi="Times New Roman" w:cs="Times New Roman"/>
          <w:sz w:val="28"/>
          <w:szCs w:val="28"/>
          <w:lang w:val="kk-KZ"/>
        </w:rPr>
        <w:t>жыныс</w:t>
      </w:r>
      <w:r w:rsidRPr="00307F9A">
        <w:rPr>
          <w:rFonts w:ascii="Times New Roman" w:hAnsi="Times New Roman" w:cs="Times New Roman"/>
          <w:sz w:val="28"/>
          <w:szCs w:val="28"/>
          <w:lang w:val="kk-KZ"/>
        </w:rPr>
        <w:t xml:space="preserve"> </w:t>
      </w:r>
      <w:r w:rsidR="00307F9A">
        <w:rPr>
          <w:rFonts w:ascii="Times New Roman" w:hAnsi="Times New Roman" w:cs="Times New Roman"/>
          <w:sz w:val="28"/>
          <w:szCs w:val="28"/>
          <w:lang w:val="kk-KZ"/>
        </w:rPr>
        <w:t>үлгілері</w:t>
      </w:r>
    </w:p>
    <w:tbl>
      <w:tblPr>
        <w:tblStyle w:val="af"/>
        <w:tblW w:w="0" w:type="auto"/>
        <w:tblLayout w:type="fixed"/>
        <w:tblLook w:val="04A0" w:firstRow="1" w:lastRow="0" w:firstColumn="1" w:lastColumn="0" w:noHBand="0" w:noVBand="1"/>
      </w:tblPr>
      <w:tblGrid>
        <w:gridCol w:w="1413"/>
        <w:gridCol w:w="2126"/>
        <w:gridCol w:w="1985"/>
        <w:gridCol w:w="1984"/>
        <w:gridCol w:w="1837"/>
      </w:tblGrid>
      <w:tr w:rsidR="007E0FAB" w:rsidRPr="0014127D" w14:paraId="35E459E9" w14:textId="77777777" w:rsidTr="00307F9A">
        <w:tc>
          <w:tcPr>
            <w:tcW w:w="1413" w:type="dxa"/>
            <w:vAlign w:val="center"/>
          </w:tcPr>
          <w:p w14:paraId="03B5A027" w14:textId="01A79ECC" w:rsidR="007E0FAB" w:rsidRPr="00DF0F0A" w:rsidRDefault="00DF0F0A" w:rsidP="00AB0579">
            <w:pPr>
              <w:jc w:val="center"/>
              <w:rPr>
                <w:rFonts w:ascii="Times New Roman" w:hAnsi="Times New Roman" w:cs="Times New Roman"/>
                <w:b/>
                <w:bCs/>
                <w:lang w:val="kk-KZ"/>
              </w:rPr>
            </w:pPr>
            <w:r>
              <w:rPr>
                <w:rFonts w:ascii="Times New Roman" w:hAnsi="Times New Roman" w:cs="Times New Roman"/>
                <w:b/>
                <w:bCs/>
                <w:lang w:val="kk-KZ"/>
              </w:rPr>
              <w:t>Үлгі</w:t>
            </w:r>
          </w:p>
        </w:tc>
        <w:tc>
          <w:tcPr>
            <w:tcW w:w="2126" w:type="dxa"/>
            <w:vAlign w:val="center"/>
          </w:tcPr>
          <w:p w14:paraId="69CDB096" w14:textId="26741352" w:rsidR="007E0FAB" w:rsidRPr="005F4BAE" w:rsidRDefault="005F4BAE" w:rsidP="00AB0579">
            <w:pPr>
              <w:jc w:val="center"/>
              <w:rPr>
                <w:rFonts w:ascii="Times New Roman" w:hAnsi="Times New Roman" w:cs="Times New Roman"/>
                <w:b/>
                <w:bCs/>
              </w:rPr>
            </w:pPr>
            <w:r w:rsidRPr="005F4BAE">
              <w:rPr>
                <w:rFonts w:ascii="Times New Roman" w:hAnsi="Times New Roman" w:cs="Times New Roman"/>
                <w:b/>
                <w:bCs/>
              </w:rPr>
              <w:t>Сипаттамасы</w:t>
            </w:r>
          </w:p>
        </w:tc>
        <w:tc>
          <w:tcPr>
            <w:tcW w:w="1985" w:type="dxa"/>
            <w:vAlign w:val="center"/>
          </w:tcPr>
          <w:p w14:paraId="12FC6215" w14:textId="64157696" w:rsidR="007E0FAB" w:rsidRPr="005F4BAE" w:rsidRDefault="005F4BAE" w:rsidP="00AB0579">
            <w:pPr>
              <w:jc w:val="center"/>
              <w:rPr>
                <w:rFonts w:ascii="Times New Roman" w:hAnsi="Times New Roman" w:cs="Times New Roman"/>
                <w:b/>
                <w:bCs/>
              </w:rPr>
            </w:pPr>
            <w:r w:rsidRPr="005F4BAE">
              <w:rPr>
                <w:rFonts w:ascii="Times New Roman" w:hAnsi="Times New Roman" w:cs="Times New Roman"/>
                <w:b/>
                <w:bCs/>
              </w:rPr>
              <w:t>Қолданылу саласы</w:t>
            </w:r>
          </w:p>
        </w:tc>
        <w:tc>
          <w:tcPr>
            <w:tcW w:w="1984" w:type="dxa"/>
            <w:vAlign w:val="center"/>
          </w:tcPr>
          <w:p w14:paraId="774B6F35" w14:textId="6D9A9D60" w:rsidR="007E0FAB" w:rsidRPr="005F4BAE" w:rsidRDefault="005F4BAE" w:rsidP="00AB0579">
            <w:pPr>
              <w:jc w:val="center"/>
              <w:rPr>
                <w:rFonts w:ascii="Times New Roman" w:hAnsi="Times New Roman" w:cs="Times New Roman"/>
                <w:b/>
                <w:bCs/>
              </w:rPr>
            </w:pPr>
            <w:r w:rsidRPr="005F4BAE">
              <w:rPr>
                <w:rFonts w:ascii="Times New Roman" w:hAnsi="Times New Roman" w:cs="Times New Roman"/>
                <w:b/>
                <w:bCs/>
              </w:rPr>
              <w:t>Артықшылық</w:t>
            </w:r>
            <w:r w:rsidR="001336CA">
              <w:rPr>
                <w:rFonts w:ascii="Times New Roman" w:hAnsi="Times New Roman" w:cs="Times New Roman"/>
                <w:b/>
                <w:bCs/>
                <w:lang w:val="kk-KZ"/>
              </w:rPr>
              <w:t>-</w:t>
            </w:r>
            <w:r w:rsidRPr="005F4BAE">
              <w:rPr>
                <w:rFonts w:ascii="Times New Roman" w:hAnsi="Times New Roman" w:cs="Times New Roman"/>
                <w:b/>
                <w:bCs/>
              </w:rPr>
              <w:t>тары</w:t>
            </w:r>
          </w:p>
        </w:tc>
        <w:tc>
          <w:tcPr>
            <w:tcW w:w="1837" w:type="dxa"/>
            <w:vAlign w:val="center"/>
          </w:tcPr>
          <w:p w14:paraId="23F62B35" w14:textId="541F3ED8" w:rsidR="007E0FAB" w:rsidRPr="005F4BAE" w:rsidRDefault="005F4BAE" w:rsidP="00AB0579">
            <w:pPr>
              <w:jc w:val="center"/>
              <w:rPr>
                <w:rFonts w:ascii="Times New Roman" w:hAnsi="Times New Roman" w:cs="Times New Roman"/>
                <w:b/>
                <w:bCs/>
              </w:rPr>
            </w:pPr>
            <w:r w:rsidRPr="005F4BAE">
              <w:rPr>
                <w:rFonts w:ascii="Times New Roman" w:hAnsi="Times New Roman" w:cs="Times New Roman"/>
                <w:b/>
                <w:bCs/>
              </w:rPr>
              <w:t>Кемшіліктері</w:t>
            </w:r>
          </w:p>
        </w:tc>
      </w:tr>
      <w:tr w:rsidR="005F4BAE" w:rsidRPr="000A1D08" w14:paraId="6A4AC360" w14:textId="77777777" w:rsidTr="00307F9A">
        <w:tc>
          <w:tcPr>
            <w:tcW w:w="1413" w:type="dxa"/>
            <w:vAlign w:val="center"/>
          </w:tcPr>
          <w:p w14:paraId="145A0854" w14:textId="3DB45227" w:rsidR="005F4BAE" w:rsidRPr="005F4BAE" w:rsidRDefault="001336CA" w:rsidP="00AB0579">
            <w:pPr>
              <w:jc w:val="center"/>
              <w:rPr>
                <w:rFonts w:ascii="Times New Roman" w:hAnsi="Times New Roman" w:cs="Times New Roman"/>
                <w:highlight w:val="green"/>
              </w:rPr>
            </w:pPr>
            <w:r w:rsidRPr="001336CA">
              <w:rPr>
                <w:rStyle w:val="ab"/>
                <w:rFonts w:ascii="Times New Roman" w:hAnsi="Times New Roman" w:cs="Times New Roman"/>
              </w:rPr>
              <w:t xml:space="preserve">Дренажсыз </w:t>
            </w:r>
            <w:r w:rsidR="005F4BAE" w:rsidRPr="005F4BAE">
              <w:rPr>
                <w:rStyle w:val="ab"/>
                <w:rFonts w:ascii="Times New Roman" w:hAnsi="Times New Roman" w:cs="Times New Roman"/>
              </w:rPr>
              <w:t>(Φ = 0)</w:t>
            </w:r>
          </w:p>
        </w:tc>
        <w:tc>
          <w:tcPr>
            <w:tcW w:w="2126" w:type="dxa"/>
            <w:vAlign w:val="center"/>
          </w:tcPr>
          <w:p w14:paraId="5CFE3955" w14:textId="1B6C8F2C" w:rsidR="005F4BAE" w:rsidRPr="005F4BAE"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Дренаждалмаған беріктік</w:t>
            </w:r>
            <w:r>
              <w:rPr>
                <w:rFonts w:ascii="Times New Roman" w:hAnsi="Times New Roman" w:cs="Times New Roman"/>
                <w:lang w:val="kk-KZ"/>
              </w:rPr>
              <w:t xml:space="preserve"> </w:t>
            </w:r>
            <w:r w:rsidRPr="005F4BAE">
              <w:rPr>
                <w:rFonts w:ascii="Times New Roman" w:hAnsi="Times New Roman" w:cs="Times New Roman"/>
                <w:lang w:val="kk-KZ"/>
              </w:rPr>
              <w:t>cu, φ = 0</w:t>
            </w:r>
          </w:p>
        </w:tc>
        <w:tc>
          <w:tcPr>
            <w:tcW w:w="1985" w:type="dxa"/>
            <w:vAlign w:val="center"/>
          </w:tcPr>
          <w:p w14:paraId="1FEA6246" w14:textId="64F90600" w:rsidR="005F4BAE" w:rsidRPr="005F4BAE" w:rsidRDefault="005F4BAE" w:rsidP="00AB0579">
            <w:pPr>
              <w:jc w:val="center"/>
              <w:rPr>
                <w:rFonts w:ascii="Times New Roman" w:hAnsi="Times New Roman" w:cs="Times New Roman"/>
                <w:highlight w:val="green"/>
                <w:lang w:val="kk-KZ"/>
              </w:rPr>
            </w:pPr>
            <w:r>
              <w:rPr>
                <w:rFonts w:ascii="Times New Roman" w:hAnsi="Times New Roman" w:cs="Times New Roman"/>
                <w:lang w:val="kk-KZ"/>
              </w:rPr>
              <w:t>Саздарға</w:t>
            </w:r>
            <w:r w:rsidRPr="005F4BAE">
              <w:rPr>
                <w:rFonts w:ascii="Times New Roman" w:hAnsi="Times New Roman" w:cs="Times New Roman"/>
                <w:lang w:val="kk-KZ"/>
              </w:rPr>
              <w:t xml:space="preserve"> жылдам</w:t>
            </w:r>
            <w:r>
              <w:rPr>
                <w:rFonts w:ascii="Times New Roman" w:hAnsi="Times New Roman" w:cs="Times New Roman"/>
                <w:lang w:val="kk-KZ"/>
              </w:rPr>
              <w:t xml:space="preserve"> ж</w:t>
            </w:r>
            <w:r w:rsidRPr="005F4BAE">
              <w:rPr>
                <w:rFonts w:ascii="Times New Roman" w:hAnsi="Times New Roman" w:cs="Times New Roman"/>
                <w:lang w:val="kk-KZ"/>
              </w:rPr>
              <w:t>үктемелер (котлован, кемер)</w:t>
            </w:r>
          </w:p>
        </w:tc>
        <w:tc>
          <w:tcPr>
            <w:tcW w:w="1984" w:type="dxa"/>
            <w:vAlign w:val="center"/>
          </w:tcPr>
          <w:p w14:paraId="7DC8DC96" w14:textId="1D6C9BDD" w:rsidR="005F4BAE" w:rsidRPr="00DF0F0A"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 xml:space="preserve">Өте қарапайым </w:t>
            </w:r>
            <w:r w:rsidR="00DF0F0A">
              <w:rPr>
                <w:rFonts w:ascii="Times New Roman" w:hAnsi="Times New Roman" w:cs="Times New Roman"/>
                <w:lang w:val="kk-KZ"/>
              </w:rPr>
              <w:t>үлгі</w:t>
            </w:r>
          </w:p>
        </w:tc>
        <w:tc>
          <w:tcPr>
            <w:tcW w:w="1837" w:type="dxa"/>
            <w:vAlign w:val="center"/>
          </w:tcPr>
          <w:p w14:paraId="1DC3596F" w14:textId="0B0E8BFE" w:rsidR="005F4BAE" w:rsidRPr="00D63C35" w:rsidRDefault="005F4BAE" w:rsidP="00AB0579">
            <w:pPr>
              <w:jc w:val="center"/>
              <w:rPr>
                <w:rFonts w:ascii="Times New Roman" w:hAnsi="Times New Roman" w:cs="Times New Roman"/>
                <w:highlight w:val="green"/>
                <w:lang w:val="kk-KZ"/>
              </w:rPr>
            </w:pPr>
            <w:r w:rsidRPr="00D63C35">
              <w:rPr>
                <w:rFonts w:ascii="Times New Roman" w:hAnsi="Times New Roman" w:cs="Times New Roman"/>
                <w:lang w:val="kk-KZ"/>
              </w:rPr>
              <w:t xml:space="preserve">Дренаж және ұзақ мерзімді </w:t>
            </w:r>
            <w:r>
              <w:rPr>
                <w:rFonts w:ascii="Times New Roman" w:hAnsi="Times New Roman" w:cs="Times New Roman"/>
                <w:lang w:val="kk-KZ"/>
              </w:rPr>
              <w:t>әрекетін</w:t>
            </w:r>
            <w:r w:rsidRPr="00D63C35">
              <w:rPr>
                <w:rFonts w:ascii="Times New Roman" w:hAnsi="Times New Roman" w:cs="Times New Roman"/>
                <w:lang w:val="kk-KZ"/>
              </w:rPr>
              <w:t xml:space="preserve"> ескерілмейді</w:t>
            </w:r>
          </w:p>
        </w:tc>
      </w:tr>
      <w:tr w:rsidR="005F4BAE" w:rsidRPr="0014127D" w14:paraId="02FB78EE" w14:textId="77777777" w:rsidTr="00307F9A">
        <w:tc>
          <w:tcPr>
            <w:tcW w:w="1413" w:type="dxa"/>
            <w:vAlign w:val="center"/>
          </w:tcPr>
          <w:p w14:paraId="513621BA" w14:textId="2742F1E4" w:rsidR="005F4BAE" w:rsidRPr="005F4BAE" w:rsidRDefault="001336CA" w:rsidP="00AB0579">
            <w:pPr>
              <w:jc w:val="center"/>
              <w:rPr>
                <w:rFonts w:ascii="Times New Roman" w:hAnsi="Times New Roman" w:cs="Times New Roman"/>
                <w:highlight w:val="green"/>
              </w:rPr>
            </w:pPr>
            <w:r w:rsidRPr="001336CA">
              <w:rPr>
                <w:rStyle w:val="ab"/>
                <w:rFonts w:ascii="Times New Roman" w:hAnsi="Times New Roman" w:cs="Times New Roman"/>
              </w:rPr>
              <w:t>Дренажды–дренажсыз</w:t>
            </w:r>
          </w:p>
        </w:tc>
        <w:tc>
          <w:tcPr>
            <w:tcW w:w="2126" w:type="dxa"/>
            <w:vAlign w:val="center"/>
          </w:tcPr>
          <w:p w14:paraId="24B8ACF8" w14:textId="13ED84C3"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Аралас режим (жартылай дрен</w:t>
            </w:r>
            <w:r>
              <w:rPr>
                <w:rFonts w:ascii="Times New Roman" w:hAnsi="Times New Roman" w:cs="Times New Roman"/>
                <w:lang w:val="kk-KZ"/>
              </w:rPr>
              <w:t>ажда</w:t>
            </w:r>
            <w:r w:rsidRPr="005F4BAE">
              <w:rPr>
                <w:rFonts w:ascii="Times New Roman" w:hAnsi="Times New Roman" w:cs="Times New Roman"/>
              </w:rPr>
              <w:t>н</w:t>
            </w:r>
            <w:r>
              <w:rPr>
                <w:rFonts w:ascii="Times New Roman" w:hAnsi="Times New Roman" w:cs="Times New Roman"/>
                <w:lang w:val="kk-KZ"/>
              </w:rPr>
              <w:t>ға</w:t>
            </w:r>
            <w:r w:rsidRPr="005F4BAE">
              <w:rPr>
                <w:rFonts w:ascii="Times New Roman" w:hAnsi="Times New Roman" w:cs="Times New Roman"/>
              </w:rPr>
              <w:t>н)</w:t>
            </w:r>
          </w:p>
        </w:tc>
        <w:tc>
          <w:tcPr>
            <w:tcW w:w="1985" w:type="dxa"/>
            <w:vAlign w:val="center"/>
          </w:tcPr>
          <w:p w14:paraId="5BD07C1C" w14:textId="573D86C6" w:rsidR="005F4BAE" w:rsidRPr="005F4BAE" w:rsidRDefault="005F4BAE" w:rsidP="00AB0579">
            <w:pPr>
              <w:jc w:val="center"/>
              <w:rPr>
                <w:rFonts w:ascii="Times New Roman" w:hAnsi="Times New Roman" w:cs="Times New Roman"/>
                <w:highlight w:val="green"/>
              </w:rPr>
            </w:pPr>
            <w:r>
              <w:rPr>
                <w:rFonts w:ascii="Times New Roman" w:hAnsi="Times New Roman" w:cs="Times New Roman"/>
                <w:lang w:val="kk-KZ"/>
              </w:rPr>
              <w:t>Сазды</w:t>
            </w:r>
            <w:r w:rsidRPr="005F4BAE">
              <w:rPr>
                <w:rFonts w:ascii="Times New Roman" w:hAnsi="Times New Roman" w:cs="Times New Roman"/>
              </w:rPr>
              <w:t xml:space="preserve"> қабаттар, өтпелі жағдайлар</w:t>
            </w:r>
          </w:p>
        </w:tc>
        <w:tc>
          <w:tcPr>
            <w:tcW w:w="1984" w:type="dxa"/>
            <w:vAlign w:val="center"/>
          </w:tcPr>
          <w:p w14:paraId="68362C17" w14:textId="70848853"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 xml:space="preserve">Нақты </w:t>
            </w:r>
            <w:r>
              <w:rPr>
                <w:rFonts w:ascii="Times New Roman" w:hAnsi="Times New Roman" w:cs="Times New Roman"/>
                <w:lang w:val="kk-KZ"/>
              </w:rPr>
              <w:t>әрекетке</w:t>
            </w:r>
            <w:r w:rsidRPr="005F4BAE">
              <w:rPr>
                <w:rFonts w:ascii="Times New Roman" w:hAnsi="Times New Roman" w:cs="Times New Roman"/>
              </w:rPr>
              <w:t xml:space="preserve"> жақын</w:t>
            </w:r>
          </w:p>
        </w:tc>
        <w:tc>
          <w:tcPr>
            <w:tcW w:w="1837" w:type="dxa"/>
            <w:vAlign w:val="center"/>
          </w:tcPr>
          <w:p w14:paraId="01465A1B" w14:textId="2582ABE5"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Калибрлеу күрделі</w:t>
            </w:r>
          </w:p>
        </w:tc>
      </w:tr>
      <w:tr w:rsidR="005F4BAE" w:rsidRPr="0014127D" w14:paraId="1B2E89AF" w14:textId="77777777" w:rsidTr="00307F9A">
        <w:tc>
          <w:tcPr>
            <w:tcW w:w="1413" w:type="dxa"/>
            <w:vAlign w:val="center"/>
          </w:tcPr>
          <w:p w14:paraId="045B0201" w14:textId="6DC29AF8" w:rsidR="005F4BAE" w:rsidRPr="005F4BAE" w:rsidRDefault="001336CA" w:rsidP="00AB0579">
            <w:pPr>
              <w:jc w:val="center"/>
              <w:rPr>
                <w:rFonts w:ascii="Times New Roman" w:hAnsi="Times New Roman" w:cs="Times New Roman"/>
                <w:highlight w:val="green"/>
              </w:rPr>
            </w:pPr>
            <w:r w:rsidRPr="001336CA">
              <w:rPr>
                <w:rStyle w:val="ab"/>
                <w:rFonts w:ascii="Times New Roman" w:hAnsi="Times New Roman" w:cs="Times New Roman"/>
              </w:rPr>
              <w:t>Шексіз беріктік</w:t>
            </w:r>
          </w:p>
        </w:tc>
        <w:tc>
          <w:tcPr>
            <w:tcW w:w="2126" w:type="dxa"/>
            <w:vAlign w:val="center"/>
          </w:tcPr>
          <w:p w14:paraId="3268A08A" w14:textId="27C25641"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Абсолютті берік материал</w:t>
            </w:r>
          </w:p>
        </w:tc>
        <w:tc>
          <w:tcPr>
            <w:tcW w:w="1985" w:type="dxa"/>
            <w:vAlign w:val="center"/>
          </w:tcPr>
          <w:p w14:paraId="72E393DC" w14:textId="4A7DF23A"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 xml:space="preserve">Қатты жыныстар, </w:t>
            </w:r>
            <w:r>
              <w:rPr>
                <w:rFonts w:ascii="Times New Roman" w:hAnsi="Times New Roman" w:cs="Times New Roman"/>
                <w:lang w:val="kk-KZ"/>
              </w:rPr>
              <w:t xml:space="preserve">тұрақты </w:t>
            </w:r>
            <w:r w:rsidRPr="005F4BAE">
              <w:rPr>
                <w:rFonts w:ascii="Times New Roman" w:hAnsi="Times New Roman" w:cs="Times New Roman"/>
              </w:rPr>
              <w:t>шекаралар</w:t>
            </w:r>
          </w:p>
        </w:tc>
        <w:tc>
          <w:tcPr>
            <w:tcW w:w="1984" w:type="dxa"/>
            <w:vAlign w:val="center"/>
          </w:tcPr>
          <w:p w14:paraId="1FAC5BD4" w14:textId="1B3543FD" w:rsidR="005F4BAE" w:rsidRPr="005F4BAE"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Есепті жеңілдетеді</w:t>
            </w:r>
            <w:r>
              <w:rPr>
                <w:rFonts w:ascii="Times New Roman" w:hAnsi="Times New Roman" w:cs="Times New Roman"/>
                <w:lang w:val="kk-KZ"/>
              </w:rPr>
              <w:t>, бұзылуды ескермейді</w:t>
            </w:r>
          </w:p>
        </w:tc>
        <w:tc>
          <w:tcPr>
            <w:tcW w:w="1837" w:type="dxa"/>
            <w:vAlign w:val="center"/>
          </w:tcPr>
          <w:p w14:paraId="324BA610" w14:textId="21328CDD"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Нақты жағдайды көрсетпейді</w:t>
            </w:r>
          </w:p>
        </w:tc>
      </w:tr>
      <w:tr w:rsidR="005F4BAE" w:rsidRPr="0014127D" w14:paraId="56EDC55E" w14:textId="77777777" w:rsidTr="00307F9A">
        <w:tc>
          <w:tcPr>
            <w:tcW w:w="1413" w:type="dxa"/>
            <w:vAlign w:val="center"/>
          </w:tcPr>
          <w:p w14:paraId="6364B831" w14:textId="0A5764CE" w:rsidR="005F4BAE" w:rsidRPr="00B6153D" w:rsidRDefault="001336CA" w:rsidP="00AB0579">
            <w:pPr>
              <w:jc w:val="center"/>
              <w:rPr>
                <w:rFonts w:ascii="Times New Roman" w:hAnsi="Times New Roman" w:cs="Times New Roman"/>
                <w:highlight w:val="green"/>
                <w:lang w:val="kk-KZ"/>
              </w:rPr>
            </w:pPr>
            <w:r w:rsidRPr="001336CA">
              <w:rPr>
                <w:rStyle w:val="ab"/>
                <w:rFonts w:ascii="Times New Roman" w:hAnsi="Times New Roman" w:cs="Times New Roman"/>
              </w:rPr>
              <w:t>Анизотроп</w:t>
            </w:r>
            <w:r w:rsidR="00937E3F">
              <w:rPr>
                <w:rStyle w:val="ab"/>
                <w:rFonts w:ascii="Times New Roman" w:hAnsi="Times New Roman" w:cs="Times New Roman"/>
                <w:lang w:val="kk-KZ"/>
              </w:rPr>
              <w:t>-</w:t>
            </w:r>
            <w:r w:rsidRPr="001336CA">
              <w:rPr>
                <w:rStyle w:val="ab"/>
                <w:rFonts w:ascii="Times New Roman" w:hAnsi="Times New Roman" w:cs="Times New Roman"/>
              </w:rPr>
              <w:t>ты беріктік</w:t>
            </w:r>
          </w:p>
        </w:tc>
        <w:tc>
          <w:tcPr>
            <w:tcW w:w="2126" w:type="dxa"/>
            <w:vAlign w:val="center"/>
          </w:tcPr>
          <w:p w14:paraId="29FB23CB" w14:textId="31B340B0" w:rsidR="005F4BAE" w:rsidRPr="00B6153D" w:rsidRDefault="00B6153D" w:rsidP="00AB0579">
            <w:pPr>
              <w:jc w:val="center"/>
              <w:rPr>
                <w:rFonts w:ascii="Times New Roman" w:hAnsi="Times New Roman" w:cs="Times New Roman"/>
                <w:b/>
                <w:bCs/>
                <w:highlight w:val="green"/>
                <w:lang w:val="kk-KZ"/>
              </w:rPr>
            </w:pPr>
            <w:r w:rsidRPr="00B6153D">
              <w:rPr>
                <w:rStyle w:val="ab"/>
                <w:rFonts w:ascii="Times New Roman" w:hAnsi="Times New Roman" w:cs="Times New Roman"/>
                <w:b w:val="0"/>
                <w:bCs w:val="0"/>
                <w:lang w:val="kk-KZ"/>
              </w:rPr>
              <w:t>Анизотропты күш, б</w:t>
            </w:r>
            <w:r w:rsidR="005F4BAE" w:rsidRPr="00B6153D">
              <w:rPr>
                <w:rFonts w:ascii="Times New Roman" w:hAnsi="Times New Roman" w:cs="Times New Roman"/>
                <w:lang w:val="kk-KZ"/>
              </w:rPr>
              <w:t>еріктік бағытқа тәуелді</w:t>
            </w:r>
            <w:r w:rsidRPr="00B6153D">
              <w:rPr>
                <w:rFonts w:ascii="Times New Roman" w:hAnsi="Times New Roman" w:cs="Times New Roman"/>
                <w:lang w:val="kk-KZ"/>
              </w:rPr>
              <w:t xml:space="preserve"> </w:t>
            </w:r>
          </w:p>
        </w:tc>
        <w:tc>
          <w:tcPr>
            <w:tcW w:w="1985" w:type="dxa"/>
            <w:vAlign w:val="center"/>
          </w:tcPr>
          <w:p w14:paraId="2298DD1E" w14:textId="65637119"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 xml:space="preserve">Қабатты </w:t>
            </w:r>
            <w:r>
              <w:rPr>
                <w:rFonts w:ascii="Times New Roman" w:hAnsi="Times New Roman" w:cs="Times New Roman"/>
                <w:lang w:val="kk-KZ"/>
              </w:rPr>
              <w:t>саздар</w:t>
            </w:r>
            <w:r w:rsidRPr="005F4BAE">
              <w:rPr>
                <w:rFonts w:ascii="Times New Roman" w:hAnsi="Times New Roman" w:cs="Times New Roman"/>
              </w:rPr>
              <w:t>, жарықшақты жыныстар</w:t>
            </w:r>
          </w:p>
        </w:tc>
        <w:tc>
          <w:tcPr>
            <w:tcW w:w="1984" w:type="dxa"/>
            <w:vAlign w:val="center"/>
          </w:tcPr>
          <w:p w14:paraId="5D678E7B" w14:textId="5977AB75"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Анизотропияны ескереді</w:t>
            </w:r>
          </w:p>
        </w:tc>
        <w:tc>
          <w:tcPr>
            <w:tcW w:w="1837" w:type="dxa"/>
            <w:vAlign w:val="center"/>
          </w:tcPr>
          <w:p w14:paraId="68D1E291" w14:textId="38942A5E" w:rsidR="005F4BAE" w:rsidRPr="005F4BAE"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Көп параметр</w:t>
            </w:r>
            <w:r>
              <w:rPr>
                <w:rFonts w:ascii="Times New Roman" w:hAnsi="Times New Roman" w:cs="Times New Roman"/>
                <w:lang w:val="kk-KZ"/>
              </w:rPr>
              <w:t>лерді</w:t>
            </w:r>
            <w:r w:rsidRPr="005F4BAE">
              <w:rPr>
                <w:rFonts w:ascii="Times New Roman" w:hAnsi="Times New Roman" w:cs="Times New Roman"/>
              </w:rPr>
              <w:t xml:space="preserve"> қажет</w:t>
            </w:r>
            <w:r>
              <w:rPr>
                <w:rFonts w:ascii="Times New Roman" w:hAnsi="Times New Roman" w:cs="Times New Roman"/>
                <w:lang w:val="kk-KZ"/>
              </w:rPr>
              <w:t xml:space="preserve"> етеді</w:t>
            </w:r>
          </w:p>
        </w:tc>
      </w:tr>
      <w:tr w:rsidR="005F4BAE" w:rsidRPr="0014127D" w14:paraId="4BB9E2A7" w14:textId="77777777" w:rsidTr="00307F9A">
        <w:tc>
          <w:tcPr>
            <w:tcW w:w="1413" w:type="dxa"/>
            <w:vAlign w:val="center"/>
          </w:tcPr>
          <w:p w14:paraId="7AB9882D" w14:textId="55C2E99C" w:rsidR="005F4BAE" w:rsidRPr="005F4BAE" w:rsidRDefault="001336CA" w:rsidP="00AB0579">
            <w:pPr>
              <w:jc w:val="center"/>
              <w:rPr>
                <w:rFonts w:ascii="Times New Roman" w:hAnsi="Times New Roman" w:cs="Times New Roman"/>
                <w:highlight w:val="green"/>
              </w:rPr>
            </w:pPr>
            <w:r w:rsidRPr="001336CA">
              <w:rPr>
                <w:rStyle w:val="ab"/>
                <w:rFonts w:ascii="Times New Roman" w:hAnsi="Times New Roman" w:cs="Times New Roman"/>
              </w:rPr>
              <w:t>Ығысу/</w:t>
            </w:r>
            <w:r w:rsidR="00937E3F">
              <w:rPr>
                <w:rStyle w:val="ab"/>
                <w:rFonts w:ascii="Times New Roman" w:hAnsi="Times New Roman" w:cs="Times New Roman"/>
              </w:rPr>
              <w:br/>
            </w:r>
            <w:r w:rsidRPr="001336CA">
              <w:rPr>
                <w:rStyle w:val="ab"/>
                <w:rFonts w:ascii="Times New Roman" w:hAnsi="Times New Roman" w:cs="Times New Roman"/>
              </w:rPr>
              <w:t>нормаль функциясы</w:t>
            </w:r>
          </w:p>
        </w:tc>
        <w:tc>
          <w:tcPr>
            <w:tcW w:w="2126" w:type="dxa"/>
            <w:vAlign w:val="center"/>
          </w:tcPr>
          <w:p w14:paraId="3AAA2F2B" w14:textId="21952E64" w:rsidR="005F4BAE" w:rsidRPr="005F4BAE" w:rsidRDefault="00B6153D" w:rsidP="00AB0579">
            <w:pPr>
              <w:jc w:val="center"/>
              <w:rPr>
                <w:rFonts w:ascii="Times New Roman" w:hAnsi="Times New Roman" w:cs="Times New Roman"/>
                <w:highlight w:val="green"/>
              </w:rPr>
            </w:pPr>
            <w:r>
              <w:rPr>
                <w:rFonts w:ascii="Times New Roman" w:hAnsi="Times New Roman" w:cs="Times New Roman"/>
                <w:lang w:val="kk-KZ"/>
              </w:rPr>
              <w:t>Ығысу</w:t>
            </w:r>
            <w:r w:rsidRPr="00B6153D">
              <w:rPr>
                <w:rFonts w:ascii="Times New Roman" w:hAnsi="Times New Roman" w:cs="Times New Roman"/>
              </w:rPr>
              <w:t>/Қалыпты функция</w:t>
            </w:r>
            <w:r>
              <w:rPr>
                <w:rFonts w:ascii="Times New Roman" w:hAnsi="Times New Roman" w:cs="Times New Roman"/>
                <w:lang w:val="kk-KZ"/>
              </w:rPr>
              <w:t>, ж</w:t>
            </w:r>
            <w:r w:rsidR="005F4BAE" w:rsidRPr="005F4BAE">
              <w:rPr>
                <w:rFonts w:ascii="Times New Roman" w:hAnsi="Times New Roman" w:cs="Times New Roman"/>
              </w:rPr>
              <w:t>алпы τ(σn) функциясы</w:t>
            </w:r>
          </w:p>
        </w:tc>
        <w:tc>
          <w:tcPr>
            <w:tcW w:w="1985" w:type="dxa"/>
            <w:vAlign w:val="center"/>
          </w:tcPr>
          <w:p w14:paraId="2DE0522C" w14:textId="15FDE8EB" w:rsidR="005F4BAE" w:rsidRPr="005F4BAE"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Кез келген зертханалық мәліметтер</w:t>
            </w:r>
            <w:r>
              <w:rPr>
                <w:rFonts w:ascii="Times New Roman" w:hAnsi="Times New Roman" w:cs="Times New Roman"/>
                <w:lang w:val="kk-KZ"/>
              </w:rPr>
              <w:t>ге</w:t>
            </w:r>
          </w:p>
        </w:tc>
        <w:tc>
          <w:tcPr>
            <w:tcW w:w="1984" w:type="dxa"/>
            <w:vAlign w:val="center"/>
          </w:tcPr>
          <w:p w14:paraId="11BD3BC0" w14:textId="61721516"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Икемді, тәжірибеге бейімделеді</w:t>
            </w:r>
          </w:p>
        </w:tc>
        <w:tc>
          <w:tcPr>
            <w:tcW w:w="1837" w:type="dxa"/>
            <w:vAlign w:val="center"/>
          </w:tcPr>
          <w:p w14:paraId="23A9FF75" w14:textId="41E86E02"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Күрделі енгізіледі</w:t>
            </w:r>
          </w:p>
        </w:tc>
      </w:tr>
      <w:tr w:rsidR="005F4BAE" w:rsidRPr="0014127D" w14:paraId="01858654" w14:textId="77777777" w:rsidTr="00307F9A">
        <w:tc>
          <w:tcPr>
            <w:tcW w:w="1413" w:type="dxa"/>
            <w:vAlign w:val="center"/>
          </w:tcPr>
          <w:p w14:paraId="3538EE85" w14:textId="6D31AAB7" w:rsidR="005F4BAE"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rPr>
              <w:t>Анизотроп</w:t>
            </w:r>
            <w:r>
              <w:rPr>
                <w:rStyle w:val="ab"/>
                <w:rFonts w:ascii="Times New Roman" w:hAnsi="Times New Roman" w:cs="Times New Roman"/>
                <w:lang w:val="kk-KZ"/>
              </w:rPr>
              <w:t>-</w:t>
            </w:r>
            <w:r w:rsidRPr="00937E3F">
              <w:rPr>
                <w:rStyle w:val="ab"/>
                <w:rFonts w:ascii="Times New Roman" w:hAnsi="Times New Roman" w:cs="Times New Roman"/>
              </w:rPr>
              <w:t>ты функция</w:t>
            </w:r>
          </w:p>
        </w:tc>
        <w:tc>
          <w:tcPr>
            <w:tcW w:w="2126" w:type="dxa"/>
            <w:vAlign w:val="center"/>
          </w:tcPr>
          <w:p w14:paraId="64233397" w14:textId="34357071"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Анизотропияны ескеретін функция</w:t>
            </w:r>
          </w:p>
        </w:tc>
        <w:tc>
          <w:tcPr>
            <w:tcW w:w="1985" w:type="dxa"/>
            <w:vAlign w:val="center"/>
          </w:tcPr>
          <w:p w14:paraId="357F0870" w14:textId="2287B20F" w:rsidR="005F4BAE" w:rsidRPr="007D33C7"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 xml:space="preserve">Қабатты және жарықшақты </w:t>
            </w:r>
            <w:r w:rsidR="007D33C7">
              <w:rPr>
                <w:rFonts w:ascii="Times New Roman" w:hAnsi="Times New Roman" w:cs="Times New Roman"/>
                <w:lang w:val="kk-KZ"/>
              </w:rPr>
              <w:t>сілемдер</w:t>
            </w:r>
          </w:p>
        </w:tc>
        <w:tc>
          <w:tcPr>
            <w:tcW w:w="1984" w:type="dxa"/>
            <w:vAlign w:val="center"/>
          </w:tcPr>
          <w:p w14:paraId="65738FB2" w14:textId="3312053C" w:rsidR="005F4BAE" w:rsidRPr="00F11F3A"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 xml:space="preserve">Дәл </w:t>
            </w:r>
            <w:r w:rsidR="00F11F3A">
              <w:rPr>
                <w:rFonts w:ascii="Times New Roman" w:hAnsi="Times New Roman" w:cs="Times New Roman"/>
                <w:lang w:val="kk-KZ"/>
              </w:rPr>
              <w:t xml:space="preserve">анизотропты </w:t>
            </w:r>
            <w:r w:rsidR="00DF0F0A">
              <w:rPr>
                <w:rFonts w:ascii="Times New Roman" w:hAnsi="Times New Roman" w:cs="Times New Roman"/>
                <w:lang w:val="kk-KZ"/>
              </w:rPr>
              <w:t>үлгі</w:t>
            </w:r>
          </w:p>
        </w:tc>
        <w:tc>
          <w:tcPr>
            <w:tcW w:w="1837" w:type="dxa"/>
            <w:vAlign w:val="center"/>
          </w:tcPr>
          <w:p w14:paraId="1D5C85CB" w14:textId="2C51DF1C"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Калибрлеу өте күрделі</w:t>
            </w:r>
          </w:p>
        </w:tc>
      </w:tr>
      <w:tr w:rsidR="005F4BAE" w:rsidRPr="0014127D" w14:paraId="35BE647F" w14:textId="77777777" w:rsidTr="00307F9A">
        <w:tc>
          <w:tcPr>
            <w:tcW w:w="1413" w:type="dxa"/>
            <w:vAlign w:val="center"/>
          </w:tcPr>
          <w:p w14:paraId="7A7F0639" w14:textId="6F0295A6" w:rsidR="005F4BAE"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rPr>
              <w:t>Мор–Кулон</w:t>
            </w:r>
          </w:p>
        </w:tc>
        <w:tc>
          <w:tcPr>
            <w:tcW w:w="2126" w:type="dxa"/>
            <w:vAlign w:val="center"/>
          </w:tcPr>
          <w:p w14:paraId="761EC45F" w14:textId="3290D865" w:rsidR="005F4BAE" w:rsidRPr="005F4BAE" w:rsidRDefault="00B6153D" w:rsidP="00AB0579">
            <w:pPr>
              <w:jc w:val="center"/>
              <w:rPr>
                <w:rFonts w:ascii="Times New Roman" w:hAnsi="Times New Roman" w:cs="Times New Roman"/>
                <w:highlight w:val="green"/>
              </w:rPr>
            </w:pPr>
            <w:r w:rsidRPr="00B6153D">
              <w:rPr>
                <w:rFonts w:ascii="Times New Roman" w:hAnsi="Times New Roman" w:cs="Times New Roman"/>
                <w:lang w:val="kk-KZ"/>
              </w:rPr>
              <w:t>Мор-Кулон</w:t>
            </w:r>
            <w:r>
              <w:rPr>
                <w:rFonts w:ascii="Times New Roman" w:hAnsi="Times New Roman" w:cs="Times New Roman"/>
                <w:lang w:val="kk-KZ"/>
              </w:rPr>
              <w:t>, с</w:t>
            </w:r>
            <w:r w:rsidR="005F4BAE" w:rsidRPr="005F4BAE">
              <w:rPr>
                <w:rFonts w:ascii="Times New Roman" w:hAnsi="Times New Roman" w:cs="Times New Roman"/>
              </w:rPr>
              <w:t>ызықтық</w:t>
            </w:r>
            <w:r w:rsidR="00F11F3A">
              <w:rPr>
                <w:rFonts w:ascii="Times New Roman" w:hAnsi="Times New Roman" w:cs="Times New Roman"/>
                <w:lang w:val="kk-KZ"/>
              </w:rPr>
              <w:t xml:space="preserve"> беріктік</w:t>
            </w:r>
            <w:r w:rsidR="005F4BAE" w:rsidRPr="005F4BAE">
              <w:rPr>
                <w:rFonts w:ascii="Times New Roman" w:hAnsi="Times New Roman" w:cs="Times New Roman"/>
              </w:rPr>
              <w:t xml:space="preserve"> критерий (φ, c)</w:t>
            </w:r>
          </w:p>
        </w:tc>
        <w:tc>
          <w:tcPr>
            <w:tcW w:w="1985" w:type="dxa"/>
            <w:vAlign w:val="center"/>
          </w:tcPr>
          <w:p w14:paraId="15606C12" w14:textId="512E8E63" w:rsidR="005F4BAE" w:rsidRPr="005F4BAE" w:rsidRDefault="00F11F3A" w:rsidP="00AB0579">
            <w:pPr>
              <w:jc w:val="center"/>
              <w:rPr>
                <w:rFonts w:ascii="Times New Roman" w:hAnsi="Times New Roman" w:cs="Times New Roman"/>
                <w:highlight w:val="green"/>
              </w:rPr>
            </w:pPr>
            <w:r w:rsidRPr="00F11F3A">
              <w:rPr>
                <w:rFonts w:ascii="Times New Roman" w:hAnsi="Times New Roman" w:cs="Times New Roman"/>
              </w:rPr>
              <w:t xml:space="preserve">Құм, саз және тасты </w:t>
            </w:r>
            <w:r>
              <w:rPr>
                <w:rFonts w:ascii="Times New Roman" w:hAnsi="Times New Roman" w:cs="Times New Roman"/>
                <w:lang w:val="kk-KZ"/>
              </w:rPr>
              <w:t>жыныстарға</w:t>
            </w:r>
            <w:r w:rsidRPr="00F11F3A">
              <w:rPr>
                <w:rFonts w:ascii="Times New Roman" w:hAnsi="Times New Roman" w:cs="Times New Roman"/>
              </w:rPr>
              <w:t xml:space="preserve"> арналған әмбебап базалық </w:t>
            </w:r>
            <w:r w:rsidR="00DF0F0A">
              <w:rPr>
                <w:rFonts w:ascii="Times New Roman" w:hAnsi="Times New Roman" w:cs="Times New Roman"/>
                <w:lang w:val="kk-KZ"/>
              </w:rPr>
              <w:t>үлгі</w:t>
            </w:r>
          </w:p>
        </w:tc>
        <w:tc>
          <w:tcPr>
            <w:tcW w:w="1984" w:type="dxa"/>
            <w:vAlign w:val="center"/>
          </w:tcPr>
          <w:p w14:paraId="2F1EB63F" w14:textId="40A22BE2"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Қарапайым, түсінікті</w:t>
            </w:r>
          </w:p>
        </w:tc>
        <w:tc>
          <w:tcPr>
            <w:tcW w:w="1837" w:type="dxa"/>
            <w:vAlign w:val="center"/>
          </w:tcPr>
          <w:p w14:paraId="48426235" w14:textId="4E5332A7" w:rsidR="005F4BAE" w:rsidRPr="00F11F3A" w:rsidRDefault="00F11F3A" w:rsidP="00AB0579">
            <w:pPr>
              <w:jc w:val="center"/>
              <w:rPr>
                <w:rFonts w:ascii="Times New Roman" w:hAnsi="Times New Roman" w:cs="Times New Roman"/>
              </w:rPr>
            </w:pPr>
            <w:r w:rsidRPr="00F11F3A">
              <w:rPr>
                <w:rFonts w:ascii="Times New Roman" w:hAnsi="Times New Roman" w:cs="Times New Roman"/>
              </w:rPr>
              <w:t>Сызықтық</w:t>
            </w:r>
            <w:r>
              <w:rPr>
                <w:rFonts w:ascii="Times New Roman" w:hAnsi="Times New Roman" w:cs="Times New Roman"/>
                <w:lang w:val="kk-KZ"/>
              </w:rPr>
              <w:t>;</w:t>
            </w:r>
            <w:r w:rsidRPr="00F11F3A">
              <w:rPr>
                <w:rFonts w:ascii="Times New Roman" w:hAnsi="Times New Roman" w:cs="Times New Roman"/>
              </w:rPr>
              <w:t xml:space="preserve"> тығыздалу, дилатация, </w:t>
            </w:r>
            <w:r>
              <w:rPr>
                <w:rFonts w:ascii="Times New Roman" w:hAnsi="Times New Roman" w:cs="Times New Roman"/>
                <w:lang w:val="kk-KZ"/>
              </w:rPr>
              <w:t>б</w:t>
            </w:r>
            <w:r w:rsidRPr="00F11F3A">
              <w:rPr>
                <w:rFonts w:ascii="Times New Roman" w:hAnsi="Times New Roman" w:cs="Times New Roman"/>
              </w:rPr>
              <w:t>ейсызықтық</w:t>
            </w:r>
            <w:r>
              <w:rPr>
                <w:rFonts w:ascii="Times New Roman" w:hAnsi="Times New Roman" w:cs="Times New Roman"/>
                <w:lang w:val="kk-KZ"/>
              </w:rPr>
              <w:t>ты</w:t>
            </w:r>
            <w:r w:rsidRPr="00F11F3A">
              <w:rPr>
                <w:rFonts w:ascii="Times New Roman" w:hAnsi="Times New Roman" w:cs="Times New Roman"/>
              </w:rPr>
              <w:t xml:space="preserve"> ескермейді; тиеу және </w:t>
            </w:r>
            <w:r>
              <w:rPr>
                <w:rFonts w:ascii="Times New Roman" w:hAnsi="Times New Roman" w:cs="Times New Roman"/>
                <w:lang w:val="kk-KZ"/>
              </w:rPr>
              <w:t>жеңілдеті</w:t>
            </w:r>
            <w:r w:rsidRPr="00F11F3A">
              <w:rPr>
                <w:rFonts w:ascii="Times New Roman" w:hAnsi="Times New Roman" w:cs="Times New Roman"/>
              </w:rPr>
              <w:t xml:space="preserve"> кезінде бірдей әрекет </w:t>
            </w:r>
          </w:p>
        </w:tc>
      </w:tr>
      <w:tr w:rsidR="005F4BAE" w:rsidRPr="0014127D" w14:paraId="6A634639" w14:textId="77777777" w:rsidTr="00307F9A">
        <w:tc>
          <w:tcPr>
            <w:tcW w:w="1413" w:type="dxa"/>
            <w:vAlign w:val="center"/>
          </w:tcPr>
          <w:p w14:paraId="64221C6C" w14:textId="58D8C549" w:rsidR="005F4BAE"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rPr>
              <w:t>Хук–Браун</w:t>
            </w:r>
          </w:p>
        </w:tc>
        <w:tc>
          <w:tcPr>
            <w:tcW w:w="2126" w:type="dxa"/>
            <w:vAlign w:val="center"/>
          </w:tcPr>
          <w:p w14:paraId="0BA95599" w14:textId="291B473A" w:rsidR="005F4BAE" w:rsidRPr="005F4BAE" w:rsidRDefault="00B6153D" w:rsidP="00AB0579">
            <w:pPr>
              <w:jc w:val="center"/>
              <w:rPr>
                <w:rFonts w:ascii="Times New Roman" w:hAnsi="Times New Roman" w:cs="Times New Roman"/>
                <w:highlight w:val="green"/>
              </w:rPr>
            </w:pPr>
            <w:r>
              <w:rPr>
                <w:rFonts w:ascii="Times New Roman" w:hAnsi="Times New Roman" w:cs="Times New Roman"/>
                <w:lang w:val="kk-KZ"/>
              </w:rPr>
              <w:t>Хук-Браун, қ</w:t>
            </w:r>
            <w:r w:rsidR="00F11F3A">
              <w:rPr>
                <w:rFonts w:ascii="Times New Roman" w:hAnsi="Times New Roman" w:cs="Times New Roman"/>
                <w:lang w:val="kk-KZ"/>
              </w:rPr>
              <w:t xml:space="preserve">атты </w:t>
            </w:r>
            <w:r w:rsidR="00F11F3A" w:rsidRPr="005F4BAE">
              <w:rPr>
                <w:rFonts w:ascii="Times New Roman" w:hAnsi="Times New Roman" w:cs="Times New Roman"/>
              </w:rPr>
              <w:t>тау жыныстар</w:t>
            </w:r>
            <w:r w:rsidR="00F11F3A">
              <w:rPr>
                <w:rFonts w:ascii="Times New Roman" w:hAnsi="Times New Roman" w:cs="Times New Roman"/>
                <w:lang w:val="kk-KZ"/>
              </w:rPr>
              <w:t>ға б</w:t>
            </w:r>
            <w:r w:rsidR="005F4BAE" w:rsidRPr="005F4BAE">
              <w:rPr>
                <w:rFonts w:ascii="Times New Roman" w:hAnsi="Times New Roman" w:cs="Times New Roman"/>
              </w:rPr>
              <w:t xml:space="preserve">ейсызық критерий </w:t>
            </w:r>
          </w:p>
        </w:tc>
        <w:tc>
          <w:tcPr>
            <w:tcW w:w="1985" w:type="dxa"/>
            <w:vAlign w:val="center"/>
          </w:tcPr>
          <w:p w14:paraId="7A457372" w14:textId="2E15BE07"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Бүтін және жарықшақты жыныстар</w:t>
            </w:r>
          </w:p>
        </w:tc>
        <w:tc>
          <w:tcPr>
            <w:tcW w:w="1984" w:type="dxa"/>
            <w:vAlign w:val="center"/>
          </w:tcPr>
          <w:p w14:paraId="556AC457" w14:textId="7DCC7B76"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Нақты жыныстарға сай</w:t>
            </w:r>
          </w:p>
        </w:tc>
        <w:tc>
          <w:tcPr>
            <w:tcW w:w="1837" w:type="dxa"/>
            <w:vAlign w:val="center"/>
          </w:tcPr>
          <w:p w14:paraId="7BFB150B" w14:textId="3F18DF97" w:rsidR="005F4BAE" w:rsidRPr="00F11F3A"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Эмпириялық, GSI және mi қажет</w:t>
            </w:r>
            <w:r w:rsidR="00F11F3A">
              <w:rPr>
                <w:rFonts w:ascii="Times New Roman" w:hAnsi="Times New Roman" w:cs="Times New Roman"/>
                <w:lang w:val="kk-KZ"/>
              </w:rPr>
              <w:t>, жұмсақ жыныстарға қолданылмайды</w:t>
            </w:r>
          </w:p>
        </w:tc>
      </w:tr>
      <w:tr w:rsidR="005F4BAE" w:rsidRPr="0014127D" w14:paraId="3234D070" w14:textId="77777777" w:rsidTr="00307F9A">
        <w:tc>
          <w:tcPr>
            <w:tcW w:w="1413" w:type="dxa"/>
            <w:vAlign w:val="center"/>
          </w:tcPr>
          <w:p w14:paraId="7D89E307" w14:textId="4F38E960" w:rsidR="005F4BAE"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rPr>
              <w:t>Жалпылан</w:t>
            </w:r>
            <w:r>
              <w:rPr>
                <w:rStyle w:val="ab"/>
                <w:rFonts w:ascii="Times New Roman" w:hAnsi="Times New Roman" w:cs="Times New Roman"/>
                <w:lang w:val="kk-KZ"/>
              </w:rPr>
              <w:t>-</w:t>
            </w:r>
            <w:r w:rsidRPr="00937E3F">
              <w:rPr>
                <w:rStyle w:val="ab"/>
                <w:rFonts w:ascii="Times New Roman" w:hAnsi="Times New Roman" w:cs="Times New Roman"/>
              </w:rPr>
              <w:t>ған Хук–Браун</w:t>
            </w:r>
          </w:p>
        </w:tc>
        <w:tc>
          <w:tcPr>
            <w:tcW w:w="2126" w:type="dxa"/>
            <w:vAlign w:val="center"/>
          </w:tcPr>
          <w:p w14:paraId="2DD77A15" w14:textId="55CCB5CB" w:rsidR="005F4BAE" w:rsidRPr="005F4BAE" w:rsidRDefault="00B6153D" w:rsidP="00AB0579">
            <w:pPr>
              <w:jc w:val="center"/>
              <w:rPr>
                <w:rFonts w:ascii="Times New Roman" w:hAnsi="Times New Roman" w:cs="Times New Roman"/>
                <w:highlight w:val="green"/>
              </w:rPr>
            </w:pPr>
            <w:r>
              <w:rPr>
                <w:rFonts w:ascii="Times New Roman" w:hAnsi="Times New Roman" w:cs="Times New Roman"/>
                <w:lang w:val="kk-KZ"/>
              </w:rPr>
              <w:t xml:space="preserve">Хук-Браун </w:t>
            </w:r>
            <w:r w:rsidR="00F11F3A">
              <w:rPr>
                <w:rFonts w:ascii="Times New Roman" w:hAnsi="Times New Roman" w:cs="Times New Roman"/>
                <w:lang w:val="kk-KZ"/>
              </w:rPr>
              <w:t>ж</w:t>
            </w:r>
            <w:r w:rsidR="005F4BAE" w:rsidRPr="005F4BAE">
              <w:rPr>
                <w:rFonts w:ascii="Times New Roman" w:hAnsi="Times New Roman" w:cs="Times New Roman"/>
              </w:rPr>
              <w:t>алпыланған түрі</w:t>
            </w:r>
          </w:p>
        </w:tc>
        <w:tc>
          <w:tcPr>
            <w:tcW w:w="1985" w:type="dxa"/>
            <w:vAlign w:val="center"/>
          </w:tcPr>
          <w:p w14:paraId="3E7338E4" w14:textId="7A8E2F49"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Кез келген</w:t>
            </w:r>
            <w:r w:rsidR="00F11F3A">
              <w:rPr>
                <w:rFonts w:ascii="Times New Roman" w:hAnsi="Times New Roman" w:cs="Times New Roman"/>
                <w:lang w:val="kk-KZ"/>
              </w:rPr>
              <w:t xml:space="preserve"> қатты</w:t>
            </w:r>
            <w:r w:rsidRPr="005F4BAE">
              <w:rPr>
                <w:rFonts w:ascii="Times New Roman" w:hAnsi="Times New Roman" w:cs="Times New Roman"/>
              </w:rPr>
              <w:t xml:space="preserve"> жыныстар</w:t>
            </w:r>
          </w:p>
        </w:tc>
        <w:tc>
          <w:tcPr>
            <w:tcW w:w="1984" w:type="dxa"/>
            <w:vAlign w:val="center"/>
          </w:tcPr>
          <w:p w14:paraId="655A64AF" w14:textId="36A4AE49"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Әмбебап</w:t>
            </w:r>
          </w:p>
        </w:tc>
        <w:tc>
          <w:tcPr>
            <w:tcW w:w="1837" w:type="dxa"/>
            <w:vAlign w:val="center"/>
          </w:tcPr>
          <w:p w14:paraId="57D56FF4" w14:textId="0EE1E944" w:rsidR="005F4BAE" w:rsidRPr="00F11F3A"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Күрделі, көп параметр</w:t>
            </w:r>
            <w:r w:rsidR="00F11F3A">
              <w:rPr>
                <w:rFonts w:ascii="Times New Roman" w:hAnsi="Times New Roman" w:cs="Times New Roman"/>
                <w:lang w:val="kk-KZ"/>
              </w:rPr>
              <w:t>лерді қажет етеді</w:t>
            </w:r>
          </w:p>
        </w:tc>
      </w:tr>
      <w:tr w:rsidR="00F11F3A" w:rsidRPr="0014127D" w14:paraId="16DB2798" w14:textId="77777777" w:rsidTr="00307F9A">
        <w:tc>
          <w:tcPr>
            <w:tcW w:w="1413" w:type="dxa"/>
            <w:vAlign w:val="center"/>
          </w:tcPr>
          <w:p w14:paraId="27C3FDEE" w14:textId="5CE9E64A" w:rsidR="00F11F3A" w:rsidRPr="00F11F3A" w:rsidRDefault="00937E3F" w:rsidP="00AB0579">
            <w:pPr>
              <w:jc w:val="center"/>
              <w:rPr>
                <w:rStyle w:val="ab"/>
                <w:rFonts w:ascii="Times New Roman" w:hAnsi="Times New Roman" w:cs="Times New Roman"/>
                <w:b w:val="0"/>
                <w:bCs w:val="0"/>
              </w:rPr>
            </w:pPr>
            <w:r w:rsidRPr="00937E3F">
              <w:rPr>
                <w:rFonts w:ascii="Times New Roman" w:hAnsi="Times New Roman" w:cs="Times New Roman"/>
                <w:b/>
                <w:bCs/>
              </w:rPr>
              <w:t>Тік кернеулер қатынасы</w:t>
            </w:r>
          </w:p>
        </w:tc>
        <w:tc>
          <w:tcPr>
            <w:tcW w:w="2126" w:type="dxa"/>
            <w:vAlign w:val="center"/>
          </w:tcPr>
          <w:p w14:paraId="24F16390" w14:textId="3AC94425" w:rsidR="00F11F3A" w:rsidRPr="00F11F3A" w:rsidRDefault="00B6153D" w:rsidP="00AB0579">
            <w:pPr>
              <w:jc w:val="center"/>
              <w:rPr>
                <w:rFonts w:ascii="Times New Roman" w:hAnsi="Times New Roman" w:cs="Times New Roman"/>
              </w:rPr>
            </w:pPr>
            <w:r w:rsidRPr="00B6153D">
              <w:rPr>
                <w:rFonts w:ascii="Times New Roman" w:hAnsi="Times New Roman" w:cs="Times New Roman"/>
              </w:rPr>
              <w:t>Тік кернеу коэффициенті</w:t>
            </w:r>
            <w:r>
              <w:rPr>
                <w:rFonts w:ascii="Times New Roman" w:hAnsi="Times New Roman" w:cs="Times New Roman"/>
                <w:lang w:val="kk-KZ"/>
              </w:rPr>
              <w:t xml:space="preserve">, </w:t>
            </w:r>
            <w:r w:rsidR="00F11F3A" w:rsidRPr="00F11F3A">
              <w:rPr>
                <w:rFonts w:ascii="Times New Roman" w:hAnsi="Times New Roman" w:cs="Times New Roman"/>
              </w:rPr>
              <w:t>σv/σh</w:t>
            </w:r>
            <w:r w:rsidR="00F11F3A" w:rsidRPr="00F11F3A">
              <w:t xml:space="preserve"> </w:t>
            </w:r>
            <w:r w:rsidR="00F11F3A" w:rsidRPr="00F11F3A">
              <w:rPr>
                <w:rFonts w:ascii="Times New Roman" w:hAnsi="Times New Roman" w:cs="Times New Roman"/>
              </w:rPr>
              <w:t>қатынас</w:t>
            </w:r>
            <w:r w:rsidR="00F11F3A" w:rsidRPr="00F11F3A">
              <w:rPr>
                <w:rFonts w:ascii="Times New Roman" w:hAnsi="Times New Roman" w:cs="Times New Roman"/>
                <w:lang w:val="kk-KZ"/>
              </w:rPr>
              <w:t>ы</w:t>
            </w:r>
            <w:r w:rsidR="00F11F3A" w:rsidRPr="00F11F3A">
              <w:rPr>
                <w:rFonts w:ascii="Times New Roman" w:hAnsi="Times New Roman" w:cs="Times New Roman"/>
              </w:rPr>
              <w:t xml:space="preserve"> ретіндегі беріктік</w:t>
            </w:r>
          </w:p>
        </w:tc>
        <w:tc>
          <w:tcPr>
            <w:tcW w:w="1985" w:type="dxa"/>
            <w:vAlign w:val="center"/>
          </w:tcPr>
          <w:p w14:paraId="5B854575" w14:textId="738496AA" w:rsidR="00F11F3A" w:rsidRPr="005F4BAE" w:rsidRDefault="00F11F3A" w:rsidP="00AB0579">
            <w:pPr>
              <w:jc w:val="center"/>
              <w:rPr>
                <w:rFonts w:ascii="Times New Roman" w:hAnsi="Times New Roman" w:cs="Times New Roman"/>
              </w:rPr>
            </w:pPr>
            <w:r w:rsidRPr="00F11F3A">
              <w:rPr>
                <w:rFonts w:ascii="Times New Roman" w:hAnsi="Times New Roman" w:cs="Times New Roman"/>
              </w:rPr>
              <w:t>Терең шахталар, арнайы тапсырмалар</w:t>
            </w:r>
          </w:p>
        </w:tc>
        <w:tc>
          <w:tcPr>
            <w:tcW w:w="1984" w:type="dxa"/>
            <w:vAlign w:val="center"/>
          </w:tcPr>
          <w:p w14:paraId="22C6718C" w14:textId="19C58C5C" w:rsidR="00F11F3A" w:rsidRPr="005F4BAE" w:rsidRDefault="00F11F3A" w:rsidP="00AB0579">
            <w:pPr>
              <w:jc w:val="center"/>
              <w:rPr>
                <w:rFonts w:ascii="Times New Roman" w:hAnsi="Times New Roman" w:cs="Times New Roman"/>
              </w:rPr>
            </w:pPr>
            <w:r w:rsidRPr="00F11F3A">
              <w:rPr>
                <w:rFonts w:ascii="Times New Roman" w:hAnsi="Times New Roman" w:cs="Times New Roman"/>
              </w:rPr>
              <w:t>Кернеу күйін ескереді</w:t>
            </w:r>
          </w:p>
        </w:tc>
        <w:tc>
          <w:tcPr>
            <w:tcW w:w="1837" w:type="dxa"/>
            <w:vAlign w:val="center"/>
          </w:tcPr>
          <w:p w14:paraId="31FECBBF" w14:textId="71A2DD4B" w:rsidR="00F11F3A" w:rsidRPr="005F4BAE" w:rsidRDefault="00F11F3A" w:rsidP="00AB0579">
            <w:pPr>
              <w:jc w:val="center"/>
              <w:rPr>
                <w:rFonts w:ascii="Times New Roman" w:hAnsi="Times New Roman" w:cs="Times New Roman"/>
              </w:rPr>
            </w:pPr>
            <w:r w:rsidRPr="00F11F3A">
              <w:rPr>
                <w:rFonts w:ascii="Times New Roman" w:hAnsi="Times New Roman" w:cs="Times New Roman"/>
              </w:rPr>
              <w:t>Қолдану аясы тар</w:t>
            </w:r>
          </w:p>
        </w:tc>
      </w:tr>
      <w:tr w:rsidR="005F4BAE" w:rsidRPr="0014127D" w14:paraId="739CCA39" w14:textId="77777777" w:rsidTr="00307F9A">
        <w:tc>
          <w:tcPr>
            <w:tcW w:w="1413" w:type="dxa"/>
            <w:vAlign w:val="center"/>
          </w:tcPr>
          <w:p w14:paraId="2F2D28A3" w14:textId="2A99A005" w:rsidR="005F4BAE"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rPr>
              <w:t>Бартон–Бандис</w:t>
            </w:r>
          </w:p>
        </w:tc>
        <w:tc>
          <w:tcPr>
            <w:tcW w:w="2126" w:type="dxa"/>
            <w:vAlign w:val="center"/>
          </w:tcPr>
          <w:p w14:paraId="727CC7C8" w14:textId="503F5643" w:rsidR="005F4BAE" w:rsidRPr="0027244E" w:rsidRDefault="00B6153D" w:rsidP="00AB0579">
            <w:pPr>
              <w:jc w:val="center"/>
              <w:rPr>
                <w:rFonts w:ascii="Times New Roman" w:hAnsi="Times New Roman" w:cs="Times New Roman"/>
              </w:rPr>
            </w:pPr>
            <w:r w:rsidRPr="00B6153D">
              <w:rPr>
                <w:rFonts w:ascii="Times New Roman" w:hAnsi="Times New Roman" w:cs="Times New Roman"/>
              </w:rPr>
              <w:t>Бартон-Бандис</w:t>
            </w:r>
            <w:r>
              <w:rPr>
                <w:rFonts w:ascii="Times New Roman" w:hAnsi="Times New Roman" w:cs="Times New Roman"/>
                <w:lang w:val="kk-KZ"/>
              </w:rPr>
              <w:t>, ж</w:t>
            </w:r>
            <w:r w:rsidR="005F4BAE" w:rsidRPr="0027244E">
              <w:rPr>
                <w:rFonts w:ascii="Times New Roman" w:hAnsi="Times New Roman" w:cs="Times New Roman"/>
              </w:rPr>
              <w:t>арықшақты жыныстар үшін</w:t>
            </w:r>
          </w:p>
        </w:tc>
        <w:tc>
          <w:tcPr>
            <w:tcW w:w="1985" w:type="dxa"/>
            <w:vAlign w:val="center"/>
          </w:tcPr>
          <w:p w14:paraId="38094A4E" w14:textId="7C88F447" w:rsidR="005F4BAE" w:rsidRPr="00F11F3A" w:rsidRDefault="005F4BAE" w:rsidP="00AB0579">
            <w:pPr>
              <w:jc w:val="center"/>
              <w:rPr>
                <w:rFonts w:ascii="Times New Roman" w:hAnsi="Times New Roman" w:cs="Times New Roman"/>
                <w:highlight w:val="green"/>
                <w:lang w:val="kk-KZ"/>
              </w:rPr>
            </w:pPr>
            <w:r w:rsidRPr="005F4BAE">
              <w:rPr>
                <w:rFonts w:ascii="Times New Roman" w:hAnsi="Times New Roman" w:cs="Times New Roman"/>
              </w:rPr>
              <w:t xml:space="preserve">Жарықшақты </w:t>
            </w:r>
            <w:r w:rsidR="00F11F3A">
              <w:rPr>
                <w:rFonts w:ascii="Times New Roman" w:hAnsi="Times New Roman" w:cs="Times New Roman"/>
                <w:lang w:val="kk-KZ"/>
              </w:rPr>
              <w:t>қаты сілемдері, жарылымдар</w:t>
            </w:r>
          </w:p>
        </w:tc>
        <w:tc>
          <w:tcPr>
            <w:tcW w:w="1984" w:type="dxa"/>
            <w:vAlign w:val="center"/>
          </w:tcPr>
          <w:p w14:paraId="5774558C" w14:textId="5B4F5568"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 xml:space="preserve">Нақты </w:t>
            </w:r>
            <w:r w:rsidR="00F11F3A">
              <w:rPr>
                <w:rFonts w:ascii="Times New Roman" w:hAnsi="Times New Roman" w:cs="Times New Roman"/>
                <w:lang w:val="kk-KZ"/>
              </w:rPr>
              <w:t>жарықшақ</w:t>
            </w:r>
            <w:r w:rsidRPr="005F4BAE">
              <w:rPr>
                <w:rFonts w:ascii="Times New Roman" w:hAnsi="Times New Roman" w:cs="Times New Roman"/>
              </w:rPr>
              <w:t xml:space="preserve"> мінезі</w:t>
            </w:r>
          </w:p>
        </w:tc>
        <w:tc>
          <w:tcPr>
            <w:tcW w:w="1837" w:type="dxa"/>
            <w:vAlign w:val="center"/>
          </w:tcPr>
          <w:p w14:paraId="2502B314" w14:textId="38A4E01A" w:rsidR="005F4BAE" w:rsidRPr="005F4BAE" w:rsidRDefault="005F4BAE" w:rsidP="00AB0579">
            <w:pPr>
              <w:jc w:val="center"/>
              <w:rPr>
                <w:rFonts w:ascii="Times New Roman" w:hAnsi="Times New Roman" w:cs="Times New Roman"/>
                <w:highlight w:val="green"/>
              </w:rPr>
            </w:pPr>
            <w:r w:rsidRPr="005F4BAE">
              <w:rPr>
                <w:rFonts w:ascii="Times New Roman" w:hAnsi="Times New Roman" w:cs="Times New Roman"/>
              </w:rPr>
              <w:t>Көп параметр, күрделі</w:t>
            </w:r>
          </w:p>
        </w:tc>
      </w:tr>
      <w:tr w:rsidR="00F11F3A" w:rsidRPr="0014127D" w14:paraId="07D85C86" w14:textId="77777777" w:rsidTr="00307F9A">
        <w:tc>
          <w:tcPr>
            <w:tcW w:w="1413" w:type="dxa"/>
            <w:vAlign w:val="center"/>
          </w:tcPr>
          <w:p w14:paraId="6106E33E" w14:textId="7C322082" w:rsidR="00F11F3A" w:rsidRPr="005F4BAE" w:rsidRDefault="00937E3F" w:rsidP="00AB0579">
            <w:pPr>
              <w:jc w:val="center"/>
              <w:rPr>
                <w:rFonts w:ascii="Times New Roman" w:hAnsi="Times New Roman" w:cs="Times New Roman"/>
                <w:highlight w:val="green"/>
                <w:lang w:val="en-US"/>
              </w:rPr>
            </w:pPr>
            <w:r w:rsidRPr="00937E3F">
              <w:rPr>
                <w:rStyle w:val="ab"/>
                <w:rFonts w:ascii="Times New Roman" w:hAnsi="Times New Roman" w:cs="Times New Roman"/>
                <w:lang w:val="en-US"/>
              </w:rPr>
              <w:t>Дәрежелік қисық</w:t>
            </w:r>
          </w:p>
        </w:tc>
        <w:tc>
          <w:tcPr>
            <w:tcW w:w="2126" w:type="dxa"/>
            <w:vAlign w:val="center"/>
          </w:tcPr>
          <w:p w14:paraId="6048A926" w14:textId="4780EAC4" w:rsidR="00F11F3A" w:rsidRPr="0027244E" w:rsidRDefault="00B6153D" w:rsidP="00AB0579">
            <w:pPr>
              <w:jc w:val="center"/>
              <w:rPr>
                <w:rFonts w:ascii="Times New Roman" w:hAnsi="Times New Roman" w:cs="Times New Roman"/>
                <w:lang w:val="kk-KZ"/>
              </w:rPr>
            </w:pPr>
            <w:r>
              <w:rPr>
                <w:rFonts w:ascii="Times New Roman" w:hAnsi="Times New Roman" w:cs="Times New Roman"/>
                <w:lang w:val="kk-KZ"/>
              </w:rPr>
              <w:t xml:space="preserve">Күш қисығы, </w:t>
            </w:r>
            <w:r w:rsidR="00F11F3A" w:rsidRPr="0027244E">
              <w:rPr>
                <w:rFonts w:ascii="Times New Roman" w:hAnsi="Times New Roman" w:cs="Times New Roman"/>
              </w:rPr>
              <w:t>τ</w:t>
            </w:r>
            <w:r w:rsidR="00F11F3A" w:rsidRPr="00B6153D">
              <w:rPr>
                <w:rFonts w:ascii="Times New Roman" w:hAnsi="Times New Roman" w:cs="Times New Roman"/>
                <w:lang w:val="en-US"/>
              </w:rPr>
              <w:t>–</w:t>
            </w:r>
            <w:r w:rsidR="00F11F3A" w:rsidRPr="0027244E">
              <w:rPr>
                <w:rFonts w:ascii="Times New Roman" w:hAnsi="Times New Roman" w:cs="Times New Roman"/>
              </w:rPr>
              <w:t>σ</w:t>
            </w:r>
            <w:r w:rsidR="0027244E" w:rsidRPr="0027244E">
              <w:rPr>
                <w:rFonts w:ascii="Times New Roman" w:hAnsi="Times New Roman" w:cs="Times New Roman"/>
                <w:lang w:val="kk-KZ"/>
              </w:rPr>
              <w:t xml:space="preserve"> </w:t>
            </w:r>
            <w:r w:rsidR="0027244E" w:rsidRPr="0027244E">
              <w:rPr>
                <w:rFonts w:ascii="Times New Roman" w:hAnsi="Times New Roman" w:cs="Times New Roman"/>
              </w:rPr>
              <w:t>дәрежелік</w:t>
            </w:r>
            <w:r w:rsidR="0027244E" w:rsidRPr="0027244E">
              <w:rPr>
                <w:rFonts w:ascii="Times New Roman" w:hAnsi="Times New Roman" w:cs="Times New Roman"/>
                <w:lang w:val="kk-KZ"/>
              </w:rPr>
              <w:t xml:space="preserve"> тәуелділігі</w:t>
            </w:r>
          </w:p>
        </w:tc>
        <w:tc>
          <w:tcPr>
            <w:tcW w:w="1985" w:type="dxa"/>
            <w:vAlign w:val="center"/>
          </w:tcPr>
          <w:p w14:paraId="5E8DF8A9" w14:textId="2AF49DFE" w:rsidR="00F11F3A" w:rsidRPr="0027244E" w:rsidRDefault="0027244E" w:rsidP="00AB0579">
            <w:pPr>
              <w:jc w:val="center"/>
              <w:rPr>
                <w:rFonts w:ascii="Times New Roman" w:hAnsi="Times New Roman" w:cs="Times New Roman"/>
                <w:highlight w:val="green"/>
                <w:lang w:val="kk-KZ"/>
              </w:rPr>
            </w:pPr>
            <w:r w:rsidRPr="0027244E">
              <w:rPr>
                <w:rFonts w:ascii="Times New Roman" w:hAnsi="Times New Roman" w:cs="Times New Roman"/>
                <w:lang w:val="kk-KZ"/>
              </w:rPr>
              <w:t xml:space="preserve">Сызықтық емес </w:t>
            </w:r>
            <w:r>
              <w:rPr>
                <w:rFonts w:ascii="Times New Roman" w:hAnsi="Times New Roman" w:cs="Times New Roman"/>
                <w:lang w:val="kk-KZ"/>
              </w:rPr>
              <w:t>жұмсақ жынысты</w:t>
            </w:r>
            <w:r w:rsidRPr="0027244E">
              <w:rPr>
                <w:rFonts w:ascii="Times New Roman" w:hAnsi="Times New Roman" w:cs="Times New Roman"/>
                <w:lang w:val="kk-KZ"/>
              </w:rPr>
              <w:t xml:space="preserve"> </w:t>
            </w:r>
            <w:r>
              <w:rPr>
                <w:rFonts w:ascii="Times New Roman" w:hAnsi="Times New Roman" w:cs="Times New Roman"/>
                <w:lang w:val="kk-KZ"/>
              </w:rPr>
              <w:t>әрекеті</w:t>
            </w:r>
          </w:p>
        </w:tc>
        <w:tc>
          <w:tcPr>
            <w:tcW w:w="1984" w:type="dxa"/>
            <w:vAlign w:val="center"/>
          </w:tcPr>
          <w:p w14:paraId="07894DC7" w14:textId="6F8B9739"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 xml:space="preserve">Қарапайым </w:t>
            </w:r>
            <w:r>
              <w:rPr>
                <w:rFonts w:ascii="Times New Roman" w:hAnsi="Times New Roman" w:cs="Times New Roman"/>
                <w:lang w:val="kk-KZ"/>
              </w:rPr>
              <w:t>бей</w:t>
            </w:r>
            <w:r w:rsidRPr="0027244E">
              <w:rPr>
                <w:rFonts w:ascii="Times New Roman" w:hAnsi="Times New Roman" w:cs="Times New Roman"/>
              </w:rPr>
              <w:t xml:space="preserve">сызықтық </w:t>
            </w:r>
          </w:p>
        </w:tc>
        <w:tc>
          <w:tcPr>
            <w:tcW w:w="1837" w:type="dxa"/>
            <w:vAlign w:val="center"/>
          </w:tcPr>
          <w:p w14:paraId="397991BA" w14:textId="31B1D313"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Шектеулі әмбебаптық</w:t>
            </w:r>
          </w:p>
        </w:tc>
      </w:tr>
      <w:tr w:rsidR="00F11F3A" w:rsidRPr="0014127D" w14:paraId="2D04441D" w14:textId="77777777" w:rsidTr="00307F9A">
        <w:tc>
          <w:tcPr>
            <w:tcW w:w="1413" w:type="dxa"/>
            <w:vAlign w:val="center"/>
          </w:tcPr>
          <w:p w14:paraId="12622CE4" w14:textId="4761EB57" w:rsidR="00F11F3A"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lang w:val="en-US"/>
              </w:rPr>
              <w:t>Гипербола</w:t>
            </w:r>
            <w:r>
              <w:rPr>
                <w:rStyle w:val="ab"/>
                <w:rFonts w:ascii="Times New Roman" w:hAnsi="Times New Roman" w:cs="Times New Roman"/>
                <w:lang w:val="kk-KZ"/>
              </w:rPr>
              <w:t>-</w:t>
            </w:r>
            <w:r w:rsidRPr="00937E3F">
              <w:rPr>
                <w:rStyle w:val="ab"/>
                <w:rFonts w:ascii="Times New Roman" w:hAnsi="Times New Roman" w:cs="Times New Roman"/>
                <w:lang w:val="en-US"/>
              </w:rPr>
              <w:t>лық</w:t>
            </w:r>
          </w:p>
        </w:tc>
        <w:tc>
          <w:tcPr>
            <w:tcW w:w="2126" w:type="dxa"/>
            <w:vAlign w:val="center"/>
          </w:tcPr>
          <w:p w14:paraId="5B60E0BF" w14:textId="544A81A7"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τ–σ</w:t>
            </w:r>
            <w:r w:rsidRPr="0027244E">
              <w:rPr>
                <w:rFonts w:ascii="Times New Roman" w:hAnsi="Times New Roman" w:cs="Times New Roman"/>
                <w:lang w:val="kk-KZ"/>
              </w:rPr>
              <w:t xml:space="preserve"> </w:t>
            </w:r>
            <w:r>
              <w:rPr>
                <w:rFonts w:ascii="Times New Roman" w:hAnsi="Times New Roman" w:cs="Times New Roman"/>
                <w:lang w:val="kk-KZ"/>
              </w:rPr>
              <w:t>г</w:t>
            </w:r>
            <w:r w:rsidRPr="0027244E">
              <w:rPr>
                <w:rFonts w:ascii="Times New Roman" w:hAnsi="Times New Roman" w:cs="Times New Roman"/>
              </w:rPr>
              <w:t xml:space="preserve">иперболалық </w:t>
            </w:r>
            <w:r w:rsidRPr="0027244E">
              <w:rPr>
                <w:rFonts w:ascii="Times New Roman" w:hAnsi="Times New Roman" w:cs="Times New Roman"/>
                <w:lang w:val="kk-KZ"/>
              </w:rPr>
              <w:t>тәуелділігі</w:t>
            </w:r>
          </w:p>
        </w:tc>
        <w:tc>
          <w:tcPr>
            <w:tcW w:w="1985" w:type="dxa"/>
            <w:vAlign w:val="center"/>
          </w:tcPr>
          <w:p w14:paraId="2E9AE8E3" w14:textId="74D88336"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 xml:space="preserve">Жоғары кернеулер, </w:t>
            </w:r>
            <w:r>
              <w:rPr>
                <w:rFonts w:ascii="Times New Roman" w:hAnsi="Times New Roman" w:cs="Times New Roman"/>
                <w:lang w:val="kk-KZ"/>
              </w:rPr>
              <w:t>бей</w:t>
            </w:r>
            <w:r w:rsidRPr="0027244E">
              <w:rPr>
                <w:rFonts w:ascii="Times New Roman" w:hAnsi="Times New Roman" w:cs="Times New Roman"/>
              </w:rPr>
              <w:t>сызықтық</w:t>
            </w:r>
          </w:p>
        </w:tc>
        <w:tc>
          <w:tcPr>
            <w:tcW w:w="1984" w:type="dxa"/>
            <w:vAlign w:val="center"/>
          </w:tcPr>
          <w:p w14:paraId="07E51CB7" w14:textId="5676925D" w:rsidR="00F11F3A" w:rsidRPr="005F4BAE" w:rsidRDefault="0027244E" w:rsidP="00AB0579">
            <w:pPr>
              <w:jc w:val="center"/>
              <w:rPr>
                <w:rFonts w:ascii="Times New Roman" w:hAnsi="Times New Roman" w:cs="Times New Roman"/>
                <w:highlight w:val="green"/>
              </w:rPr>
            </w:pPr>
            <w:r>
              <w:rPr>
                <w:rFonts w:ascii="Times New Roman" w:hAnsi="Times New Roman" w:cs="Times New Roman"/>
                <w:lang w:val="kk-KZ"/>
              </w:rPr>
              <w:t>Бей</w:t>
            </w:r>
            <w:r w:rsidRPr="0027244E">
              <w:rPr>
                <w:rFonts w:ascii="Times New Roman" w:hAnsi="Times New Roman" w:cs="Times New Roman"/>
              </w:rPr>
              <w:t>сызықтық</w:t>
            </w:r>
            <w:r>
              <w:rPr>
                <w:rFonts w:ascii="Times New Roman" w:hAnsi="Times New Roman" w:cs="Times New Roman"/>
                <w:lang w:val="kk-KZ"/>
              </w:rPr>
              <w:t>қа қарағанда</w:t>
            </w:r>
            <w:r w:rsidRPr="0027244E">
              <w:rPr>
                <w:rFonts w:ascii="Times New Roman" w:hAnsi="Times New Roman" w:cs="Times New Roman"/>
              </w:rPr>
              <w:t xml:space="preserve"> шындыққа жақын</w:t>
            </w:r>
            <w:r w:rsidRPr="0027244E">
              <w:rPr>
                <w:rFonts w:ascii="Times New Roman" w:hAnsi="Times New Roman" w:cs="Times New Roman"/>
                <w:highlight w:val="green"/>
              </w:rPr>
              <w:t xml:space="preserve"> </w:t>
            </w:r>
            <w:r>
              <w:rPr>
                <w:rFonts w:ascii="Times New Roman" w:hAnsi="Times New Roman" w:cs="Times New Roman"/>
                <w:highlight w:val="green"/>
                <w:lang w:val="kk-KZ"/>
              </w:rPr>
              <w:t xml:space="preserve"> </w:t>
            </w:r>
          </w:p>
        </w:tc>
        <w:tc>
          <w:tcPr>
            <w:tcW w:w="1837" w:type="dxa"/>
            <w:vAlign w:val="center"/>
          </w:tcPr>
          <w:p w14:paraId="7B8B608F" w14:textId="1E8FCD82"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Көбірек деректерді қажет етеді</w:t>
            </w:r>
          </w:p>
        </w:tc>
      </w:tr>
      <w:tr w:rsidR="00F11F3A" w:rsidRPr="0014127D" w14:paraId="1A8B0844" w14:textId="77777777" w:rsidTr="00307F9A">
        <w:tc>
          <w:tcPr>
            <w:tcW w:w="1413" w:type="dxa"/>
            <w:vAlign w:val="center"/>
          </w:tcPr>
          <w:p w14:paraId="17B5D13F" w14:textId="43B76206" w:rsidR="00F11F3A" w:rsidRPr="005F4BAE" w:rsidRDefault="00937E3F" w:rsidP="00AB0579">
            <w:pPr>
              <w:jc w:val="center"/>
              <w:rPr>
                <w:rFonts w:ascii="Times New Roman" w:hAnsi="Times New Roman" w:cs="Times New Roman"/>
                <w:highlight w:val="green"/>
              </w:rPr>
            </w:pPr>
            <w:r w:rsidRPr="00937E3F">
              <w:rPr>
                <w:rStyle w:val="ab"/>
                <w:rFonts w:ascii="Times New Roman" w:hAnsi="Times New Roman" w:cs="Times New Roman"/>
                <w:lang w:val="en-US"/>
              </w:rPr>
              <w:t>Дискретті функция</w:t>
            </w:r>
          </w:p>
        </w:tc>
        <w:tc>
          <w:tcPr>
            <w:tcW w:w="2126" w:type="dxa"/>
            <w:vAlign w:val="center"/>
          </w:tcPr>
          <w:p w14:paraId="35292705" w14:textId="446D3E4A" w:rsidR="00F11F3A" w:rsidRPr="005F4BAE" w:rsidRDefault="00B6153D" w:rsidP="00AB0579">
            <w:pPr>
              <w:jc w:val="center"/>
              <w:rPr>
                <w:rFonts w:ascii="Times New Roman" w:hAnsi="Times New Roman" w:cs="Times New Roman"/>
                <w:highlight w:val="green"/>
              </w:rPr>
            </w:pPr>
            <w:r w:rsidRPr="00B6153D">
              <w:rPr>
                <w:rFonts w:ascii="Times New Roman" w:hAnsi="Times New Roman" w:cs="Times New Roman"/>
              </w:rPr>
              <w:t>Дискретті функция</w:t>
            </w:r>
            <w:r>
              <w:rPr>
                <w:rFonts w:ascii="Times New Roman" w:hAnsi="Times New Roman" w:cs="Times New Roman"/>
                <w:lang w:val="kk-KZ"/>
              </w:rPr>
              <w:t>, т</w:t>
            </w:r>
            <w:r w:rsidR="0027244E" w:rsidRPr="0027244E">
              <w:rPr>
                <w:rFonts w:ascii="Times New Roman" w:hAnsi="Times New Roman" w:cs="Times New Roman"/>
              </w:rPr>
              <w:t>әжірибелік нүктелерге негізделген беріктік</w:t>
            </w:r>
          </w:p>
        </w:tc>
        <w:tc>
          <w:tcPr>
            <w:tcW w:w="1985" w:type="dxa"/>
            <w:vAlign w:val="center"/>
          </w:tcPr>
          <w:p w14:paraId="06CAA916" w14:textId="3EB93424"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Зертханалық деректер қолжетімді болған кезде</w:t>
            </w:r>
          </w:p>
        </w:tc>
        <w:tc>
          <w:tcPr>
            <w:tcW w:w="1984" w:type="dxa"/>
            <w:vAlign w:val="center"/>
          </w:tcPr>
          <w:p w14:paraId="27C5624C" w14:textId="63EE5AF0"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Максималды дәлдік</w:t>
            </w:r>
          </w:p>
        </w:tc>
        <w:tc>
          <w:tcPr>
            <w:tcW w:w="1837" w:type="dxa"/>
            <w:vAlign w:val="center"/>
          </w:tcPr>
          <w:p w14:paraId="5A58C504" w14:textId="2145938B" w:rsidR="00F11F3A" w:rsidRPr="005F4BAE" w:rsidRDefault="0027244E" w:rsidP="00AB0579">
            <w:pPr>
              <w:jc w:val="center"/>
              <w:rPr>
                <w:rFonts w:ascii="Times New Roman" w:hAnsi="Times New Roman" w:cs="Times New Roman"/>
                <w:highlight w:val="green"/>
              </w:rPr>
            </w:pPr>
            <w:r w:rsidRPr="0027244E">
              <w:rPr>
                <w:rFonts w:ascii="Times New Roman" w:hAnsi="Times New Roman" w:cs="Times New Roman"/>
              </w:rPr>
              <w:t>Әмбебаптық жоқ, тек белгілі бір материал үшін</w:t>
            </w:r>
          </w:p>
        </w:tc>
      </w:tr>
    </w:tbl>
    <w:p w14:paraId="75699E58" w14:textId="68CC4202" w:rsidR="0027244E" w:rsidRPr="00164F6C" w:rsidRDefault="00307F9A"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Үлгіні</w:t>
      </w:r>
      <w:r w:rsidR="0027244E" w:rsidRPr="002A4DBB">
        <w:rPr>
          <w:rFonts w:ascii="Times New Roman" w:hAnsi="Times New Roman" w:cs="Times New Roman"/>
          <w:sz w:val="28"/>
          <w:szCs w:val="28"/>
          <w:lang w:val="kk-KZ"/>
        </w:rPr>
        <w:t xml:space="preserve"> таңдау инженерлік </w:t>
      </w:r>
      <w:r w:rsidR="00E63298">
        <w:rPr>
          <w:rFonts w:ascii="Times New Roman" w:hAnsi="Times New Roman" w:cs="Times New Roman"/>
          <w:sz w:val="28"/>
          <w:szCs w:val="28"/>
          <w:lang w:val="kk-KZ"/>
        </w:rPr>
        <w:t>мәселенің</w:t>
      </w:r>
      <w:r w:rsidR="0027244E" w:rsidRPr="002A4DBB">
        <w:rPr>
          <w:rFonts w:ascii="Times New Roman" w:hAnsi="Times New Roman" w:cs="Times New Roman"/>
          <w:sz w:val="28"/>
          <w:szCs w:val="28"/>
          <w:lang w:val="kk-KZ"/>
        </w:rPr>
        <w:t xml:space="preserve"> мақсаты мен зертханалық деректерге байланысты. </w:t>
      </w:r>
      <w:r w:rsidR="0027244E" w:rsidRPr="005B215F">
        <w:rPr>
          <w:rFonts w:ascii="Times New Roman" w:hAnsi="Times New Roman" w:cs="Times New Roman"/>
          <w:sz w:val="28"/>
          <w:szCs w:val="28"/>
          <w:lang w:val="kk-KZ"/>
        </w:rPr>
        <w:t xml:space="preserve">Қарапайым </w:t>
      </w:r>
      <w:r w:rsidR="005B215F" w:rsidRPr="005B215F">
        <w:rPr>
          <w:rFonts w:ascii="Times New Roman" w:hAnsi="Times New Roman" w:cs="Times New Roman"/>
          <w:sz w:val="28"/>
          <w:szCs w:val="28"/>
          <w:lang w:val="kk-KZ"/>
        </w:rPr>
        <w:t>қиябет</w:t>
      </w:r>
      <w:r w:rsidR="005B215F">
        <w:rPr>
          <w:rFonts w:ascii="Times New Roman" w:hAnsi="Times New Roman" w:cs="Times New Roman"/>
          <w:sz w:val="28"/>
          <w:szCs w:val="28"/>
          <w:lang w:val="kk-KZ"/>
        </w:rPr>
        <w:t>ерд</w:t>
      </w:r>
      <w:r w:rsidR="005B215F" w:rsidRPr="005B215F">
        <w:rPr>
          <w:rFonts w:ascii="Times New Roman" w:hAnsi="Times New Roman" w:cs="Times New Roman"/>
          <w:sz w:val="28"/>
          <w:szCs w:val="28"/>
          <w:lang w:val="kk-KZ"/>
        </w:rPr>
        <w:t xml:space="preserve">ің </w:t>
      </w:r>
      <w:r w:rsidR="0027244E" w:rsidRPr="005B215F">
        <w:rPr>
          <w:rFonts w:ascii="Times New Roman" w:hAnsi="Times New Roman" w:cs="Times New Roman"/>
          <w:sz w:val="28"/>
          <w:szCs w:val="28"/>
          <w:lang w:val="kk-KZ"/>
        </w:rPr>
        <w:t xml:space="preserve">тұрақтылығын бағалау үшін көбіне Мор-Кулон немесе дренаждалмаған </w:t>
      </w:r>
      <w:r>
        <w:rPr>
          <w:rFonts w:ascii="Times New Roman" w:hAnsi="Times New Roman" w:cs="Times New Roman"/>
          <w:sz w:val="28"/>
          <w:szCs w:val="28"/>
          <w:lang w:val="kk-KZ"/>
        </w:rPr>
        <w:t>үлгісі</w:t>
      </w:r>
      <w:r w:rsidR="0027244E" w:rsidRPr="005B215F">
        <w:rPr>
          <w:rFonts w:ascii="Times New Roman" w:hAnsi="Times New Roman" w:cs="Times New Roman"/>
          <w:sz w:val="28"/>
          <w:szCs w:val="28"/>
          <w:lang w:val="kk-KZ"/>
        </w:rPr>
        <w:t xml:space="preserve"> жеткілікті. </w:t>
      </w:r>
      <w:r w:rsidR="0027244E" w:rsidRPr="00326402">
        <w:rPr>
          <w:rFonts w:ascii="Times New Roman" w:hAnsi="Times New Roman" w:cs="Times New Roman"/>
          <w:sz w:val="28"/>
          <w:szCs w:val="28"/>
          <w:lang w:val="kk-KZ"/>
        </w:rPr>
        <w:t xml:space="preserve">Ал </w:t>
      </w:r>
      <w:r w:rsidR="00E63298">
        <w:rPr>
          <w:rFonts w:ascii="Times New Roman" w:hAnsi="Times New Roman" w:cs="Times New Roman"/>
          <w:sz w:val="28"/>
          <w:szCs w:val="28"/>
          <w:lang w:val="kk-KZ"/>
        </w:rPr>
        <w:t xml:space="preserve">қатты </w:t>
      </w:r>
      <w:r w:rsidR="0027244E" w:rsidRPr="00326402">
        <w:rPr>
          <w:rFonts w:ascii="Times New Roman" w:hAnsi="Times New Roman" w:cs="Times New Roman"/>
          <w:sz w:val="28"/>
          <w:szCs w:val="28"/>
          <w:lang w:val="kk-KZ"/>
        </w:rPr>
        <w:t xml:space="preserve">жынысты </w:t>
      </w:r>
      <w:r w:rsidR="00E63298">
        <w:rPr>
          <w:rFonts w:ascii="Times New Roman" w:hAnsi="Times New Roman" w:cs="Times New Roman"/>
          <w:sz w:val="28"/>
          <w:szCs w:val="28"/>
          <w:lang w:val="kk-KZ"/>
        </w:rPr>
        <w:t>сілемдер</w:t>
      </w:r>
      <w:r w:rsidR="0027244E" w:rsidRPr="00326402">
        <w:rPr>
          <w:rFonts w:ascii="Times New Roman" w:hAnsi="Times New Roman" w:cs="Times New Roman"/>
          <w:sz w:val="28"/>
          <w:szCs w:val="28"/>
          <w:lang w:val="kk-KZ"/>
        </w:rPr>
        <w:t xml:space="preserve"> үшін Хук–Браун немесе </w:t>
      </w:r>
      <w:r w:rsidR="00B6153D" w:rsidRPr="00B6153D">
        <w:rPr>
          <w:rFonts w:ascii="Times New Roman" w:hAnsi="Times New Roman" w:cs="Times New Roman"/>
          <w:sz w:val="28"/>
          <w:szCs w:val="28"/>
          <w:lang w:val="kk-KZ"/>
        </w:rPr>
        <w:t xml:space="preserve">Бартон-Бандис </w:t>
      </w:r>
      <w:r>
        <w:rPr>
          <w:rFonts w:ascii="Times New Roman" w:hAnsi="Times New Roman" w:cs="Times New Roman"/>
          <w:sz w:val="28"/>
          <w:szCs w:val="28"/>
          <w:lang w:val="kk-KZ"/>
        </w:rPr>
        <w:t>үлгісі</w:t>
      </w:r>
      <w:r w:rsidRPr="00326402">
        <w:rPr>
          <w:rFonts w:ascii="Times New Roman" w:hAnsi="Times New Roman" w:cs="Times New Roman"/>
          <w:sz w:val="28"/>
          <w:szCs w:val="28"/>
          <w:lang w:val="kk-KZ"/>
        </w:rPr>
        <w:t xml:space="preserve"> </w:t>
      </w:r>
      <w:r w:rsidR="0027244E" w:rsidRPr="00326402">
        <w:rPr>
          <w:rFonts w:ascii="Times New Roman" w:hAnsi="Times New Roman" w:cs="Times New Roman"/>
          <w:sz w:val="28"/>
          <w:szCs w:val="28"/>
          <w:lang w:val="kk-KZ"/>
        </w:rPr>
        <w:t>артықшылық береді.</w:t>
      </w:r>
      <w:r w:rsidR="0027244E">
        <w:rPr>
          <w:rFonts w:ascii="Times New Roman" w:hAnsi="Times New Roman" w:cs="Times New Roman"/>
          <w:sz w:val="28"/>
          <w:szCs w:val="28"/>
          <w:lang w:val="kk-KZ"/>
        </w:rPr>
        <w:t xml:space="preserve"> </w:t>
      </w:r>
      <w:r w:rsidR="00B6153D">
        <w:rPr>
          <w:rFonts w:ascii="Times New Roman" w:hAnsi="Times New Roman" w:cs="Times New Roman"/>
          <w:sz w:val="28"/>
          <w:szCs w:val="28"/>
          <w:lang w:val="kk-KZ"/>
        </w:rPr>
        <w:t>Толық з</w:t>
      </w:r>
      <w:r w:rsidR="0027244E" w:rsidRPr="0027244E">
        <w:rPr>
          <w:rFonts w:ascii="Times New Roman" w:hAnsi="Times New Roman" w:cs="Times New Roman"/>
          <w:sz w:val="28"/>
          <w:szCs w:val="28"/>
          <w:lang w:val="kk-KZ"/>
        </w:rPr>
        <w:t xml:space="preserve">ертханалық </w:t>
      </w:r>
      <w:r w:rsidR="00B6153D">
        <w:rPr>
          <w:rFonts w:ascii="Times New Roman" w:hAnsi="Times New Roman" w:cs="Times New Roman"/>
          <w:sz w:val="28"/>
          <w:szCs w:val="28"/>
          <w:lang w:val="kk-KZ"/>
        </w:rPr>
        <w:t xml:space="preserve">сынақтар мәліметтері бар </w:t>
      </w:r>
      <w:r w:rsidR="0027244E" w:rsidRPr="0027244E">
        <w:rPr>
          <w:rFonts w:ascii="Times New Roman" w:hAnsi="Times New Roman" w:cs="Times New Roman"/>
          <w:sz w:val="28"/>
          <w:szCs w:val="28"/>
          <w:lang w:val="kk-KZ"/>
        </w:rPr>
        <w:t xml:space="preserve">мәселелер үшін </w:t>
      </w:r>
      <w:r w:rsidR="00B6153D" w:rsidRPr="00B6153D">
        <w:rPr>
          <w:rFonts w:ascii="Times New Roman" w:hAnsi="Times New Roman" w:cs="Times New Roman"/>
          <w:sz w:val="28"/>
          <w:szCs w:val="28"/>
          <w:lang w:val="kk-KZ"/>
        </w:rPr>
        <w:t>Ығысу/Қалыпты функция</w:t>
      </w:r>
      <w:r w:rsidR="00B6153D">
        <w:rPr>
          <w:rFonts w:ascii="Times New Roman" w:hAnsi="Times New Roman" w:cs="Times New Roman"/>
          <w:sz w:val="28"/>
          <w:szCs w:val="28"/>
          <w:lang w:val="kk-KZ"/>
        </w:rPr>
        <w:t>ны</w:t>
      </w:r>
      <w:r w:rsidR="0027244E" w:rsidRPr="0027244E">
        <w:rPr>
          <w:rFonts w:ascii="Times New Roman" w:hAnsi="Times New Roman" w:cs="Times New Roman"/>
          <w:sz w:val="28"/>
          <w:szCs w:val="28"/>
          <w:lang w:val="kk-KZ"/>
        </w:rPr>
        <w:t xml:space="preserve"> немесе </w:t>
      </w:r>
      <w:r w:rsidR="00B6153D" w:rsidRPr="00B6153D">
        <w:rPr>
          <w:rFonts w:ascii="Times New Roman" w:hAnsi="Times New Roman" w:cs="Times New Roman"/>
          <w:sz w:val="28"/>
          <w:szCs w:val="28"/>
          <w:lang w:val="kk-KZ"/>
        </w:rPr>
        <w:t>Дискретті функция</w:t>
      </w:r>
      <w:r w:rsidR="00B6153D">
        <w:rPr>
          <w:rFonts w:ascii="Times New Roman" w:hAnsi="Times New Roman" w:cs="Times New Roman"/>
          <w:sz w:val="28"/>
          <w:szCs w:val="28"/>
          <w:lang w:val="kk-KZ"/>
        </w:rPr>
        <w:t>ны</w:t>
      </w:r>
      <w:r w:rsidR="00B6153D" w:rsidRPr="00B6153D">
        <w:rPr>
          <w:rFonts w:ascii="Times New Roman" w:hAnsi="Times New Roman" w:cs="Times New Roman"/>
          <w:sz w:val="28"/>
          <w:szCs w:val="28"/>
          <w:lang w:val="kk-KZ"/>
        </w:rPr>
        <w:t xml:space="preserve"> </w:t>
      </w:r>
      <w:r w:rsidR="0027244E" w:rsidRPr="0027244E">
        <w:rPr>
          <w:rFonts w:ascii="Times New Roman" w:hAnsi="Times New Roman" w:cs="Times New Roman"/>
          <w:sz w:val="28"/>
          <w:szCs w:val="28"/>
          <w:lang w:val="kk-KZ"/>
        </w:rPr>
        <w:t xml:space="preserve">пайдалануға болады. </w:t>
      </w:r>
      <w:r w:rsidR="0027244E" w:rsidRPr="00164F6C">
        <w:rPr>
          <w:rFonts w:ascii="Times New Roman" w:hAnsi="Times New Roman" w:cs="Times New Roman"/>
          <w:sz w:val="28"/>
          <w:szCs w:val="28"/>
          <w:lang w:val="kk-KZ"/>
        </w:rPr>
        <w:t xml:space="preserve">Сондықтан, </w:t>
      </w:r>
      <w:r>
        <w:rPr>
          <w:rFonts w:ascii="Times New Roman" w:hAnsi="Times New Roman" w:cs="Times New Roman"/>
          <w:sz w:val="28"/>
          <w:szCs w:val="28"/>
          <w:lang w:val="kk-KZ"/>
        </w:rPr>
        <w:t>үлгіні</w:t>
      </w:r>
      <w:r w:rsidR="0027244E" w:rsidRPr="00164F6C">
        <w:rPr>
          <w:rFonts w:ascii="Times New Roman" w:hAnsi="Times New Roman" w:cs="Times New Roman"/>
          <w:sz w:val="28"/>
          <w:szCs w:val="28"/>
          <w:lang w:val="kk-KZ"/>
        </w:rPr>
        <w:t xml:space="preserve"> </w:t>
      </w:r>
      <w:r w:rsidR="00164F6C" w:rsidRPr="00164F6C">
        <w:rPr>
          <w:rFonts w:ascii="Times New Roman" w:hAnsi="Times New Roman" w:cs="Times New Roman"/>
          <w:sz w:val="28"/>
          <w:szCs w:val="28"/>
          <w:lang w:val="kk-KZ"/>
        </w:rPr>
        <w:t xml:space="preserve">дұрыс </w:t>
      </w:r>
      <w:r w:rsidR="0027244E" w:rsidRPr="00164F6C">
        <w:rPr>
          <w:rFonts w:ascii="Times New Roman" w:hAnsi="Times New Roman" w:cs="Times New Roman"/>
          <w:sz w:val="28"/>
          <w:szCs w:val="28"/>
          <w:lang w:val="kk-KZ"/>
        </w:rPr>
        <w:t xml:space="preserve">таңдау </w:t>
      </w:r>
      <w:r w:rsidR="00C0509B">
        <w:rPr>
          <w:rFonts w:ascii="Times New Roman" w:hAnsi="Times New Roman" w:cs="Times New Roman"/>
          <w:sz w:val="28"/>
          <w:szCs w:val="28"/>
          <w:lang w:val="kk-KZ"/>
        </w:rPr>
        <w:t>геомеханика</w:t>
      </w:r>
      <w:r w:rsidR="0027244E" w:rsidRPr="00164F6C">
        <w:rPr>
          <w:rFonts w:ascii="Times New Roman" w:hAnsi="Times New Roman" w:cs="Times New Roman"/>
          <w:sz w:val="28"/>
          <w:szCs w:val="28"/>
          <w:lang w:val="kk-KZ"/>
        </w:rPr>
        <w:t>лық есептеулердің сенімділігі мен дәлдігін жақсартады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0027244E" w:rsidRPr="00164F6C">
        <w:rPr>
          <w:rFonts w:ascii="Times New Roman" w:hAnsi="Times New Roman" w:cs="Times New Roman"/>
          <w:sz w:val="28"/>
          <w:szCs w:val="28"/>
          <w:lang w:val="kk-KZ"/>
        </w:rPr>
        <w:t>.</w:t>
      </w:r>
    </w:p>
    <w:p w14:paraId="16EF88E9" w14:textId="1860C327" w:rsidR="0055244A" w:rsidRDefault="0027244E" w:rsidP="00AB0579">
      <w:pPr>
        <w:spacing w:after="0" w:line="240" w:lineRule="auto"/>
        <w:ind w:firstLine="426"/>
        <w:jc w:val="both"/>
        <w:rPr>
          <w:rFonts w:ascii="Times New Roman" w:hAnsi="Times New Roman" w:cs="Times New Roman"/>
          <w:sz w:val="28"/>
          <w:szCs w:val="28"/>
          <w:lang w:val="kk-KZ"/>
        </w:rPr>
      </w:pPr>
      <w:r w:rsidRPr="00164F6C">
        <w:rPr>
          <w:rFonts w:ascii="Times New Roman" w:hAnsi="Times New Roman" w:cs="Times New Roman"/>
          <w:sz w:val="28"/>
          <w:szCs w:val="28"/>
          <w:lang w:val="kk-KZ"/>
        </w:rPr>
        <w:t xml:space="preserve">Кентөбе карьерінің кемерлері мен </w:t>
      </w:r>
      <w:r w:rsidR="00164F6C">
        <w:rPr>
          <w:rFonts w:ascii="Times New Roman" w:hAnsi="Times New Roman" w:cs="Times New Roman"/>
          <w:sz w:val="28"/>
          <w:szCs w:val="28"/>
          <w:lang w:val="kk-KZ"/>
        </w:rPr>
        <w:t>беткейлері</w:t>
      </w:r>
      <w:r w:rsidRPr="00164F6C">
        <w:rPr>
          <w:rFonts w:ascii="Times New Roman" w:hAnsi="Times New Roman" w:cs="Times New Roman"/>
          <w:sz w:val="28"/>
          <w:szCs w:val="28"/>
          <w:lang w:val="kk-KZ"/>
        </w:rPr>
        <w:t xml:space="preserve"> тұрақтылығын бағалау кезінде Мор–Кулон және Хук–Браун </w:t>
      </w:r>
      <w:r w:rsidR="00307F9A">
        <w:rPr>
          <w:rFonts w:ascii="Times New Roman" w:hAnsi="Times New Roman" w:cs="Times New Roman"/>
          <w:sz w:val="28"/>
          <w:szCs w:val="28"/>
          <w:lang w:val="kk-KZ"/>
        </w:rPr>
        <w:t>үлгілері</w:t>
      </w:r>
      <w:r w:rsidRPr="00164F6C">
        <w:rPr>
          <w:rFonts w:ascii="Times New Roman" w:hAnsi="Times New Roman" w:cs="Times New Roman"/>
          <w:sz w:val="28"/>
          <w:szCs w:val="28"/>
          <w:lang w:val="kk-KZ"/>
        </w:rPr>
        <w:t xml:space="preserve"> таңдалды. Есептеулер </w:t>
      </w:r>
      <w:r w:rsidR="00164F6C" w:rsidRPr="00164F6C">
        <w:rPr>
          <w:rFonts w:ascii="Times New Roman" w:hAnsi="Times New Roman" w:cs="Times New Roman"/>
          <w:sz w:val="28"/>
          <w:szCs w:val="28"/>
          <w:lang w:val="kk-KZ"/>
        </w:rPr>
        <w:t xml:space="preserve">шекті күйді талдау негізінде тау жыныстарының бұзылуы ықтималдығын есептеуге арналған </w:t>
      </w:r>
      <w:r w:rsidRPr="00164F6C">
        <w:rPr>
          <w:rFonts w:ascii="Times New Roman" w:hAnsi="Times New Roman" w:cs="Times New Roman"/>
          <w:sz w:val="28"/>
          <w:szCs w:val="28"/>
          <w:lang w:val="kk-KZ"/>
        </w:rPr>
        <w:t>Rocscience Slide, Откос, Борт бағдарламаларында жүргізілді</w:t>
      </w:r>
      <w:r w:rsidR="00164F6C">
        <w:rPr>
          <w:rFonts w:ascii="Times New Roman" w:hAnsi="Times New Roman" w:cs="Times New Roman"/>
          <w:sz w:val="28"/>
          <w:szCs w:val="28"/>
          <w:lang w:val="kk-KZ"/>
        </w:rPr>
        <w:t>, бірақ</w:t>
      </w:r>
      <w:r w:rsidRPr="00164F6C">
        <w:rPr>
          <w:rFonts w:ascii="Times New Roman" w:hAnsi="Times New Roman" w:cs="Times New Roman"/>
          <w:sz w:val="28"/>
          <w:szCs w:val="28"/>
          <w:lang w:val="kk-KZ"/>
        </w:rPr>
        <w:t xml:space="preserve"> </w:t>
      </w:r>
      <w:r w:rsidR="00164F6C">
        <w:rPr>
          <w:rFonts w:ascii="Times New Roman" w:hAnsi="Times New Roman" w:cs="Times New Roman"/>
          <w:sz w:val="28"/>
          <w:szCs w:val="28"/>
          <w:lang w:val="kk-KZ"/>
        </w:rPr>
        <w:t>е</w:t>
      </w:r>
      <w:r w:rsidRPr="00164F6C">
        <w:rPr>
          <w:rFonts w:ascii="Times New Roman" w:hAnsi="Times New Roman" w:cs="Times New Roman"/>
          <w:sz w:val="28"/>
          <w:szCs w:val="28"/>
          <w:lang w:val="kk-KZ"/>
        </w:rPr>
        <w:t>ң сенімді нәтижелерді Slide бағдарламасы көрсет</w:t>
      </w:r>
      <w:r w:rsidR="00164F6C">
        <w:rPr>
          <w:rFonts w:ascii="Times New Roman" w:hAnsi="Times New Roman" w:cs="Times New Roman"/>
          <w:sz w:val="28"/>
          <w:szCs w:val="28"/>
          <w:lang w:val="kk-KZ"/>
        </w:rPr>
        <w:t>кен себептен, ары қарай есептеулерге сол бағдарлама қолданылды</w:t>
      </w:r>
      <w:r w:rsidRPr="00164F6C">
        <w:rPr>
          <w:rFonts w:ascii="Times New Roman" w:hAnsi="Times New Roman" w:cs="Times New Roman"/>
          <w:sz w:val="28"/>
          <w:szCs w:val="28"/>
          <w:lang w:val="kk-KZ"/>
        </w:rPr>
        <w:t xml:space="preserve">. </w:t>
      </w:r>
      <w:r w:rsidR="0055244A" w:rsidRPr="0055244A">
        <w:rPr>
          <w:rFonts w:ascii="Times New Roman" w:hAnsi="Times New Roman" w:cs="Times New Roman"/>
          <w:sz w:val="28"/>
          <w:szCs w:val="28"/>
          <w:lang w:val="kk-KZ"/>
        </w:rPr>
        <w:t>Деформация өрісін және құрамдас жыныстардың серпімді қасиеттерін өлшеу деректеріне сүйене отырып, тұрақтылықты талдау бағдарламасы әсер ететін кернеулер өрісін есептейді және көрсетілген шекті күй критерийін (мысалы, Кулон-Мор критерийі)</w:t>
      </w:r>
      <w:r w:rsidR="0055244A">
        <w:rPr>
          <w:rFonts w:ascii="Times New Roman" w:hAnsi="Times New Roman" w:cs="Times New Roman"/>
          <w:sz w:val="28"/>
          <w:szCs w:val="28"/>
          <w:lang w:val="kk-KZ"/>
        </w:rPr>
        <w:t xml:space="preserve"> </w:t>
      </w:r>
      <w:r w:rsidR="0055244A" w:rsidRPr="0055244A">
        <w:rPr>
          <w:rFonts w:ascii="Times New Roman" w:hAnsi="Times New Roman" w:cs="Times New Roman"/>
          <w:sz w:val="28"/>
          <w:szCs w:val="28"/>
          <w:lang w:val="kk-KZ"/>
        </w:rPr>
        <w:t>қолданады.</w:t>
      </w:r>
      <w:r w:rsidR="0055244A">
        <w:rPr>
          <w:rFonts w:ascii="Times New Roman" w:hAnsi="Times New Roman" w:cs="Times New Roman"/>
          <w:sz w:val="28"/>
          <w:szCs w:val="28"/>
          <w:lang w:val="kk-KZ"/>
        </w:rPr>
        <w:t xml:space="preserve"> </w:t>
      </w:r>
      <w:r w:rsidR="00FE74F7" w:rsidRPr="00FE74F7">
        <w:rPr>
          <w:rFonts w:ascii="Times New Roman" w:hAnsi="Times New Roman" w:cs="Times New Roman"/>
          <w:sz w:val="28"/>
          <w:szCs w:val="28"/>
          <w:lang w:val="kk-KZ"/>
        </w:rPr>
        <w:t>Нәтижесінде шектік күй критерийі орындалатын ықтимал бұзылу аймақтары анықталады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66</w:t>
      </w:r>
      <w:r w:rsidR="004B1607" w:rsidRPr="00D51463">
        <w:rPr>
          <w:rFonts w:ascii="Times New Roman" w:hAnsi="Times New Roman" w:cs="Times New Roman"/>
          <w:sz w:val="28"/>
          <w:szCs w:val="28"/>
          <w:lang w:val="kk-KZ"/>
        </w:rPr>
        <w:t>]</w:t>
      </w:r>
      <w:r w:rsidR="00FE74F7" w:rsidRPr="00FE74F7">
        <w:rPr>
          <w:rFonts w:ascii="Times New Roman" w:hAnsi="Times New Roman" w:cs="Times New Roman"/>
          <w:sz w:val="28"/>
          <w:szCs w:val="28"/>
          <w:lang w:val="kk-KZ"/>
        </w:rPr>
        <w:t xml:space="preserve">. </w:t>
      </w:r>
    </w:p>
    <w:p w14:paraId="5B4C2C7F" w14:textId="3D2BDD10" w:rsidR="00FE74F7" w:rsidRPr="00FE74F7" w:rsidRDefault="00FE74F7" w:rsidP="00AB0579">
      <w:pPr>
        <w:spacing w:after="0" w:line="240" w:lineRule="auto"/>
        <w:ind w:firstLine="426"/>
        <w:jc w:val="both"/>
        <w:rPr>
          <w:rFonts w:ascii="Times New Roman" w:hAnsi="Times New Roman" w:cs="Times New Roman"/>
          <w:sz w:val="28"/>
          <w:szCs w:val="28"/>
          <w:lang w:val="kk-KZ"/>
        </w:rPr>
      </w:pPr>
      <w:r w:rsidRPr="00FE74F7">
        <w:rPr>
          <w:rFonts w:ascii="Times New Roman" w:hAnsi="Times New Roman" w:cs="Times New Roman"/>
          <w:sz w:val="28"/>
          <w:szCs w:val="28"/>
          <w:lang w:val="kk-KZ"/>
        </w:rPr>
        <w:t>Бұдан бөлек, әлемде кемерлердің орнықтылығын бағалау әдістерінің әртүрлі жіктемелері мен олардың түрлері қолданылады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65</w:t>
      </w:r>
      <w:r w:rsidR="004B1607" w:rsidRPr="00D51463">
        <w:rPr>
          <w:rFonts w:ascii="Times New Roman" w:hAnsi="Times New Roman" w:cs="Times New Roman"/>
          <w:sz w:val="28"/>
          <w:szCs w:val="28"/>
          <w:lang w:val="kk-KZ"/>
        </w:rPr>
        <w:t>]</w:t>
      </w:r>
      <w:r w:rsidRPr="00FE74F7">
        <w:rPr>
          <w:rFonts w:ascii="Times New Roman" w:hAnsi="Times New Roman" w:cs="Times New Roman"/>
          <w:sz w:val="28"/>
          <w:szCs w:val="28"/>
          <w:lang w:val="kk-KZ"/>
        </w:rPr>
        <w:t>:</w:t>
      </w:r>
    </w:p>
    <w:p w14:paraId="1453E3AC" w14:textId="078B36E8" w:rsidR="00FE74F7" w:rsidRPr="00FE74F7" w:rsidRDefault="00FE74F7" w:rsidP="00AB0579">
      <w:pPr>
        <w:spacing w:after="0" w:line="240" w:lineRule="auto"/>
        <w:ind w:firstLine="426"/>
        <w:jc w:val="both"/>
        <w:rPr>
          <w:rFonts w:ascii="Times New Roman" w:hAnsi="Times New Roman" w:cs="Times New Roman"/>
          <w:sz w:val="28"/>
          <w:szCs w:val="28"/>
          <w:lang w:val="kk-KZ"/>
        </w:rPr>
      </w:pPr>
      <w:r w:rsidRPr="00FE74F7">
        <w:rPr>
          <w:rFonts w:ascii="Times New Roman" w:hAnsi="Times New Roman" w:cs="Times New Roman"/>
          <w:sz w:val="28"/>
          <w:szCs w:val="28"/>
          <w:lang w:val="kk-KZ"/>
        </w:rPr>
        <w:t xml:space="preserve">– </w:t>
      </w:r>
      <w:r w:rsidRPr="00FE74F7">
        <w:rPr>
          <w:rFonts w:ascii="Times New Roman" w:hAnsi="Times New Roman" w:cs="Times New Roman"/>
          <w:b/>
          <w:bCs/>
          <w:i/>
          <w:iCs/>
          <w:sz w:val="28"/>
          <w:szCs w:val="28"/>
          <w:lang w:val="kk-KZ"/>
        </w:rPr>
        <w:t>Шекті тепе-теңдік әдістері</w:t>
      </w:r>
      <w:r w:rsidRPr="00FE74F7">
        <w:rPr>
          <w:rFonts w:ascii="Times New Roman" w:hAnsi="Times New Roman" w:cs="Times New Roman"/>
          <w:sz w:val="28"/>
          <w:szCs w:val="28"/>
          <w:lang w:val="kk-KZ"/>
        </w:rPr>
        <w:t xml:space="preserve"> (Limit Equilibrium Methods) – негізгі </w:t>
      </w:r>
      <w:r w:rsidR="0055244A">
        <w:rPr>
          <w:rFonts w:ascii="Times New Roman" w:hAnsi="Times New Roman" w:cs="Times New Roman"/>
          <w:sz w:val="28"/>
          <w:szCs w:val="28"/>
          <w:lang w:val="kk-KZ"/>
        </w:rPr>
        <w:t>ойы</w:t>
      </w:r>
      <w:r w:rsidRPr="00FE74F7">
        <w:rPr>
          <w:rFonts w:ascii="Times New Roman" w:hAnsi="Times New Roman" w:cs="Times New Roman"/>
          <w:sz w:val="28"/>
          <w:szCs w:val="28"/>
          <w:lang w:val="kk-KZ"/>
        </w:rPr>
        <w:t xml:space="preserve"> сырғытушы және ұстап тұрушы күштер</w:t>
      </w:r>
      <w:r w:rsidR="0055244A">
        <w:rPr>
          <w:rFonts w:ascii="Times New Roman" w:hAnsi="Times New Roman" w:cs="Times New Roman"/>
          <w:sz w:val="28"/>
          <w:szCs w:val="28"/>
          <w:lang w:val="kk-KZ"/>
        </w:rPr>
        <w:t>/</w:t>
      </w:r>
      <w:r w:rsidRPr="00FE74F7">
        <w:rPr>
          <w:rFonts w:ascii="Times New Roman" w:hAnsi="Times New Roman" w:cs="Times New Roman"/>
          <w:sz w:val="28"/>
          <w:szCs w:val="28"/>
          <w:lang w:val="kk-KZ"/>
        </w:rPr>
        <w:t>моменттердің тепе-теңдігін орнату. Бұл топтың ішінде бірнеше тәсілдер бар:</w:t>
      </w:r>
    </w:p>
    <w:p w14:paraId="715207A9" w14:textId="5FB3DD8C" w:rsidR="00FE74F7" w:rsidRPr="00FE74F7" w:rsidRDefault="00FE74F7" w:rsidP="00AB0579">
      <w:pPr>
        <w:spacing w:after="0" w:line="240" w:lineRule="auto"/>
        <w:ind w:firstLine="426"/>
        <w:jc w:val="both"/>
        <w:rPr>
          <w:rFonts w:ascii="Times New Roman" w:hAnsi="Times New Roman" w:cs="Times New Roman"/>
          <w:sz w:val="28"/>
          <w:szCs w:val="28"/>
          <w:lang w:val="kk-KZ"/>
        </w:rPr>
      </w:pPr>
      <w:r w:rsidRPr="00FE74F7">
        <w:rPr>
          <w:rFonts w:ascii="Times New Roman" w:hAnsi="Times New Roman" w:cs="Times New Roman"/>
          <w:sz w:val="28"/>
          <w:szCs w:val="28"/>
          <w:lang w:val="kk-KZ"/>
        </w:rPr>
        <w:t xml:space="preserve">• Қарапайым әдістер (Fellenius, Bishop simplified, Janbu simplified) </w:t>
      </w:r>
      <w:r w:rsidR="00937E3F">
        <w:rPr>
          <w:rFonts w:ascii="Times New Roman" w:hAnsi="Times New Roman" w:cs="Times New Roman"/>
          <w:sz w:val="28"/>
          <w:szCs w:val="28"/>
          <w:lang w:val="kk-KZ"/>
        </w:rPr>
        <w:t>-</w:t>
      </w:r>
      <w:r w:rsidRPr="00FE74F7">
        <w:rPr>
          <w:rFonts w:ascii="Times New Roman" w:hAnsi="Times New Roman" w:cs="Times New Roman"/>
          <w:sz w:val="28"/>
          <w:szCs w:val="28"/>
          <w:lang w:val="kk-KZ"/>
        </w:rPr>
        <w:t>жылдам, бірақ дәлдігі төмен:</w:t>
      </w:r>
    </w:p>
    <w:p w14:paraId="72FCD7DA" w14:textId="0E762B08" w:rsidR="00FE74F7" w:rsidRPr="00FE74F7" w:rsidRDefault="00FE74F7" w:rsidP="00AB0579">
      <w:pPr>
        <w:numPr>
          <w:ilvl w:val="0"/>
          <w:numId w:val="12"/>
        </w:numPr>
        <w:spacing w:after="0" w:line="240" w:lineRule="auto"/>
        <w:ind w:left="0" w:firstLine="426"/>
        <w:jc w:val="both"/>
        <w:rPr>
          <w:rFonts w:ascii="Times New Roman" w:hAnsi="Times New Roman" w:cs="Times New Roman"/>
          <w:sz w:val="28"/>
          <w:szCs w:val="28"/>
          <w:lang w:val="kk-KZ"/>
        </w:rPr>
      </w:pPr>
      <w:r w:rsidRPr="00FE74F7">
        <w:rPr>
          <w:rFonts w:ascii="Times New Roman" w:hAnsi="Times New Roman" w:cs="Times New Roman"/>
          <w:b/>
          <w:bCs/>
          <w:sz w:val="28"/>
          <w:szCs w:val="28"/>
          <w:lang w:val="kk-KZ"/>
        </w:rPr>
        <w:t>Феллениус әдісі</w:t>
      </w:r>
      <w:r w:rsidRPr="00FE74F7">
        <w:rPr>
          <w:rFonts w:ascii="Times New Roman" w:hAnsi="Times New Roman" w:cs="Times New Roman"/>
          <w:sz w:val="28"/>
          <w:szCs w:val="28"/>
          <w:lang w:val="kk-KZ"/>
        </w:rPr>
        <w:t xml:space="preserve"> (Ordinary / Fellenius) – </w:t>
      </w:r>
      <w:r w:rsidR="0055244A" w:rsidRPr="00FE74F7">
        <w:rPr>
          <w:rFonts w:ascii="Times New Roman" w:hAnsi="Times New Roman" w:cs="Times New Roman"/>
          <w:sz w:val="28"/>
          <w:szCs w:val="28"/>
          <w:lang w:val="kk-KZ"/>
        </w:rPr>
        <w:t>моменттер тепе-теңдігіне негізделген, бірақ элементтер (қималар) арасындағы күштерді ескермей</w:t>
      </w:r>
      <w:r w:rsidR="0055244A">
        <w:rPr>
          <w:rFonts w:ascii="Times New Roman" w:hAnsi="Times New Roman" w:cs="Times New Roman"/>
          <w:sz w:val="28"/>
          <w:szCs w:val="28"/>
          <w:lang w:val="kk-KZ"/>
        </w:rPr>
        <w:t xml:space="preserve">тін </w:t>
      </w:r>
      <w:r w:rsidR="0055244A" w:rsidRPr="00FE74F7">
        <w:rPr>
          <w:rFonts w:ascii="Times New Roman" w:hAnsi="Times New Roman" w:cs="Times New Roman"/>
          <w:sz w:val="28"/>
          <w:szCs w:val="28"/>
          <w:lang w:val="kk-KZ"/>
        </w:rPr>
        <w:t xml:space="preserve">1927 жылы ұсынылған </w:t>
      </w:r>
      <w:r w:rsidRPr="00FE74F7">
        <w:rPr>
          <w:rFonts w:ascii="Times New Roman" w:hAnsi="Times New Roman" w:cs="Times New Roman"/>
          <w:sz w:val="28"/>
          <w:szCs w:val="28"/>
          <w:lang w:val="kk-KZ"/>
        </w:rPr>
        <w:t xml:space="preserve">ең көне және қарапайым дөңгелек-цилиндрлік сырғыма беттер әдісі. </w:t>
      </w:r>
      <w:r w:rsidR="0055244A">
        <w:rPr>
          <w:rFonts w:ascii="Times New Roman" w:hAnsi="Times New Roman" w:cs="Times New Roman"/>
          <w:sz w:val="28"/>
          <w:szCs w:val="28"/>
          <w:lang w:val="kk-KZ"/>
        </w:rPr>
        <w:t>Шамалсқан</w:t>
      </w:r>
      <w:r w:rsidRPr="00FE74F7">
        <w:rPr>
          <w:rFonts w:ascii="Times New Roman" w:hAnsi="Times New Roman" w:cs="Times New Roman"/>
          <w:sz w:val="28"/>
          <w:szCs w:val="28"/>
          <w:lang w:val="kk-KZ"/>
        </w:rPr>
        <w:t xml:space="preserve"> нәтижелер береді және көбіне </w:t>
      </w:r>
      <w:r w:rsidR="0055244A">
        <w:rPr>
          <w:rFonts w:ascii="Times New Roman" w:hAnsi="Times New Roman" w:cs="Times New Roman"/>
          <w:sz w:val="28"/>
          <w:szCs w:val="28"/>
          <w:lang w:val="kk-KZ"/>
        </w:rPr>
        <w:t>тұрақтылық</w:t>
      </w:r>
      <w:r w:rsidRPr="00FE74F7">
        <w:rPr>
          <w:rFonts w:ascii="Times New Roman" w:hAnsi="Times New Roman" w:cs="Times New Roman"/>
          <w:sz w:val="28"/>
          <w:szCs w:val="28"/>
          <w:lang w:val="kk-KZ"/>
        </w:rPr>
        <w:t xml:space="preserve"> коэффициентін төмендетіп көрсетеді</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Pr="00FE74F7">
        <w:rPr>
          <w:rFonts w:ascii="Times New Roman" w:hAnsi="Times New Roman" w:cs="Times New Roman"/>
          <w:sz w:val="28"/>
          <w:szCs w:val="28"/>
          <w:lang w:val="kk-KZ"/>
        </w:rPr>
        <w:t>. Формула</w:t>
      </w:r>
      <w:r w:rsidR="0055244A">
        <w:rPr>
          <w:rFonts w:ascii="Times New Roman" w:hAnsi="Times New Roman" w:cs="Times New Roman"/>
          <w:sz w:val="28"/>
          <w:szCs w:val="28"/>
          <w:lang w:val="kk-KZ"/>
        </w:rPr>
        <w:t>сы</w:t>
      </w:r>
      <w:r w:rsidRPr="00FE74F7">
        <w:rPr>
          <w:rFonts w:ascii="Times New Roman" w:hAnsi="Times New Roman" w:cs="Times New Roman"/>
          <w:sz w:val="28"/>
          <w:szCs w:val="28"/>
          <w:lang w:val="kk-KZ"/>
        </w:rPr>
        <w:t>:</w:t>
      </w:r>
    </w:p>
    <w:p w14:paraId="76DFC94B" w14:textId="77777777" w:rsidR="0055244A" w:rsidRPr="0055244A" w:rsidRDefault="0055244A" w:rsidP="00AB0579">
      <w:pPr>
        <w:spacing w:after="0" w:line="240" w:lineRule="auto"/>
        <w:ind w:left="426"/>
        <w:jc w:val="both"/>
        <w:rPr>
          <w:rFonts w:ascii="Times New Roman" w:hAnsi="Times New Roman" w:cs="Times New Roman"/>
          <w:sz w:val="28"/>
          <w:szCs w:val="28"/>
          <w:lang w:val="kk-KZ"/>
        </w:rPr>
      </w:pPr>
    </w:p>
    <w:p w14:paraId="4CDD0E16" w14:textId="5C015D0C" w:rsidR="0055244A" w:rsidRDefault="0055244A" w:rsidP="00AB0579">
      <w:pPr>
        <w:spacing w:after="0" w:line="240" w:lineRule="auto"/>
        <w:ind w:firstLine="426"/>
        <w:jc w:val="right"/>
        <w:rPr>
          <w:rFonts w:ascii="Times New Roman" w:eastAsia="Calibri" w:hAnsi="Times New Roman" w:cs="Times New Roman"/>
          <w:sz w:val="28"/>
          <w:szCs w:val="28"/>
          <w:lang w:val="kk-KZ" w:eastAsia="ru-RU" w:bidi="ru-RU"/>
        </w:rPr>
      </w:pPr>
      <w:r w:rsidRPr="005C2335">
        <w:rPr>
          <w:rFonts w:ascii="Times New Roman" w:eastAsia="Calibri" w:hAnsi="Times New Roman" w:cs="Times New Roman"/>
          <w:sz w:val="28"/>
          <w:szCs w:val="28"/>
          <w:lang w:val="kk-KZ" w:eastAsia="ru-RU" w:bidi="ru-RU"/>
        </w:rPr>
        <w:tab/>
        <w:t xml:space="preserve">           </w:t>
      </w:r>
      <w:r w:rsidR="00D714DF" w:rsidRPr="005C2335">
        <w:rPr>
          <w:rFonts w:ascii="Times New Roman" w:eastAsia="Calibri" w:hAnsi="Times New Roman" w:cs="Times New Roman"/>
          <w:sz w:val="28"/>
          <w:szCs w:val="28"/>
          <w:lang w:val="kk-KZ" w:eastAsia="ru-RU" w:bidi="ru-RU"/>
        </w:rPr>
        <w:tab/>
      </w:r>
      <w:bookmarkStart w:id="61" w:name="_Hlk227622510"/>
      <m:oMath>
        <m:r>
          <m:rPr>
            <m:sty m:val="p"/>
          </m:rPr>
          <w:rPr>
            <w:rFonts w:ascii="Cambria Math" w:eastAsia="Calibri" w:hAnsi="Cambria Math" w:cs="Times New Roman"/>
            <w:sz w:val="32"/>
            <w:szCs w:val="32"/>
            <w:lang w:val="kk-KZ" w:eastAsia="ru-RU" w:bidi="ru-RU"/>
          </w:rPr>
          <m:t>FOS</m:t>
        </m:r>
        <m:r>
          <m:rPr>
            <m:lit/>
          </m:rPr>
          <w:rPr>
            <w:rFonts w:ascii="Cambria Math" w:eastAsia="Calibri" w:hAnsi="Cambria Math" w:cs="Times New Roman"/>
            <w:sz w:val="32"/>
            <w:szCs w:val="32"/>
            <w:lang w:val="kk-KZ" w:eastAsia="ru-RU" w:bidi="ru-RU"/>
          </w:rPr>
          <m:t xml:space="preserve"> </m:t>
        </m:r>
        <m:r>
          <w:rPr>
            <w:rFonts w:ascii="Cambria Math" w:eastAsia="Calibri" w:hAnsi="Cambria Math" w:cs="Times New Roman"/>
            <w:sz w:val="32"/>
            <w:szCs w:val="32"/>
            <w:lang w:val="kk-KZ" w:eastAsia="ru-RU" w:bidi="ru-RU"/>
          </w:rPr>
          <m:t>=</m:t>
        </m:r>
        <m:f>
          <m:fPr>
            <m:ctrlPr>
              <w:rPr>
                <w:rFonts w:ascii="Cambria Math" w:eastAsia="Calibri" w:hAnsi="Cambria Math" w:cs="Times New Roman"/>
                <w:i/>
                <w:sz w:val="32"/>
                <w:szCs w:val="32"/>
                <w:lang w:val="kk-KZ" w:eastAsia="ru-RU" w:bidi="ru-RU"/>
              </w:rPr>
            </m:ctrlPr>
          </m:fPr>
          <m:num>
            <m:nary>
              <m:naryPr>
                <m:chr m:val="∑"/>
                <m:limLoc m:val="undOvr"/>
                <m:subHide m:val="1"/>
                <m:supHide m:val="1"/>
                <m:ctrlPr>
                  <w:rPr>
                    <w:rFonts w:ascii="Cambria Math" w:eastAsia="Calibri" w:hAnsi="Cambria Math" w:cs="Times New Roman"/>
                    <w:i/>
                    <w:sz w:val="32"/>
                    <w:szCs w:val="32"/>
                    <w:lang w:val="kk-KZ" w:eastAsia="ru-RU" w:bidi="ru-RU"/>
                  </w:rPr>
                </m:ctrlPr>
              </m:naryPr>
              <m:sub/>
              <m:sup/>
              <m:e>
                <m:d>
                  <m:dPr>
                    <m:ctrlPr>
                      <w:rPr>
                        <w:rFonts w:ascii="Cambria Math" w:eastAsia="Calibri" w:hAnsi="Cambria Math" w:cs="Times New Roman"/>
                        <w:i/>
                        <w:sz w:val="32"/>
                        <w:szCs w:val="32"/>
                        <w:lang w:val="kk-KZ" w:eastAsia="ru-RU" w:bidi="ru-RU"/>
                      </w:rPr>
                    </m:ctrlPr>
                  </m:dPr>
                  <m:e>
                    <m:sSup>
                      <m:sSupPr>
                        <m:ctrlPr>
                          <w:rPr>
                            <w:rFonts w:ascii="Cambria Math" w:eastAsia="Calibri" w:hAnsi="Cambria Math" w:cs="Times New Roman"/>
                            <w:i/>
                            <w:sz w:val="32"/>
                            <w:szCs w:val="32"/>
                            <w:lang w:val="kk-KZ" w:eastAsia="ru-RU" w:bidi="ru-RU"/>
                          </w:rPr>
                        </m:ctrlPr>
                      </m:sSupPr>
                      <m:e>
                        <m:r>
                          <w:rPr>
                            <w:rFonts w:ascii="Cambria Math" w:eastAsia="Calibri" w:hAnsi="Cambria Math" w:cs="Times New Roman"/>
                            <w:sz w:val="32"/>
                            <w:szCs w:val="32"/>
                            <w:lang w:val="kk-KZ" w:eastAsia="ru-RU" w:bidi="ru-RU"/>
                          </w:rPr>
                          <m:t>c</m:t>
                        </m:r>
                      </m:e>
                      <m:sup>
                        <m:r>
                          <w:rPr>
                            <w:rFonts w:ascii="Cambria Math" w:eastAsia="Calibri" w:hAnsi="Cambria Math" w:cs="Times New Roman"/>
                            <w:sz w:val="32"/>
                            <w:szCs w:val="32"/>
                            <w:lang w:val="kk-KZ" w:eastAsia="ru-RU" w:bidi="ru-RU"/>
                          </w:rPr>
                          <m:t>'</m:t>
                        </m:r>
                      </m:sup>
                    </m:sSup>
                    <m:r>
                      <w:rPr>
                        <w:rFonts w:ascii="Cambria Math" w:eastAsia="Calibri" w:hAnsi="Cambria Math" w:cs="Times New Roman"/>
                        <w:sz w:val="32"/>
                        <w:szCs w:val="32"/>
                        <w:lang w:val="kk-KZ" w:eastAsia="ru-RU" w:bidi="ru-RU"/>
                      </w:rPr>
                      <m:t>∙l+</m:t>
                    </m:r>
                    <m:d>
                      <m:dPr>
                        <m:ctrlPr>
                          <w:rPr>
                            <w:rFonts w:ascii="Cambria Math" w:eastAsia="Calibri" w:hAnsi="Cambria Math" w:cs="Times New Roman"/>
                            <w:i/>
                            <w:sz w:val="32"/>
                            <w:szCs w:val="32"/>
                            <w:lang w:val="kk-KZ" w:eastAsia="ru-RU" w:bidi="ru-RU"/>
                          </w:rPr>
                        </m:ctrlPr>
                      </m:dPr>
                      <m:e>
                        <m:r>
                          <w:rPr>
                            <w:rFonts w:ascii="Cambria Math" w:eastAsia="Calibri" w:hAnsi="Cambria Math" w:cs="Times New Roman"/>
                            <w:sz w:val="32"/>
                            <w:szCs w:val="32"/>
                            <w:lang w:val="kk-KZ" w:eastAsia="ru-RU" w:bidi="ru-RU"/>
                          </w:rPr>
                          <m:t>W∙</m:t>
                        </m:r>
                        <m:func>
                          <m:funcPr>
                            <m:ctrlPr>
                              <w:rPr>
                                <w:rFonts w:ascii="Cambria Math" w:eastAsia="Calibri" w:hAnsi="Cambria Math" w:cs="Times New Roman"/>
                                <w:i/>
                                <w:sz w:val="32"/>
                                <w:szCs w:val="32"/>
                                <w:lang w:val="en-US" w:eastAsia="ru-RU" w:bidi="ru-RU"/>
                              </w:rPr>
                            </m:ctrlPr>
                          </m:funcPr>
                          <m:fName>
                            <m:r>
                              <m:rPr>
                                <m:sty m:val="p"/>
                              </m:rPr>
                              <w:rPr>
                                <w:rFonts w:ascii="Cambria Math" w:eastAsia="Calibri" w:hAnsi="Cambria Math" w:cs="Times New Roman"/>
                                <w:sz w:val="32"/>
                                <w:szCs w:val="32"/>
                                <w:lang w:val="kk-KZ" w:bidi="ru-RU"/>
                              </w:rPr>
                              <m:t>cos</m:t>
                            </m:r>
                          </m:fName>
                          <m:e>
                            <m:r>
                              <w:rPr>
                                <w:rFonts w:ascii="Cambria Math" w:eastAsia="Calibri" w:hAnsi="Cambria Math" w:cs="Times New Roman"/>
                                <w:sz w:val="32"/>
                                <w:szCs w:val="32"/>
                                <w:lang w:val="kk-KZ" w:eastAsia="ru-RU" w:bidi="ru-RU"/>
                              </w:rPr>
                              <m:t>α</m:t>
                            </m:r>
                          </m:e>
                        </m:func>
                        <m:r>
                          <w:rPr>
                            <w:rFonts w:ascii="Cambria Math" w:eastAsia="Calibri" w:hAnsi="Cambria Math" w:cs="Times New Roman"/>
                            <w:sz w:val="32"/>
                            <w:szCs w:val="32"/>
                            <w:lang w:val="kk-KZ" w:eastAsia="ru-RU" w:bidi="ru-RU"/>
                          </w:rPr>
                          <m:t>-u∙l</m:t>
                        </m:r>
                      </m:e>
                    </m:d>
                    <m:r>
                      <w:rPr>
                        <w:rFonts w:ascii="Cambria Math" w:eastAsia="Calibri" w:hAnsi="Cambria Math" w:cs="Times New Roman"/>
                        <w:sz w:val="32"/>
                        <w:szCs w:val="32"/>
                        <w:lang w:val="kk-KZ" w:eastAsia="ru-RU" w:bidi="ru-RU"/>
                      </w:rPr>
                      <m:t>∙</m:t>
                    </m:r>
                    <m:func>
                      <m:funcPr>
                        <m:ctrlPr>
                          <w:rPr>
                            <w:rFonts w:ascii="Cambria Math" w:eastAsia="Calibri" w:hAnsi="Cambria Math" w:cs="Times New Roman"/>
                            <w:i/>
                            <w:sz w:val="32"/>
                            <w:szCs w:val="32"/>
                            <w:lang w:val="kk-KZ" w:eastAsia="ru-RU" w:bidi="ru-RU"/>
                          </w:rPr>
                        </m:ctrlPr>
                      </m:funcPr>
                      <m:fName>
                        <m:r>
                          <m:rPr>
                            <m:sty m:val="p"/>
                          </m:rPr>
                          <w:rPr>
                            <w:rFonts w:ascii="Cambria Math" w:eastAsia="Calibri" w:hAnsi="Cambria Math" w:cs="Times New Roman"/>
                            <w:sz w:val="32"/>
                            <w:szCs w:val="32"/>
                            <w:lang w:val="kk-KZ" w:bidi="ru-RU"/>
                          </w:rPr>
                          <m:t>tan</m:t>
                        </m:r>
                      </m:fName>
                      <m:e>
                        <m:sSup>
                          <m:sSupPr>
                            <m:ctrlPr>
                              <w:rPr>
                                <w:rFonts w:ascii="Cambria Math" w:eastAsia="Calibri" w:hAnsi="Cambria Math" w:cs="Times New Roman"/>
                                <w:i/>
                                <w:sz w:val="32"/>
                                <w:szCs w:val="32"/>
                                <w:lang w:val="kk-KZ" w:eastAsia="ru-RU" w:bidi="ru-RU"/>
                              </w:rPr>
                            </m:ctrlPr>
                          </m:sSupPr>
                          <m:e>
                            <m:r>
                              <w:rPr>
                                <w:rFonts w:ascii="Cambria Math" w:eastAsia="Calibri" w:hAnsi="Cambria Math" w:cs="Times New Roman"/>
                                <w:sz w:val="32"/>
                                <w:szCs w:val="32"/>
                                <w:lang w:val="kk-KZ" w:eastAsia="ru-RU" w:bidi="ru-RU"/>
                              </w:rPr>
                              <m:t>φ</m:t>
                            </m:r>
                          </m:e>
                          <m:sup>
                            <m:r>
                              <w:rPr>
                                <w:rFonts w:ascii="Cambria Math" w:eastAsia="Calibri" w:hAnsi="Cambria Math" w:cs="Times New Roman"/>
                                <w:sz w:val="32"/>
                                <w:szCs w:val="32"/>
                                <w:lang w:val="kk-KZ" w:eastAsia="ru-RU" w:bidi="ru-RU"/>
                              </w:rPr>
                              <m:t>'</m:t>
                            </m:r>
                          </m:sup>
                        </m:sSup>
                      </m:e>
                    </m:func>
                  </m:e>
                </m:d>
              </m:e>
            </m:nary>
          </m:num>
          <m:den>
            <m:nary>
              <m:naryPr>
                <m:chr m:val="∑"/>
                <m:limLoc m:val="undOvr"/>
                <m:subHide m:val="1"/>
                <m:supHide m:val="1"/>
                <m:ctrlPr>
                  <w:rPr>
                    <w:rFonts w:ascii="Cambria Math" w:eastAsia="Calibri" w:hAnsi="Cambria Math" w:cs="Times New Roman"/>
                    <w:i/>
                    <w:sz w:val="32"/>
                    <w:szCs w:val="32"/>
                    <w:lang w:val="kk-KZ" w:eastAsia="ru-RU" w:bidi="ru-RU"/>
                  </w:rPr>
                </m:ctrlPr>
              </m:naryPr>
              <m:sub/>
              <m:sup/>
              <m:e>
                <m:d>
                  <m:dPr>
                    <m:ctrlPr>
                      <w:rPr>
                        <w:rFonts w:ascii="Cambria Math" w:eastAsia="Calibri" w:hAnsi="Cambria Math" w:cs="Times New Roman"/>
                        <w:i/>
                        <w:sz w:val="32"/>
                        <w:szCs w:val="32"/>
                        <w:lang w:val="kk-KZ" w:eastAsia="ru-RU" w:bidi="ru-RU"/>
                      </w:rPr>
                    </m:ctrlPr>
                  </m:dPr>
                  <m:e>
                    <m:r>
                      <w:rPr>
                        <w:rFonts w:ascii="Cambria Math" w:eastAsia="Calibri" w:hAnsi="Cambria Math" w:cs="Times New Roman"/>
                        <w:sz w:val="32"/>
                        <w:szCs w:val="32"/>
                        <w:lang w:val="kk-KZ" w:eastAsia="ru-RU" w:bidi="ru-RU"/>
                      </w:rPr>
                      <m:t>W∙</m:t>
                    </m:r>
                    <m:func>
                      <m:funcPr>
                        <m:ctrlPr>
                          <w:rPr>
                            <w:rFonts w:ascii="Cambria Math" w:eastAsia="Calibri" w:hAnsi="Cambria Math" w:cs="Times New Roman"/>
                            <w:i/>
                            <w:sz w:val="32"/>
                            <w:szCs w:val="32"/>
                            <w:lang w:val="en-US" w:eastAsia="ru-RU" w:bidi="ru-RU"/>
                          </w:rPr>
                        </m:ctrlPr>
                      </m:funcPr>
                      <m:fName>
                        <m:r>
                          <m:rPr>
                            <m:sty m:val="p"/>
                          </m:rPr>
                          <w:rPr>
                            <w:rFonts w:ascii="Cambria Math" w:eastAsia="Calibri" w:hAnsi="Cambria Math" w:cs="Times New Roman"/>
                            <w:sz w:val="32"/>
                            <w:szCs w:val="32"/>
                            <w:lang w:val="kk-KZ" w:bidi="ru-RU"/>
                          </w:rPr>
                          <m:t>sin</m:t>
                        </m:r>
                      </m:fName>
                      <m:e>
                        <m:r>
                          <w:rPr>
                            <w:rFonts w:ascii="Cambria Math" w:eastAsia="Calibri" w:hAnsi="Cambria Math" w:cs="Times New Roman"/>
                            <w:sz w:val="32"/>
                            <w:szCs w:val="32"/>
                            <w:lang w:val="kk-KZ" w:eastAsia="ru-RU" w:bidi="ru-RU"/>
                          </w:rPr>
                          <m:t>α</m:t>
                        </m:r>
                      </m:e>
                    </m:func>
                  </m:e>
                </m:d>
              </m:e>
            </m:nary>
          </m:den>
        </m:f>
        <m:r>
          <m:rPr>
            <m:lit/>
          </m:rPr>
          <w:rPr>
            <w:rFonts w:ascii="Cambria Math" w:eastAsia="Calibri" w:hAnsi="Cambria Math" w:cs="Times New Roman"/>
            <w:sz w:val="32"/>
            <w:szCs w:val="32"/>
            <w:lang w:val="kk-KZ" w:eastAsia="ru-RU" w:bidi="ru-RU"/>
          </w:rPr>
          <m:t xml:space="preserve"> </m:t>
        </m:r>
      </m:oMath>
      <w:bookmarkEnd w:id="61"/>
      <w:r w:rsidR="004C7FB9">
        <w:rPr>
          <w:rFonts w:ascii="Times New Roman" w:eastAsia="Calibri" w:hAnsi="Times New Roman" w:cs="Times New Roman"/>
          <w:sz w:val="28"/>
          <w:szCs w:val="28"/>
          <w:lang w:val="kk-KZ" w:eastAsia="ru-RU" w:bidi="ru-RU"/>
        </w:rPr>
        <w:tab/>
      </w:r>
      <w:r w:rsidR="004C7FB9">
        <w:rPr>
          <w:rFonts w:ascii="Times New Roman" w:eastAsia="Calibri" w:hAnsi="Times New Roman" w:cs="Times New Roman"/>
          <w:sz w:val="28"/>
          <w:szCs w:val="28"/>
          <w:lang w:val="kk-KZ" w:eastAsia="ru-RU" w:bidi="ru-RU"/>
        </w:rPr>
        <w:tab/>
      </w:r>
      <w:r w:rsidR="0057181F">
        <w:rPr>
          <w:rFonts w:ascii="Times New Roman" w:eastAsia="Calibri" w:hAnsi="Times New Roman" w:cs="Times New Roman"/>
          <w:sz w:val="28"/>
          <w:szCs w:val="28"/>
          <w:lang w:val="kk-KZ" w:eastAsia="ru-RU" w:bidi="ru-RU"/>
        </w:rPr>
        <w:tab/>
      </w:r>
      <w:r w:rsidRPr="005C2335">
        <w:rPr>
          <w:rFonts w:ascii="Times New Roman" w:eastAsia="Calibri" w:hAnsi="Times New Roman" w:cs="Times New Roman"/>
          <w:sz w:val="28"/>
          <w:szCs w:val="28"/>
          <w:lang w:val="kk-KZ" w:eastAsia="ru-RU" w:bidi="ru-RU"/>
        </w:rPr>
        <w:t>(2.9)</w:t>
      </w:r>
    </w:p>
    <w:p w14:paraId="7E941C30" w14:textId="77777777" w:rsidR="00CC1E9B" w:rsidRPr="005C2335" w:rsidRDefault="00CC1E9B" w:rsidP="00AB0579">
      <w:pPr>
        <w:spacing w:after="0" w:line="240" w:lineRule="auto"/>
        <w:ind w:firstLine="426"/>
        <w:jc w:val="right"/>
        <w:rPr>
          <w:rFonts w:ascii="Times New Roman" w:eastAsia="Calibri" w:hAnsi="Times New Roman" w:cs="Times New Roman"/>
          <w:sz w:val="28"/>
          <w:szCs w:val="28"/>
          <w:lang w:val="kk-KZ" w:eastAsia="ru-RU" w:bidi="ru-RU"/>
        </w:rPr>
      </w:pPr>
    </w:p>
    <w:p w14:paraId="315754CF" w14:textId="69092D6F" w:rsidR="00FF0BED" w:rsidRDefault="00FF0BED"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5C2335">
        <w:rPr>
          <w:rFonts w:ascii="Times New Roman" w:hAnsi="Times New Roman" w:cs="Times New Roman"/>
          <w:sz w:val="28"/>
          <w:szCs w:val="28"/>
          <w:lang w:val="kk-KZ"/>
        </w:rPr>
        <w:t xml:space="preserve">FOS </w:t>
      </w:r>
      <w:r>
        <w:rPr>
          <w:rFonts w:ascii="Times New Roman" w:hAnsi="Times New Roman" w:cs="Times New Roman"/>
          <w:sz w:val="28"/>
          <w:szCs w:val="28"/>
          <w:lang w:val="kk-KZ"/>
        </w:rPr>
        <w:t>– тұрақтылық коэффициенті;</w:t>
      </w:r>
    </w:p>
    <w:p w14:paraId="7E5D63DC" w14:textId="77777777" w:rsidR="00FF0BED" w:rsidRPr="00CE7C89" w:rsidRDefault="00FF0BED"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с –</w:t>
      </w:r>
      <w:r w:rsidRPr="00CE7C89">
        <w:rPr>
          <w:rFonts w:ascii="Times New Roman" w:hAnsi="Times New Roman" w:cs="Times New Roman"/>
          <w:sz w:val="28"/>
          <w:szCs w:val="28"/>
          <w:lang w:val="kk-KZ"/>
        </w:rPr>
        <w:t xml:space="preserve"> </w:t>
      </w:r>
      <w:r w:rsidRPr="00D57725">
        <w:rPr>
          <w:rFonts w:ascii="Times New Roman" w:hAnsi="Times New Roman" w:cs="Times New Roman"/>
          <w:sz w:val="28"/>
          <w:szCs w:val="28"/>
          <w:lang w:val="kk-KZ"/>
        </w:rPr>
        <w:t>меншікті ілініс</w:t>
      </w:r>
      <w:r>
        <w:rPr>
          <w:rFonts w:ascii="Times New Roman" w:hAnsi="Times New Roman" w:cs="Times New Roman"/>
          <w:sz w:val="28"/>
          <w:szCs w:val="28"/>
          <w:lang w:val="kk-KZ"/>
        </w:rPr>
        <w:t>;</w:t>
      </w:r>
    </w:p>
    <w:p w14:paraId="5FCCE6E1" w14:textId="77777777" w:rsidR="00FF0BED" w:rsidRDefault="00FF0BED"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φ</w:t>
      </w:r>
      <w:r w:rsidRPr="00CE7C8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CE7C89">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 үйкеліс бұрышы;</w:t>
      </w:r>
    </w:p>
    <w:p w14:paraId="52C23E99" w14:textId="77777777" w:rsidR="00FF0BED" w:rsidRDefault="00FF0BED" w:rsidP="00AB0579">
      <w:pPr>
        <w:spacing w:after="0" w:line="240" w:lineRule="auto"/>
        <w:ind w:firstLine="426"/>
        <w:rPr>
          <w:rFonts w:ascii="Times New Roman" w:hAnsi="Times New Roman" w:cs="Times New Roman"/>
          <w:sz w:val="28"/>
          <w:szCs w:val="28"/>
          <w:lang w:val="kk-KZ"/>
        </w:rPr>
      </w:pPr>
      <w:r w:rsidRPr="00D57725">
        <w:rPr>
          <w:rFonts w:ascii="Times New Roman" w:hAnsi="Times New Roman" w:cs="Times New Roman"/>
          <w:sz w:val="28"/>
          <w:szCs w:val="28"/>
          <w:lang w:val="kk-KZ"/>
        </w:rPr>
        <w:t>W</w:t>
      </w:r>
      <w:r>
        <w:rPr>
          <w:rFonts w:ascii="Times New Roman" w:hAnsi="Times New Roman" w:cs="Times New Roman"/>
          <w:sz w:val="28"/>
          <w:szCs w:val="28"/>
          <w:lang w:val="kk-KZ"/>
        </w:rPr>
        <w:t xml:space="preserve"> – бөліктің салмағы;</w:t>
      </w:r>
    </w:p>
    <w:p w14:paraId="00E84CE7" w14:textId="2BF6C05F" w:rsidR="00FF0BED" w:rsidRDefault="00FF0BED" w:rsidP="00AB0579">
      <w:pPr>
        <w:spacing w:after="0" w:line="240" w:lineRule="auto"/>
        <w:ind w:firstLine="426"/>
        <w:rPr>
          <w:rFonts w:ascii="Times New Roman" w:hAnsi="Times New Roman" w:cs="Times New Roman"/>
          <w:sz w:val="28"/>
          <w:szCs w:val="28"/>
          <w:lang w:val="kk-KZ"/>
        </w:rPr>
      </w:pPr>
      <w:r w:rsidRPr="00FF0BED">
        <w:rPr>
          <w:rFonts w:ascii="Times New Roman" w:hAnsi="Times New Roman" w:cs="Times New Roman"/>
          <w:sz w:val="28"/>
          <w:szCs w:val="28"/>
          <w:lang w:val="kk-KZ"/>
        </w:rPr>
        <w:t>l</w:t>
      </w:r>
      <w:r>
        <w:rPr>
          <w:rFonts w:ascii="Times New Roman" w:hAnsi="Times New Roman" w:cs="Times New Roman"/>
          <w:sz w:val="28"/>
          <w:szCs w:val="28"/>
          <w:lang w:val="kk-KZ"/>
        </w:rPr>
        <w:t xml:space="preserve"> – бөліктің жылжу жазықтығының ұзындығы;</w:t>
      </w:r>
    </w:p>
    <w:p w14:paraId="6ADADACF" w14:textId="29E2C659" w:rsidR="00FF0BED" w:rsidRDefault="00FF0BED"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α – бөліктің жылжу жазықтығының бұрышы.</w:t>
      </w:r>
    </w:p>
    <w:p w14:paraId="7BE003DE" w14:textId="77777777" w:rsidR="0057181F" w:rsidRPr="00CE7C89" w:rsidRDefault="0057181F" w:rsidP="00AB0579">
      <w:pPr>
        <w:spacing w:after="0" w:line="240" w:lineRule="auto"/>
        <w:ind w:firstLine="426"/>
        <w:rPr>
          <w:rFonts w:ascii="Times New Roman" w:hAnsi="Times New Roman" w:cs="Times New Roman"/>
          <w:sz w:val="28"/>
          <w:szCs w:val="28"/>
          <w:lang w:val="kk-KZ"/>
        </w:rPr>
      </w:pPr>
    </w:p>
    <w:p w14:paraId="1B1EEDCB" w14:textId="1A526E75" w:rsidR="00FE74F7" w:rsidRDefault="00B4761C" w:rsidP="00AB0579">
      <w:pPr>
        <w:numPr>
          <w:ilvl w:val="0"/>
          <w:numId w:val="13"/>
        </w:numPr>
        <w:spacing w:after="0" w:line="240" w:lineRule="auto"/>
        <w:ind w:left="0" w:firstLine="426"/>
        <w:jc w:val="both"/>
        <w:rPr>
          <w:rFonts w:ascii="Times New Roman" w:hAnsi="Times New Roman" w:cs="Times New Roman"/>
          <w:sz w:val="28"/>
          <w:szCs w:val="28"/>
        </w:rPr>
      </w:pPr>
      <w:r>
        <w:rPr>
          <w:rFonts w:ascii="Times New Roman" w:hAnsi="Times New Roman" w:cs="Times New Roman"/>
          <w:b/>
          <w:bCs/>
          <w:sz w:val="28"/>
          <w:szCs w:val="28"/>
          <w:lang w:val="kk-KZ"/>
        </w:rPr>
        <w:t>Ж</w:t>
      </w:r>
      <w:r w:rsidRPr="00FE74F7">
        <w:rPr>
          <w:rFonts w:ascii="Times New Roman" w:hAnsi="Times New Roman" w:cs="Times New Roman"/>
          <w:b/>
          <w:bCs/>
          <w:sz w:val="28"/>
          <w:szCs w:val="28"/>
          <w:lang w:val="kk-KZ"/>
        </w:rPr>
        <w:t xml:space="preserve">еңілдетілген </w:t>
      </w:r>
      <w:r w:rsidR="00FE74F7" w:rsidRPr="00FE74F7">
        <w:rPr>
          <w:rFonts w:ascii="Times New Roman" w:hAnsi="Times New Roman" w:cs="Times New Roman"/>
          <w:b/>
          <w:bCs/>
          <w:sz w:val="28"/>
          <w:szCs w:val="28"/>
          <w:lang w:val="kk-KZ"/>
        </w:rPr>
        <w:t>Бишоп әдісі</w:t>
      </w:r>
      <w:r w:rsidR="00FE74F7" w:rsidRPr="00FE74F7">
        <w:rPr>
          <w:rFonts w:ascii="Times New Roman" w:hAnsi="Times New Roman" w:cs="Times New Roman"/>
          <w:sz w:val="28"/>
          <w:szCs w:val="28"/>
          <w:lang w:val="kk-KZ"/>
        </w:rPr>
        <w:t xml:space="preserve"> (Bishop simplified) – Феллениус әдісіне қарағанда дәлірек, өйткені ол қималар арасындағы тік әсерлесуді ескереді, бірақ көлденең әсерлерді елемейді. Дөңгелек-цилиндрлік сырғыма беттер үшін сенімді нәтиже береді. Есеп итерациялық түрде шешіледі</w:t>
      </w:r>
      <w:r w:rsidR="004B1607">
        <w:rPr>
          <w:rFonts w:ascii="Times New Roman" w:hAnsi="Times New Roman" w:cs="Times New Roman"/>
          <w:sz w:val="28"/>
          <w:szCs w:val="28"/>
          <w:lang w:val="kk-KZ"/>
        </w:rPr>
        <w:t xml:space="preserve"> </w:t>
      </w:r>
      <w:r w:rsidR="00FE74F7" w:rsidRPr="00FE74F7">
        <w:rPr>
          <w:rFonts w:ascii="Times New Roman" w:hAnsi="Times New Roman" w:cs="Times New Roman"/>
          <w:sz w:val="28"/>
          <w:szCs w:val="28"/>
          <w:lang w:val="kk-KZ"/>
        </w:rPr>
        <w:t xml:space="preserve">. </w:t>
      </w:r>
      <w:r w:rsidR="00FE74F7" w:rsidRPr="00FE74F7">
        <w:rPr>
          <w:rFonts w:ascii="Times New Roman" w:hAnsi="Times New Roman" w:cs="Times New Roman"/>
          <w:sz w:val="28"/>
          <w:szCs w:val="28"/>
        </w:rPr>
        <w:t>Формула</w:t>
      </w:r>
      <w:r>
        <w:rPr>
          <w:rFonts w:ascii="Times New Roman" w:hAnsi="Times New Roman" w:cs="Times New Roman"/>
          <w:sz w:val="28"/>
          <w:szCs w:val="28"/>
          <w:lang w:val="kk-KZ"/>
        </w:rPr>
        <w:t>сы</w:t>
      </w:r>
      <w:r w:rsidR="00FE74F7" w:rsidRPr="00FE74F7">
        <w:rPr>
          <w:rFonts w:ascii="Times New Roman" w:hAnsi="Times New Roman" w:cs="Times New Roman"/>
          <w:sz w:val="28"/>
          <w:szCs w:val="28"/>
        </w:rPr>
        <w:t>:</w:t>
      </w:r>
    </w:p>
    <w:p w14:paraId="23778942" w14:textId="77777777" w:rsidR="00B4761C" w:rsidRPr="00FE74F7" w:rsidRDefault="00B4761C" w:rsidP="00AB0579">
      <w:pPr>
        <w:spacing w:after="0" w:line="240" w:lineRule="auto"/>
        <w:ind w:left="426"/>
        <w:jc w:val="both"/>
        <w:rPr>
          <w:rFonts w:ascii="Times New Roman" w:hAnsi="Times New Roman" w:cs="Times New Roman"/>
          <w:sz w:val="28"/>
          <w:szCs w:val="28"/>
        </w:rPr>
      </w:pPr>
    </w:p>
    <w:p w14:paraId="0C95341B" w14:textId="0275F7D8" w:rsidR="00FE74F7" w:rsidRDefault="00FE74F7" w:rsidP="00AB0579">
      <w:pPr>
        <w:spacing w:after="0" w:line="240" w:lineRule="auto"/>
        <w:ind w:firstLine="426"/>
        <w:jc w:val="right"/>
        <w:rPr>
          <w:rFonts w:ascii="Times New Roman" w:hAnsi="Times New Roman" w:cs="Times New Roman"/>
          <w:sz w:val="28"/>
          <w:szCs w:val="28"/>
        </w:rPr>
      </w:pPr>
      <w:r w:rsidRPr="004B1607">
        <w:rPr>
          <w:rFonts w:ascii="Times New Roman" w:hAnsi="Times New Roman" w:cs="Times New Roman"/>
          <w:sz w:val="28"/>
          <w:szCs w:val="28"/>
        </w:rPr>
        <w:t>​</w:t>
      </w:r>
      <w:r w:rsidR="00B4761C" w:rsidRPr="004B1607">
        <w:rPr>
          <w:noProof/>
        </w:rPr>
        <w:t xml:space="preserve"> </w:t>
      </w:r>
      <w:bookmarkStart w:id="62" w:name="_Hlk227622520"/>
      <m:oMath>
        <m:r>
          <m:rPr>
            <m:sty m:val="p"/>
          </m:rPr>
          <w:rPr>
            <w:rFonts w:ascii="Cambria Math" w:hAnsi="Cambria Math" w:cs="Courier New"/>
            <w:color w:val="0A0A0A"/>
            <w:sz w:val="32"/>
            <w:szCs w:val="32"/>
          </w:rPr>
          <m:t>FS=</m:t>
        </m:r>
        <m:f>
          <m:fPr>
            <m:ctrlPr>
              <w:rPr>
                <w:rFonts w:ascii="Cambria Math" w:hAnsi="Cambria Math" w:cs="Courier New"/>
                <w:color w:val="0A0A0A"/>
                <w:sz w:val="32"/>
                <w:szCs w:val="32"/>
              </w:rPr>
            </m:ctrlPr>
          </m:fPr>
          <m:num>
            <m:nary>
              <m:naryPr>
                <m:chr m:val="∑"/>
                <m:subHide m:val="1"/>
                <m:supHide m:val="1"/>
                <m:ctrlPr>
                  <w:rPr>
                    <w:rFonts w:ascii="Cambria Math" w:hAnsi="Cambria Math" w:cs="Courier New"/>
                    <w:color w:val="0A0A0A"/>
                    <w:sz w:val="32"/>
                    <w:szCs w:val="32"/>
                  </w:rPr>
                </m:ctrlPr>
              </m:naryPr>
              <m:sub/>
              <m:sup/>
              <m:e>
                <m:d>
                  <m:dPr>
                    <m:begChr m:val="["/>
                    <m:endChr m:val="]"/>
                    <m:ctrlPr>
                      <w:rPr>
                        <w:rFonts w:ascii="Cambria Math" w:hAnsi="Cambria Math" w:cs="Courier New"/>
                        <w:color w:val="0A0A0A"/>
                        <w:sz w:val="32"/>
                        <w:szCs w:val="32"/>
                      </w:rPr>
                    </m:ctrlPr>
                  </m:dPr>
                  <m:e>
                    <m:r>
                      <m:rPr>
                        <m:sty m:val="p"/>
                      </m:rPr>
                      <w:rPr>
                        <w:rFonts w:ascii="Cambria Math" w:hAnsi="Cambria Math" w:cs="Courier New"/>
                        <w:color w:val="0A0A0A"/>
                        <w:sz w:val="32"/>
                        <w:szCs w:val="32"/>
                      </w:rPr>
                      <m:t>cb+W</m:t>
                    </m:r>
                    <m:func>
                      <m:funcPr>
                        <m:ctrlPr>
                          <w:rPr>
                            <w:rFonts w:ascii="Cambria Math" w:hAnsi="Cambria Math" w:cs="Courier New"/>
                            <w:color w:val="0A0A0A"/>
                            <w:sz w:val="32"/>
                            <w:szCs w:val="32"/>
                          </w:rPr>
                        </m:ctrlPr>
                      </m:funcPr>
                      <m:fName>
                        <m:r>
                          <m:rPr>
                            <m:sty m:val="p"/>
                          </m:rPr>
                          <w:rPr>
                            <w:rFonts w:ascii="Cambria Math" w:hAnsi="Cambria Math" w:cs="Courier New"/>
                            <w:color w:val="0A0A0A"/>
                            <w:sz w:val="32"/>
                            <w:szCs w:val="32"/>
                          </w:rPr>
                          <m:t>tan</m:t>
                        </m:r>
                      </m:fName>
                      <m:e>
                        <m:r>
                          <m:rPr>
                            <m:sty m:val="p"/>
                          </m:rPr>
                          <w:rPr>
                            <w:rFonts w:ascii="Cambria Math" w:hAnsi="Cambria Math" w:cs="Courier New"/>
                            <w:color w:val="0A0A0A"/>
                            <w:sz w:val="32"/>
                            <w:szCs w:val="32"/>
                          </w:rPr>
                          <m:t>φ</m:t>
                        </m:r>
                      </m:e>
                    </m:func>
                    <m:d>
                      <m:dPr>
                        <m:ctrlPr>
                          <w:rPr>
                            <w:rFonts w:ascii="Cambria Math" w:hAnsi="Cambria Math" w:cs="Courier New"/>
                            <w:color w:val="0A0A0A"/>
                            <w:sz w:val="32"/>
                            <w:szCs w:val="32"/>
                          </w:rPr>
                        </m:ctrlPr>
                      </m:dPr>
                      <m:e>
                        <m:func>
                          <m:funcPr>
                            <m:ctrlPr>
                              <w:rPr>
                                <w:rFonts w:ascii="Cambria Math" w:hAnsi="Cambria Math" w:cs="Courier New"/>
                                <w:color w:val="0A0A0A"/>
                                <w:sz w:val="32"/>
                                <w:szCs w:val="32"/>
                              </w:rPr>
                            </m:ctrlPr>
                          </m:funcPr>
                          <m:fName>
                            <m:r>
                              <m:rPr>
                                <m:sty m:val="p"/>
                              </m:rPr>
                              <w:rPr>
                                <w:rFonts w:ascii="Cambria Math" w:hAnsi="Cambria Math" w:cs="Courier New"/>
                                <w:color w:val="0A0A0A"/>
                                <w:sz w:val="32"/>
                                <w:szCs w:val="32"/>
                              </w:rPr>
                              <m:t>cos</m:t>
                            </m:r>
                          </m:fName>
                          <m:e>
                            <m:r>
                              <m:rPr>
                                <m:sty m:val="p"/>
                              </m:rPr>
                              <w:rPr>
                                <w:rFonts w:ascii="Cambria Math" w:hAnsi="Cambria Math" w:cs="Courier New"/>
                                <w:color w:val="0A0A0A"/>
                                <w:sz w:val="32"/>
                                <w:szCs w:val="32"/>
                              </w:rPr>
                              <m:t>α</m:t>
                            </m:r>
                          </m:e>
                        </m:func>
                        <m:r>
                          <m:rPr>
                            <m:sty m:val="p"/>
                          </m:rPr>
                          <w:rPr>
                            <w:rFonts w:ascii="Cambria Math" w:hAnsi="Cambria Math" w:cs="Courier New"/>
                            <w:color w:val="0A0A0A"/>
                            <w:sz w:val="32"/>
                            <w:szCs w:val="32"/>
                          </w:rPr>
                          <m:t>+</m:t>
                        </m:r>
                        <m:f>
                          <m:fPr>
                            <m:ctrlPr>
                              <w:rPr>
                                <w:rFonts w:ascii="Cambria Math" w:hAnsi="Cambria Math" w:cs="Courier New"/>
                                <w:color w:val="0A0A0A"/>
                                <w:sz w:val="32"/>
                                <w:szCs w:val="32"/>
                              </w:rPr>
                            </m:ctrlPr>
                          </m:fPr>
                          <m:num>
                            <m:func>
                              <m:funcPr>
                                <m:ctrlPr>
                                  <w:rPr>
                                    <w:rFonts w:ascii="Cambria Math" w:hAnsi="Cambria Math" w:cs="Courier New"/>
                                    <w:color w:val="0A0A0A"/>
                                    <w:sz w:val="32"/>
                                    <w:szCs w:val="32"/>
                                  </w:rPr>
                                </m:ctrlPr>
                              </m:funcPr>
                              <m:fName>
                                <m:r>
                                  <m:rPr>
                                    <m:sty m:val="p"/>
                                  </m:rPr>
                                  <w:rPr>
                                    <w:rFonts w:ascii="Cambria Math" w:hAnsi="Cambria Math" w:cs="Courier New"/>
                                    <w:color w:val="0A0A0A"/>
                                    <w:sz w:val="32"/>
                                    <w:szCs w:val="32"/>
                                  </w:rPr>
                                  <m:t>sin</m:t>
                                </m:r>
                              </m:fName>
                              <m:e>
                                <m:r>
                                  <m:rPr>
                                    <m:sty m:val="p"/>
                                  </m:rPr>
                                  <w:rPr>
                                    <w:rFonts w:ascii="Cambria Math" w:hAnsi="Cambria Math" w:cs="Courier New"/>
                                    <w:color w:val="0A0A0A"/>
                                    <w:sz w:val="32"/>
                                    <w:szCs w:val="32"/>
                                  </w:rPr>
                                  <m:t>α</m:t>
                                </m:r>
                                <m:func>
                                  <m:funcPr>
                                    <m:ctrlPr>
                                      <w:rPr>
                                        <w:rFonts w:ascii="Cambria Math" w:hAnsi="Cambria Math" w:cs="Courier New"/>
                                        <w:color w:val="0A0A0A"/>
                                        <w:sz w:val="32"/>
                                        <w:szCs w:val="32"/>
                                      </w:rPr>
                                    </m:ctrlPr>
                                  </m:funcPr>
                                  <m:fName>
                                    <m:r>
                                      <m:rPr>
                                        <m:sty m:val="p"/>
                                      </m:rPr>
                                      <w:rPr>
                                        <w:rFonts w:ascii="Cambria Math" w:hAnsi="Cambria Math" w:cs="Courier New"/>
                                        <w:color w:val="0A0A0A"/>
                                        <w:sz w:val="32"/>
                                        <w:szCs w:val="32"/>
                                      </w:rPr>
                                      <m:t>tan</m:t>
                                    </m:r>
                                  </m:fName>
                                  <m:e>
                                    <m:r>
                                      <m:rPr>
                                        <m:sty m:val="p"/>
                                      </m:rPr>
                                      <w:rPr>
                                        <w:rFonts w:ascii="Cambria Math" w:hAnsi="Cambria Math" w:cs="Courier New"/>
                                        <w:color w:val="0A0A0A"/>
                                        <w:sz w:val="32"/>
                                        <w:szCs w:val="32"/>
                                      </w:rPr>
                                      <m:t>φ</m:t>
                                    </m:r>
                                  </m:e>
                                </m:func>
                              </m:e>
                            </m:func>
                          </m:num>
                          <m:den>
                            <m:r>
                              <m:rPr>
                                <m:sty m:val="p"/>
                              </m:rPr>
                              <w:rPr>
                                <w:rFonts w:ascii="Cambria Math" w:hAnsi="Cambria Math" w:cs="Courier New"/>
                                <w:color w:val="0A0A0A"/>
                                <w:sz w:val="32"/>
                                <w:szCs w:val="32"/>
                              </w:rPr>
                              <m:t>FS</m:t>
                            </m:r>
                          </m:den>
                        </m:f>
                      </m:e>
                    </m:d>
                  </m:e>
                </m:d>
              </m:e>
            </m:nary>
          </m:num>
          <m:den>
            <m:nary>
              <m:naryPr>
                <m:chr m:val="∑"/>
                <m:subHide m:val="1"/>
                <m:supHide m:val="1"/>
                <m:ctrlPr>
                  <w:rPr>
                    <w:rFonts w:ascii="Cambria Math" w:hAnsi="Cambria Math" w:cs="Courier New"/>
                    <w:color w:val="0A0A0A"/>
                    <w:sz w:val="32"/>
                    <w:szCs w:val="32"/>
                  </w:rPr>
                </m:ctrlPr>
              </m:naryPr>
              <m:sub/>
              <m:sup/>
              <m:e>
                <m:r>
                  <m:rPr>
                    <m:sty m:val="p"/>
                  </m:rPr>
                  <w:rPr>
                    <w:rFonts w:ascii="Cambria Math" w:hAnsi="Cambria Math" w:cs="Courier New"/>
                    <w:color w:val="0A0A0A"/>
                    <w:sz w:val="32"/>
                    <w:szCs w:val="32"/>
                  </w:rPr>
                  <m:t>W</m:t>
                </m:r>
              </m:e>
            </m:nary>
            <m:func>
              <m:funcPr>
                <m:ctrlPr>
                  <w:rPr>
                    <w:rFonts w:ascii="Cambria Math" w:hAnsi="Cambria Math" w:cs="Courier New"/>
                    <w:color w:val="0A0A0A"/>
                    <w:sz w:val="32"/>
                    <w:szCs w:val="32"/>
                  </w:rPr>
                </m:ctrlPr>
              </m:funcPr>
              <m:fName>
                <m:r>
                  <m:rPr>
                    <m:sty m:val="p"/>
                  </m:rPr>
                  <w:rPr>
                    <w:rFonts w:ascii="Cambria Math" w:hAnsi="Cambria Math" w:cs="Courier New"/>
                    <w:color w:val="0A0A0A"/>
                    <w:sz w:val="32"/>
                    <w:szCs w:val="32"/>
                  </w:rPr>
                  <m:t>sin</m:t>
                </m:r>
              </m:fName>
              <m:e>
                <m:r>
                  <m:rPr>
                    <m:sty m:val="p"/>
                  </m:rPr>
                  <w:rPr>
                    <w:rFonts w:ascii="Cambria Math" w:hAnsi="Cambria Math" w:cs="Courier New"/>
                    <w:color w:val="0A0A0A"/>
                    <w:sz w:val="32"/>
                    <w:szCs w:val="32"/>
                  </w:rPr>
                  <m:t>α</m:t>
                </m:r>
              </m:e>
            </m:func>
          </m:den>
        </m:f>
      </m:oMath>
      <w:bookmarkEnd w:id="62"/>
      <w:r w:rsidR="00B4761C" w:rsidRPr="004B1607">
        <w:rPr>
          <w:noProof/>
        </w:rPr>
        <w:tab/>
      </w:r>
      <w:r w:rsidR="00B4761C" w:rsidRPr="004B1607">
        <w:rPr>
          <w:noProof/>
        </w:rPr>
        <w:tab/>
      </w:r>
      <w:r w:rsidR="00B4761C" w:rsidRPr="004B1607">
        <w:rPr>
          <w:rFonts w:ascii="Times New Roman" w:hAnsi="Times New Roman" w:cs="Times New Roman"/>
          <w:sz w:val="28"/>
          <w:szCs w:val="28"/>
        </w:rPr>
        <w:t xml:space="preserve"> </w:t>
      </w:r>
      <w:r w:rsidR="0057181F" w:rsidRPr="004B1607">
        <w:rPr>
          <w:rFonts w:ascii="Times New Roman" w:hAnsi="Times New Roman" w:cs="Times New Roman"/>
          <w:sz w:val="28"/>
          <w:szCs w:val="28"/>
        </w:rPr>
        <w:tab/>
      </w:r>
      <w:r w:rsidRPr="004B1607">
        <w:rPr>
          <w:rFonts w:ascii="Times New Roman" w:hAnsi="Times New Roman" w:cs="Times New Roman"/>
          <w:sz w:val="28"/>
          <w:szCs w:val="28"/>
        </w:rPr>
        <w:t>(2.10)</w:t>
      </w:r>
    </w:p>
    <w:p w14:paraId="107AA589" w14:textId="77777777" w:rsidR="00CC1E9B" w:rsidRDefault="00CC1E9B" w:rsidP="00AB0579">
      <w:pPr>
        <w:spacing w:after="0" w:line="240" w:lineRule="auto"/>
        <w:ind w:firstLine="426"/>
        <w:jc w:val="right"/>
        <w:rPr>
          <w:rFonts w:ascii="Times New Roman" w:hAnsi="Times New Roman" w:cs="Times New Roman"/>
          <w:sz w:val="28"/>
          <w:szCs w:val="28"/>
        </w:rPr>
      </w:pPr>
    </w:p>
    <w:p w14:paraId="06084AA3" w14:textId="0A9D71EE" w:rsidR="00CE7C89" w:rsidRDefault="00CE7C89"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Pr>
          <w:rFonts w:ascii="Times New Roman" w:hAnsi="Times New Roman" w:cs="Times New Roman"/>
          <w:sz w:val="28"/>
          <w:szCs w:val="28"/>
          <w:lang w:val="en-US"/>
        </w:rPr>
        <w:t>FS</w:t>
      </w:r>
      <w:r w:rsidRPr="00CE7C89">
        <w:rPr>
          <w:rFonts w:ascii="Times New Roman" w:hAnsi="Times New Roman" w:cs="Times New Roman"/>
          <w:sz w:val="28"/>
          <w:szCs w:val="28"/>
        </w:rPr>
        <w:t xml:space="preserve"> </w:t>
      </w:r>
      <w:r>
        <w:rPr>
          <w:rFonts w:ascii="Times New Roman" w:hAnsi="Times New Roman" w:cs="Times New Roman"/>
          <w:sz w:val="28"/>
          <w:szCs w:val="28"/>
          <w:lang w:val="kk-KZ"/>
        </w:rPr>
        <w:t>– тұрақтылық коэффициенті;</w:t>
      </w:r>
    </w:p>
    <w:p w14:paraId="157731C3" w14:textId="6BE714A5" w:rsidR="00CE7C89" w:rsidRDefault="00D57725" w:rsidP="00AB0579">
      <w:pPr>
        <w:spacing w:after="0" w:line="240" w:lineRule="auto"/>
        <w:ind w:firstLine="426"/>
        <w:rPr>
          <w:rFonts w:ascii="Times New Roman" w:hAnsi="Times New Roman" w:cs="Times New Roman"/>
          <w:sz w:val="28"/>
          <w:szCs w:val="28"/>
          <w:lang w:val="kk-KZ"/>
        </w:rPr>
      </w:pPr>
      <w:r w:rsidRPr="00D57725">
        <w:rPr>
          <w:rFonts w:ascii="Times New Roman" w:hAnsi="Times New Roman" w:cs="Times New Roman"/>
          <w:sz w:val="28"/>
          <w:szCs w:val="28"/>
          <w:lang w:val="kk-KZ"/>
        </w:rPr>
        <w:t>b</w:t>
      </w:r>
      <w:r>
        <w:rPr>
          <w:rFonts w:ascii="Times New Roman" w:hAnsi="Times New Roman" w:cs="Times New Roman"/>
          <w:sz w:val="28"/>
          <w:szCs w:val="28"/>
          <w:lang w:val="kk-KZ"/>
        </w:rPr>
        <w:t xml:space="preserve"> – бөліктің жылжу жазықтығының ұзындығы;</w:t>
      </w:r>
    </w:p>
    <w:p w14:paraId="419DC36F" w14:textId="2E1CF972" w:rsidR="00CE7C89" w:rsidRPr="00D57725" w:rsidRDefault="00CE7C89" w:rsidP="00AB0579">
      <w:pPr>
        <w:spacing w:after="0" w:line="240" w:lineRule="auto"/>
        <w:ind w:firstLine="426"/>
        <w:rPr>
          <w:rFonts w:ascii="Times New Roman" w:hAnsi="Times New Roman" w:cs="Times New Roman"/>
          <w:sz w:val="28"/>
          <w:szCs w:val="28"/>
          <w:lang w:val="kk-KZ"/>
        </w:rPr>
      </w:pPr>
    </w:p>
    <w:p w14:paraId="52FC9B7E" w14:textId="362DD33C" w:rsidR="00FE74F7" w:rsidRDefault="00B4761C" w:rsidP="00AB0579">
      <w:pPr>
        <w:numPr>
          <w:ilvl w:val="0"/>
          <w:numId w:val="14"/>
        </w:numPr>
        <w:spacing w:after="0" w:line="240" w:lineRule="auto"/>
        <w:ind w:left="0" w:firstLine="426"/>
        <w:jc w:val="both"/>
        <w:rPr>
          <w:rFonts w:ascii="Times New Roman" w:hAnsi="Times New Roman" w:cs="Times New Roman"/>
          <w:sz w:val="28"/>
          <w:szCs w:val="28"/>
        </w:rPr>
      </w:pPr>
      <w:r>
        <w:rPr>
          <w:rFonts w:ascii="Times New Roman" w:hAnsi="Times New Roman" w:cs="Times New Roman"/>
          <w:b/>
          <w:bCs/>
          <w:sz w:val="28"/>
          <w:szCs w:val="28"/>
          <w:lang w:val="kk-KZ"/>
        </w:rPr>
        <w:t>Ж</w:t>
      </w:r>
      <w:r w:rsidRPr="00FE74F7">
        <w:rPr>
          <w:rFonts w:ascii="Times New Roman" w:hAnsi="Times New Roman" w:cs="Times New Roman"/>
          <w:b/>
          <w:bCs/>
          <w:sz w:val="28"/>
          <w:szCs w:val="28"/>
          <w:lang w:val="kk-KZ"/>
        </w:rPr>
        <w:t xml:space="preserve">еңілдетілген </w:t>
      </w:r>
      <w:r w:rsidR="00FE74F7" w:rsidRPr="00FF0BED">
        <w:rPr>
          <w:rFonts w:ascii="Times New Roman" w:hAnsi="Times New Roman" w:cs="Times New Roman"/>
          <w:b/>
          <w:bCs/>
          <w:sz w:val="28"/>
          <w:szCs w:val="28"/>
          <w:lang w:val="kk-KZ"/>
        </w:rPr>
        <w:t>Янбу әдісі</w:t>
      </w:r>
      <w:r w:rsidR="00FE74F7" w:rsidRPr="00FF0BED">
        <w:rPr>
          <w:rFonts w:ascii="Times New Roman" w:hAnsi="Times New Roman" w:cs="Times New Roman"/>
          <w:sz w:val="28"/>
          <w:szCs w:val="28"/>
          <w:lang w:val="kk-KZ"/>
        </w:rPr>
        <w:t xml:space="preserve"> (Janbu simplified) – сырғыма бетінің кез келген пішініне (тек дөңгелек</w:t>
      </w:r>
      <w:r>
        <w:rPr>
          <w:rFonts w:ascii="Times New Roman" w:hAnsi="Times New Roman" w:cs="Times New Roman"/>
          <w:sz w:val="28"/>
          <w:szCs w:val="28"/>
          <w:lang w:val="kk-KZ"/>
        </w:rPr>
        <w:t xml:space="preserve"> қана</w:t>
      </w:r>
      <w:r w:rsidR="00FE74F7" w:rsidRPr="00FF0BED">
        <w:rPr>
          <w:rFonts w:ascii="Times New Roman" w:hAnsi="Times New Roman" w:cs="Times New Roman"/>
          <w:sz w:val="28"/>
          <w:szCs w:val="28"/>
          <w:lang w:val="kk-KZ"/>
        </w:rPr>
        <w:t xml:space="preserve"> емес) қолданылады. </w:t>
      </w:r>
      <w:r w:rsidR="00FE74F7" w:rsidRPr="005C2335">
        <w:rPr>
          <w:rFonts w:ascii="Times New Roman" w:hAnsi="Times New Roman" w:cs="Times New Roman"/>
          <w:sz w:val="28"/>
          <w:szCs w:val="28"/>
          <w:lang w:val="kk-KZ"/>
        </w:rPr>
        <w:t xml:space="preserve">Күштердің тепе-теңдік теңдеуін пайдаланады, бірақ моменттерді ескермейді, сондықтан нәтижесі жуық және кейде </w:t>
      </w:r>
      <w:r>
        <w:rPr>
          <w:rFonts w:ascii="Times New Roman" w:hAnsi="Times New Roman" w:cs="Times New Roman"/>
          <w:sz w:val="28"/>
          <w:szCs w:val="28"/>
          <w:lang w:val="kk-KZ"/>
        </w:rPr>
        <w:t>тұрақтылық</w:t>
      </w:r>
      <w:r w:rsidR="00FE74F7" w:rsidRPr="005C2335">
        <w:rPr>
          <w:rFonts w:ascii="Times New Roman" w:hAnsi="Times New Roman" w:cs="Times New Roman"/>
          <w:sz w:val="28"/>
          <w:szCs w:val="28"/>
          <w:lang w:val="kk-KZ"/>
        </w:rPr>
        <w:t xml:space="preserve">ты төмен көрсетеді. </w:t>
      </w:r>
      <w:r w:rsidR="00FE74F7" w:rsidRPr="00FE74F7">
        <w:rPr>
          <w:rFonts w:ascii="Times New Roman" w:hAnsi="Times New Roman" w:cs="Times New Roman"/>
          <w:sz w:val="28"/>
          <w:szCs w:val="28"/>
        </w:rPr>
        <w:t>Көлденең тепе-теңдікке негізделген, консервативті нәтиже береді</w:t>
      </w:r>
      <w:r w:rsidR="004B1607">
        <w:rPr>
          <w:rFonts w:ascii="Times New Roman" w:hAnsi="Times New Roman" w:cs="Times New Roman"/>
          <w:sz w:val="28"/>
          <w:szCs w:val="28"/>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63</w:t>
      </w:r>
      <w:r w:rsidR="004B1607" w:rsidRPr="00D51463">
        <w:rPr>
          <w:rFonts w:ascii="Times New Roman" w:hAnsi="Times New Roman" w:cs="Times New Roman"/>
          <w:sz w:val="28"/>
          <w:szCs w:val="28"/>
          <w:lang w:val="kk-KZ"/>
        </w:rPr>
        <w:t>]</w:t>
      </w:r>
      <w:r w:rsidR="00FE74F7" w:rsidRPr="00FE74F7">
        <w:rPr>
          <w:rFonts w:ascii="Times New Roman" w:hAnsi="Times New Roman" w:cs="Times New Roman"/>
          <w:sz w:val="28"/>
          <w:szCs w:val="28"/>
        </w:rPr>
        <w:t>.</w:t>
      </w:r>
    </w:p>
    <w:p w14:paraId="0E4FCB43" w14:textId="5A9B77F1" w:rsidR="00CE7C89" w:rsidRDefault="00CE7C89" w:rsidP="00AB0579">
      <w:pPr>
        <w:spacing w:after="0" w:line="240" w:lineRule="auto"/>
        <w:ind w:left="426"/>
        <w:jc w:val="both"/>
        <w:rPr>
          <w:rFonts w:ascii="Times New Roman" w:hAnsi="Times New Roman" w:cs="Times New Roman"/>
          <w:b/>
          <w:bCs/>
          <w:sz w:val="28"/>
          <w:szCs w:val="28"/>
          <w:lang w:val="kk-KZ"/>
        </w:rPr>
      </w:pPr>
    </w:p>
    <w:bookmarkStart w:id="63" w:name="_Hlk212497979"/>
    <w:p w14:paraId="195541E7" w14:textId="1D12C936" w:rsidR="00CE7C89" w:rsidRDefault="00A279B2" w:rsidP="00AB0579">
      <w:pPr>
        <w:spacing w:after="0" w:line="240" w:lineRule="auto"/>
        <w:ind w:left="426"/>
        <w:jc w:val="right"/>
        <w:rPr>
          <w:rFonts w:ascii="Times New Roman" w:hAnsi="Times New Roman" w:cs="Times New Roman"/>
          <w:sz w:val="28"/>
          <w:szCs w:val="28"/>
          <w:lang w:val="kk-KZ"/>
        </w:rPr>
      </w:pPr>
      <m:oMath>
        <m:sSub>
          <m:sSubPr>
            <m:ctrlPr>
              <w:rPr>
                <w:rFonts w:ascii="Cambria Math" w:hAnsi="Cambria Math" w:cs="Courier New"/>
                <w:color w:val="0A0A0A"/>
                <w:sz w:val="32"/>
                <w:szCs w:val="32"/>
                <w:lang w:val="kk-KZ"/>
              </w:rPr>
            </m:ctrlPr>
          </m:sSubPr>
          <m:e>
            <m:r>
              <m:rPr>
                <m:sty m:val="p"/>
              </m:rPr>
              <w:rPr>
                <w:rFonts w:ascii="Cambria Math" w:hAnsi="Cambria Math" w:cs="Courier New"/>
                <w:color w:val="0A0A0A"/>
                <w:sz w:val="32"/>
                <w:szCs w:val="32"/>
                <w:lang w:val="kk-KZ"/>
              </w:rPr>
              <m:t>K</m:t>
            </m:r>
          </m:e>
          <m:sub>
            <m:r>
              <m:rPr>
                <m:sty m:val="p"/>
              </m:rPr>
              <w:rPr>
                <w:rFonts w:ascii="Cambria Math" w:hAnsi="Cambria Math" w:cs="Courier New"/>
                <w:color w:val="0A0A0A"/>
                <w:sz w:val="32"/>
                <w:szCs w:val="32"/>
                <w:lang w:val="kk-KZ"/>
              </w:rPr>
              <m:t>y</m:t>
            </m:r>
          </m:sub>
        </m:sSub>
        <m:r>
          <m:rPr>
            <m:sty m:val="p"/>
          </m:rPr>
          <w:rPr>
            <w:rFonts w:ascii="Cambria Math" w:hAnsi="Cambria Math" w:cs="Courier New"/>
            <w:color w:val="0A0A0A"/>
            <w:sz w:val="32"/>
            <w:szCs w:val="32"/>
            <w:lang w:val="kk-KZ"/>
          </w:rPr>
          <m:t>=</m:t>
        </m:r>
        <m:f>
          <m:fPr>
            <m:ctrlPr>
              <w:rPr>
                <w:rFonts w:ascii="Cambria Math" w:hAnsi="Cambria Math" w:cs="Courier New"/>
                <w:color w:val="0A0A0A"/>
                <w:sz w:val="32"/>
                <w:szCs w:val="32"/>
                <w:lang w:val="kk-KZ"/>
              </w:rPr>
            </m:ctrlPr>
          </m:fPr>
          <m:num>
            <m:nary>
              <m:naryPr>
                <m:chr m:val="∑"/>
                <m:subHide m:val="1"/>
                <m:supHide m:val="1"/>
                <m:ctrlPr>
                  <w:rPr>
                    <w:rFonts w:ascii="Cambria Math" w:hAnsi="Cambria Math" w:cs="Courier New"/>
                    <w:color w:val="0A0A0A"/>
                    <w:sz w:val="32"/>
                    <w:szCs w:val="32"/>
                    <w:lang w:val="kk-KZ"/>
                  </w:rPr>
                </m:ctrlPr>
              </m:naryPr>
              <m:sub/>
              <m:sup/>
              <m:e>
                <m:d>
                  <m:dPr>
                    <m:begChr m:val="["/>
                    <m:endChr m:val="]"/>
                    <m:ctrlPr>
                      <w:rPr>
                        <w:rFonts w:ascii="Cambria Math" w:hAnsi="Cambria Math" w:cs="Courier New"/>
                        <w:color w:val="0A0A0A"/>
                        <w:sz w:val="32"/>
                        <w:szCs w:val="32"/>
                        <w:lang w:val="kk-KZ"/>
                      </w:rPr>
                    </m:ctrlPr>
                  </m:dPr>
                  <m:e>
                    <m:d>
                      <m:dPr>
                        <m:begChr m:val="["/>
                        <m:endChr m:val="]"/>
                        <m:ctrlPr>
                          <w:rPr>
                            <w:rFonts w:ascii="Cambria Math" w:hAnsi="Cambria Math" w:cs="Courier New"/>
                            <w:color w:val="0A0A0A"/>
                            <w:sz w:val="32"/>
                            <w:szCs w:val="32"/>
                            <w:lang w:val="kk-KZ"/>
                          </w:rPr>
                        </m:ctrlPr>
                      </m:dPr>
                      <m:e>
                        <m:d>
                          <m:dPr>
                            <m:ctrlPr>
                              <w:rPr>
                                <w:rFonts w:ascii="Cambria Math" w:hAnsi="Cambria Math" w:cs="Courier New"/>
                                <w:color w:val="0A0A0A"/>
                                <w:sz w:val="32"/>
                                <w:szCs w:val="32"/>
                                <w:lang w:val="kk-KZ"/>
                              </w:rPr>
                            </m:ctrlPr>
                          </m:dPr>
                          <m:e>
                            <m:r>
                              <m:rPr>
                                <m:sty m:val="p"/>
                              </m:rPr>
                              <w:rPr>
                                <w:rFonts w:ascii="Cambria Math" w:hAnsi="Cambria Math" w:cs="Courier New"/>
                                <w:color w:val="0A0A0A"/>
                                <w:sz w:val="32"/>
                                <w:szCs w:val="32"/>
                                <w:lang w:val="kk-KZ"/>
                              </w:rPr>
                              <m:t>c⋅β+N⋅tgφ</m:t>
                            </m:r>
                          </m:e>
                        </m:d>
                        <m:r>
                          <m:rPr>
                            <m:sty m:val="p"/>
                          </m:rPr>
                          <w:rPr>
                            <w:rFonts w:ascii="Cambria Math" w:hAnsi="Cambria Math" w:cs="Courier New"/>
                            <w:color w:val="0A0A0A"/>
                            <w:sz w:val="32"/>
                            <w:szCs w:val="32"/>
                            <w:lang w:val="kk-KZ"/>
                          </w:rPr>
                          <m:t>⋅secα</m:t>
                        </m:r>
                      </m:e>
                    </m:d>
                  </m:e>
                </m:d>
              </m:e>
            </m:nary>
          </m:num>
          <m:den>
            <m:nary>
              <m:naryPr>
                <m:chr m:val="∑"/>
                <m:subHide m:val="1"/>
                <m:supHide m:val="1"/>
                <m:ctrlPr>
                  <w:rPr>
                    <w:rFonts w:ascii="Cambria Math" w:hAnsi="Cambria Math" w:cs="Courier New"/>
                    <w:color w:val="0A0A0A"/>
                    <w:sz w:val="32"/>
                    <w:szCs w:val="32"/>
                    <w:lang w:val="kk-KZ"/>
                  </w:rPr>
                </m:ctrlPr>
              </m:naryPr>
              <m:sub/>
              <m:sup/>
              <m:e>
                <m:r>
                  <m:rPr>
                    <m:sty m:val="p"/>
                  </m:rPr>
                  <w:rPr>
                    <w:rFonts w:ascii="Cambria Math" w:hAnsi="Cambria Math" w:cs="Courier New"/>
                    <w:color w:val="0A0A0A"/>
                    <w:sz w:val="32"/>
                    <w:szCs w:val="32"/>
                    <w:lang w:val="kk-KZ"/>
                  </w:rPr>
                  <m:t>W</m:t>
                </m:r>
              </m:e>
            </m:nary>
            <m:r>
              <m:rPr>
                <m:sty m:val="p"/>
              </m:rPr>
              <w:rPr>
                <w:rFonts w:ascii="Cambria Math" w:hAnsi="Cambria Math" w:cs="Courier New"/>
                <w:color w:val="0A0A0A"/>
                <w:sz w:val="32"/>
                <w:szCs w:val="32"/>
                <w:lang w:val="kk-KZ"/>
              </w:rPr>
              <m:t>⋅tgα+</m:t>
            </m:r>
            <m:nary>
              <m:naryPr>
                <m:chr m:val="∑"/>
                <m:subHide m:val="1"/>
                <m:supHide m:val="1"/>
                <m:ctrlPr>
                  <w:rPr>
                    <w:rFonts w:ascii="Cambria Math" w:hAnsi="Cambria Math" w:cs="Courier New"/>
                    <w:color w:val="0A0A0A"/>
                    <w:sz w:val="32"/>
                    <w:szCs w:val="32"/>
                    <w:lang w:val="kk-KZ"/>
                  </w:rPr>
                </m:ctrlPr>
              </m:naryPr>
              <m:sub/>
              <m:sup/>
              <m:e>
                <m:r>
                  <m:rPr>
                    <m:sty m:val="p"/>
                  </m:rPr>
                  <w:rPr>
                    <w:rFonts w:ascii="Cambria Math" w:hAnsi="Cambria Math" w:cs="Courier New"/>
                    <w:color w:val="0A0A0A"/>
                    <w:sz w:val="32"/>
                    <w:szCs w:val="32"/>
                    <w:lang w:val="kk-KZ"/>
                  </w:rPr>
                  <m:t>ΔE</m:t>
                </m:r>
              </m:e>
            </m:nary>
          </m:den>
        </m:f>
      </m:oMath>
      <w:r w:rsidR="00CE7C89" w:rsidRPr="00080172">
        <w:rPr>
          <w:rFonts w:ascii="Times New Roman" w:hAnsi="Times New Roman" w:cs="Times New Roman"/>
          <w:sz w:val="28"/>
          <w:szCs w:val="28"/>
          <w:lang w:val="kk-KZ"/>
        </w:rPr>
        <w:t xml:space="preserve"> </w:t>
      </w:r>
      <w:r w:rsidR="0057181F" w:rsidRPr="00080172">
        <w:rPr>
          <w:rFonts w:ascii="Times New Roman" w:hAnsi="Times New Roman" w:cs="Times New Roman"/>
          <w:sz w:val="28"/>
          <w:szCs w:val="28"/>
          <w:lang w:val="kk-KZ"/>
        </w:rPr>
        <w:tab/>
      </w:r>
      <w:r w:rsidR="0057181F" w:rsidRPr="00080172">
        <w:rPr>
          <w:rFonts w:ascii="Times New Roman" w:hAnsi="Times New Roman" w:cs="Times New Roman"/>
          <w:sz w:val="28"/>
          <w:szCs w:val="28"/>
          <w:lang w:val="kk-KZ"/>
        </w:rPr>
        <w:tab/>
      </w:r>
      <w:r w:rsidR="0057181F" w:rsidRPr="00080172">
        <w:rPr>
          <w:rFonts w:ascii="Times New Roman" w:hAnsi="Times New Roman" w:cs="Times New Roman"/>
          <w:sz w:val="28"/>
          <w:szCs w:val="28"/>
          <w:lang w:val="kk-KZ"/>
        </w:rPr>
        <w:tab/>
      </w:r>
      <w:r w:rsidR="00CE7C89" w:rsidRPr="00080172">
        <w:rPr>
          <w:rFonts w:ascii="Times New Roman" w:hAnsi="Times New Roman" w:cs="Times New Roman"/>
          <w:sz w:val="28"/>
          <w:szCs w:val="28"/>
          <w:lang w:val="kk-KZ"/>
        </w:rPr>
        <w:t>(2.11)</w:t>
      </w:r>
    </w:p>
    <w:p w14:paraId="7B40E77B" w14:textId="77777777" w:rsidR="00CC1E9B" w:rsidRPr="00D57725" w:rsidRDefault="00CC1E9B" w:rsidP="00AB0579">
      <w:pPr>
        <w:spacing w:after="0" w:line="240" w:lineRule="auto"/>
        <w:ind w:left="426"/>
        <w:jc w:val="right"/>
        <w:rPr>
          <w:rFonts w:ascii="Times New Roman" w:hAnsi="Times New Roman" w:cs="Times New Roman"/>
          <w:sz w:val="28"/>
          <w:szCs w:val="28"/>
          <w:lang w:val="kk-KZ"/>
        </w:rPr>
      </w:pPr>
    </w:p>
    <w:bookmarkEnd w:id="63"/>
    <w:p w14:paraId="2189C114" w14:textId="6DE74EAD" w:rsidR="00D57725" w:rsidRDefault="00D57725"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мұндағы, К</w:t>
      </w:r>
      <w:r w:rsidRPr="00D57725">
        <w:rPr>
          <w:rFonts w:ascii="Times New Roman" w:hAnsi="Times New Roman" w:cs="Times New Roman"/>
          <w:sz w:val="28"/>
          <w:szCs w:val="28"/>
          <w:vertAlign w:val="subscript"/>
          <w:lang w:val="kk-KZ"/>
        </w:rPr>
        <w:t>у</w:t>
      </w:r>
      <w:r w:rsidRPr="00D57725">
        <w:rPr>
          <w:rFonts w:ascii="Times New Roman" w:hAnsi="Times New Roman" w:cs="Times New Roman"/>
          <w:sz w:val="28"/>
          <w:szCs w:val="28"/>
          <w:lang w:val="kk-KZ"/>
        </w:rPr>
        <w:t xml:space="preserve"> </w:t>
      </w:r>
      <w:r>
        <w:rPr>
          <w:rFonts w:ascii="Times New Roman" w:hAnsi="Times New Roman" w:cs="Times New Roman"/>
          <w:sz w:val="28"/>
          <w:szCs w:val="28"/>
          <w:lang w:val="kk-KZ"/>
        </w:rPr>
        <w:t>– тұрақтылық коэффициенті;</w:t>
      </w:r>
    </w:p>
    <w:p w14:paraId="5DC238B5" w14:textId="6B2CACD8" w:rsidR="00D57725" w:rsidRPr="00D57725" w:rsidRDefault="00D57725" w:rsidP="00AB0579">
      <w:pPr>
        <w:spacing w:after="0" w:line="240" w:lineRule="auto"/>
        <w:ind w:firstLine="426"/>
        <w:rPr>
          <w:rFonts w:ascii="Times New Roman" w:hAnsi="Times New Roman" w:cs="Times New Roman"/>
          <w:sz w:val="28"/>
          <w:szCs w:val="28"/>
          <w:lang w:val="kk-KZ"/>
        </w:rPr>
      </w:pPr>
      <w:r w:rsidRPr="00D57725">
        <w:rPr>
          <w:rFonts w:ascii="Times New Roman" w:hAnsi="Times New Roman" w:cs="Times New Roman"/>
          <w:sz w:val="28"/>
          <w:szCs w:val="28"/>
          <w:lang w:val="kk-KZ"/>
        </w:rPr>
        <w:t xml:space="preserve">N </w:t>
      </w:r>
      <w:r>
        <w:rPr>
          <w:rFonts w:ascii="Times New Roman" w:hAnsi="Times New Roman" w:cs="Times New Roman"/>
          <w:sz w:val="28"/>
          <w:szCs w:val="28"/>
          <w:lang w:val="kk-KZ"/>
        </w:rPr>
        <w:t>–</w:t>
      </w:r>
      <w:r w:rsidRPr="00D577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бөлік тірегінің </w:t>
      </w:r>
      <w:r w:rsidRPr="00D57725">
        <w:rPr>
          <w:rFonts w:ascii="Times New Roman" w:hAnsi="Times New Roman" w:cs="Times New Roman"/>
          <w:sz w:val="28"/>
          <w:szCs w:val="28"/>
          <w:lang w:val="kk-KZ"/>
        </w:rPr>
        <w:t>реакция күші</w:t>
      </w:r>
      <w:r>
        <w:rPr>
          <w:rFonts w:ascii="Times New Roman" w:hAnsi="Times New Roman" w:cs="Times New Roman"/>
          <w:sz w:val="28"/>
          <w:szCs w:val="28"/>
          <w:lang w:val="kk-KZ"/>
        </w:rPr>
        <w:t>;</w:t>
      </w:r>
    </w:p>
    <w:p w14:paraId="5431AA2A" w14:textId="4C2621B1" w:rsidR="00D57725" w:rsidRDefault="00D57725"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β – бөліктің жылжу жазықтығының ұзындығы;</w:t>
      </w:r>
    </w:p>
    <w:p w14:paraId="1059E5E7" w14:textId="5A8041AF" w:rsidR="00D57725" w:rsidRDefault="00D57725" w:rsidP="00AB0579">
      <w:pPr>
        <w:spacing w:after="0" w:line="240" w:lineRule="auto"/>
        <w:ind w:firstLine="426"/>
        <w:rPr>
          <w:rFonts w:ascii="Times New Roman" w:hAnsi="Times New Roman" w:cs="Times New Roman"/>
          <w:sz w:val="28"/>
          <w:szCs w:val="28"/>
          <w:lang w:val="kk-KZ"/>
        </w:rPr>
      </w:pPr>
      <w:r>
        <w:rPr>
          <w:rFonts w:ascii="Times New Roman" w:hAnsi="Times New Roman" w:cs="Times New Roman"/>
          <w:sz w:val="28"/>
          <w:szCs w:val="28"/>
          <w:lang w:val="kk-KZ"/>
        </w:rPr>
        <w:t>α – бөлік іргесінің еңкіш бұрышы;</w:t>
      </w:r>
    </w:p>
    <w:p w14:paraId="0564CBFE" w14:textId="637549CA" w:rsidR="00D57725" w:rsidRPr="00CE7C89" w:rsidRDefault="00D57725"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ΔЕ – </w:t>
      </w:r>
      <w:r w:rsidRPr="00D57725">
        <w:rPr>
          <w:rFonts w:ascii="Times New Roman" w:hAnsi="Times New Roman" w:cs="Times New Roman"/>
          <w:sz w:val="28"/>
          <w:szCs w:val="28"/>
          <w:lang w:val="kk-KZ"/>
        </w:rPr>
        <w:t xml:space="preserve">көлденең </w:t>
      </w:r>
      <w:r>
        <w:rPr>
          <w:rFonts w:ascii="Times New Roman" w:hAnsi="Times New Roman" w:cs="Times New Roman"/>
          <w:sz w:val="28"/>
          <w:szCs w:val="28"/>
          <w:lang w:val="kk-KZ"/>
        </w:rPr>
        <w:t>байланыс</w:t>
      </w:r>
      <w:r w:rsidRPr="00D57725">
        <w:rPr>
          <w:rFonts w:ascii="Times New Roman" w:hAnsi="Times New Roman" w:cs="Times New Roman"/>
          <w:sz w:val="28"/>
          <w:szCs w:val="28"/>
          <w:lang w:val="kk-KZ"/>
        </w:rPr>
        <w:t xml:space="preserve"> және ығысу күштерінің арасындағы айырмашылық</w:t>
      </w:r>
      <w:r>
        <w:rPr>
          <w:rFonts w:ascii="Times New Roman" w:hAnsi="Times New Roman" w:cs="Times New Roman"/>
          <w:sz w:val="28"/>
          <w:szCs w:val="28"/>
          <w:lang w:val="kk-KZ"/>
        </w:rPr>
        <w:t>.</w:t>
      </w:r>
    </w:p>
    <w:p w14:paraId="0875DAB3" w14:textId="742BA38E" w:rsidR="00CE7C89" w:rsidRPr="00D57725" w:rsidRDefault="00CE7C89" w:rsidP="00AB0579">
      <w:pPr>
        <w:spacing w:after="0" w:line="240" w:lineRule="auto"/>
        <w:jc w:val="both"/>
        <w:rPr>
          <w:rFonts w:ascii="Times New Roman" w:hAnsi="Times New Roman" w:cs="Times New Roman"/>
          <w:sz w:val="28"/>
          <w:szCs w:val="28"/>
          <w:lang w:val="kk-KZ"/>
        </w:rPr>
      </w:pPr>
    </w:p>
    <w:p w14:paraId="3FE606A4" w14:textId="77777777" w:rsidR="00FE74F7" w:rsidRPr="00D57725" w:rsidRDefault="00FE74F7" w:rsidP="00AB0579">
      <w:pPr>
        <w:numPr>
          <w:ilvl w:val="0"/>
          <w:numId w:val="14"/>
        </w:numPr>
        <w:spacing w:after="0" w:line="240" w:lineRule="auto"/>
        <w:ind w:left="0" w:firstLine="426"/>
        <w:jc w:val="both"/>
        <w:rPr>
          <w:rFonts w:ascii="Times New Roman" w:hAnsi="Times New Roman" w:cs="Times New Roman"/>
          <w:sz w:val="28"/>
          <w:szCs w:val="28"/>
          <w:lang w:val="kk-KZ"/>
        </w:rPr>
      </w:pPr>
      <w:r w:rsidRPr="00D57725">
        <w:rPr>
          <w:rFonts w:ascii="Times New Roman" w:hAnsi="Times New Roman" w:cs="Times New Roman"/>
          <w:b/>
          <w:bCs/>
          <w:sz w:val="28"/>
          <w:szCs w:val="28"/>
          <w:lang w:val="kk-KZ"/>
        </w:rPr>
        <w:t>Түзетілген Янбу әдісі</w:t>
      </w:r>
      <w:r w:rsidRPr="00D57725">
        <w:rPr>
          <w:rFonts w:ascii="Times New Roman" w:hAnsi="Times New Roman" w:cs="Times New Roman"/>
          <w:sz w:val="28"/>
          <w:szCs w:val="28"/>
          <w:lang w:val="kk-KZ"/>
        </w:rPr>
        <w:t xml:space="preserve"> (Janbu corrected) – жеңілдетілген әдістің жетілдірілген түрі, мұнда моменттерді ескеретін түзету коэффициенті енгізілген. Дөңгелек емес сырғыма беттерге ұсынылады.</w:t>
      </w:r>
    </w:p>
    <w:p w14:paraId="7699A18F" w14:textId="35DD432F" w:rsidR="00FE74F7" w:rsidRPr="005C2335" w:rsidRDefault="00FE74F7" w:rsidP="00AB0579">
      <w:pPr>
        <w:spacing w:after="0" w:line="240" w:lineRule="auto"/>
        <w:ind w:firstLine="426"/>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 xml:space="preserve">• </w:t>
      </w:r>
      <w:r w:rsidRPr="005C2335">
        <w:rPr>
          <w:rFonts w:ascii="Times New Roman" w:hAnsi="Times New Roman" w:cs="Times New Roman"/>
          <w:b/>
          <w:bCs/>
          <w:i/>
          <w:iCs/>
          <w:sz w:val="28"/>
          <w:szCs w:val="28"/>
          <w:lang w:val="kk-KZ"/>
        </w:rPr>
        <w:t>Дәл әдістер</w:t>
      </w:r>
      <w:r w:rsidRPr="005C2335">
        <w:rPr>
          <w:rFonts w:ascii="Times New Roman" w:hAnsi="Times New Roman" w:cs="Times New Roman"/>
          <w:sz w:val="28"/>
          <w:szCs w:val="28"/>
          <w:lang w:val="kk-KZ"/>
        </w:rPr>
        <w:t xml:space="preserve"> (Spencer, Morgenstern–Price) → барлық тепе-теңдік теңдеулерін ескеріп, күрделі жобаларда қолданылады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Pr="005C2335">
        <w:rPr>
          <w:rFonts w:ascii="Times New Roman" w:hAnsi="Times New Roman" w:cs="Times New Roman"/>
          <w:sz w:val="28"/>
          <w:szCs w:val="28"/>
          <w:lang w:val="kk-KZ"/>
        </w:rPr>
        <w:t>:</w:t>
      </w:r>
    </w:p>
    <w:p w14:paraId="7ED7DEEF" w14:textId="0154CD74" w:rsidR="00FE74F7" w:rsidRPr="005C2335" w:rsidRDefault="00FE74F7" w:rsidP="00AB0579">
      <w:pPr>
        <w:numPr>
          <w:ilvl w:val="0"/>
          <w:numId w:val="15"/>
        </w:numPr>
        <w:spacing w:after="0" w:line="240" w:lineRule="auto"/>
        <w:ind w:left="0" w:firstLine="426"/>
        <w:jc w:val="both"/>
        <w:rPr>
          <w:rFonts w:ascii="Times New Roman" w:hAnsi="Times New Roman" w:cs="Times New Roman"/>
          <w:sz w:val="28"/>
          <w:szCs w:val="28"/>
          <w:lang w:val="kk-KZ"/>
        </w:rPr>
      </w:pPr>
      <w:r w:rsidRPr="005C2335">
        <w:rPr>
          <w:rFonts w:ascii="Times New Roman" w:hAnsi="Times New Roman" w:cs="Times New Roman"/>
          <w:b/>
          <w:bCs/>
          <w:sz w:val="28"/>
          <w:szCs w:val="28"/>
          <w:lang w:val="kk-KZ"/>
        </w:rPr>
        <w:t>Спенсер әдісі</w:t>
      </w:r>
      <w:r w:rsidRPr="005C2335">
        <w:rPr>
          <w:rFonts w:ascii="Times New Roman" w:hAnsi="Times New Roman" w:cs="Times New Roman"/>
          <w:sz w:val="28"/>
          <w:szCs w:val="28"/>
          <w:lang w:val="kk-KZ"/>
        </w:rPr>
        <w:t xml:space="preserve"> (Spencer) – күштер мен моменттердің барлық тепе-теңдік шарттарын толық қанағаттандырады. </w:t>
      </w:r>
      <w:r w:rsidR="007519B8">
        <w:rPr>
          <w:rFonts w:ascii="Times New Roman" w:hAnsi="Times New Roman" w:cs="Times New Roman"/>
          <w:sz w:val="28"/>
          <w:szCs w:val="28"/>
          <w:lang w:val="kk-KZ"/>
        </w:rPr>
        <w:t>Көп есептеулерді қажет етеді</w:t>
      </w:r>
      <w:r w:rsidRPr="005C2335">
        <w:rPr>
          <w:rFonts w:ascii="Times New Roman" w:hAnsi="Times New Roman" w:cs="Times New Roman"/>
          <w:sz w:val="28"/>
          <w:szCs w:val="28"/>
          <w:lang w:val="kk-KZ"/>
        </w:rPr>
        <w:t>, бірақ дәлдігі өте жоғары. Күрделі кемерлер мен кез келген сырғыма беттер үшін ұсынылады.</w:t>
      </w:r>
    </w:p>
    <w:p w14:paraId="3A907DEC" w14:textId="77777777" w:rsidR="00FE74F7" w:rsidRPr="00FE74F7" w:rsidRDefault="00FE74F7" w:rsidP="00AB0579">
      <w:pPr>
        <w:numPr>
          <w:ilvl w:val="0"/>
          <w:numId w:val="15"/>
        </w:numPr>
        <w:spacing w:after="0" w:line="240" w:lineRule="auto"/>
        <w:ind w:left="0" w:firstLine="426"/>
        <w:jc w:val="both"/>
        <w:rPr>
          <w:rFonts w:ascii="Times New Roman" w:hAnsi="Times New Roman" w:cs="Times New Roman"/>
          <w:sz w:val="28"/>
          <w:szCs w:val="28"/>
        </w:rPr>
      </w:pPr>
      <w:r w:rsidRPr="005C2335">
        <w:rPr>
          <w:rFonts w:ascii="Times New Roman" w:hAnsi="Times New Roman" w:cs="Times New Roman"/>
          <w:b/>
          <w:bCs/>
          <w:sz w:val="28"/>
          <w:szCs w:val="28"/>
          <w:lang w:val="kk-KZ"/>
        </w:rPr>
        <w:t>Моргенштерн–Прайс әдісі</w:t>
      </w:r>
      <w:r w:rsidRPr="005C2335">
        <w:rPr>
          <w:rFonts w:ascii="Times New Roman" w:hAnsi="Times New Roman" w:cs="Times New Roman"/>
          <w:sz w:val="28"/>
          <w:szCs w:val="28"/>
          <w:lang w:val="kk-KZ"/>
        </w:rPr>
        <w:t xml:space="preserve"> (Morgenstern–Price, General Limit Equilibrium) – жалпы шектік тепе-теңдік әдісіне негізделген. Барлық теңдеулерді (күштер мен моменттерді) ескеріп, қималар арасындағы күштердің таралуын анықтауға мүмкіндік береді. </w:t>
      </w:r>
      <w:r w:rsidRPr="00FE74F7">
        <w:rPr>
          <w:rFonts w:ascii="Times New Roman" w:hAnsi="Times New Roman" w:cs="Times New Roman"/>
          <w:sz w:val="28"/>
          <w:szCs w:val="28"/>
        </w:rPr>
        <w:t>Эталондық әдіс ретінде қолданылады.</w:t>
      </w:r>
    </w:p>
    <w:p w14:paraId="543B8D64" w14:textId="251AC348" w:rsidR="00FE74F7" w:rsidRPr="00FE74F7" w:rsidRDefault="00FE74F7" w:rsidP="00AB0579">
      <w:pPr>
        <w:spacing w:after="0" w:line="240" w:lineRule="auto"/>
        <w:ind w:firstLine="426"/>
        <w:jc w:val="both"/>
        <w:rPr>
          <w:rFonts w:ascii="Times New Roman" w:hAnsi="Times New Roman" w:cs="Times New Roman"/>
          <w:sz w:val="28"/>
          <w:szCs w:val="28"/>
        </w:rPr>
      </w:pPr>
      <w:r w:rsidRPr="00FE74F7">
        <w:rPr>
          <w:rFonts w:ascii="Times New Roman" w:hAnsi="Times New Roman" w:cs="Times New Roman"/>
          <w:sz w:val="28"/>
          <w:szCs w:val="28"/>
        </w:rPr>
        <w:t xml:space="preserve">• </w:t>
      </w:r>
      <w:r w:rsidRPr="00786018">
        <w:rPr>
          <w:rFonts w:ascii="Times New Roman" w:hAnsi="Times New Roman" w:cs="Times New Roman"/>
          <w:b/>
          <w:bCs/>
          <w:i/>
          <w:iCs/>
          <w:sz w:val="28"/>
          <w:szCs w:val="28"/>
        </w:rPr>
        <w:t>Арнайы әдістер</w:t>
      </w:r>
      <w:r w:rsidRPr="00FE74F7">
        <w:rPr>
          <w:rFonts w:ascii="Times New Roman" w:hAnsi="Times New Roman" w:cs="Times New Roman"/>
          <w:sz w:val="28"/>
          <w:szCs w:val="28"/>
        </w:rPr>
        <w:t xml:space="preserve"> (Lowe–Karafiath, Corps of Engineers) → ерекше жағдайларға (су әсері, әскери нормалар) арналған</w:t>
      </w:r>
      <w:r w:rsidR="004B1607">
        <w:rPr>
          <w:rFonts w:ascii="Times New Roman" w:hAnsi="Times New Roman" w:cs="Times New Roman"/>
          <w:sz w:val="28"/>
          <w:szCs w:val="28"/>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65</w:t>
      </w:r>
      <w:r w:rsidR="004B1607" w:rsidRPr="00D51463">
        <w:rPr>
          <w:rFonts w:ascii="Times New Roman" w:hAnsi="Times New Roman" w:cs="Times New Roman"/>
          <w:sz w:val="28"/>
          <w:szCs w:val="28"/>
          <w:lang w:val="kk-KZ"/>
        </w:rPr>
        <w:t>]</w:t>
      </w:r>
      <w:r w:rsidRPr="00FE74F7">
        <w:rPr>
          <w:rFonts w:ascii="Times New Roman" w:hAnsi="Times New Roman" w:cs="Times New Roman"/>
          <w:sz w:val="28"/>
          <w:szCs w:val="28"/>
        </w:rPr>
        <w:t>:</w:t>
      </w:r>
    </w:p>
    <w:p w14:paraId="0BAC1A2F" w14:textId="3D68765E" w:rsidR="00FE74F7" w:rsidRPr="00FE74F7" w:rsidRDefault="00FE74F7" w:rsidP="00AB0579">
      <w:pPr>
        <w:numPr>
          <w:ilvl w:val="0"/>
          <w:numId w:val="16"/>
        </w:numPr>
        <w:spacing w:after="0" w:line="240" w:lineRule="auto"/>
        <w:ind w:left="0" w:firstLine="426"/>
        <w:jc w:val="both"/>
        <w:rPr>
          <w:rFonts w:ascii="Times New Roman" w:hAnsi="Times New Roman" w:cs="Times New Roman"/>
          <w:sz w:val="28"/>
          <w:szCs w:val="28"/>
        </w:rPr>
      </w:pPr>
      <w:r w:rsidRPr="005E5F67">
        <w:rPr>
          <w:rFonts w:ascii="Times New Roman" w:hAnsi="Times New Roman" w:cs="Times New Roman"/>
          <w:b/>
          <w:bCs/>
          <w:sz w:val="28"/>
          <w:szCs w:val="28"/>
        </w:rPr>
        <w:t>АҚШ инженерлер корпусының әдістері №1 және №2</w:t>
      </w:r>
      <w:r w:rsidRPr="00FE74F7">
        <w:rPr>
          <w:rFonts w:ascii="Times New Roman" w:hAnsi="Times New Roman" w:cs="Times New Roman"/>
          <w:sz w:val="28"/>
          <w:szCs w:val="28"/>
        </w:rPr>
        <w:t xml:space="preserve"> (Corps of Engineers) – эмпирикалық тәсілдер, АҚШ инженерлер корпусының практикалық есептері үшін жасалған. Әртүрлі қимааралық күш нұсқаларын ескереді. </w:t>
      </w:r>
      <w:r w:rsidR="005E5F67" w:rsidRPr="005E5F67">
        <w:rPr>
          <w:rFonts w:ascii="Times New Roman" w:hAnsi="Times New Roman" w:cs="Times New Roman"/>
          <w:sz w:val="28"/>
          <w:szCs w:val="28"/>
        </w:rPr>
        <w:t xml:space="preserve">Спенсер </w:t>
      </w:r>
      <w:r w:rsidRPr="00FE74F7">
        <w:rPr>
          <w:rFonts w:ascii="Times New Roman" w:hAnsi="Times New Roman" w:cs="Times New Roman"/>
          <w:sz w:val="28"/>
          <w:szCs w:val="28"/>
        </w:rPr>
        <w:t>немесе</w:t>
      </w:r>
      <w:r w:rsidR="005E5F67">
        <w:rPr>
          <w:rFonts w:ascii="Times New Roman" w:hAnsi="Times New Roman" w:cs="Times New Roman"/>
          <w:sz w:val="28"/>
          <w:szCs w:val="28"/>
          <w:lang w:val="kk-KZ"/>
        </w:rPr>
        <w:t xml:space="preserve"> </w:t>
      </w:r>
      <w:r w:rsidR="005E5F67" w:rsidRPr="005E5F67">
        <w:rPr>
          <w:rFonts w:ascii="Times New Roman" w:hAnsi="Times New Roman" w:cs="Times New Roman"/>
          <w:sz w:val="28"/>
          <w:szCs w:val="28"/>
        </w:rPr>
        <w:t xml:space="preserve">Моргенштерн–Прайс </w:t>
      </w:r>
      <w:r w:rsidRPr="00FE74F7">
        <w:rPr>
          <w:rFonts w:ascii="Times New Roman" w:hAnsi="Times New Roman" w:cs="Times New Roman"/>
          <w:sz w:val="28"/>
          <w:szCs w:val="28"/>
        </w:rPr>
        <w:t>әдістеріне қарағанда қарапайым.</w:t>
      </w:r>
    </w:p>
    <w:p w14:paraId="64754348" w14:textId="1AF6F8BA" w:rsidR="00FE74F7" w:rsidRPr="00FE74F7" w:rsidRDefault="00937E3F" w:rsidP="00AB0579">
      <w:pPr>
        <w:numPr>
          <w:ilvl w:val="0"/>
          <w:numId w:val="16"/>
        </w:numPr>
        <w:spacing w:after="0" w:line="240" w:lineRule="auto"/>
        <w:ind w:left="0" w:firstLine="426"/>
        <w:jc w:val="both"/>
        <w:rPr>
          <w:rFonts w:ascii="Times New Roman" w:hAnsi="Times New Roman" w:cs="Times New Roman"/>
          <w:sz w:val="28"/>
          <w:szCs w:val="28"/>
        </w:rPr>
      </w:pPr>
      <w:r w:rsidRPr="00937E3F">
        <w:rPr>
          <w:rFonts w:ascii="Times New Roman" w:hAnsi="Times New Roman" w:cs="Times New Roman"/>
          <w:b/>
          <w:bCs/>
          <w:sz w:val="28"/>
          <w:szCs w:val="28"/>
        </w:rPr>
        <w:t xml:space="preserve">Лоу-Карафият </w:t>
      </w:r>
      <w:r w:rsidR="00FE74F7" w:rsidRPr="005E5F67">
        <w:rPr>
          <w:rFonts w:ascii="Times New Roman" w:hAnsi="Times New Roman" w:cs="Times New Roman"/>
          <w:b/>
          <w:bCs/>
          <w:sz w:val="28"/>
          <w:szCs w:val="28"/>
        </w:rPr>
        <w:t>әдісі</w:t>
      </w:r>
      <w:r w:rsidR="00FE74F7" w:rsidRPr="00FE74F7">
        <w:rPr>
          <w:rFonts w:ascii="Times New Roman" w:hAnsi="Times New Roman" w:cs="Times New Roman"/>
          <w:sz w:val="28"/>
          <w:szCs w:val="28"/>
        </w:rPr>
        <w:t xml:space="preserve"> – кемерлердің суға қанығуы және </w:t>
      </w:r>
      <w:r w:rsidR="005E5F67">
        <w:rPr>
          <w:rFonts w:ascii="Times New Roman" w:hAnsi="Times New Roman" w:cs="Times New Roman"/>
          <w:sz w:val="28"/>
          <w:szCs w:val="28"/>
          <w:lang w:val="kk-KZ"/>
        </w:rPr>
        <w:t>фильтрациялану</w:t>
      </w:r>
      <w:r w:rsidR="00FE74F7" w:rsidRPr="00FE74F7">
        <w:rPr>
          <w:rFonts w:ascii="Times New Roman" w:hAnsi="Times New Roman" w:cs="Times New Roman"/>
          <w:sz w:val="28"/>
          <w:szCs w:val="28"/>
        </w:rPr>
        <w:t xml:space="preserve"> жағдайындағы орнықтылығын талдауға арналған. Кеуектік қысымды және гидродинамикалық күштерді ескереді. Сарқырама, бөгет және ылғалданған беткейлер есептеріне өте қолайлы.</w:t>
      </w:r>
    </w:p>
    <w:p w14:paraId="73DEFA56" w14:textId="23A8E01F" w:rsidR="00786018" w:rsidRDefault="00FE74F7" w:rsidP="00AB0579">
      <w:pPr>
        <w:spacing w:after="0" w:line="240" w:lineRule="auto"/>
        <w:ind w:firstLine="426"/>
        <w:jc w:val="both"/>
        <w:rPr>
          <w:rFonts w:ascii="Times New Roman" w:hAnsi="Times New Roman" w:cs="Times New Roman"/>
          <w:sz w:val="28"/>
          <w:szCs w:val="28"/>
        </w:rPr>
      </w:pPr>
      <w:r w:rsidRPr="00FE74F7">
        <w:rPr>
          <w:rFonts w:ascii="Times New Roman" w:hAnsi="Times New Roman" w:cs="Times New Roman"/>
          <w:sz w:val="28"/>
          <w:szCs w:val="28"/>
        </w:rPr>
        <w:t xml:space="preserve">– </w:t>
      </w:r>
      <w:r w:rsidRPr="00D714DF">
        <w:rPr>
          <w:rFonts w:ascii="Times New Roman" w:hAnsi="Times New Roman" w:cs="Times New Roman"/>
          <w:b/>
          <w:bCs/>
          <w:sz w:val="28"/>
          <w:szCs w:val="28"/>
        </w:rPr>
        <w:t>Деформациялық талдау әдістері</w:t>
      </w:r>
      <w:r w:rsidRPr="00FE74F7">
        <w:rPr>
          <w:rFonts w:ascii="Times New Roman" w:hAnsi="Times New Roman" w:cs="Times New Roman"/>
          <w:sz w:val="28"/>
          <w:szCs w:val="28"/>
        </w:rPr>
        <w:t xml:space="preserve"> (Numerical / Stress–Strain Methods) – тұтас орта механикасы заңдары мен </w:t>
      </w:r>
      <w:r w:rsidR="00D714DF">
        <w:rPr>
          <w:rFonts w:ascii="Times New Roman" w:hAnsi="Times New Roman" w:cs="Times New Roman"/>
          <w:sz w:val="28"/>
          <w:szCs w:val="28"/>
          <w:lang w:val="kk-KZ"/>
        </w:rPr>
        <w:t>жыныс</w:t>
      </w:r>
      <w:r w:rsidRPr="00FE74F7">
        <w:rPr>
          <w:rFonts w:ascii="Times New Roman" w:hAnsi="Times New Roman" w:cs="Times New Roman"/>
          <w:sz w:val="28"/>
          <w:szCs w:val="28"/>
        </w:rPr>
        <w:t xml:space="preserve"> </w:t>
      </w:r>
      <w:r w:rsidR="00DF0F0A">
        <w:rPr>
          <w:rFonts w:ascii="Times New Roman" w:hAnsi="Times New Roman" w:cs="Times New Roman"/>
          <w:sz w:val="28"/>
          <w:szCs w:val="28"/>
          <w:lang w:val="kk-KZ"/>
        </w:rPr>
        <w:t>үлгілер</w:t>
      </w:r>
      <w:r w:rsidRPr="00FE74F7">
        <w:rPr>
          <w:rFonts w:ascii="Times New Roman" w:hAnsi="Times New Roman" w:cs="Times New Roman"/>
          <w:sz w:val="28"/>
          <w:szCs w:val="28"/>
        </w:rPr>
        <w:t>ін пайдаланады</w:t>
      </w:r>
      <w:r w:rsidR="004B1607">
        <w:rPr>
          <w:rFonts w:ascii="Times New Roman" w:hAnsi="Times New Roman" w:cs="Times New Roman"/>
          <w:sz w:val="28"/>
          <w:szCs w:val="28"/>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66</w:t>
      </w:r>
      <w:r w:rsidR="004B1607" w:rsidRPr="00D51463">
        <w:rPr>
          <w:rFonts w:ascii="Times New Roman" w:hAnsi="Times New Roman" w:cs="Times New Roman"/>
          <w:sz w:val="28"/>
          <w:szCs w:val="28"/>
          <w:lang w:val="kk-KZ"/>
        </w:rPr>
        <w:t>]</w:t>
      </w:r>
      <w:r w:rsidRPr="00FE74F7">
        <w:rPr>
          <w:rFonts w:ascii="Times New Roman" w:hAnsi="Times New Roman" w:cs="Times New Roman"/>
          <w:sz w:val="28"/>
          <w:szCs w:val="28"/>
        </w:rPr>
        <w:t>.</w:t>
      </w:r>
    </w:p>
    <w:p w14:paraId="7BB44E6F" w14:textId="0AE9114C" w:rsidR="00786018" w:rsidRPr="00D714DF" w:rsidRDefault="00FE74F7" w:rsidP="00AB0579">
      <w:pPr>
        <w:spacing w:after="0" w:line="240" w:lineRule="auto"/>
        <w:ind w:firstLine="426"/>
        <w:jc w:val="both"/>
        <w:rPr>
          <w:rFonts w:ascii="Times New Roman" w:hAnsi="Times New Roman" w:cs="Times New Roman"/>
          <w:sz w:val="28"/>
          <w:szCs w:val="28"/>
          <w:lang w:val="kk-KZ"/>
        </w:rPr>
      </w:pPr>
      <w:r w:rsidRPr="00FE74F7">
        <w:rPr>
          <w:rFonts w:ascii="Times New Roman" w:hAnsi="Times New Roman" w:cs="Times New Roman"/>
          <w:sz w:val="28"/>
          <w:szCs w:val="28"/>
        </w:rPr>
        <w:t xml:space="preserve">– </w:t>
      </w:r>
      <w:r w:rsidRPr="00D714DF">
        <w:rPr>
          <w:rFonts w:ascii="Times New Roman" w:hAnsi="Times New Roman" w:cs="Times New Roman"/>
          <w:b/>
          <w:bCs/>
          <w:sz w:val="28"/>
          <w:szCs w:val="28"/>
        </w:rPr>
        <w:t>Энергетикалық әдістер</w:t>
      </w:r>
      <w:r w:rsidRPr="00FE74F7">
        <w:rPr>
          <w:rFonts w:ascii="Times New Roman" w:hAnsi="Times New Roman" w:cs="Times New Roman"/>
          <w:sz w:val="28"/>
          <w:szCs w:val="28"/>
        </w:rPr>
        <w:t xml:space="preserve"> –</w:t>
      </w:r>
      <w:r w:rsidR="00D714DF" w:rsidRPr="00D714DF">
        <w:t xml:space="preserve"> </w:t>
      </w:r>
      <w:r w:rsidR="00D714DF" w:rsidRPr="00D714DF">
        <w:rPr>
          <w:rFonts w:ascii="Times New Roman" w:hAnsi="Times New Roman" w:cs="Times New Roman"/>
          <w:sz w:val="28"/>
          <w:szCs w:val="28"/>
        </w:rPr>
        <w:t>сырғыма беттер</w:t>
      </w:r>
      <w:r w:rsidR="00D714DF">
        <w:rPr>
          <w:rFonts w:ascii="Times New Roman" w:hAnsi="Times New Roman" w:cs="Times New Roman"/>
          <w:sz w:val="28"/>
          <w:szCs w:val="28"/>
          <w:lang w:val="kk-KZ"/>
        </w:rPr>
        <w:t xml:space="preserve"> бойынша</w:t>
      </w:r>
      <w:r w:rsidRPr="00FE74F7">
        <w:rPr>
          <w:rFonts w:ascii="Times New Roman" w:hAnsi="Times New Roman" w:cs="Times New Roman"/>
          <w:sz w:val="28"/>
          <w:szCs w:val="28"/>
        </w:rPr>
        <w:t xml:space="preserve"> ауырлық және кедергі күштерінің жұмыстары (энергиялары) салыстырылады</w:t>
      </w:r>
      <w:r w:rsidR="00D714DF">
        <w:rPr>
          <w:rFonts w:ascii="Times New Roman" w:hAnsi="Times New Roman" w:cs="Times New Roman"/>
          <w:sz w:val="28"/>
          <w:szCs w:val="28"/>
          <w:lang w:val="kk-KZ"/>
        </w:rPr>
        <w:t>. Е</w:t>
      </w:r>
      <w:r w:rsidRPr="00D714DF">
        <w:rPr>
          <w:rFonts w:ascii="Times New Roman" w:hAnsi="Times New Roman" w:cs="Times New Roman"/>
          <w:sz w:val="28"/>
          <w:szCs w:val="28"/>
          <w:lang w:val="kk-KZ"/>
        </w:rPr>
        <w:t>гер кедергі жұмысы сырғытушы күш жұмысына қарағанда көп болса, кемер орнықты болып саналады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65</w:t>
      </w:r>
      <w:r w:rsidR="004B1607" w:rsidRPr="00D51463">
        <w:rPr>
          <w:rFonts w:ascii="Times New Roman" w:hAnsi="Times New Roman" w:cs="Times New Roman"/>
          <w:sz w:val="28"/>
          <w:szCs w:val="28"/>
          <w:lang w:val="kk-KZ"/>
        </w:rPr>
        <w:t>]</w:t>
      </w:r>
      <w:r w:rsidRPr="00D714DF">
        <w:rPr>
          <w:rFonts w:ascii="Times New Roman" w:hAnsi="Times New Roman" w:cs="Times New Roman"/>
          <w:sz w:val="28"/>
          <w:szCs w:val="28"/>
          <w:lang w:val="kk-KZ"/>
        </w:rPr>
        <w:t>.</w:t>
      </w:r>
    </w:p>
    <w:p w14:paraId="23D36AA5" w14:textId="0D0219E2" w:rsidR="00786018" w:rsidRPr="00D714DF" w:rsidRDefault="00FE74F7" w:rsidP="00AB0579">
      <w:pPr>
        <w:spacing w:after="0" w:line="240" w:lineRule="auto"/>
        <w:ind w:firstLine="426"/>
        <w:jc w:val="both"/>
        <w:rPr>
          <w:rFonts w:ascii="Times New Roman" w:hAnsi="Times New Roman" w:cs="Times New Roman"/>
          <w:sz w:val="28"/>
          <w:szCs w:val="28"/>
          <w:lang w:val="kk-KZ"/>
        </w:rPr>
      </w:pPr>
      <w:r w:rsidRPr="00D714DF">
        <w:rPr>
          <w:rFonts w:ascii="Times New Roman" w:hAnsi="Times New Roman" w:cs="Times New Roman"/>
          <w:sz w:val="28"/>
          <w:szCs w:val="28"/>
          <w:lang w:val="kk-KZ"/>
        </w:rPr>
        <w:t xml:space="preserve">– </w:t>
      </w:r>
      <w:r w:rsidRPr="00D714DF">
        <w:rPr>
          <w:rFonts w:ascii="Times New Roman" w:hAnsi="Times New Roman" w:cs="Times New Roman"/>
          <w:b/>
          <w:bCs/>
          <w:sz w:val="28"/>
          <w:szCs w:val="28"/>
          <w:lang w:val="kk-KZ"/>
        </w:rPr>
        <w:t>Шектік күй механикасы әдістері</w:t>
      </w:r>
      <w:r w:rsidRPr="00D714DF">
        <w:rPr>
          <w:rFonts w:ascii="Times New Roman" w:hAnsi="Times New Roman" w:cs="Times New Roman"/>
          <w:sz w:val="28"/>
          <w:szCs w:val="28"/>
          <w:lang w:val="kk-KZ"/>
        </w:rPr>
        <w:t xml:space="preserve"> (Critical State Soil Mechanics) – саз және жұмсақ </w:t>
      </w:r>
      <w:r w:rsidR="00D714DF">
        <w:rPr>
          <w:rFonts w:ascii="Times New Roman" w:hAnsi="Times New Roman" w:cs="Times New Roman"/>
          <w:sz w:val="28"/>
          <w:szCs w:val="28"/>
          <w:lang w:val="kk-KZ"/>
        </w:rPr>
        <w:t>жыныстарға</w:t>
      </w:r>
      <w:r w:rsidRPr="00D714DF">
        <w:rPr>
          <w:rFonts w:ascii="Times New Roman" w:hAnsi="Times New Roman" w:cs="Times New Roman"/>
          <w:sz w:val="28"/>
          <w:szCs w:val="28"/>
          <w:lang w:val="kk-KZ"/>
        </w:rPr>
        <w:t xml:space="preserve"> қолданылады, мұнда кернеу</w:t>
      </w:r>
      <w:r w:rsidR="00D714DF">
        <w:rPr>
          <w:rFonts w:ascii="Times New Roman" w:hAnsi="Times New Roman" w:cs="Times New Roman"/>
          <w:sz w:val="28"/>
          <w:szCs w:val="28"/>
          <w:lang w:val="kk-KZ"/>
        </w:rPr>
        <w:t>лердің</w:t>
      </w:r>
      <w:r w:rsidRPr="00D714DF">
        <w:rPr>
          <w:rFonts w:ascii="Times New Roman" w:hAnsi="Times New Roman" w:cs="Times New Roman"/>
          <w:sz w:val="28"/>
          <w:szCs w:val="28"/>
          <w:lang w:val="kk-KZ"/>
        </w:rPr>
        <w:t xml:space="preserve"> эволюциясы маңызды рөл атқарады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64</w:t>
      </w:r>
      <w:r w:rsidR="004B1607" w:rsidRPr="00D51463">
        <w:rPr>
          <w:rFonts w:ascii="Times New Roman" w:hAnsi="Times New Roman" w:cs="Times New Roman"/>
          <w:sz w:val="28"/>
          <w:szCs w:val="28"/>
          <w:lang w:val="kk-KZ"/>
        </w:rPr>
        <w:t>]</w:t>
      </w:r>
      <w:r w:rsidRPr="00D714DF">
        <w:rPr>
          <w:rFonts w:ascii="Times New Roman" w:hAnsi="Times New Roman" w:cs="Times New Roman"/>
          <w:sz w:val="28"/>
          <w:szCs w:val="28"/>
          <w:lang w:val="kk-KZ"/>
        </w:rPr>
        <w:t>.</w:t>
      </w:r>
    </w:p>
    <w:p w14:paraId="3B622E65" w14:textId="569DBEFC" w:rsidR="00786018" w:rsidRPr="000B19EB" w:rsidRDefault="00FE74F7" w:rsidP="00AB0579">
      <w:pPr>
        <w:spacing w:after="0" w:line="240" w:lineRule="auto"/>
        <w:ind w:firstLine="426"/>
        <w:jc w:val="both"/>
        <w:rPr>
          <w:rFonts w:ascii="Times New Roman" w:hAnsi="Times New Roman" w:cs="Times New Roman"/>
          <w:sz w:val="28"/>
          <w:szCs w:val="28"/>
          <w:lang w:val="kk-KZ"/>
        </w:rPr>
      </w:pPr>
      <w:r w:rsidRPr="000B19EB">
        <w:rPr>
          <w:rFonts w:ascii="Times New Roman" w:hAnsi="Times New Roman" w:cs="Times New Roman"/>
          <w:sz w:val="28"/>
          <w:szCs w:val="28"/>
          <w:lang w:val="kk-KZ"/>
        </w:rPr>
        <w:t xml:space="preserve">– </w:t>
      </w:r>
      <w:r w:rsidRPr="000B19EB">
        <w:rPr>
          <w:rFonts w:ascii="Times New Roman" w:hAnsi="Times New Roman" w:cs="Times New Roman"/>
          <w:b/>
          <w:bCs/>
          <w:sz w:val="28"/>
          <w:szCs w:val="28"/>
          <w:lang w:val="kk-KZ"/>
        </w:rPr>
        <w:t>Ықтималдық әдістері</w:t>
      </w:r>
      <w:r w:rsidRPr="000B19EB">
        <w:rPr>
          <w:rFonts w:ascii="Times New Roman" w:hAnsi="Times New Roman" w:cs="Times New Roman"/>
          <w:sz w:val="28"/>
          <w:szCs w:val="28"/>
          <w:lang w:val="kk-KZ"/>
        </w:rPr>
        <w:t xml:space="preserve"> (Probabilistic Methods) – </w:t>
      </w:r>
      <w:r w:rsidR="000B19EB">
        <w:rPr>
          <w:rFonts w:ascii="Times New Roman" w:hAnsi="Times New Roman" w:cs="Times New Roman"/>
          <w:sz w:val="28"/>
          <w:szCs w:val="28"/>
          <w:lang w:val="kk-KZ"/>
        </w:rPr>
        <w:t>жыныс</w:t>
      </w:r>
      <w:r w:rsidRPr="000B19EB">
        <w:rPr>
          <w:rFonts w:ascii="Times New Roman" w:hAnsi="Times New Roman" w:cs="Times New Roman"/>
          <w:sz w:val="28"/>
          <w:szCs w:val="28"/>
          <w:lang w:val="kk-KZ"/>
        </w:rPr>
        <w:t xml:space="preserve"> қасиеттерінің, геометрия</w:t>
      </w:r>
      <w:r w:rsidR="000B19EB">
        <w:rPr>
          <w:rFonts w:ascii="Times New Roman" w:hAnsi="Times New Roman" w:cs="Times New Roman"/>
          <w:sz w:val="28"/>
          <w:szCs w:val="28"/>
          <w:lang w:val="kk-KZ"/>
        </w:rPr>
        <w:t>сы</w:t>
      </w:r>
      <w:r w:rsidRPr="000B19EB">
        <w:rPr>
          <w:rFonts w:ascii="Times New Roman" w:hAnsi="Times New Roman" w:cs="Times New Roman"/>
          <w:sz w:val="28"/>
          <w:szCs w:val="28"/>
          <w:lang w:val="kk-KZ"/>
        </w:rPr>
        <w:t>ның және жүктемелердің өзгергіштігін ескереді</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63</w:t>
      </w:r>
      <w:r w:rsidR="004B1607" w:rsidRPr="00D51463">
        <w:rPr>
          <w:rFonts w:ascii="Times New Roman" w:hAnsi="Times New Roman" w:cs="Times New Roman"/>
          <w:sz w:val="28"/>
          <w:szCs w:val="28"/>
          <w:lang w:val="kk-KZ"/>
        </w:rPr>
        <w:t>]</w:t>
      </w:r>
      <w:r w:rsidRPr="000B19EB">
        <w:rPr>
          <w:rFonts w:ascii="Times New Roman" w:hAnsi="Times New Roman" w:cs="Times New Roman"/>
          <w:sz w:val="28"/>
          <w:szCs w:val="28"/>
          <w:lang w:val="kk-KZ"/>
        </w:rPr>
        <w:t>.</w:t>
      </w:r>
    </w:p>
    <w:p w14:paraId="01A30291" w14:textId="54A79093" w:rsidR="00FE74F7" w:rsidRPr="005C2335" w:rsidRDefault="00FE74F7" w:rsidP="00AB0579">
      <w:pPr>
        <w:spacing w:after="0" w:line="240" w:lineRule="auto"/>
        <w:ind w:firstLine="426"/>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 xml:space="preserve">– </w:t>
      </w:r>
      <w:r w:rsidRPr="005C2335">
        <w:rPr>
          <w:rFonts w:ascii="Times New Roman" w:hAnsi="Times New Roman" w:cs="Times New Roman"/>
          <w:b/>
          <w:bCs/>
          <w:sz w:val="28"/>
          <w:szCs w:val="28"/>
          <w:lang w:val="kk-KZ"/>
        </w:rPr>
        <w:t>Эмпирикалық және жартылай эмпирикалық әдістер</w:t>
      </w:r>
      <w:r w:rsidRPr="005C2335">
        <w:rPr>
          <w:rFonts w:ascii="Times New Roman" w:hAnsi="Times New Roman" w:cs="Times New Roman"/>
          <w:sz w:val="28"/>
          <w:szCs w:val="28"/>
          <w:lang w:val="kk-KZ"/>
        </w:rPr>
        <w:t xml:space="preserve"> – бақылаулар мен инженерлік тәуелділіктерге негізделеді.</w:t>
      </w:r>
    </w:p>
    <w:p w14:paraId="2CDDF69B" w14:textId="12BAA15C" w:rsidR="00952E77" w:rsidRPr="001C34D9" w:rsidRDefault="00952E77" w:rsidP="00AB0579">
      <w:pPr>
        <w:spacing w:after="0" w:line="240" w:lineRule="auto"/>
        <w:ind w:firstLine="567"/>
        <w:jc w:val="both"/>
        <w:rPr>
          <w:rFonts w:ascii="Times New Roman" w:hAnsi="Times New Roman" w:cs="Times New Roman"/>
          <w:sz w:val="28"/>
          <w:szCs w:val="28"/>
          <w:highlight w:val="yellow"/>
          <w:lang w:val="kk-KZ"/>
        </w:rPr>
      </w:pPr>
      <w:r w:rsidRPr="005C2335">
        <w:rPr>
          <w:rFonts w:ascii="Times New Roman" w:hAnsi="Times New Roman" w:cs="Times New Roman"/>
          <w:sz w:val="28"/>
          <w:szCs w:val="28"/>
          <w:lang w:val="kk-KZ"/>
        </w:rPr>
        <w:t>Классикалық шектік тепе-теңдік әдістері (Феллениус, Бишоп, Янбу, Моргенштерн</w:t>
      </w:r>
      <w:r w:rsidR="00937E3F">
        <w:rPr>
          <w:rFonts w:ascii="Times New Roman" w:hAnsi="Times New Roman" w:cs="Times New Roman"/>
          <w:sz w:val="28"/>
          <w:szCs w:val="28"/>
          <w:lang w:val="kk-KZ"/>
        </w:rPr>
        <w:t>-</w:t>
      </w:r>
      <w:r w:rsidRPr="005C2335">
        <w:rPr>
          <w:rFonts w:ascii="Times New Roman" w:hAnsi="Times New Roman" w:cs="Times New Roman"/>
          <w:sz w:val="28"/>
          <w:szCs w:val="28"/>
          <w:lang w:val="kk-KZ"/>
        </w:rPr>
        <w:t>Прайс) ұқсас нәтижелер береді және инженерлік есептердің басым бөлігінде қолданылады.</w:t>
      </w:r>
      <w:r w:rsidR="001C34D9" w:rsidRPr="001C34D9">
        <w:rPr>
          <w:rFonts w:ascii="Times New Roman" w:hAnsi="Times New Roman" w:cs="Times New Roman"/>
          <w:sz w:val="28"/>
          <w:szCs w:val="28"/>
          <w:lang w:val="kk-KZ"/>
        </w:rPr>
        <w:t xml:space="preserve"> </w:t>
      </w:r>
      <w:r w:rsidR="006E2DFB">
        <w:rPr>
          <w:rFonts w:ascii="Times New Roman" w:hAnsi="Times New Roman" w:cs="Times New Roman"/>
          <w:sz w:val="28"/>
          <w:szCs w:val="28"/>
          <w:lang w:val="kk-KZ"/>
        </w:rPr>
        <w:t>Цифрлық</w:t>
      </w:r>
      <w:r w:rsidRPr="001C34D9">
        <w:rPr>
          <w:rFonts w:ascii="Times New Roman" w:hAnsi="Times New Roman" w:cs="Times New Roman"/>
          <w:sz w:val="28"/>
          <w:szCs w:val="28"/>
          <w:lang w:val="kk-KZ"/>
        </w:rPr>
        <w:t xml:space="preserve"> әдістер (FEM, SRM) сырғу бетін ешқандай алдын ала болжамсыз анықтауға мүмкіндік береді және күрделі кемерлерге жарамды.</w:t>
      </w:r>
      <w:r w:rsidR="001C34D9">
        <w:rPr>
          <w:rFonts w:ascii="Times New Roman" w:hAnsi="Times New Roman" w:cs="Times New Roman"/>
          <w:sz w:val="28"/>
          <w:szCs w:val="28"/>
          <w:lang w:val="kk-KZ"/>
        </w:rPr>
        <w:t xml:space="preserve"> </w:t>
      </w:r>
      <w:r w:rsidRPr="001C34D9">
        <w:rPr>
          <w:rFonts w:ascii="Times New Roman" w:hAnsi="Times New Roman" w:cs="Times New Roman"/>
          <w:sz w:val="28"/>
          <w:szCs w:val="28"/>
          <w:lang w:val="kk-KZ"/>
        </w:rPr>
        <w:t xml:space="preserve">Энергетикалық және шектік күй әдістері ғылыми зерттеулерде пайдаланылады, ал ықтималдық әдістері тек </w:t>
      </w:r>
      <w:r w:rsidR="003D2373" w:rsidRPr="003D2373">
        <w:rPr>
          <w:rFonts w:ascii="Times New Roman" w:hAnsi="Times New Roman" w:cs="Times New Roman"/>
          <w:sz w:val="28"/>
          <w:szCs w:val="28"/>
          <w:lang w:val="kk-KZ"/>
        </w:rPr>
        <w:t>орнықтылық қорының коэффициенті</w:t>
      </w:r>
      <w:r w:rsidRPr="001C34D9">
        <w:rPr>
          <w:rFonts w:ascii="Times New Roman" w:hAnsi="Times New Roman" w:cs="Times New Roman"/>
          <w:sz w:val="28"/>
          <w:szCs w:val="28"/>
          <w:lang w:val="kk-KZ"/>
        </w:rPr>
        <w:t>н ғана емес, сонымен қатар бұзылу ықтималдығын да бағалауға мүмкіндік береді.</w:t>
      </w:r>
      <w:r w:rsidR="001C34D9" w:rsidRPr="001C34D9">
        <w:rPr>
          <w:rFonts w:ascii="Times New Roman" w:hAnsi="Times New Roman" w:cs="Times New Roman"/>
          <w:sz w:val="28"/>
          <w:szCs w:val="28"/>
          <w:lang w:val="kk-KZ"/>
        </w:rPr>
        <w:t xml:space="preserve"> </w:t>
      </w:r>
      <w:r w:rsidRPr="001C34D9">
        <w:rPr>
          <w:rFonts w:ascii="Times New Roman" w:hAnsi="Times New Roman" w:cs="Times New Roman"/>
          <w:sz w:val="28"/>
          <w:szCs w:val="28"/>
          <w:lang w:val="kk-KZ"/>
        </w:rPr>
        <w:t>Эмпирикалық тәуелділіктер жобалаудың бастапқы кезеңдерінде пайдалы</w:t>
      </w:r>
      <w:r w:rsidR="004B1607">
        <w:rPr>
          <w:rFonts w:ascii="Times New Roman" w:hAnsi="Times New Roman" w:cs="Times New Roman"/>
          <w:sz w:val="28"/>
          <w:szCs w:val="28"/>
          <w:lang w:val="kk-KZ"/>
        </w:rPr>
        <w:t xml:space="preserve"> </w:t>
      </w:r>
      <w:r w:rsidR="004B1607" w:rsidRPr="00D51463">
        <w:rPr>
          <w:rFonts w:ascii="Times New Roman" w:hAnsi="Times New Roman" w:cs="Times New Roman"/>
          <w:sz w:val="28"/>
          <w:szCs w:val="28"/>
          <w:lang w:val="kk-KZ"/>
        </w:rPr>
        <w:t>[</w:t>
      </w:r>
      <w:r w:rsidR="004B1607">
        <w:rPr>
          <w:rFonts w:ascii="Times New Roman" w:hAnsi="Times New Roman" w:cs="Times New Roman"/>
          <w:sz w:val="28"/>
          <w:szCs w:val="28"/>
          <w:lang w:val="kk-KZ"/>
        </w:rPr>
        <w:t>65</w:t>
      </w:r>
      <w:r w:rsidR="004B1607" w:rsidRPr="00D51463">
        <w:rPr>
          <w:rFonts w:ascii="Times New Roman" w:hAnsi="Times New Roman" w:cs="Times New Roman"/>
          <w:sz w:val="28"/>
          <w:szCs w:val="28"/>
          <w:lang w:val="kk-KZ"/>
        </w:rPr>
        <w:t>]</w:t>
      </w:r>
      <w:r w:rsidRPr="001C34D9">
        <w:rPr>
          <w:rFonts w:ascii="Times New Roman" w:hAnsi="Times New Roman" w:cs="Times New Roman"/>
          <w:sz w:val="28"/>
          <w:szCs w:val="28"/>
          <w:lang w:val="kk-KZ"/>
        </w:rPr>
        <w:t>.</w:t>
      </w:r>
    </w:p>
    <w:p w14:paraId="6AAE4905" w14:textId="6B8B4869" w:rsidR="00AA1034" w:rsidRDefault="00952E77" w:rsidP="00AB0579">
      <w:pPr>
        <w:spacing w:after="0" w:line="240" w:lineRule="auto"/>
        <w:ind w:firstLine="426"/>
        <w:jc w:val="both"/>
        <w:rPr>
          <w:rFonts w:ascii="Times New Roman" w:hAnsi="Times New Roman" w:cs="Times New Roman"/>
          <w:sz w:val="28"/>
          <w:szCs w:val="28"/>
          <w:lang w:val="kk-KZ"/>
        </w:rPr>
      </w:pPr>
      <w:r w:rsidRPr="00FF0BED">
        <w:rPr>
          <w:rFonts w:ascii="Times New Roman" w:hAnsi="Times New Roman" w:cs="Times New Roman"/>
          <w:sz w:val="28"/>
          <w:szCs w:val="28"/>
          <w:lang w:val="kk-KZ"/>
        </w:rPr>
        <w:t xml:space="preserve">Rocscience Slide бағдарламасында Кентөбе карьерінің </w:t>
      </w:r>
      <w:r w:rsidR="001C34D9" w:rsidRPr="00FF0BED">
        <w:rPr>
          <w:rFonts w:ascii="Times New Roman" w:hAnsi="Times New Roman" w:cs="Times New Roman"/>
          <w:sz w:val="28"/>
          <w:szCs w:val="28"/>
          <w:lang w:val="kk-KZ"/>
        </w:rPr>
        <w:t>тұра</w:t>
      </w:r>
      <w:r w:rsidRPr="00FF0BED">
        <w:rPr>
          <w:rFonts w:ascii="Times New Roman" w:hAnsi="Times New Roman" w:cs="Times New Roman"/>
          <w:sz w:val="28"/>
          <w:szCs w:val="28"/>
          <w:lang w:val="kk-KZ"/>
        </w:rPr>
        <w:t>қтылығын есептеу барысында жоғарыда аталған барлық әдістер ескеріл</w:t>
      </w:r>
      <w:r w:rsidR="001C34D9" w:rsidRPr="00FF0BED">
        <w:rPr>
          <w:rFonts w:ascii="Times New Roman" w:hAnsi="Times New Roman" w:cs="Times New Roman"/>
          <w:sz w:val="28"/>
          <w:szCs w:val="28"/>
          <w:lang w:val="kk-KZ"/>
        </w:rPr>
        <w:t>іп</w:t>
      </w:r>
      <w:r w:rsidRPr="00FF0BED">
        <w:rPr>
          <w:rFonts w:ascii="Times New Roman" w:hAnsi="Times New Roman" w:cs="Times New Roman"/>
          <w:sz w:val="28"/>
          <w:szCs w:val="28"/>
          <w:lang w:val="kk-KZ"/>
        </w:rPr>
        <w:t xml:space="preserve">, әрі қарай жасалған геологиялық-геомеханикалық </w:t>
      </w:r>
      <w:r w:rsidR="001C34D9" w:rsidRPr="00FF0BED">
        <w:rPr>
          <w:rFonts w:ascii="Times New Roman" w:hAnsi="Times New Roman" w:cs="Times New Roman"/>
          <w:sz w:val="28"/>
          <w:szCs w:val="28"/>
          <w:lang w:val="kk-KZ"/>
        </w:rPr>
        <w:t>үлгі</w:t>
      </w:r>
      <w:r w:rsidRPr="00FF0BED">
        <w:rPr>
          <w:rFonts w:ascii="Times New Roman" w:hAnsi="Times New Roman" w:cs="Times New Roman"/>
          <w:sz w:val="28"/>
          <w:szCs w:val="28"/>
          <w:lang w:val="kk-KZ"/>
        </w:rPr>
        <w:t xml:space="preserve"> импортталды. Бұл </w:t>
      </w:r>
      <w:r w:rsidR="001C34D9" w:rsidRPr="00FF0BED">
        <w:rPr>
          <w:rFonts w:ascii="Times New Roman" w:hAnsi="Times New Roman" w:cs="Times New Roman"/>
          <w:sz w:val="28"/>
          <w:szCs w:val="28"/>
          <w:lang w:val="kk-KZ"/>
        </w:rPr>
        <w:t>үлгіде</w:t>
      </w:r>
      <w:r w:rsidRPr="00FF0BED">
        <w:rPr>
          <w:rFonts w:ascii="Times New Roman" w:hAnsi="Times New Roman" w:cs="Times New Roman"/>
          <w:sz w:val="28"/>
          <w:szCs w:val="28"/>
          <w:lang w:val="kk-KZ"/>
        </w:rPr>
        <w:t xml:space="preserve"> геологиялық құрылысы, тау жыныстарының физика-механикалық қасиеттері, жер асты суларының деңгейі, кемердің нақты және жобалық жағдайларындағы қималар туралы деректер, сондай-ақ Кулон – Мор критерийі бойынша беріктік көрсеткіштері енгізілді [92].</w:t>
      </w:r>
    </w:p>
    <w:p w14:paraId="1C1B53F0" w14:textId="59F629B2" w:rsidR="00FF7B7D" w:rsidRDefault="007910F0"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FF7B7D" w:rsidRPr="000B6D63">
        <w:rPr>
          <w:rFonts w:ascii="Times New Roman" w:hAnsi="Times New Roman" w:cs="Times New Roman"/>
          <w:sz w:val="28"/>
          <w:szCs w:val="28"/>
          <w:lang w:val="kk-KZ"/>
        </w:rPr>
        <w:t xml:space="preserve">арлық қималар бойынша карьердің </w:t>
      </w:r>
      <w:r w:rsidRPr="000B6D63">
        <w:rPr>
          <w:rFonts w:ascii="Times New Roman" w:hAnsi="Times New Roman" w:cs="Times New Roman"/>
          <w:sz w:val="28"/>
          <w:szCs w:val="28"/>
          <w:lang w:val="kk-KZ"/>
        </w:rPr>
        <w:t>беткейлер қиябеттері</w:t>
      </w:r>
      <w:r>
        <w:rPr>
          <w:rFonts w:ascii="Times New Roman" w:hAnsi="Times New Roman" w:cs="Times New Roman"/>
          <w:sz w:val="28"/>
          <w:szCs w:val="28"/>
          <w:lang w:val="kk-KZ"/>
        </w:rPr>
        <w:t>нің</w:t>
      </w:r>
      <w:r w:rsidRPr="000B6D63">
        <w:rPr>
          <w:rFonts w:ascii="Times New Roman" w:hAnsi="Times New Roman" w:cs="Times New Roman"/>
          <w:sz w:val="28"/>
          <w:szCs w:val="28"/>
          <w:lang w:val="kk-KZ"/>
        </w:rPr>
        <w:t xml:space="preserve"> </w:t>
      </w:r>
      <w:r w:rsidR="00FF7B7D" w:rsidRPr="000B6D63">
        <w:rPr>
          <w:rFonts w:ascii="Times New Roman" w:hAnsi="Times New Roman" w:cs="Times New Roman"/>
          <w:sz w:val="28"/>
          <w:szCs w:val="28"/>
          <w:lang w:val="kk-KZ"/>
        </w:rPr>
        <w:t>тұрақтылы</w:t>
      </w:r>
      <w:r>
        <w:rPr>
          <w:rFonts w:ascii="Times New Roman" w:hAnsi="Times New Roman" w:cs="Times New Roman"/>
          <w:sz w:val="28"/>
          <w:szCs w:val="28"/>
          <w:lang w:val="kk-KZ"/>
        </w:rPr>
        <w:t xml:space="preserve">ғын </w:t>
      </w:r>
      <w:r w:rsidRPr="000B6D63">
        <w:rPr>
          <w:rFonts w:ascii="Times New Roman" w:hAnsi="Times New Roman" w:cs="Times New Roman"/>
          <w:sz w:val="28"/>
          <w:szCs w:val="28"/>
          <w:lang w:val="kk-KZ"/>
        </w:rPr>
        <w:t>Slide бағдарламасының көмегімен</w:t>
      </w:r>
      <w:r>
        <w:rPr>
          <w:rFonts w:ascii="Times New Roman" w:hAnsi="Times New Roman" w:cs="Times New Roman"/>
          <w:sz w:val="28"/>
          <w:szCs w:val="28"/>
          <w:lang w:val="kk-KZ"/>
        </w:rPr>
        <w:t xml:space="preserve"> </w:t>
      </w:r>
      <w:r w:rsidR="00FF7B7D" w:rsidRPr="000B6D63">
        <w:rPr>
          <w:rFonts w:ascii="Times New Roman" w:hAnsi="Times New Roman" w:cs="Times New Roman"/>
          <w:sz w:val="28"/>
          <w:szCs w:val="28"/>
          <w:lang w:val="kk-KZ"/>
        </w:rPr>
        <w:t>бағалау нәтижелері 2.</w:t>
      </w:r>
      <w:r w:rsidR="00BD5181">
        <w:rPr>
          <w:rFonts w:ascii="Times New Roman" w:hAnsi="Times New Roman" w:cs="Times New Roman"/>
          <w:sz w:val="28"/>
          <w:szCs w:val="28"/>
          <w:lang w:val="kk-KZ"/>
        </w:rPr>
        <w:t>4</w:t>
      </w:r>
      <w:r w:rsidRPr="001B7B45">
        <w:rPr>
          <w:rFonts w:ascii="Times New Roman" w:eastAsia="Calibri" w:hAnsi="Times New Roman" w:cs="Times New Roman"/>
          <w:sz w:val="28"/>
          <w:szCs w:val="28"/>
          <w:lang w:val="kk-KZ"/>
        </w:rPr>
        <w:t xml:space="preserve"> – </w:t>
      </w:r>
      <w:r w:rsidR="00FF7B7D" w:rsidRPr="000B6D63">
        <w:rPr>
          <w:rFonts w:ascii="Times New Roman" w:hAnsi="Times New Roman" w:cs="Times New Roman"/>
          <w:sz w:val="28"/>
          <w:szCs w:val="28"/>
          <w:lang w:val="kk-KZ"/>
        </w:rPr>
        <w:t xml:space="preserve">кестеде және </w:t>
      </w:r>
      <w:r w:rsidR="0057181F">
        <w:rPr>
          <w:rFonts w:ascii="Times New Roman" w:hAnsi="Times New Roman" w:cs="Times New Roman"/>
          <w:sz w:val="28"/>
          <w:szCs w:val="28"/>
          <w:lang w:val="kk-KZ"/>
        </w:rPr>
        <w:t>Б</w:t>
      </w:r>
      <w:r w:rsidR="00FF7B7D" w:rsidRPr="000B6D63">
        <w:rPr>
          <w:rFonts w:ascii="Times New Roman" w:hAnsi="Times New Roman" w:cs="Times New Roman"/>
          <w:sz w:val="28"/>
          <w:szCs w:val="28"/>
          <w:lang w:val="kk-KZ"/>
        </w:rPr>
        <w:t xml:space="preserve"> қосымшасында </w:t>
      </w:r>
      <w:r>
        <w:rPr>
          <w:rFonts w:ascii="Times New Roman" w:hAnsi="Times New Roman" w:cs="Times New Roman"/>
          <w:sz w:val="28"/>
          <w:szCs w:val="28"/>
          <w:lang w:val="kk-KZ"/>
        </w:rPr>
        <w:t>көрсетілген</w:t>
      </w:r>
      <w:r w:rsidR="00FF7B7D" w:rsidRPr="000B6D63">
        <w:rPr>
          <w:rFonts w:ascii="Times New Roman" w:hAnsi="Times New Roman" w:cs="Times New Roman"/>
          <w:sz w:val="28"/>
          <w:szCs w:val="28"/>
          <w:lang w:val="kk-KZ"/>
        </w:rPr>
        <w:t>.</w:t>
      </w:r>
    </w:p>
    <w:p w14:paraId="5F431BB2" w14:textId="77777777" w:rsidR="0057181F" w:rsidRPr="0057181F" w:rsidRDefault="0057181F"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3D2373">
        <w:rPr>
          <w:rFonts w:ascii="Times New Roman" w:hAnsi="Times New Roman" w:cs="Times New Roman"/>
          <w:sz w:val="28"/>
          <w:szCs w:val="28"/>
          <w:lang w:val="kk-KZ"/>
        </w:rPr>
        <w:t xml:space="preserve">рнықтылық қорының коэффициенті </w:t>
      </w:r>
      <w:r w:rsidRPr="0057181F">
        <w:rPr>
          <w:rFonts w:ascii="Times New Roman" w:hAnsi="Times New Roman" w:cs="Times New Roman"/>
          <w:i/>
          <w:sz w:val="28"/>
          <w:szCs w:val="28"/>
          <w:lang w:val="kk-KZ"/>
        </w:rPr>
        <w:t>n</w:t>
      </w:r>
      <w:r>
        <w:rPr>
          <w:rFonts w:ascii="Times New Roman" w:hAnsi="Times New Roman" w:cs="Times New Roman"/>
          <w:i/>
          <w:sz w:val="28"/>
          <w:szCs w:val="28"/>
          <w:vertAlign w:val="subscript"/>
          <w:lang w:val="kk-KZ"/>
        </w:rPr>
        <w:t>о</w:t>
      </w:r>
      <w:r w:rsidRPr="0057181F">
        <w:rPr>
          <w:rFonts w:ascii="Times New Roman" w:hAnsi="Times New Roman" w:cs="Times New Roman"/>
          <w:sz w:val="28"/>
          <w:szCs w:val="28"/>
          <w:lang w:val="kk-KZ"/>
        </w:rPr>
        <w:t xml:space="preserve"> есептеу кезінде жер бетінен </w:t>
      </w:r>
      <w:r>
        <w:rPr>
          <w:rFonts w:ascii="Times New Roman" w:hAnsi="Times New Roman" w:cs="Times New Roman"/>
          <w:sz w:val="28"/>
          <w:szCs w:val="28"/>
          <w:lang w:val="kk-KZ"/>
        </w:rPr>
        <w:t>90</w:t>
      </w:r>
      <w:r w:rsidRPr="0057181F">
        <w:rPr>
          <w:rFonts w:ascii="Times New Roman" w:hAnsi="Times New Roman" w:cs="Times New Roman"/>
          <w:sz w:val="28"/>
          <w:szCs w:val="28"/>
          <w:lang w:val="kk-KZ"/>
        </w:rPr>
        <w:t xml:space="preserve"> м тереңдіктегі жер асты суларының деңгейі карьерді айнала орналасқан 6 бақылау ұңғымалары бойынша анықталды.</w:t>
      </w:r>
    </w:p>
    <w:p w14:paraId="0EFEC7C9" w14:textId="77777777" w:rsidR="0057181F" w:rsidRPr="007910F0" w:rsidRDefault="0057181F" w:rsidP="00AB0579">
      <w:pPr>
        <w:spacing w:after="0" w:line="240" w:lineRule="auto"/>
        <w:ind w:firstLine="426"/>
        <w:jc w:val="both"/>
        <w:rPr>
          <w:rFonts w:ascii="Times New Roman" w:hAnsi="Times New Roman" w:cs="Times New Roman"/>
          <w:sz w:val="28"/>
          <w:szCs w:val="28"/>
          <w:lang w:val="kk-KZ"/>
        </w:rPr>
      </w:pPr>
    </w:p>
    <w:p w14:paraId="356AD7E2" w14:textId="77777777" w:rsidR="00D44434" w:rsidRPr="000B6D63" w:rsidRDefault="00D44434" w:rsidP="00AB0579">
      <w:pPr>
        <w:spacing w:after="0" w:line="240" w:lineRule="auto"/>
        <w:ind w:firstLine="426"/>
        <w:jc w:val="both"/>
        <w:rPr>
          <w:rFonts w:ascii="Times New Roman" w:hAnsi="Times New Roman" w:cs="Times New Roman"/>
          <w:sz w:val="28"/>
          <w:szCs w:val="28"/>
          <w:lang w:val="kk-KZ"/>
        </w:rPr>
      </w:pPr>
    </w:p>
    <w:p w14:paraId="5EE8D9AF" w14:textId="08475F73" w:rsidR="00D44434" w:rsidRPr="00910FEB" w:rsidRDefault="00D44434" w:rsidP="00AB0579">
      <w:pPr>
        <w:spacing w:after="0" w:line="240" w:lineRule="auto"/>
        <w:ind w:firstLine="426"/>
        <w:jc w:val="both"/>
        <w:rPr>
          <w:rFonts w:ascii="Times New Roman" w:hAnsi="Times New Roman" w:cs="Times New Roman"/>
          <w:sz w:val="28"/>
          <w:szCs w:val="28"/>
          <w:lang w:val="kk-KZ"/>
        </w:rPr>
      </w:pPr>
      <w:r w:rsidRPr="00910FEB">
        <w:rPr>
          <w:rFonts w:ascii="Times New Roman" w:hAnsi="Times New Roman" w:cs="Times New Roman"/>
          <w:sz w:val="28"/>
          <w:szCs w:val="28"/>
          <w:lang w:val="kk-KZ"/>
        </w:rPr>
        <w:t>2.</w:t>
      </w:r>
      <w:r w:rsidR="00BD5181">
        <w:rPr>
          <w:rFonts w:ascii="Times New Roman" w:hAnsi="Times New Roman" w:cs="Times New Roman"/>
          <w:sz w:val="28"/>
          <w:szCs w:val="28"/>
          <w:lang w:val="kk-KZ"/>
        </w:rPr>
        <w:t>4</w:t>
      </w:r>
      <w:r w:rsidR="005A7E26">
        <w:rPr>
          <w:rFonts w:ascii="Times New Roman" w:eastAsia="Calibri" w:hAnsi="Times New Roman" w:cs="Times New Roman"/>
          <w:sz w:val="28"/>
          <w:szCs w:val="28"/>
          <w:lang w:val="kk-KZ"/>
        </w:rPr>
        <w:t>-</w:t>
      </w:r>
      <w:r w:rsidR="007910F0">
        <w:rPr>
          <w:rFonts w:ascii="Times New Roman" w:hAnsi="Times New Roman" w:cs="Times New Roman"/>
          <w:sz w:val="28"/>
          <w:szCs w:val="28"/>
          <w:lang w:val="kk-KZ"/>
        </w:rPr>
        <w:t>кесте</w:t>
      </w:r>
      <w:r w:rsidRPr="00910FEB">
        <w:rPr>
          <w:rFonts w:ascii="Times New Roman" w:hAnsi="Times New Roman" w:cs="Times New Roman"/>
          <w:sz w:val="28"/>
          <w:szCs w:val="28"/>
          <w:lang w:val="kk-KZ"/>
        </w:rPr>
        <w:t xml:space="preserve">. </w:t>
      </w:r>
      <w:r w:rsidR="00F74DA7" w:rsidRPr="00910FEB">
        <w:rPr>
          <w:rFonts w:ascii="Times New Roman" w:hAnsi="Times New Roman" w:cs="Times New Roman"/>
          <w:sz w:val="28"/>
          <w:szCs w:val="28"/>
          <w:lang w:val="kk-KZ"/>
        </w:rPr>
        <w:t xml:space="preserve">Карьердің нақты және жобалық жағдайлары бойынша </w:t>
      </w:r>
      <w:r w:rsidR="00F74DA7" w:rsidRPr="00910FEB">
        <w:rPr>
          <w:rFonts w:ascii="Times New Roman" w:hAnsi="Times New Roman" w:cs="Times New Roman"/>
          <w:sz w:val="28"/>
          <w:szCs w:val="28"/>
          <w:lang w:val="kk-KZ"/>
        </w:rPr>
        <w:br/>
        <w:t>беткейлер қиябеттерінің</w:t>
      </w:r>
      <w:r w:rsidR="00F74DA7">
        <w:rPr>
          <w:rFonts w:ascii="Times New Roman" w:hAnsi="Times New Roman" w:cs="Times New Roman"/>
          <w:sz w:val="28"/>
          <w:szCs w:val="28"/>
          <w:lang w:val="kk-KZ"/>
        </w:rPr>
        <w:t xml:space="preserve"> есептелген</w:t>
      </w:r>
      <w:r w:rsidR="00F74DA7" w:rsidRPr="00910FEB">
        <w:rPr>
          <w:rFonts w:ascii="Times New Roman" w:hAnsi="Times New Roman" w:cs="Times New Roman"/>
          <w:sz w:val="28"/>
          <w:szCs w:val="28"/>
          <w:lang w:val="kk-KZ"/>
        </w:rPr>
        <w:t xml:space="preserve"> </w:t>
      </w:r>
      <w:r w:rsidR="003D2373" w:rsidRPr="003D2373">
        <w:rPr>
          <w:rFonts w:ascii="Times New Roman" w:hAnsi="Times New Roman" w:cs="Times New Roman"/>
          <w:sz w:val="28"/>
          <w:szCs w:val="28"/>
          <w:lang w:val="kk-KZ"/>
        </w:rPr>
        <w:t xml:space="preserve">орнықтылық қорының </w:t>
      </w:r>
      <w:r w:rsidR="00F74DA7" w:rsidRPr="00910FEB">
        <w:rPr>
          <w:rFonts w:ascii="Times New Roman" w:hAnsi="Times New Roman" w:cs="Times New Roman"/>
          <w:sz w:val="28"/>
          <w:szCs w:val="28"/>
          <w:lang w:val="kk-KZ"/>
        </w:rPr>
        <w:t>коэффициент</w:t>
      </w:r>
      <w:r w:rsidR="0074227D">
        <w:rPr>
          <w:rFonts w:ascii="Times New Roman" w:hAnsi="Times New Roman" w:cs="Times New Roman"/>
          <w:sz w:val="28"/>
          <w:szCs w:val="28"/>
          <w:lang w:val="kk-KZ"/>
        </w:rPr>
        <w:t>тер</w:t>
      </w:r>
      <w:r w:rsidR="00F74DA7" w:rsidRPr="00910FEB">
        <w:rPr>
          <w:rFonts w:ascii="Times New Roman" w:hAnsi="Times New Roman" w:cs="Times New Roman"/>
          <w:sz w:val="28"/>
          <w:szCs w:val="28"/>
          <w:lang w:val="kk-KZ"/>
        </w:rPr>
        <w:t>і</w:t>
      </w:r>
    </w:p>
    <w:tbl>
      <w:tblPr>
        <w:tblStyle w:val="af"/>
        <w:tblW w:w="5000" w:type="pct"/>
        <w:jc w:val="center"/>
        <w:tblLayout w:type="fixed"/>
        <w:tblLook w:val="04A0" w:firstRow="1" w:lastRow="0" w:firstColumn="1" w:lastColumn="0" w:noHBand="0" w:noVBand="1"/>
      </w:tblPr>
      <w:tblGrid>
        <w:gridCol w:w="1129"/>
        <w:gridCol w:w="4678"/>
        <w:gridCol w:w="851"/>
        <w:gridCol w:w="850"/>
        <w:gridCol w:w="851"/>
        <w:gridCol w:w="986"/>
      </w:tblGrid>
      <w:tr w:rsidR="00A31DB5" w:rsidRPr="0057181F" w14:paraId="4CF21BBD" w14:textId="77777777" w:rsidTr="00F770E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1BA4F0B2" w14:textId="18EA96D8" w:rsidR="00A31DB5" w:rsidRPr="0057181F" w:rsidRDefault="00F74DA7" w:rsidP="00AB0579">
            <w:pPr>
              <w:jc w:val="center"/>
              <w:rPr>
                <w:rFonts w:ascii="Times New Roman" w:eastAsia="Times New Roman" w:hAnsi="Times New Roman"/>
                <w:b/>
                <w:bCs/>
                <w:lang w:bidi="ru-RU"/>
              </w:rPr>
            </w:pPr>
            <w:bookmarkStart w:id="64" w:name="_Hlk169051829"/>
            <w:r w:rsidRPr="0057181F">
              <w:rPr>
                <w:rFonts w:ascii="Times New Roman" w:eastAsia="Times New Roman" w:hAnsi="Times New Roman"/>
                <w:lang w:val="kk-KZ" w:bidi="ru-RU"/>
              </w:rPr>
              <w:t xml:space="preserve">Қима </w:t>
            </w:r>
            <w:r w:rsidR="00A31DB5" w:rsidRPr="0057181F">
              <w:rPr>
                <w:rFonts w:ascii="Times New Roman" w:eastAsia="Times New Roman" w:hAnsi="Times New Roman"/>
                <w:lang w:bidi="ru-RU"/>
              </w:rPr>
              <w:t>№,</w:t>
            </w:r>
          </w:p>
          <w:p w14:paraId="21B29ADB" w14:textId="7DEA19BE" w:rsidR="00A31DB5" w:rsidRPr="0057181F" w:rsidRDefault="00F74DA7"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к</w:t>
            </w:r>
            <w:r w:rsidR="00A31DB5" w:rsidRPr="0057181F">
              <w:rPr>
                <w:rFonts w:ascii="Times New Roman" w:eastAsia="Times New Roman" w:hAnsi="Times New Roman"/>
                <w:lang w:bidi="ru-RU"/>
              </w:rPr>
              <w:t>арьер</w:t>
            </w:r>
            <w:r w:rsidRPr="0057181F">
              <w:rPr>
                <w:rFonts w:ascii="Times New Roman" w:eastAsia="Times New Roman" w:hAnsi="Times New Roman"/>
                <w:lang w:val="kk-KZ" w:bidi="ru-RU"/>
              </w:rPr>
              <w:t xml:space="preserve"> беткейі</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BEB9441" w14:textId="1008D4D5" w:rsidR="00A31DB5" w:rsidRPr="0057181F" w:rsidRDefault="00F74DA7" w:rsidP="00AB0579">
            <w:pPr>
              <w:jc w:val="center"/>
              <w:rPr>
                <w:rFonts w:ascii="Times New Roman" w:eastAsia="Times New Roman" w:hAnsi="Times New Roman"/>
                <w:lang w:bidi="ru-RU"/>
              </w:rPr>
            </w:pPr>
            <w:r w:rsidRPr="0057181F">
              <w:rPr>
                <w:rFonts w:ascii="Times New Roman" w:eastAsia="Times New Roman" w:hAnsi="Times New Roman"/>
                <w:lang w:bidi="ru-RU"/>
              </w:rPr>
              <w:t>Құрамдас жыныстардың түрлері</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A37380" w14:textId="736E2E34" w:rsidR="00A31DB5" w:rsidRPr="0057181F" w:rsidRDefault="0057181F" w:rsidP="00AB0579">
            <w:pPr>
              <w:jc w:val="center"/>
              <w:rPr>
                <w:rFonts w:ascii="Times New Roman" w:eastAsia="Times New Roman" w:hAnsi="Times New Roman"/>
                <w:lang w:val="kk-KZ" w:bidi="ru-RU"/>
              </w:rPr>
            </w:pPr>
            <w:r>
              <w:rPr>
                <w:rFonts w:ascii="Times New Roman" w:eastAsia="Times New Roman" w:hAnsi="Times New Roman"/>
                <w:lang w:val="kk-KZ" w:bidi="ru-RU"/>
              </w:rPr>
              <w:t>Ж</w:t>
            </w:r>
            <w:r w:rsidR="00F74DA7" w:rsidRPr="0057181F">
              <w:rPr>
                <w:rFonts w:ascii="Times New Roman" w:eastAsia="Times New Roman" w:hAnsi="Times New Roman"/>
                <w:lang w:val="kk-KZ" w:bidi="ru-RU"/>
              </w:rPr>
              <w:t>ағ-дайы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92F94C" w14:textId="5D0352AE" w:rsidR="00A31DB5" w:rsidRPr="0057181F" w:rsidRDefault="0057181F" w:rsidP="00AB0579">
            <w:pPr>
              <w:jc w:val="center"/>
              <w:rPr>
                <w:rFonts w:ascii="Times New Roman" w:eastAsia="Times New Roman" w:hAnsi="Times New Roman"/>
                <w:lang w:val="kk-KZ" w:bidi="ru-RU"/>
              </w:rPr>
            </w:pPr>
            <w:r>
              <w:rPr>
                <w:rFonts w:ascii="Times New Roman" w:eastAsia="Times New Roman" w:hAnsi="Times New Roman"/>
                <w:lang w:val="kk-KZ" w:bidi="ru-RU"/>
              </w:rPr>
              <w:t>Б</w:t>
            </w:r>
            <w:r w:rsidR="00F74DA7" w:rsidRPr="0057181F">
              <w:rPr>
                <w:rFonts w:ascii="Times New Roman" w:eastAsia="Times New Roman" w:hAnsi="Times New Roman"/>
                <w:lang w:val="kk-KZ" w:bidi="ru-RU"/>
              </w:rPr>
              <w:t>ет</w:t>
            </w:r>
            <w:r>
              <w:rPr>
                <w:rFonts w:ascii="Times New Roman" w:eastAsia="Times New Roman" w:hAnsi="Times New Roman"/>
                <w:lang w:val="kk-KZ" w:bidi="ru-RU"/>
              </w:rPr>
              <w:t>-</w:t>
            </w:r>
            <w:r w:rsidR="00F74DA7" w:rsidRPr="0057181F">
              <w:rPr>
                <w:rFonts w:ascii="Times New Roman" w:eastAsia="Times New Roman" w:hAnsi="Times New Roman"/>
                <w:lang w:val="kk-KZ" w:bidi="ru-RU"/>
              </w:rPr>
              <w:t>кей биік</w:t>
            </w:r>
            <w:r>
              <w:rPr>
                <w:rFonts w:ascii="Times New Roman" w:eastAsia="Times New Roman" w:hAnsi="Times New Roman"/>
                <w:lang w:val="kk-KZ" w:bidi="ru-RU"/>
              </w:rPr>
              <w:t>-</w:t>
            </w:r>
            <w:r w:rsidR="00F74DA7" w:rsidRPr="0057181F">
              <w:rPr>
                <w:rFonts w:ascii="Times New Roman" w:eastAsia="Times New Roman" w:hAnsi="Times New Roman"/>
                <w:lang w:val="kk-KZ" w:bidi="ru-RU"/>
              </w:rPr>
              <w:t>тігі</w:t>
            </w:r>
            <w:r w:rsidR="00A31DB5" w:rsidRPr="0057181F">
              <w:rPr>
                <w:rFonts w:ascii="Times New Roman" w:eastAsia="Times New Roman" w:hAnsi="Times New Roman"/>
                <w:lang w:val="kk-KZ" w:bidi="ru-RU"/>
              </w:rPr>
              <w:t>, 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72C5EF" w14:textId="47F198A0" w:rsidR="00A31DB5" w:rsidRPr="0057181F" w:rsidRDefault="0057181F" w:rsidP="00AB0579">
            <w:pPr>
              <w:jc w:val="center"/>
              <w:rPr>
                <w:rFonts w:ascii="Times New Roman" w:eastAsia="Times New Roman" w:hAnsi="Times New Roman"/>
                <w:lang w:bidi="ru-RU"/>
              </w:rPr>
            </w:pPr>
            <w:r>
              <w:rPr>
                <w:rFonts w:ascii="Times New Roman" w:eastAsia="Times New Roman" w:hAnsi="Times New Roman"/>
                <w:lang w:val="kk-KZ" w:bidi="ru-RU"/>
              </w:rPr>
              <w:t>Қ</w:t>
            </w:r>
            <w:r w:rsidR="005B215F" w:rsidRPr="0057181F">
              <w:rPr>
                <w:rFonts w:ascii="Times New Roman" w:eastAsia="Times New Roman" w:hAnsi="Times New Roman"/>
                <w:lang w:val="kk-KZ" w:bidi="ru-RU"/>
              </w:rPr>
              <w:t>ия</w:t>
            </w:r>
            <w:r>
              <w:rPr>
                <w:rFonts w:ascii="Times New Roman" w:eastAsia="Times New Roman" w:hAnsi="Times New Roman"/>
                <w:lang w:val="kk-KZ" w:bidi="ru-RU"/>
              </w:rPr>
              <w:t>-</w:t>
            </w:r>
            <w:r w:rsidR="005B215F" w:rsidRPr="0057181F">
              <w:rPr>
                <w:rFonts w:ascii="Times New Roman" w:eastAsia="Times New Roman" w:hAnsi="Times New Roman"/>
                <w:lang w:val="kk-KZ" w:bidi="ru-RU"/>
              </w:rPr>
              <w:t>бет</w:t>
            </w:r>
            <w:r w:rsidR="00F74DA7" w:rsidRPr="0057181F">
              <w:rPr>
                <w:rFonts w:ascii="Times New Roman" w:eastAsia="Times New Roman" w:hAnsi="Times New Roman"/>
                <w:lang w:val="kk-KZ" w:bidi="ru-RU"/>
              </w:rPr>
              <w:t xml:space="preserve"> бұры-шы</w:t>
            </w:r>
          </w:p>
        </w:tc>
        <w:tc>
          <w:tcPr>
            <w:tcW w:w="986" w:type="dxa"/>
            <w:tcBorders>
              <w:top w:val="single" w:sz="4" w:space="0" w:color="auto"/>
              <w:left w:val="single" w:sz="4" w:space="0" w:color="auto"/>
              <w:bottom w:val="single" w:sz="4" w:space="0" w:color="auto"/>
              <w:right w:val="single" w:sz="4" w:space="0" w:color="auto"/>
            </w:tcBorders>
            <w:vAlign w:val="center"/>
            <w:hideMark/>
          </w:tcPr>
          <w:p w14:paraId="3F2015D3" w14:textId="2C5B8CA5" w:rsidR="00A31DB5" w:rsidRPr="0057181F" w:rsidRDefault="0057181F" w:rsidP="00AB0579">
            <w:pPr>
              <w:jc w:val="center"/>
              <w:rPr>
                <w:rFonts w:ascii="Times New Roman" w:eastAsia="Times New Roman" w:hAnsi="Times New Roman"/>
                <w:lang w:val="kk-KZ" w:bidi="ru-RU"/>
              </w:rPr>
            </w:pPr>
            <w:r>
              <w:rPr>
                <w:rFonts w:ascii="Times New Roman" w:eastAsia="Times New Roman" w:hAnsi="Times New Roman"/>
                <w:lang w:val="kk-KZ" w:bidi="ru-RU"/>
              </w:rPr>
              <w:t>Орнық-тылық</w:t>
            </w:r>
            <w:r w:rsidR="00F74DA7" w:rsidRPr="0057181F">
              <w:rPr>
                <w:rFonts w:ascii="Times New Roman" w:eastAsia="Times New Roman" w:hAnsi="Times New Roman"/>
                <w:lang w:val="kk-KZ" w:bidi="ru-RU"/>
              </w:rPr>
              <w:t xml:space="preserve"> қоры </w:t>
            </w:r>
            <w:r w:rsidR="00F74DA7" w:rsidRPr="0057181F">
              <w:rPr>
                <w:rFonts w:ascii="Times New Roman" w:eastAsia="Times New Roman" w:hAnsi="Times New Roman"/>
                <w:lang w:bidi="ru-RU"/>
              </w:rPr>
              <w:t>коэфф</w:t>
            </w:r>
            <w:r w:rsidR="00C801F4" w:rsidRPr="0057181F">
              <w:rPr>
                <w:rFonts w:ascii="Times New Roman" w:eastAsia="Times New Roman" w:hAnsi="Times New Roman"/>
                <w:lang w:val="kk-KZ" w:bidi="ru-RU"/>
              </w:rPr>
              <w:t xml:space="preserve">. </w:t>
            </w:r>
          </w:p>
        </w:tc>
      </w:tr>
      <w:tr w:rsidR="00A31DB5" w:rsidRPr="0057181F" w14:paraId="1F2141CE" w14:textId="77777777" w:rsidTr="00F770E5">
        <w:trPr>
          <w:jc w:val="center"/>
        </w:trPr>
        <w:tc>
          <w:tcPr>
            <w:tcW w:w="1129" w:type="dxa"/>
            <w:tcBorders>
              <w:top w:val="single" w:sz="4" w:space="0" w:color="auto"/>
              <w:left w:val="single" w:sz="4" w:space="0" w:color="auto"/>
              <w:bottom w:val="single" w:sz="4" w:space="0" w:color="auto"/>
              <w:right w:val="single" w:sz="4" w:space="0" w:color="auto"/>
            </w:tcBorders>
            <w:hideMark/>
          </w:tcPr>
          <w:p w14:paraId="7F1F0490" w14:textId="77777777" w:rsidR="00A31DB5" w:rsidRPr="0057181F" w:rsidRDefault="00A31DB5" w:rsidP="00AB0579">
            <w:pPr>
              <w:jc w:val="center"/>
              <w:rPr>
                <w:rFonts w:ascii="Times New Roman" w:eastAsia="Times New Roman" w:hAnsi="Times New Roman"/>
                <w:b/>
                <w:bCs/>
                <w:lang w:bidi="ru-RU"/>
              </w:rPr>
            </w:pPr>
            <w:bookmarkStart w:id="65" w:name="_Hlk119329059"/>
            <w:r w:rsidRPr="0057181F">
              <w:rPr>
                <w:rFonts w:ascii="Times New Roman" w:eastAsia="Times New Roman" w:hAnsi="Times New Roman"/>
                <w:lang w:bidi="ru-RU"/>
              </w:rPr>
              <w:t>1</w:t>
            </w:r>
          </w:p>
        </w:tc>
        <w:tc>
          <w:tcPr>
            <w:tcW w:w="4678" w:type="dxa"/>
            <w:tcBorders>
              <w:top w:val="single" w:sz="4" w:space="0" w:color="auto"/>
              <w:left w:val="single" w:sz="4" w:space="0" w:color="auto"/>
              <w:bottom w:val="single" w:sz="4" w:space="0" w:color="auto"/>
              <w:right w:val="single" w:sz="4" w:space="0" w:color="auto"/>
            </w:tcBorders>
            <w:hideMark/>
          </w:tcPr>
          <w:p w14:paraId="63FEFF86"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2</w:t>
            </w:r>
          </w:p>
        </w:tc>
        <w:tc>
          <w:tcPr>
            <w:tcW w:w="851" w:type="dxa"/>
            <w:tcBorders>
              <w:top w:val="single" w:sz="4" w:space="0" w:color="auto"/>
              <w:left w:val="single" w:sz="4" w:space="0" w:color="auto"/>
              <w:bottom w:val="single" w:sz="4" w:space="0" w:color="auto"/>
              <w:right w:val="single" w:sz="4" w:space="0" w:color="auto"/>
            </w:tcBorders>
            <w:hideMark/>
          </w:tcPr>
          <w:p w14:paraId="489D9138"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3</w:t>
            </w:r>
          </w:p>
        </w:tc>
        <w:tc>
          <w:tcPr>
            <w:tcW w:w="850" w:type="dxa"/>
            <w:tcBorders>
              <w:top w:val="single" w:sz="4" w:space="0" w:color="auto"/>
              <w:left w:val="single" w:sz="4" w:space="0" w:color="auto"/>
              <w:bottom w:val="single" w:sz="4" w:space="0" w:color="auto"/>
              <w:right w:val="single" w:sz="4" w:space="0" w:color="auto"/>
            </w:tcBorders>
            <w:hideMark/>
          </w:tcPr>
          <w:p w14:paraId="5FD8ED81"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4</w:t>
            </w:r>
          </w:p>
        </w:tc>
        <w:tc>
          <w:tcPr>
            <w:tcW w:w="851" w:type="dxa"/>
            <w:tcBorders>
              <w:top w:val="single" w:sz="4" w:space="0" w:color="auto"/>
              <w:left w:val="single" w:sz="4" w:space="0" w:color="auto"/>
              <w:bottom w:val="single" w:sz="4" w:space="0" w:color="auto"/>
              <w:right w:val="single" w:sz="4" w:space="0" w:color="auto"/>
            </w:tcBorders>
            <w:hideMark/>
          </w:tcPr>
          <w:p w14:paraId="201C57BD"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5</w:t>
            </w:r>
          </w:p>
        </w:tc>
        <w:tc>
          <w:tcPr>
            <w:tcW w:w="986" w:type="dxa"/>
            <w:tcBorders>
              <w:top w:val="single" w:sz="4" w:space="0" w:color="auto"/>
              <w:left w:val="single" w:sz="4" w:space="0" w:color="auto"/>
              <w:bottom w:val="single" w:sz="4" w:space="0" w:color="auto"/>
              <w:right w:val="single" w:sz="4" w:space="0" w:color="auto"/>
            </w:tcBorders>
            <w:hideMark/>
          </w:tcPr>
          <w:p w14:paraId="7A5EBA62"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6</w:t>
            </w:r>
          </w:p>
        </w:tc>
        <w:bookmarkEnd w:id="65"/>
      </w:tr>
      <w:tr w:rsidR="00063605" w:rsidRPr="0057181F" w14:paraId="35C97B46" w14:textId="77777777" w:rsidTr="0057181F">
        <w:trPr>
          <w:trHeight w:val="469"/>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59E64D95" w14:textId="6C8F7DC6"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1-1</w:t>
            </w:r>
          </w:p>
          <w:p w14:paraId="733B2D7C" w14:textId="1F8F8EB3" w:rsidR="00063605" w:rsidRPr="0057181F" w:rsidRDefault="00F30FC6"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солтүстік</w:t>
            </w:r>
            <w:r w:rsidR="00063605" w:rsidRPr="0057181F">
              <w:rPr>
                <w:rFonts w:ascii="Times New Roman" w:eastAsia="Times New Roman" w:hAnsi="Times New Roman"/>
                <w:lang w:val="kk-KZ" w:bidi="ru-RU"/>
              </w:rPr>
              <w:t>-батыс</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11C4DA5F" w14:textId="6B42AEBA" w:rsidR="00F30FC6" w:rsidRPr="0057181F" w:rsidRDefault="0074227D"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Көмірлі-кремнийлі тақтатастар, диабазды және диоритті порфириттер дайкалары, пироксен-плагиоклазды мүйізтастар, скарнды мүйізтастар, магнетитті кендер</w:t>
            </w:r>
          </w:p>
          <w:p w14:paraId="404CDE84" w14:textId="1066386E" w:rsidR="00063605" w:rsidRPr="0057181F" w:rsidRDefault="00063605" w:rsidP="00AB0579">
            <w:pPr>
              <w:jc w:val="center"/>
              <w:rPr>
                <w:rFonts w:ascii="Times New Roman" w:eastAsia="Times New Roman" w:hAnsi="Times New Roman"/>
                <w:lang w:val="kk-KZ"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0013A27" w14:textId="3D2F8B7F"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20DFF5"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150,34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3C8229"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35</w:t>
            </w:r>
          </w:p>
        </w:tc>
        <w:tc>
          <w:tcPr>
            <w:tcW w:w="986" w:type="dxa"/>
            <w:tcBorders>
              <w:top w:val="single" w:sz="4" w:space="0" w:color="auto"/>
              <w:left w:val="single" w:sz="4" w:space="0" w:color="auto"/>
              <w:bottom w:val="single" w:sz="4" w:space="0" w:color="auto"/>
              <w:right w:val="single" w:sz="4" w:space="0" w:color="auto"/>
            </w:tcBorders>
            <w:vAlign w:val="center"/>
            <w:hideMark/>
          </w:tcPr>
          <w:p w14:paraId="0E5A35AA"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2,054</w:t>
            </w:r>
          </w:p>
        </w:tc>
      </w:tr>
      <w:tr w:rsidR="00063605" w:rsidRPr="0057181F" w14:paraId="2B224506" w14:textId="77777777" w:rsidTr="00F770E5">
        <w:trPr>
          <w:trHeight w:val="397"/>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0D8AEEF8"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25FE5EF6"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A8DC60E" w14:textId="0AC12141"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F3D3E4"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225,57</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148C45"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38</w:t>
            </w:r>
          </w:p>
        </w:tc>
        <w:tc>
          <w:tcPr>
            <w:tcW w:w="986" w:type="dxa"/>
            <w:tcBorders>
              <w:top w:val="single" w:sz="4" w:space="0" w:color="auto"/>
              <w:left w:val="single" w:sz="4" w:space="0" w:color="auto"/>
              <w:bottom w:val="single" w:sz="4" w:space="0" w:color="auto"/>
              <w:right w:val="single" w:sz="4" w:space="0" w:color="auto"/>
            </w:tcBorders>
            <w:vAlign w:val="center"/>
            <w:hideMark/>
          </w:tcPr>
          <w:p w14:paraId="535626F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1,616</w:t>
            </w:r>
          </w:p>
        </w:tc>
      </w:tr>
      <w:tr w:rsidR="00063605" w:rsidRPr="0057181F" w14:paraId="31EB3D33" w14:textId="77777777" w:rsidTr="0057181F">
        <w:trPr>
          <w:trHeight w:val="300"/>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5CBEC8DA" w14:textId="57D8FAAE"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1-1</w:t>
            </w:r>
          </w:p>
          <w:p w14:paraId="1E2C2C96" w14:textId="78321608"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оңтүст</w:t>
            </w:r>
            <w:r w:rsidR="00F30FC6" w:rsidRPr="0057181F">
              <w:rPr>
                <w:rFonts w:ascii="Times New Roman" w:eastAsia="Times New Roman" w:hAnsi="Times New Roman"/>
                <w:lang w:val="kk-KZ" w:bidi="ru-RU"/>
              </w:rPr>
              <w:t>ік</w:t>
            </w:r>
            <w:r w:rsidRPr="0057181F">
              <w:rPr>
                <w:rFonts w:ascii="Times New Roman" w:eastAsia="Times New Roman" w:hAnsi="Times New Roman"/>
                <w:lang w:val="kk-KZ" w:bidi="ru-RU"/>
              </w:rPr>
              <w:t>-шығыс</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1FB744B8" w14:textId="5875CCA8" w:rsidR="00063605" w:rsidRPr="0057181F" w:rsidRDefault="0074227D" w:rsidP="00AB0579">
            <w:pPr>
              <w:jc w:val="center"/>
              <w:rPr>
                <w:rFonts w:ascii="Times New Roman" w:eastAsia="Times New Roman" w:hAnsi="Times New Roman"/>
                <w:lang w:bidi="ru-RU"/>
              </w:rPr>
            </w:pPr>
            <w:r w:rsidRPr="0057181F">
              <w:rPr>
                <w:rFonts w:ascii="Times New Roman" w:eastAsia="Times New Roman" w:hAnsi="Times New Roman"/>
                <w:lang w:val="kk-KZ" w:bidi="ru-RU"/>
              </w:rPr>
              <w:t>Павлодар қатқабатының сазы</w:t>
            </w:r>
            <w:r w:rsidR="00063605" w:rsidRPr="0057181F">
              <w:rPr>
                <w:rFonts w:ascii="Times New Roman" w:eastAsia="Times New Roman" w:hAnsi="Times New Roman"/>
                <w:lang w:bidi="ru-RU"/>
              </w:rPr>
              <w:t xml:space="preserve">, </w:t>
            </w:r>
            <w:r w:rsidR="00F30FC6" w:rsidRPr="0057181F">
              <w:rPr>
                <w:rFonts w:ascii="Times New Roman" w:eastAsia="Times New Roman" w:hAnsi="Times New Roman"/>
                <w:lang w:val="kk-KZ" w:bidi="ru-RU"/>
              </w:rPr>
              <w:t>мүйізтастанған туфогенді құмтастар</w:t>
            </w:r>
            <w:r w:rsidR="00063605" w:rsidRPr="0057181F">
              <w:rPr>
                <w:rFonts w:ascii="Times New Roman" w:eastAsia="Times New Roman" w:hAnsi="Times New Roman"/>
                <w:lang w:bidi="ru-RU"/>
              </w:rPr>
              <w:t xml:space="preserve">, </w:t>
            </w:r>
            <w:r w:rsidR="00F30FC6"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bidi="ru-RU"/>
              </w:rPr>
              <w:t xml:space="preserve">, </w:t>
            </w:r>
            <w:r w:rsidR="00F30FC6" w:rsidRPr="0057181F">
              <w:rPr>
                <w:rFonts w:ascii="Times New Roman" w:eastAsia="Times New Roman" w:hAnsi="Times New Roman"/>
                <w:lang w:val="kk-KZ" w:bidi="ru-RU"/>
              </w:rPr>
              <w:t>скарнды мүйізтастар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D41298" w14:textId="6207E071"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DA438F"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128,86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5EA5D4"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27</w:t>
            </w:r>
          </w:p>
        </w:tc>
        <w:tc>
          <w:tcPr>
            <w:tcW w:w="986" w:type="dxa"/>
            <w:tcBorders>
              <w:top w:val="single" w:sz="4" w:space="0" w:color="auto"/>
              <w:left w:val="single" w:sz="4" w:space="0" w:color="auto"/>
              <w:bottom w:val="single" w:sz="4" w:space="0" w:color="auto"/>
              <w:right w:val="single" w:sz="4" w:space="0" w:color="auto"/>
            </w:tcBorders>
            <w:vAlign w:val="center"/>
            <w:hideMark/>
          </w:tcPr>
          <w:p w14:paraId="700CB0E5"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2,418</w:t>
            </w:r>
          </w:p>
        </w:tc>
      </w:tr>
      <w:tr w:rsidR="00063605" w:rsidRPr="0057181F" w14:paraId="7A948205" w14:textId="77777777" w:rsidTr="00F770E5">
        <w:trPr>
          <w:trHeight w:val="28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289798AF"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5AC92C2B"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2B0491B" w14:textId="4A817604"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F188B1"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198,43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15E01E"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39</w:t>
            </w:r>
          </w:p>
        </w:tc>
        <w:tc>
          <w:tcPr>
            <w:tcW w:w="986" w:type="dxa"/>
            <w:tcBorders>
              <w:top w:val="single" w:sz="4" w:space="0" w:color="auto"/>
              <w:left w:val="single" w:sz="4" w:space="0" w:color="auto"/>
              <w:bottom w:val="single" w:sz="4" w:space="0" w:color="auto"/>
              <w:right w:val="single" w:sz="4" w:space="0" w:color="auto"/>
            </w:tcBorders>
            <w:vAlign w:val="center"/>
            <w:hideMark/>
          </w:tcPr>
          <w:p w14:paraId="0243B572"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1,711</w:t>
            </w:r>
          </w:p>
        </w:tc>
      </w:tr>
      <w:tr w:rsidR="00063605" w:rsidRPr="0057181F" w14:paraId="01DA0B77" w14:textId="77777777" w:rsidTr="0057181F">
        <w:trPr>
          <w:trHeight w:val="381"/>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2E4CEF15" w14:textId="3A15D8D3"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2-2</w:t>
            </w:r>
          </w:p>
          <w:p w14:paraId="587CCD5F" w14:textId="367A71C7" w:rsidR="00063605" w:rsidRPr="0057181F" w:rsidRDefault="00063605"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солтүстік</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46DFA00F" w14:textId="479ADE0F" w:rsidR="00063605" w:rsidRPr="0057181F" w:rsidRDefault="00F30FC6"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Көмірлі-кремнийлі тақтатастар</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магнетитті кендер</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скарнды мүйізтастар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0C4488" w14:textId="4880B956"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ADCA28"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137,40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313594"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39</w:t>
            </w:r>
          </w:p>
        </w:tc>
        <w:tc>
          <w:tcPr>
            <w:tcW w:w="986" w:type="dxa"/>
            <w:tcBorders>
              <w:top w:val="single" w:sz="4" w:space="0" w:color="auto"/>
              <w:left w:val="single" w:sz="4" w:space="0" w:color="auto"/>
              <w:bottom w:val="single" w:sz="4" w:space="0" w:color="auto"/>
              <w:right w:val="single" w:sz="4" w:space="0" w:color="auto"/>
            </w:tcBorders>
            <w:vAlign w:val="center"/>
            <w:hideMark/>
          </w:tcPr>
          <w:p w14:paraId="3DE12876"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2,048</w:t>
            </w:r>
          </w:p>
        </w:tc>
      </w:tr>
      <w:tr w:rsidR="00063605" w:rsidRPr="0057181F" w14:paraId="101744DE" w14:textId="77777777" w:rsidTr="00F770E5">
        <w:trPr>
          <w:trHeight w:val="28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24F68A7B"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212B57A5"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6CE1FF3" w14:textId="44B3038E"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AC59EE"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221,67</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03098D"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39</w:t>
            </w:r>
          </w:p>
        </w:tc>
        <w:tc>
          <w:tcPr>
            <w:tcW w:w="986" w:type="dxa"/>
            <w:tcBorders>
              <w:top w:val="single" w:sz="4" w:space="0" w:color="auto"/>
              <w:left w:val="single" w:sz="4" w:space="0" w:color="auto"/>
              <w:bottom w:val="single" w:sz="4" w:space="0" w:color="auto"/>
              <w:right w:val="single" w:sz="4" w:space="0" w:color="auto"/>
            </w:tcBorders>
            <w:vAlign w:val="center"/>
            <w:hideMark/>
          </w:tcPr>
          <w:p w14:paraId="3E925D6F"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1,566</w:t>
            </w:r>
          </w:p>
        </w:tc>
      </w:tr>
      <w:tr w:rsidR="00063605" w:rsidRPr="0057181F" w14:paraId="6F2F1CA5" w14:textId="77777777" w:rsidTr="0057181F">
        <w:trPr>
          <w:trHeight w:val="321"/>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67B9AE72" w14:textId="732BFAE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2-2</w:t>
            </w:r>
          </w:p>
          <w:p w14:paraId="59663549" w14:textId="15631F1E"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оңтүстік</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4117249C" w14:textId="3EC1C240" w:rsidR="00063605" w:rsidRPr="0057181F" w:rsidRDefault="00F30FC6" w:rsidP="00AB0579">
            <w:pPr>
              <w:jc w:val="center"/>
              <w:rPr>
                <w:rFonts w:ascii="Times New Roman" w:eastAsia="Times New Roman" w:hAnsi="Times New Roman"/>
                <w:lang w:bidi="ru-RU"/>
              </w:rPr>
            </w:pPr>
            <w:r w:rsidRPr="0057181F">
              <w:rPr>
                <w:rFonts w:ascii="Times New Roman" w:eastAsia="Times New Roman" w:hAnsi="Times New Roman"/>
                <w:lang w:val="kk-KZ" w:bidi="ru-RU"/>
              </w:rPr>
              <w:t>Павлодар қатқабатының сазы</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мүйізтастанған туфогенді құмтастар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скарнды мүйізтастар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E44E83" w14:textId="3088A9C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4C943"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133,44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C9E8B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33</w:t>
            </w:r>
          </w:p>
        </w:tc>
        <w:tc>
          <w:tcPr>
            <w:tcW w:w="986" w:type="dxa"/>
            <w:tcBorders>
              <w:top w:val="single" w:sz="4" w:space="0" w:color="auto"/>
              <w:left w:val="single" w:sz="4" w:space="0" w:color="auto"/>
              <w:bottom w:val="single" w:sz="4" w:space="0" w:color="auto"/>
              <w:right w:val="single" w:sz="4" w:space="0" w:color="auto"/>
            </w:tcBorders>
            <w:vAlign w:val="center"/>
            <w:hideMark/>
          </w:tcPr>
          <w:p w14:paraId="7CF21C28"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2,084</w:t>
            </w:r>
          </w:p>
        </w:tc>
      </w:tr>
      <w:tr w:rsidR="00063605" w:rsidRPr="0057181F" w14:paraId="2B978FB7" w14:textId="77777777" w:rsidTr="00F770E5">
        <w:trPr>
          <w:trHeight w:val="28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7D6AD85A"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06FB02FD"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6AE54FC" w14:textId="617A8D14"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FF46C6"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196,50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4B041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44</w:t>
            </w:r>
          </w:p>
        </w:tc>
        <w:tc>
          <w:tcPr>
            <w:tcW w:w="986" w:type="dxa"/>
            <w:tcBorders>
              <w:top w:val="single" w:sz="4" w:space="0" w:color="auto"/>
              <w:left w:val="single" w:sz="4" w:space="0" w:color="auto"/>
              <w:bottom w:val="single" w:sz="4" w:space="0" w:color="auto"/>
              <w:right w:val="single" w:sz="4" w:space="0" w:color="auto"/>
            </w:tcBorders>
            <w:vAlign w:val="center"/>
            <w:hideMark/>
          </w:tcPr>
          <w:p w14:paraId="4CE9420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1,491</w:t>
            </w:r>
          </w:p>
        </w:tc>
      </w:tr>
      <w:tr w:rsidR="0057181F" w:rsidRPr="0057181F" w14:paraId="6D23BDC5" w14:textId="77777777" w:rsidTr="0057181F">
        <w:trPr>
          <w:trHeight w:val="58"/>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707132A6" w14:textId="794571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3-3</w:t>
            </w:r>
          </w:p>
          <w:p w14:paraId="41B0FBF9" w14:textId="5DDA7B0F" w:rsidR="0057181F" w:rsidRPr="0057181F" w:rsidRDefault="0057181F"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солтүстік-шығыс</w:t>
            </w:r>
          </w:p>
        </w:tc>
        <w:tc>
          <w:tcPr>
            <w:tcW w:w="4678" w:type="dxa"/>
            <w:vMerge w:val="restart"/>
            <w:tcBorders>
              <w:top w:val="single" w:sz="4" w:space="0" w:color="auto"/>
              <w:left w:val="single" w:sz="4" w:space="0" w:color="auto"/>
              <w:right w:val="single" w:sz="4" w:space="0" w:color="auto"/>
            </w:tcBorders>
            <w:vAlign w:val="center"/>
            <w:hideMark/>
          </w:tcPr>
          <w:p w14:paraId="3DBF4810" w14:textId="5D5B1078" w:rsidR="0057181F" w:rsidRPr="0057181F" w:rsidRDefault="0057181F"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Павлодар қатқабатының сазы, көмірлі-кремнийлі тақтатастар, диабазды және диоритті порфириттер дайкалары, пироксен-плагиоклазды мүйізтастар, скарнды мүйізтастар, магнетитті кендер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3C6806" w14:textId="1C7E5A02"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6FA2B2"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138,66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C14B86"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23</w:t>
            </w:r>
          </w:p>
        </w:tc>
        <w:tc>
          <w:tcPr>
            <w:tcW w:w="986" w:type="dxa"/>
            <w:tcBorders>
              <w:top w:val="single" w:sz="4" w:space="0" w:color="auto"/>
              <w:left w:val="single" w:sz="4" w:space="0" w:color="auto"/>
              <w:bottom w:val="single" w:sz="4" w:space="0" w:color="auto"/>
              <w:right w:val="single" w:sz="4" w:space="0" w:color="auto"/>
            </w:tcBorders>
            <w:vAlign w:val="center"/>
            <w:hideMark/>
          </w:tcPr>
          <w:p w14:paraId="017B2AC0"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2,356</w:t>
            </w:r>
          </w:p>
        </w:tc>
      </w:tr>
      <w:tr w:rsidR="0057181F" w:rsidRPr="0057181F" w14:paraId="413EA624" w14:textId="77777777" w:rsidTr="0057181F">
        <w:trPr>
          <w:trHeight w:val="152"/>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0F342D59" w14:textId="77777777" w:rsidR="0057181F" w:rsidRPr="0057181F" w:rsidRDefault="0057181F" w:rsidP="00AB0579">
            <w:pPr>
              <w:jc w:val="center"/>
              <w:rPr>
                <w:rFonts w:ascii="Times New Roman" w:eastAsia="Times New Roman" w:hAnsi="Times New Roman"/>
                <w:lang w:bidi="ru-RU"/>
              </w:rPr>
            </w:pPr>
          </w:p>
        </w:tc>
        <w:tc>
          <w:tcPr>
            <w:tcW w:w="4678" w:type="dxa"/>
            <w:vMerge/>
            <w:tcBorders>
              <w:left w:val="single" w:sz="4" w:space="0" w:color="auto"/>
              <w:right w:val="single" w:sz="4" w:space="0" w:color="auto"/>
            </w:tcBorders>
            <w:vAlign w:val="center"/>
            <w:hideMark/>
          </w:tcPr>
          <w:p w14:paraId="5FBC7B3C" w14:textId="77777777" w:rsidR="0057181F" w:rsidRPr="0057181F" w:rsidRDefault="0057181F"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CD086B6" w14:textId="2E65392C"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CCCCC2"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237,46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D803BF"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36</w:t>
            </w:r>
          </w:p>
        </w:tc>
        <w:tc>
          <w:tcPr>
            <w:tcW w:w="986" w:type="dxa"/>
            <w:tcBorders>
              <w:top w:val="single" w:sz="4" w:space="0" w:color="auto"/>
              <w:left w:val="single" w:sz="4" w:space="0" w:color="auto"/>
              <w:bottom w:val="single" w:sz="4" w:space="0" w:color="auto"/>
              <w:right w:val="single" w:sz="4" w:space="0" w:color="auto"/>
            </w:tcBorders>
            <w:vAlign w:val="center"/>
            <w:hideMark/>
          </w:tcPr>
          <w:p w14:paraId="2F1484FD"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1,757</w:t>
            </w:r>
          </w:p>
        </w:tc>
      </w:tr>
      <w:tr w:rsidR="0057181F" w:rsidRPr="0057181F" w14:paraId="2CA0500F" w14:textId="77777777" w:rsidTr="0057181F">
        <w:trPr>
          <w:trHeight w:val="343"/>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1B7890D1" w14:textId="781EE4AD"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4-4</w:t>
            </w:r>
          </w:p>
          <w:p w14:paraId="7B585E51" w14:textId="32D5EC2C"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солтүстік-шығыс</w:t>
            </w:r>
          </w:p>
        </w:tc>
        <w:tc>
          <w:tcPr>
            <w:tcW w:w="4678" w:type="dxa"/>
            <w:vMerge/>
            <w:tcBorders>
              <w:left w:val="single" w:sz="4" w:space="0" w:color="auto"/>
              <w:right w:val="single" w:sz="4" w:space="0" w:color="auto"/>
            </w:tcBorders>
            <w:vAlign w:val="center"/>
            <w:hideMark/>
          </w:tcPr>
          <w:p w14:paraId="082732B4" w14:textId="70B0C7F1" w:rsidR="0057181F" w:rsidRPr="0057181F" w:rsidRDefault="0057181F" w:rsidP="00AB0579">
            <w:pPr>
              <w:jc w:val="cente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2D0DECF" w14:textId="782EFF7C"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00869E"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141,92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38FF96"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22</w:t>
            </w:r>
          </w:p>
        </w:tc>
        <w:tc>
          <w:tcPr>
            <w:tcW w:w="986" w:type="dxa"/>
            <w:tcBorders>
              <w:top w:val="single" w:sz="4" w:space="0" w:color="auto"/>
              <w:left w:val="single" w:sz="4" w:space="0" w:color="auto"/>
              <w:bottom w:val="single" w:sz="4" w:space="0" w:color="auto"/>
              <w:right w:val="single" w:sz="4" w:space="0" w:color="auto"/>
            </w:tcBorders>
            <w:vAlign w:val="center"/>
            <w:hideMark/>
          </w:tcPr>
          <w:p w14:paraId="4AB2136E"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2,964</w:t>
            </w:r>
          </w:p>
        </w:tc>
      </w:tr>
      <w:tr w:rsidR="0057181F" w:rsidRPr="0057181F" w14:paraId="0C150677" w14:textId="77777777" w:rsidTr="00326402">
        <w:trPr>
          <w:trHeight w:val="397"/>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1D2C14E9" w14:textId="77777777" w:rsidR="0057181F" w:rsidRPr="0057181F" w:rsidRDefault="0057181F" w:rsidP="00AB0579">
            <w:pPr>
              <w:jc w:val="center"/>
              <w:rPr>
                <w:rFonts w:ascii="Times New Roman" w:eastAsia="Times New Roman" w:hAnsi="Times New Roman"/>
                <w:lang w:bidi="ru-RU"/>
              </w:rPr>
            </w:pPr>
          </w:p>
        </w:tc>
        <w:tc>
          <w:tcPr>
            <w:tcW w:w="4678" w:type="dxa"/>
            <w:vMerge/>
            <w:tcBorders>
              <w:left w:val="single" w:sz="4" w:space="0" w:color="auto"/>
              <w:bottom w:val="single" w:sz="4" w:space="0" w:color="auto"/>
              <w:right w:val="single" w:sz="4" w:space="0" w:color="auto"/>
            </w:tcBorders>
            <w:vAlign w:val="center"/>
            <w:hideMark/>
          </w:tcPr>
          <w:p w14:paraId="3F2AF0BB" w14:textId="77777777" w:rsidR="0057181F" w:rsidRPr="0057181F" w:rsidRDefault="0057181F"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D6217B6" w14:textId="74BA2DB9"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34A2E4"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229,90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59F5BE"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38</w:t>
            </w:r>
          </w:p>
        </w:tc>
        <w:tc>
          <w:tcPr>
            <w:tcW w:w="986" w:type="dxa"/>
            <w:tcBorders>
              <w:top w:val="single" w:sz="4" w:space="0" w:color="auto"/>
              <w:left w:val="single" w:sz="4" w:space="0" w:color="auto"/>
              <w:bottom w:val="single" w:sz="4" w:space="0" w:color="auto"/>
              <w:right w:val="single" w:sz="4" w:space="0" w:color="auto"/>
            </w:tcBorders>
            <w:vAlign w:val="center"/>
            <w:hideMark/>
          </w:tcPr>
          <w:p w14:paraId="3B356FF6"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1,560</w:t>
            </w:r>
          </w:p>
        </w:tc>
      </w:tr>
      <w:tr w:rsidR="00063605" w:rsidRPr="0057181F" w14:paraId="0DDF2CE7" w14:textId="77777777" w:rsidTr="0057181F">
        <w:trPr>
          <w:trHeight w:val="553"/>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1DA5AB65"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5-5</w:t>
            </w:r>
          </w:p>
          <w:p w14:paraId="77AD02F3" w14:textId="6E64E440"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шығыс</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43572C7F" w14:textId="64867611" w:rsidR="00063605" w:rsidRPr="0057181F" w:rsidRDefault="00F30FC6" w:rsidP="00AB0579">
            <w:pPr>
              <w:jc w:val="center"/>
              <w:rPr>
                <w:rFonts w:ascii="Times New Roman" w:eastAsia="Times New Roman" w:hAnsi="Times New Roman"/>
                <w:lang w:bidi="ru-RU"/>
              </w:rPr>
            </w:pPr>
            <w:r w:rsidRPr="0057181F">
              <w:rPr>
                <w:rFonts w:ascii="Times New Roman" w:eastAsia="Times New Roman" w:hAnsi="Times New Roman"/>
                <w:lang w:val="kk-KZ" w:bidi="ru-RU"/>
              </w:rPr>
              <w:t>Павлодар қатқабатының сазы</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к</w:t>
            </w:r>
            <w:r w:rsidRPr="0057181F">
              <w:rPr>
                <w:rFonts w:ascii="Times New Roman" w:eastAsia="Times New Roman" w:hAnsi="Times New Roman"/>
                <w:lang w:bidi="ru-RU"/>
              </w:rPr>
              <w:t>өмірлі-кремнийлі тақтатастар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диабазды және диоритті порфириттер дайкалары</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скарнды мүйізтастар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магнетитті кендер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52E6AC" w14:textId="4AD8FD81"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68027E"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139,22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34637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24</w:t>
            </w:r>
          </w:p>
        </w:tc>
        <w:tc>
          <w:tcPr>
            <w:tcW w:w="986" w:type="dxa"/>
            <w:tcBorders>
              <w:top w:val="single" w:sz="4" w:space="0" w:color="auto"/>
              <w:left w:val="single" w:sz="4" w:space="0" w:color="auto"/>
              <w:bottom w:val="single" w:sz="4" w:space="0" w:color="auto"/>
              <w:right w:val="single" w:sz="4" w:space="0" w:color="auto"/>
            </w:tcBorders>
            <w:vAlign w:val="center"/>
            <w:hideMark/>
          </w:tcPr>
          <w:p w14:paraId="4AD95002"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2,863</w:t>
            </w:r>
          </w:p>
        </w:tc>
      </w:tr>
      <w:tr w:rsidR="00063605" w:rsidRPr="0057181F" w14:paraId="10FC936D" w14:textId="77777777" w:rsidTr="00F04BB9">
        <w:trPr>
          <w:trHeight w:val="397"/>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5CA5B08"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7F1315D3"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A392A47" w14:textId="79AB655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17AB8E"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221,20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1D1E30"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44</w:t>
            </w:r>
          </w:p>
        </w:tc>
        <w:tc>
          <w:tcPr>
            <w:tcW w:w="986" w:type="dxa"/>
            <w:tcBorders>
              <w:top w:val="single" w:sz="4" w:space="0" w:color="auto"/>
              <w:left w:val="single" w:sz="4" w:space="0" w:color="auto"/>
              <w:bottom w:val="single" w:sz="4" w:space="0" w:color="auto"/>
              <w:right w:val="single" w:sz="4" w:space="0" w:color="auto"/>
            </w:tcBorders>
            <w:vAlign w:val="center"/>
            <w:hideMark/>
          </w:tcPr>
          <w:p w14:paraId="311BC25F"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1,547</w:t>
            </w:r>
          </w:p>
        </w:tc>
      </w:tr>
      <w:tr w:rsidR="00063605" w:rsidRPr="0057181F" w14:paraId="32D84AD0" w14:textId="77777777" w:rsidTr="00F770E5">
        <w:trPr>
          <w:trHeight w:val="397"/>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44B07911"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6-6</w:t>
            </w:r>
          </w:p>
          <w:p w14:paraId="41214B0E" w14:textId="59C8EABA" w:rsidR="00063605" w:rsidRPr="0057181F" w:rsidRDefault="00063605"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шығыс</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354935AC" w14:textId="7917B57B" w:rsidR="00063605" w:rsidRPr="0057181F" w:rsidRDefault="00F30FC6"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Павлодар қатқабатының сазы</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диабазды және диоритті порфириттер дайкалары</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скарнды мүйізтастар</w:t>
            </w:r>
            <w:r w:rsidR="0006360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магнетитті кендер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9CDC4D" w14:textId="13F18214"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BC677E"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138,39</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DB075D"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25</w:t>
            </w:r>
          </w:p>
        </w:tc>
        <w:tc>
          <w:tcPr>
            <w:tcW w:w="986" w:type="dxa"/>
            <w:tcBorders>
              <w:top w:val="single" w:sz="4" w:space="0" w:color="auto"/>
              <w:left w:val="single" w:sz="4" w:space="0" w:color="auto"/>
              <w:bottom w:val="single" w:sz="4" w:space="0" w:color="auto"/>
              <w:right w:val="single" w:sz="4" w:space="0" w:color="auto"/>
            </w:tcBorders>
            <w:vAlign w:val="center"/>
            <w:hideMark/>
          </w:tcPr>
          <w:p w14:paraId="4BB67CA3"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2,085</w:t>
            </w:r>
          </w:p>
        </w:tc>
      </w:tr>
      <w:tr w:rsidR="00063605" w:rsidRPr="0057181F" w14:paraId="4B940203" w14:textId="77777777" w:rsidTr="00F04BB9">
        <w:trPr>
          <w:trHeight w:val="591"/>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2EBADFFC"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522F98E4"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7095493" w14:textId="3B4BDF61"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FE348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209,85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326142"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40</w:t>
            </w:r>
          </w:p>
        </w:tc>
        <w:tc>
          <w:tcPr>
            <w:tcW w:w="986" w:type="dxa"/>
            <w:tcBorders>
              <w:top w:val="single" w:sz="4" w:space="0" w:color="auto"/>
              <w:left w:val="single" w:sz="4" w:space="0" w:color="auto"/>
              <w:bottom w:val="single" w:sz="4" w:space="0" w:color="auto"/>
              <w:right w:val="single" w:sz="4" w:space="0" w:color="auto"/>
            </w:tcBorders>
            <w:vAlign w:val="center"/>
            <w:hideMark/>
          </w:tcPr>
          <w:p w14:paraId="51C9F39F"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1,457</w:t>
            </w:r>
          </w:p>
        </w:tc>
      </w:tr>
      <w:tr w:rsidR="00063605" w:rsidRPr="0057181F" w14:paraId="04F83717" w14:textId="77777777" w:rsidTr="0057181F">
        <w:trPr>
          <w:trHeight w:val="671"/>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081E1279" w14:textId="5437CA31"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7-7</w:t>
            </w:r>
          </w:p>
          <w:p w14:paraId="04B75638" w14:textId="0F39DDBA"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солтүстік</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087366E8" w14:textId="3BB6910B" w:rsidR="00063605" w:rsidRPr="0057181F" w:rsidRDefault="00F30FC6" w:rsidP="00AB0579">
            <w:pPr>
              <w:jc w:val="center"/>
              <w:rPr>
                <w:rFonts w:ascii="Times New Roman" w:eastAsia="Times New Roman" w:hAnsi="Times New Roman"/>
                <w:lang w:bidi="ru-RU"/>
              </w:rPr>
            </w:pPr>
            <w:r w:rsidRPr="0057181F">
              <w:rPr>
                <w:rFonts w:ascii="Times New Roman" w:eastAsia="Times New Roman" w:hAnsi="Times New Roman"/>
                <w:lang w:val="kk-KZ" w:bidi="ru-RU"/>
              </w:rPr>
              <w:t>Павлодар қатқабатының сазы</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к</w:t>
            </w:r>
            <w:r w:rsidRPr="0057181F">
              <w:rPr>
                <w:rFonts w:ascii="Times New Roman" w:eastAsia="Times New Roman" w:hAnsi="Times New Roman"/>
                <w:lang w:bidi="ru-RU"/>
              </w:rPr>
              <w:t>өмірлі-кремнийлі тақтатастар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диабазды және диоритті порфириттер дайкалары</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скарнды мүйізтастар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магнетитті кендер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3F8D79" w14:textId="22FD14B8"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2347D3"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108,84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8766EF"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37</w:t>
            </w:r>
          </w:p>
        </w:tc>
        <w:tc>
          <w:tcPr>
            <w:tcW w:w="986" w:type="dxa"/>
            <w:tcBorders>
              <w:top w:val="single" w:sz="4" w:space="0" w:color="auto"/>
              <w:left w:val="single" w:sz="4" w:space="0" w:color="auto"/>
              <w:bottom w:val="single" w:sz="4" w:space="0" w:color="auto"/>
              <w:right w:val="single" w:sz="4" w:space="0" w:color="auto"/>
            </w:tcBorders>
            <w:vAlign w:val="center"/>
            <w:hideMark/>
          </w:tcPr>
          <w:p w14:paraId="2884AD47"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2,318</w:t>
            </w:r>
          </w:p>
        </w:tc>
      </w:tr>
      <w:tr w:rsidR="00063605" w:rsidRPr="0057181F" w14:paraId="3743E612" w14:textId="77777777" w:rsidTr="00F770E5">
        <w:trPr>
          <w:trHeight w:val="397"/>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1662CF8"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07D8081B"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5BB9767" w14:textId="2FA87CB0"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AC089D"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139,59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D3195F"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44</w:t>
            </w:r>
          </w:p>
        </w:tc>
        <w:tc>
          <w:tcPr>
            <w:tcW w:w="986" w:type="dxa"/>
            <w:tcBorders>
              <w:top w:val="single" w:sz="4" w:space="0" w:color="auto"/>
              <w:left w:val="single" w:sz="4" w:space="0" w:color="auto"/>
              <w:bottom w:val="single" w:sz="4" w:space="0" w:color="auto"/>
              <w:right w:val="single" w:sz="4" w:space="0" w:color="auto"/>
            </w:tcBorders>
            <w:vAlign w:val="center"/>
            <w:hideMark/>
          </w:tcPr>
          <w:p w14:paraId="1F811D0B"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1,758</w:t>
            </w:r>
          </w:p>
        </w:tc>
      </w:tr>
      <w:tr w:rsidR="00063605" w:rsidRPr="0057181F" w14:paraId="6B4E60D1" w14:textId="77777777" w:rsidTr="0057181F">
        <w:trPr>
          <w:trHeight w:val="378"/>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42DE076C" w14:textId="7B5491B0"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7-7</w:t>
            </w:r>
          </w:p>
          <w:p w14:paraId="5ACF8DA1" w14:textId="2B8370EA"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оңтүстік</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677939B2" w14:textId="576FA1FE" w:rsidR="00063605" w:rsidRPr="0057181F" w:rsidRDefault="00F30FC6" w:rsidP="00AB0579">
            <w:pPr>
              <w:jc w:val="center"/>
              <w:rPr>
                <w:rFonts w:ascii="Times New Roman" w:eastAsia="Times New Roman" w:hAnsi="Times New Roman"/>
                <w:lang w:bidi="ru-RU"/>
              </w:rPr>
            </w:pPr>
            <w:r w:rsidRPr="0057181F">
              <w:rPr>
                <w:rFonts w:ascii="Times New Roman" w:eastAsia="Times New Roman" w:hAnsi="Times New Roman"/>
                <w:lang w:val="kk-KZ" w:bidi="ru-RU"/>
              </w:rPr>
              <w:t>Павлодар қатқабатының сазы</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мүйізтастанған туфогенді құмтастар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пироксен-плагиоклазды мүйізтастар</w:t>
            </w:r>
            <w:r w:rsidR="00063605"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скарнды мүйізтастар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A74432" w14:textId="64F54DE4"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F00689"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89,71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377D79"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30</w:t>
            </w:r>
          </w:p>
        </w:tc>
        <w:tc>
          <w:tcPr>
            <w:tcW w:w="986" w:type="dxa"/>
            <w:tcBorders>
              <w:top w:val="single" w:sz="4" w:space="0" w:color="auto"/>
              <w:left w:val="single" w:sz="4" w:space="0" w:color="auto"/>
              <w:bottom w:val="single" w:sz="4" w:space="0" w:color="auto"/>
              <w:right w:val="single" w:sz="4" w:space="0" w:color="auto"/>
            </w:tcBorders>
            <w:vAlign w:val="center"/>
            <w:hideMark/>
          </w:tcPr>
          <w:p w14:paraId="05D584A5"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2,660</w:t>
            </w:r>
          </w:p>
        </w:tc>
      </w:tr>
      <w:tr w:rsidR="00063605" w:rsidRPr="0057181F" w14:paraId="683D4E9C" w14:textId="77777777" w:rsidTr="00F770E5">
        <w:trPr>
          <w:trHeight w:val="28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8E51894" w14:textId="77777777" w:rsidR="00063605" w:rsidRPr="0057181F" w:rsidRDefault="00063605" w:rsidP="00AB0579">
            <w:pPr>
              <w:jc w:val="cente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7ECB9E9" w14:textId="77777777" w:rsidR="00063605" w:rsidRPr="0057181F" w:rsidRDefault="0006360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FA4F8CF" w14:textId="4822B0D6"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E9FCE2"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124,73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974237"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35</w:t>
            </w:r>
          </w:p>
        </w:tc>
        <w:tc>
          <w:tcPr>
            <w:tcW w:w="986" w:type="dxa"/>
            <w:tcBorders>
              <w:top w:val="single" w:sz="4" w:space="0" w:color="auto"/>
              <w:left w:val="single" w:sz="4" w:space="0" w:color="auto"/>
              <w:bottom w:val="single" w:sz="4" w:space="0" w:color="auto"/>
              <w:right w:val="single" w:sz="4" w:space="0" w:color="auto"/>
            </w:tcBorders>
            <w:vAlign w:val="center"/>
            <w:hideMark/>
          </w:tcPr>
          <w:p w14:paraId="6AD42932" w14:textId="77777777" w:rsidR="00063605" w:rsidRPr="0057181F" w:rsidRDefault="00063605" w:rsidP="00AB0579">
            <w:pPr>
              <w:jc w:val="center"/>
              <w:rPr>
                <w:rFonts w:ascii="Times New Roman" w:eastAsia="Times New Roman" w:hAnsi="Times New Roman"/>
                <w:lang w:bidi="ru-RU"/>
              </w:rPr>
            </w:pPr>
            <w:r w:rsidRPr="0057181F">
              <w:rPr>
                <w:rFonts w:ascii="Times New Roman" w:eastAsia="Times New Roman" w:hAnsi="Times New Roman"/>
                <w:lang w:bidi="ru-RU"/>
              </w:rPr>
              <w:t>1,966</w:t>
            </w:r>
          </w:p>
        </w:tc>
      </w:tr>
      <w:tr w:rsidR="0057181F" w:rsidRPr="0057181F" w14:paraId="6FC64663" w14:textId="77777777" w:rsidTr="0057181F">
        <w:trPr>
          <w:trHeight w:val="58"/>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12FDA2CC" w14:textId="76660F9C"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8-8</w:t>
            </w:r>
          </w:p>
          <w:p w14:paraId="275B23B5" w14:textId="01A6CBBB"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солтүстік</w:t>
            </w:r>
          </w:p>
        </w:tc>
        <w:tc>
          <w:tcPr>
            <w:tcW w:w="4678" w:type="dxa"/>
            <w:vMerge w:val="restart"/>
            <w:tcBorders>
              <w:top w:val="single" w:sz="4" w:space="0" w:color="auto"/>
              <w:left w:val="single" w:sz="4" w:space="0" w:color="auto"/>
              <w:right w:val="single" w:sz="4" w:space="0" w:color="auto"/>
            </w:tcBorders>
            <w:vAlign w:val="center"/>
            <w:hideMark/>
          </w:tcPr>
          <w:p w14:paraId="6E75A80C" w14:textId="72286E78"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Павлодар қатқабатының сазы</w:t>
            </w:r>
            <w:r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к</w:t>
            </w:r>
            <w:r w:rsidRPr="0057181F">
              <w:rPr>
                <w:rFonts w:ascii="Times New Roman" w:eastAsia="Times New Roman" w:hAnsi="Times New Roman"/>
                <w:lang w:bidi="ru-RU"/>
              </w:rPr>
              <w:t xml:space="preserve">өмірлі-кремнийлі тақтатастар, </w:t>
            </w:r>
            <w:r w:rsidRPr="0057181F">
              <w:rPr>
                <w:rFonts w:ascii="Times New Roman" w:eastAsia="Times New Roman" w:hAnsi="Times New Roman"/>
                <w:lang w:val="kk-KZ" w:bidi="ru-RU"/>
              </w:rPr>
              <w:t>пироксен-плагиоклазды мүйізтастар</w:t>
            </w:r>
            <w:r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скарнды мүйізтастар</w:t>
            </w:r>
            <w:r w:rsidRPr="0057181F">
              <w:rPr>
                <w:rFonts w:ascii="Times New Roman" w:eastAsia="Times New Roman" w:hAnsi="Times New Roman"/>
                <w:lang w:bidi="ru-RU"/>
              </w:rPr>
              <w:t xml:space="preserve">, </w:t>
            </w:r>
            <w:r w:rsidRPr="0057181F">
              <w:rPr>
                <w:rFonts w:ascii="Times New Roman" w:eastAsia="Times New Roman" w:hAnsi="Times New Roman"/>
                <w:lang w:val="kk-KZ" w:bidi="ru-RU"/>
              </w:rPr>
              <w:t>магнетитті кендер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BCD7A3" w14:textId="1D9D4F2E"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A944AF"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138,35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BCB775"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41</w:t>
            </w:r>
          </w:p>
        </w:tc>
        <w:tc>
          <w:tcPr>
            <w:tcW w:w="986" w:type="dxa"/>
            <w:tcBorders>
              <w:top w:val="single" w:sz="4" w:space="0" w:color="auto"/>
              <w:left w:val="single" w:sz="4" w:space="0" w:color="auto"/>
              <w:bottom w:val="single" w:sz="4" w:space="0" w:color="auto"/>
              <w:right w:val="single" w:sz="4" w:space="0" w:color="auto"/>
            </w:tcBorders>
            <w:vAlign w:val="center"/>
            <w:hideMark/>
          </w:tcPr>
          <w:p w14:paraId="53D6BABA"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1,649</w:t>
            </w:r>
          </w:p>
        </w:tc>
      </w:tr>
      <w:tr w:rsidR="0057181F" w:rsidRPr="0057181F" w14:paraId="65DE658E" w14:textId="77777777" w:rsidTr="0057181F">
        <w:trPr>
          <w:trHeight w:val="58"/>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2487357C" w14:textId="77777777" w:rsidR="0057181F" w:rsidRPr="0057181F" w:rsidRDefault="0057181F" w:rsidP="00AB0579">
            <w:pPr>
              <w:jc w:val="center"/>
              <w:rPr>
                <w:rFonts w:ascii="Times New Roman" w:eastAsia="Times New Roman" w:hAnsi="Times New Roman"/>
                <w:lang w:bidi="ru-RU"/>
              </w:rPr>
            </w:pPr>
          </w:p>
        </w:tc>
        <w:tc>
          <w:tcPr>
            <w:tcW w:w="4678" w:type="dxa"/>
            <w:vMerge/>
            <w:tcBorders>
              <w:left w:val="single" w:sz="4" w:space="0" w:color="auto"/>
              <w:right w:val="single" w:sz="4" w:space="0" w:color="auto"/>
            </w:tcBorders>
            <w:vAlign w:val="center"/>
            <w:hideMark/>
          </w:tcPr>
          <w:p w14:paraId="721B90B7" w14:textId="77777777" w:rsidR="0057181F" w:rsidRPr="0057181F" w:rsidRDefault="0057181F"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68B9EF0" w14:textId="329A73F1"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5D2ABD"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155,23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3D6E6C"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49</w:t>
            </w:r>
          </w:p>
        </w:tc>
        <w:tc>
          <w:tcPr>
            <w:tcW w:w="986" w:type="dxa"/>
            <w:tcBorders>
              <w:top w:val="single" w:sz="4" w:space="0" w:color="auto"/>
              <w:left w:val="single" w:sz="4" w:space="0" w:color="auto"/>
              <w:bottom w:val="single" w:sz="4" w:space="0" w:color="auto"/>
              <w:right w:val="single" w:sz="4" w:space="0" w:color="auto"/>
            </w:tcBorders>
            <w:vAlign w:val="center"/>
            <w:hideMark/>
          </w:tcPr>
          <w:p w14:paraId="39C2164D"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1,493</w:t>
            </w:r>
          </w:p>
        </w:tc>
      </w:tr>
      <w:tr w:rsidR="0057181F" w:rsidRPr="0057181F" w14:paraId="14E58A00" w14:textId="77777777" w:rsidTr="0057181F">
        <w:trPr>
          <w:trHeight w:val="58"/>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1FEAF3C5" w14:textId="4471CB7B"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8-8</w:t>
            </w:r>
          </w:p>
          <w:p w14:paraId="139697B9" w14:textId="02ECF7A1" w:rsidR="0057181F" w:rsidRPr="0057181F" w:rsidRDefault="0057181F"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оңтүстік</w:t>
            </w:r>
          </w:p>
        </w:tc>
        <w:tc>
          <w:tcPr>
            <w:tcW w:w="4678" w:type="dxa"/>
            <w:vMerge/>
            <w:tcBorders>
              <w:left w:val="single" w:sz="4" w:space="0" w:color="auto"/>
              <w:right w:val="single" w:sz="4" w:space="0" w:color="auto"/>
            </w:tcBorders>
            <w:vAlign w:val="center"/>
            <w:hideMark/>
          </w:tcPr>
          <w:p w14:paraId="13474ECE" w14:textId="1C86F6C9" w:rsidR="0057181F" w:rsidRPr="0057181F" w:rsidRDefault="0057181F" w:rsidP="00AB0579">
            <w:pPr>
              <w:jc w:val="center"/>
              <w:rPr>
                <w:rFonts w:ascii="Times New Roman" w:eastAsia="Times New Roman" w:hAnsi="Times New Roman"/>
                <w:lang w:val="kk-KZ"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1A6E9F6" w14:textId="6DD5CC20"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6A53E3"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120,56</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211D47"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35</w:t>
            </w:r>
          </w:p>
        </w:tc>
        <w:tc>
          <w:tcPr>
            <w:tcW w:w="986" w:type="dxa"/>
            <w:tcBorders>
              <w:top w:val="single" w:sz="4" w:space="0" w:color="auto"/>
              <w:left w:val="single" w:sz="4" w:space="0" w:color="auto"/>
              <w:bottom w:val="single" w:sz="4" w:space="0" w:color="auto"/>
              <w:right w:val="single" w:sz="4" w:space="0" w:color="auto"/>
            </w:tcBorders>
            <w:vAlign w:val="center"/>
            <w:hideMark/>
          </w:tcPr>
          <w:p w14:paraId="366D29B3"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2,036</w:t>
            </w:r>
          </w:p>
        </w:tc>
      </w:tr>
      <w:tr w:rsidR="0057181F" w:rsidRPr="0057181F" w14:paraId="1C5AB9B2" w14:textId="77777777" w:rsidTr="00326402">
        <w:trPr>
          <w:trHeight w:val="14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4EBF0E6" w14:textId="77777777" w:rsidR="0057181F" w:rsidRPr="0057181F" w:rsidRDefault="0057181F" w:rsidP="00AB0579">
            <w:pPr>
              <w:jc w:val="center"/>
              <w:rPr>
                <w:rFonts w:ascii="Times New Roman" w:eastAsia="Times New Roman" w:hAnsi="Times New Roman"/>
                <w:lang w:bidi="ru-RU"/>
              </w:rPr>
            </w:pPr>
          </w:p>
        </w:tc>
        <w:tc>
          <w:tcPr>
            <w:tcW w:w="4678" w:type="dxa"/>
            <w:vMerge/>
            <w:tcBorders>
              <w:left w:val="single" w:sz="4" w:space="0" w:color="auto"/>
              <w:right w:val="single" w:sz="4" w:space="0" w:color="auto"/>
            </w:tcBorders>
            <w:vAlign w:val="center"/>
            <w:hideMark/>
          </w:tcPr>
          <w:p w14:paraId="2A858BA9" w14:textId="77777777" w:rsidR="0057181F" w:rsidRPr="0057181F" w:rsidRDefault="0057181F"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04B9FA5" w14:textId="5BE59148"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386132"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147,08</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5965B"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35</w:t>
            </w:r>
          </w:p>
        </w:tc>
        <w:tc>
          <w:tcPr>
            <w:tcW w:w="986" w:type="dxa"/>
            <w:tcBorders>
              <w:top w:val="single" w:sz="4" w:space="0" w:color="auto"/>
              <w:left w:val="single" w:sz="4" w:space="0" w:color="auto"/>
              <w:bottom w:val="single" w:sz="4" w:space="0" w:color="auto"/>
              <w:right w:val="single" w:sz="4" w:space="0" w:color="auto"/>
            </w:tcBorders>
            <w:vAlign w:val="center"/>
            <w:hideMark/>
          </w:tcPr>
          <w:p w14:paraId="7195D6B4"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1,535</w:t>
            </w:r>
          </w:p>
        </w:tc>
      </w:tr>
      <w:tr w:rsidR="0057181F" w:rsidRPr="0057181F" w14:paraId="22A5CBC7" w14:textId="77777777" w:rsidTr="0057181F">
        <w:trPr>
          <w:trHeight w:val="58"/>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5F929058"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9-9</w:t>
            </w:r>
          </w:p>
          <w:p w14:paraId="14B86008" w14:textId="47533531"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батыс</w:t>
            </w:r>
          </w:p>
        </w:tc>
        <w:tc>
          <w:tcPr>
            <w:tcW w:w="4678" w:type="dxa"/>
            <w:vMerge/>
            <w:tcBorders>
              <w:left w:val="single" w:sz="4" w:space="0" w:color="auto"/>
              <w:right w:val="single" w:sz="4" w:space="0" w:color="auto"/>
            </w:tcBorders>
            <w:vAlign w:val="center"/>
            <w:hideMark/>
          </w:tcPr>
          <w:p w14:paraId="0048C124" w14:textId="5F437812" w:rsidR="0057181F" w:rsidRPr="0057181F" w:rsidRDefault="0057181F" w:rsidP="00AB0579">
            <w:pPr>
              <w:jc w:val="cente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2263855" w14:textId="415A3FEA"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4BB57A"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122,24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DCBB1"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25</w:t>
            </w:r>
          </w:p>
        </w:tc>
        <w:tc>
          <w:tcPr>
            <w:tcW w:w="986" w:type="dxa"/>
            <w:tcBorders>
              <w:top w:val="single" w:sz="4" w:space="0" w:color="auto"/>
              <w:left w:val="single" w:sz="4" w:space="0" w:color="auto"/>
              <w:bottom w:val="single" w:sz="4" w:space="0" w:color="auto"/>
              <w:right w:val="single" w:sz="4" w:space="0" w:color="auto"/>
            </w:tcBorders>
            <w:vAlign w:val="center"/>
            <w:hideMark/>
          </w:tcPr>
          <w:p w14:paraId="02FC4312"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2,508</w:t>
            </w:r>
          </w:p>
        </w:tc>
      </w:tr>
      <w:tr w:rsidR="0057181F" w:rsidRPr="0057181F" w14:paraId="1294F89B" w14:textId="77777777" w:rsidTr="00326402">
        <w:trPr>
          <w:trHeight w:val="28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D875AA6" w14:textId="77777777" w:rsidR="0057181F" w:rsidRPr="0057181F" w:rsidRDefault="0057181F" w:rsidP="00AB0579">
            <w:pPr>
              <w:jc w:val="center"/>
              <w:rPr>
                <w:rFonts w:ascii="Times New Roman" w:eastAsia="Times New Roman" w:hAnsi="Times New Roman"/>
                <w:lang w:bidi="ru-RU"/>
              </w:rPr>
            </w:pPr>
          </w:p>
        </w:tc>
        <w:tc>
          <w:tcPr>
            <w:tcW w:w="4678" w:type="dxa"/>
            <w:vMerge/>
            <w:tcBorders>
              <w:left w:val="single" w:sz="4" w:space="0" w:color="auto"/>
              <w:bottom w:val="single" w:sz="4" w:space="0" w:color="auto"/>
              <w:right w:val="single" w:sz="4" w:space="0" w:color="auto"/>
            </w:tcBorders>
            <w:vAlign w:val="center"/>
            <w:hideMark/>
          </w:tcPr>
          <w:p w14:paraId="5CAD7C7A" w14:textId="77777777" w:rsidR="0057181F" w:rsidRPr="0057181F" w:rsidRDefault="0057181F"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68D3CED" w14:textId="08F7D7C9"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66F316"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139,92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888C86"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33</w:t>
            </w:r>
          </w:p>
        </w:tc>
        <w:tc>
          <w:tcPr>
            <w:tcW w:w="986" w:type="dxa"/>
            <w:tcBorders>
              <w:top w:val="single" w:sz="4" w:space="0" w:color="auto"/>
              <w:left w:val="single" w:sz="4" w:space="0" w:color="auto"/>
              <w:bottom w:val="single" w:sz="4" w:space="0" w:color="auto"/>
              <w:right w:val="single" w:sz="4" w:space="0" w:color="auto"/>
            </w:tcBorders>
            <w:vAlign w:val="center"/>
            <w:hideMark/>
          </w:tcPr>
          <w:p w14:paraId="4483E27F" w14:textId="77777777" w:rsidR="0057181F" w:rsidRPr="0057181F" w:rsidRDefault="0057181F" w:rsidP="00AB0579">
            <w:pPr>
              <w:jc w:val="center"/>
              <w:rPr>
                <w:rFonts w:ascii="Times New Roman" w:eastAsia="Times New Roman" w:hAnsi="Times New Roman"/>
                <w:lang w:bidi="ru-RU"/>
              </w:rPr>
            </w:pPr>
            <w:r w:rsidRPr="0057181F">
              <w:rPr>
                <w:rFonts w:ascii="Times New Roman" w:eastAsia="Times New Roman" w:hAnsi="Times New Roman"/>
                <w:lang w:bidi="ru-RU"/>
              </w:rPr>
              <w:t>2,057</w:t>
            </w:r>
          </w:p>
        </w:tc>
      </w:tr>
      <w:tr w:rsidR="00A31DB5" w:rsidRPr="0057181F" w14:paraId="58371182" w14:textId="77777777" w:rsidTr="0057181F">
        <w:trPr>
          <w:trHeight w:val="542"/>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78121D4F"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10-10</w:t>
            </w:r>
          </w:p>
          <w:p w14:paraId="69FB5915" w14:textId="3A5451F5" w:rsidR="00A31DB5" w:rsidRPr="0057181F" w:rsidRDefault="00F74DA7"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батыс</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6A955E5B" w14:textId="26C261E4" w:rsidR="00A31DB5" w:rsidRPr="0057181F" w:rsidRDefault="00F30FC6"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Павлодар қатқабатының сазы</w:t>
            </w:r>
            <w:r w:rsidR="00A31DB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көмірлі-кремнийлі тақтатастар</w:t>
            </w:r>
            <w:r w:rsidR="00A31DB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диабазды және диоритті порфириттер дайкалары</w:t>
            </w:r>
            <w:r w:rsidR="00A31DB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пироксен-плагиоклазды мүйізтастар</w:t>
            </w:r>
            <w:r w:rsidR="00A31DB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скарнды мүйізтастар</w:t>
            </w:r>
            <w:r w:rsidR="00A31DB5" w:rsidRPr="0057181F">
              <w:rPr>
                <w:rFonts w:ascii="Times New Roman" w:eastAsia="Times New Roman" w:hAnsi="Times New Roman"/>
                <w:lang w:val="kk-KZ" w:bidi="ru-RU"/>
              </w:rPr>
              <w:t xml:space="preserve">, </w:t>
            </w:r>
            <w:r w:rsidRPr="0057181F">
              <w:rPr>
                <w:rFonts w:ascii="Times New Roman" w:eastAsia="Times New Roman" w:hAnsi="Times New Roman"/>
                <w:lang w:val="kk-KZ" w:bidi="ru-RU"/>
              </w:rPr>
              <w:t>магнетитті кендер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51C031" w14:textId="34CB2314" w:rsidR="00A31DB5" w:rsidRPr="0057181F" w:rsidRDefault="00F74DA7" w:rsidP="00AB0579">
            <w:pPr>
              <w:jc w:val="center"/>
              <w:rPr>
                <w:rFonts w:ascii="Times New Roman" w:eastAsia="Times New Roman" w:hAnsi="Times New Roman"/>
                <w:lang w:val="en-US" w:bidi="ru-RU"/>
              </w:rPr>
            </w:pPr>
            <w:r w:rsidRPr="0057181F">
              <w:rPr>
                <w:rFonts w:ascii="Times New Roman" w:eastAsia="Times New Roman" w:hAnsi="Times New Roman"/>
                <w:lang w:val="kk-KZ" w:bidi="ru-RU"/>
              </w:rPr>
              <w:t>Нақты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4710A8"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141,14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56FCCA"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27</w:t>
            </w:r>
          </w:p>
        </w:tc>
        <w:tc>
          <w:tcPr>
            <w:tcW w:w="986" w:type="dxa"/>
            <w:tcBorders>
              <w:top w:val="single" w:sz="4" w:space="0" w:color="auto"/>
              <w:left w:val="single" w:sz="4" w:space="0" w:color="auto"/>
              <w:bottom w:val="single" w:sz="4" w:space="0" w:color="auto"/>
              <w:right w:val="single" w:sz="4" w:space="0" w:color="auto"/>
            </w:tcBorders>
            <w:vAlign w:val="center"/>
            <w:hideMark/>
          </w:tcPr>
          <w:p w14:paraId="2F2C7952"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2,818</w:t>
            </w:r>
          </w:p>
        </w:tc>
      </w:tr>
      <w:tr w:rsidR="00A31DB5" w:rsidRPr="0057181F" w14:paraId="55BDB5EB" w14:textId="77777777" w:rsidTr="00F770E5">
        <w:trPr>
          <w:trHeight w:val="397"/>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53A79672" w14:textId="77777777" w:rsidR="00A31DB5" w:rsidRPr="0057181F" w:rsidRDefault="00A31DB5" w:rsidP="00AB0579">
            <w:pPr>
              <w:rPr>
                <w:rFonts w:ascii="Times New Roman" w:eastAsia="Times New Roman" w:hAnsi="Times New Roman"/>
                <w:lang w:bidi="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5F4374AB" w14:textId="77777777" w:rsidR="00A31DB5" w:rsidRPr="0057181F" w:rsidRDefault="00A31DB5" w:rsidP="00AB0579">
            <w:pPr>
              <w:rPr>
                <w:rFonts w:ascii="Times New Roman" w:eastAsia="Times New Roman" w:hAnsi="Times New Roman"/>
                <w:lang w:bidi="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9DFBB7C" w14:textId="6F82CFEC" w:rsidR="00A31DB5" w:rsidRPr="0057181F" w:rsidRDefault="00F74DA7" w:rsidP="00AB0579">
            <w:pPr>
              <w:jc w:val="center"/>
              <w:rPr>
                <w:rFonts w:ascii="Times New Roman" w:eastAsia="Times New Roman" w:hAnsi="Times New Roman"/>
                <w:lang w:val="kk-KZ" w:bidi="ru-RU"/>
              </w:rPr>
            </w:pPr>
            <w:r w:rsidRPr="0057181F">
              <w:rPr>
                <w:rFonts w:ascii="Times New Roman" w:eastAsia="Times New Roman" w:hAnsi="Times New Roman"/>
                <w:lang w:val="kk-KZ" w:bidi="ru-RU"/>
              </w:rPr>
              <w:t>Жоба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284515"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229,26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EF29F2"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42</w:t>
            </w:r>
          </w:p>
        </w:tc>
        <w:tc>
          <w:tcPr>
            <w:tcW w:w="986" w:type="dxa"/>
            <w:tcBorders>
              <w:top w:val="single" w:sz="4" w:space="0" w:color="auto"/>
              <w:left w:val="single" w:sz="4" w:space="0" w:color="auto"/>
              <w:bottom w:val="single" w:sz="4" w:space="0" w:color="auto"/>
              <w:right w:val="single" w:sz="4" w:space="0" w:color="auto"/>
            </w:tcBorders>
            <w:vAlign w:val="center"/>
            <w:hideMark/>
          </w:tcPr>
          <w:p w14:paraId="7828F14B" w14:textId="77777777" w:rsidR="00A31DB5" w:rsidRPr="0057181F" w:rsidRDefault="00A31DB5" w:rsidP="00AB0579">
            <w:pPr>
              <w:jc w:val="center"/>
              <w:rPr>
                <w:rFonts w:ascii="Times New Roman" w:eastAsia="Times New Roman" w:hAnsi="Times New Roman"/>
                <w:lang w:bidi="ru-RU"/>
              </w:rPr>
            </w:pPr>
            <w:r w:rsidRPr="0057181F">
              <w:rPr>
                <w:rFonts w:ascii="Times New Roman" w:eastAsia="Times New Roman" w:hAnsi="Times New Roman"/>
                <w:lang w:bidi="ru-RU"/>
              </w:rPr>
              <w:t>1,544</w:t>
            </w:r>
          </w:p>
        </w:tc>
      </w:tr>
      <w:bookmarkEnd w:id="64"/>
    </w:tbl>
    <w:p w14:paraId="2C8F68B2" w14:textId="77777777" w:rsidR="00D44434" w:rsidRPr="00BC172E" w:rsidRDefault="00D44434" w:rsidP="00AB0579">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568B3620" w14:textId="2FF6BFD5" w:rsidR="000B6D63" w:rsidRPr="00952E77" w:rsidRDefault="00F770E5"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Алынған нәтижелерді іріктей келе, </w:t>
      </w:r>
      <w:r w:rsidR="000B6D63" w:rsidRPr="00952E77">
        <w:rPr>
          <w:rFonts w:ascii="Times New Roman" w:hAnsi="Times New Roman" w:cs="Times New Roman"/>
          <w:sz w:val="28"/>
          <w:szCs w:val="28"/>
          <w:lang w:val="kk-KZ"/>
        </w:rPr>
        <w:t xml:space="preserve">карьердің нақты жағдайы мен ашық әдіспен кен қорларын өндіру аяқталған сәттегі жобалық шекарасына </w:t>
      </w:r>
      <w:r w:rsidRPr="00952E77">
        <w:rPr>
          <w:rFonts w:ascii="Times New Roman" w:hAnsi="Times New Roman" w:cs="Times New Roman"/>
          <w:sz w:val="28"/>
          <w:szCs w:val="28"/>
          <w:lang w:val="kk-KZ"/>
        </w:rPr>
        <w:t xml:space="preserve">негізделіп жүргізілген </w:t>
      </w:r>
      <w:r w:rsidR="000B6D63" w:rsidRPr="00952E77">
        <w:rPr>
          <w:rFonts w:ascii="Times New Roman" w:hAnsi="Times New Roman" w:cs="Times New Roman"/>
          <w:sz w:val="28"/>
          <w:szCs w:val="28"/>
          <w:lang w:val="kk-KZ"/>
        </w:rPr>
        <w:t>солтүстік-шығыс</w:t>
      </w:r>
      <w:r w:rsidR="000B6D63">
        <w:rPr>
          <w:rFonts w:ascii="Times New Roman" w:hAnsi="Times New Roman" w:cs="Times New Roman"/>
          <w:sz w:val="28"/>
          <w:szCs w:val="28"/>
          <w:lang w:val="kk-KZ"/>
        </w:rPr>
        <w:t xml:space="preserve"> беткейінің</w:t>
      </w:r>
      <w:r>
        <w:rPr>
          <w:rFonts w:ascii="Times New Roman" w:hAnsi="Times New Roman" w:cs="Times New Roman"/>
          <w:sz w:val="28"/>
          <w:szCs w:val="28"/>
          <w:lang w:val="kk-KZ"/>
        </w:rPr>
        <w:t xml:space="preserve"> ең қауіпті деген</w:t>
      </w:r>
      <w:r w:rsidR="000B6D63" w:rsidRPr="00952E77">
        <w:rPr>
          <w:rFonts w:ascii="Times New Roman" w:hAnsi="Times New Roman" w:cs="Times New Roman"/>
          <w:sz w:val="28"/>
          <w:szCs w:val="28"/>
          <w:lang w:val="kk-KZ"/>
        </w:rPr>
        <w:t xml:space="preserve"> 3–3 қимасы (2.1</w:t>
      </w:r>
      <w:r w:rsidR="00952E77">
        <w:rPr>
          <w:rFonts w:ascii="Times New Roman" w:hAnsi="Times New Roman" w:cs="Times New Roman"/>
          <w:sz w:val="28"/>
          <w:szCs w:val="28"/>
          <w:lang w:val="kk-KZ"/>
        </w:rPr>
        <w:t>5</w:t>
      </w:r>
      <w:r w:rsidR="000B6D63">
        <w:rPr>
          <w:rFonts w:ascii="Times New Roman" w:hAnsi="Times New Roman" w:cs="Times New Roman"/>
          <w:sz w:val="28"/>
          <w:szCs w:val="28"/>
          <w:lang w:val="kk-KZ"/>
        </w:rPr>
        <w:t>.</w:t>
      </w:r>
      <w:r w:rsidR="000B6D63" w:rsidRPr="00952E77">
        <w:rPr>
          <w:rFonts w:ascii="Times New Roman" w:hAnsi="Times New Roman" w:cs="Times New Roman"/>
          <w:sz w:val="28"/>
          <w:szCs w:val="28"/>
          <w:lang w:val="kk-KZ"/>
        </w:rPr>
        <w:t>а-сурет) және оңтүстік-батыс</w:t>
      </w:r>
      <w:r w:rsidR="000B6D63">
        <w:rPr>
          <w:rFonts w:ascii="Times New Roman" w:hAnsi="Times New Roman" w:cs="Times New Roman"/>
          <w:sz w:val="28"/>
          <w:szCs w:val="28"/>
          <w:lang w:val="kk-KZ"/>
        </w:rPr>
        <w:t xml:space="preserve"> беткейінің</w:t>
      </w:r>
      <w:r w:rsidR="000B6D63" w:rsidRPr="00952E77">
        <w:rPr>
          <w:rFonts w:ascii="Times New Roman" w:hAnsi="Times New Roman" w:cs="Times New Roman"/>
          <w:sz w:val="28"/>
          <w:szCs w:val="28"/>
          <w:lang w:val="kk-KZ"/>
        </w:rPr>
        <w:t xml:space="preserve"> 6–6 қимасы</w:t>
      </w:r>
      <w:r w:rsidR="000B6D63">
        <w:rPr>
          <w:rFonts w:ascii="Times New Roman" w:hAnsi="Times New Roman" w:cs="Times New Roman"/>
          <w:sz w:val="28"/>
          <w:szCs w:val="28"/>
          <w:lang w:val="kk-KZ"/>
        </w:rPr>
        <w:t xml:space="preserve"> </w:t>
      </w:r>
      <w:r w:rsidR="000B6D63" w:rsidRPr="00952E77">
        <w:rPr>
          <w:rFonts w:ascii="Times New Roman" w:hAnsi="Times New Roman" w:cs="Times New Roman"/>
          <w:sz w:val="28"/>
          <w:szCs w:val="28"/>
          <w:lang w:val="kk-KZ"/>
        </w:rPr>
        <w:t>(2.1</w:t>
      </w:r>
      <w:r w:rsidR="00952E77">
        <w:rPr>
          <w:rFonts w:ascii="Times New Roman" w:hAnsi="Times New Roman" w:cs="Times New Roman"/>
          <w:sz w:val="28"/>
          <w:szCs w:val="28"/>
          <w:lang w:val="kk-KZ"/>
        </w:rPr>
        <w:t>5</w:t>
      </w:r>
      <w:r w:rsidR="000B6D63">
        <w:rPr>
          <w:rFonts w:ascii="Times New Roman" w:hAnsi="Times New Roman" w:cs="Times New Roman"/>
          <w:sz w:val="28"/>
          <w:szCs w:val="28"/>
          <w:lang w:val="kk-KZ"/>
        </w:rPr>
        <w:t>.</w:t>
      </w:r>
      <w:r w:rsidR="000B6D63" w:rsidRPr="00952E77">
        <w:rPr>
          <w:rFonts w:ascii="Times New Roman" w:hAnsi="Times New Roman" w:cs="Times New Roman"/>
          <w:sz w:val="28"/>
          <w:szCs w:val="28"/>
          <w:lang w:val="kk-KZ"/>
        </w:rPr>
        <w:t>б-сурет) кемерлер мен беткейлер қиябеттері</w:t>
      </w:r>
      <w:r w:rsidR="000B6D63">
        <w:rPr>
          <w:rFonts w:ascii="Times New Roman" w:hAnsi="Times New Roman" w:cs="Times New Roman"/>
          <w:sz w:val="28"/>
          <w:szCs w:val="28"/>
          <w:lang w:val="kk-KZ"/>
        </w:rPr>
        <w:t>нің</w:t>
      </w:r>
      <w:r w:rsidR="000B6D63" w:rsidRPr="00952E77">
        <w:rPr>
          <w:rFonts w:ascii="Times New Roman" w:hAnsi="Times New Roman" w:cs="Times New Roman"/>
          <w:sz w:val="28"/>
          <w:szCs w:val="28"/>
          <w:lang w:val="kk-KZ"/>
        </w:rPr>
        <w:t xml:space="preserve"> </w:t>
      </w:r>
      <w:r w:rsidR="009F4592" w:rsidRPr="009F4592">
        <w:rPr>
          <w:rFonts w:ascii="Times New Roman" w:hAnsi="Times New Roman" w:cs="Times New Roman"/>
          <w:sz w:val="28"/>
          <w:szCs w:val="28"/>
          <w:lang w:val="kk-KZ"/>
        </w:rPr>
        <w:t>орнықтылық қорының коэффициенті</w:t>
      </w:r>
      <w:r w:rsidR="009F4592">
        <w:rPr>
          <w:rFonts w:ascii="Times New Roman" w:hAnsi="Times New Roman" w:cs="Times New Roman"/>
          <w:sz w:val="28"/>
          <w:szCs w:val="28"/>
          <w:lang w:val="kk-KZ"/>
        </w:rPr>
        <w:t>н</w:t>
      </w:r>
      <w:r w:rsidR="009F4592" w:rsidRPr="009F4592">
        <w:rPr>
          <w:rFonts w:ascii="Times New Roman" w:hAnsi="Times New Roman" w:cs="Times New Roman"/>
          <w:sz w:val="28"/>
          <w:szCs w:val="28"/>
          <w:lang w:val="kk-KZ"/>
        </w:rPr>
        <w:t xml:space="preserve"> </w:t>
      </w:r>
      <w:r w:rsidR="000B6D63" w:rsidRPr="00952E77">
        <w:rPr>
          <w:rFonts w:ascii="Times New Roman" w:hAnsi="Times New Roman" w:cs="Times New Roman"/>
          <w:sz w:val="28"/>
          <w:szCs w:val="28"/>
          <w:lang w:val="kk-KZ"/>
        </w:rPr>
        <w:t xml:space="preserve">есептеу нәтижелері </w:t>
      </w:r>
      <w:r w:rsidR="005445CE">
        <w:rPr>
          <w:rFonts w:ascii="Times New Roman" w:hAnsi="Times New Roman" w:cs="Times New Roman"/>
          <w:sz w:val="28"/>
          <w:szCs w:val="28"/>
          <w:lang w:val="kk-KZ"/>
        </w:rPr>
        <w:t xml:space="preserve">мысал ретінде </w:t>
      </w:r>
      <w:r w:rsidRPr="00952E77">
        <w:rPr>
          <w:rFonts w:ascii="Times New Roman" w:hAnsi="Times New Roman" w:cs="Times New Roman"/>
          <w:sz w:val="28"/>
          <w:szCs w:val="28"/>
          <w:lang w:val="kk-KZ"/>
        </w:rPr>
        <w:t>2.1</w:t>
      </w:r>
      <w:r w:rsidR="00952E77">
        <w:rPr>
          <w:rFonts w:ascii="Times New Roman" w:hAnsi="Times New Roman" w:cs="Times New Roman"/>
          <w:sz w:val="28"/>
          <w:szCs w:val="28"/>
          <w:lang w:val="kk-KZ"/>
        </w:rPr>
        <w:t>5</w:t>
      </w:r>
      <w:r w:rsidRPr="00952E77">
        <w:rPr>
          <w:rFonts w:ascii="Times New Roman" w:hAnsi="Times New Roman" w:cs="Times New Roman"/>
          <w:sz w:val="28"/>
          <w:szCs w:val="28"/>
          <w:lang w:val="kk-KZ"/>
        </w:rPr>
        <w:t xml:space="preserve">-суретте </w:t>
      </w:r>
      <w:r w:rsidR="000B6D63" w:rsidRPr="00952E77">
        <w:rPr>
          <w:rFonts w:ascii="Times New Roman" w:hAnsi="Times New Roman" w:cs="Times New Roman"/>
          <w:sz w:val="28"/>
          <w:szCs w:val="28"/>
          <w:lang w:val="kk-KZ"/>
        </w:rPr>
        <w:t>көрсетілген</w:t>
      </w:r>
      <w:r>
        <w:rPr>
          <w:rFonts w:ascii="Times New Roman" w:hAnsi="Times New Roman" w:cs="Times New Roman"/>
          <w:sz w:val="28"/>
          <w:szCs w:val="28"/>
          <w:lang w:val="kk-KZ"/>
        </w:rPr>
        <w:t xml:space="preserve"> </w:t>
      </w:r>
      <w:r w:rsidR="000B6D63" w:rsidRPr="00952E77">
        <w:rPr>
          <w:rFonts w:ascii="Times New Roman" w:hAnsi="Times New Roman" w:cs="Times New Roman"/>
          <w:sz w:val="28"/>
          <w:szCs w:val="28"/>
          <w:lang w:val="kk-KZ"/>
        </w:rPr>
        <w:t>[</w:t>
      </w:r>
      <w:r w:rsidR="00952E77">
        <w:rPr>
          <w:rFonts w:ascii="Times New Roman" w:hAnsi="Times New Roman" w:cs="Times New Roman"/>
          <w:sz w:val="28"/>
          <w:szCs w:val="28"/>
          <w:lang w:val="kk-KZ"/>
        </w:rPr>
        <w:t>102</w:t>
      </w:r>
      <w:r w:rsidR="000B6D63" w:rsidRPr="00952E77">
        <w:rPr>
          <w:rFonts w:ascii="Times New Roman" w:hAnsi="Times New Roman" w:cs="Times New Roman"/>
          <w:sz w:val="28"/>
          <w:szCs w:val="28"/>
          <w:lang w:val="kk-KZ"/>
        </w:rPr>
        <w:t>].</w:t>
      </w:r>
    </w:p>
    <w:p w14:paraId="0D22E492" w14:textId="77777777" w:rsidR="005445CE" w:rsidRPr="00952E77" w:rsidRDefault="005445CE" w:rsidP="00AB0579">
      <w:pPr>
        <w:spacing w:after="0" w:line="240" w:lineRule="auto"/>
        <w:ind w:firstLine="426"/>
        <w:jc w:val="both"/>
        <w:rPr>
          <w:rFonts w:ascii="Times New Roman" w:hAnsi="Times New Roman" w:cs="Times New Roman"/>
          <w:sz w:val="28"/>
          <w:szCs w:val="28"/>
          <w:lang w:val="kk-KZ"/>
        </w:rPr>
      </w:pPr>
    </w:p>
    <w:p w14:paraId="5230FAD5" w14:textId="75D15534" w:rsidR="00D44434" w:rsidRDefault="005E272E" w:rsidP="00AB057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BF80156" wp14:editId="5F43B47E">
            <wp:extent cx="5086350" cy="2804684"/>
            <wp:effectExtent l="19050" t="19050" r="19050" b="15240"/>
            <wp:docPr id="1256993922" name="Рисунок 125699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31539" cy="2829602"/>
                    </a:xfrm>
                    <a:prstGeom prst="rect">
                      <a:avLst/>
                    </a:prstGeom>
                    <a:noFill/>
                    <a:ln>
                      <a:solidFill>
                        <a:schemeClr val="tx1"/>
                      </a:solidFill>
                    </a:ln>
                  </pic:spPr>
                </pic:pic>
              </a:graphicData>
            </a:graphic>
          </wp:inline>
        </w:drawing>
      </w:r>
    </w:p>
    <w:p w14:paraId="582F95E9" w14:textId="2502DF6F" w:rsidR="00D44434" w:rsidRPr="0057181F" w:rsidRDefault="00DE2AEB" w:rsidP="00AB0579">
      <w:pPr>
        <w:spacing w:after="0" w:line="240" w:lineRule="auto"/>
        <w:jc w:val="center"/>
        <w:rPr>
          <w:rFonts w:ascii="Times New Roman" w:hAnsi="Times New Roman" w:cs="Times New Roman"/>
          <w:sz w:val="28"/>
          <w:szCs w:val="28"/>
          <w:lang w:val="kk-KZ"/>
        </w:rPr>
      </w:pPr>
      <w:r w:rsidRPr="00952E77">
        <w:rPr>
          <w:rFonts w:ascii="Times New Roman" w:hAnsi="Times New Roman" w:cs="Times New Roman"/>
          <w:sz w:val="28"/>
          <w:szCs w:val="28"/>
        </w:rPr>
        <w:t>2.1</w:t>
      </w:r>
      <w:r w:rsidR="00952E77">
        <w:rPr>
          <w:rFonts w:ascii="Times New Roman" w:hAnsi="Times New Roman" w:cs="Times New Roman"/>
          <w:sz w:val="28"/>
          <w:szCs w:val="28"/>
          <w:lang w:val="kk-KZ"/>
        </w:rPr>
        <w:t>5</w:t>
      </w:r>
      <w:r w:rsidRPr="00952E77">
        <w:rPr>
          <w:rFonts w:ascii="Times New Roman" w:hAnsi="Times New Roman" w:cs="Times New Roman"/>
          <w:sz w:val="28"/>
          <w:szCs w:val="28"/>
        </w:rPr>
        <w:t xml:space="preserve">-сурет </w:t>
      </w:r>
      <w:r w:rsidR="00D44434" w:rsidRPr="00952E77">
        <w:rPr>
          <w:rFonts w:ascii="Times New Roman" w:hAnsi="Times New Roman" w:cs="Times New Roman"/>
          <w:sz w:val="28"/>
          <w:szCs w:val="28"/>
        </w:rPr>
        <w:t xml:space="preserve">– </w:t>
      </w:r>
      <w:r w:rsidR="00F770E5" w:rsidRPr="00952E77">
        <w:rPr>
          <w:rFonts w:ascii="Times New Roman" w:hAnsi="Times New Roman" w:cs="Times New Roman"/>
          <w:sz w:val="28"/>
          <w:szCs w:val="28"/>
        </w:rPr>
        <w:t>3–3 (а) және 6–6 (</w:t>
      </w:r>
      <w:r w:rsidR="005E272E">
        <w:rPr>
          <w:rFonts w:ascii="Times New Roman" w:hAnsi="Times New Roman" w:cs="Times New Roman"/>
          <w:sz w:val="28"/>
          <w:szCs w:val="28"/>
          <w:lang w:val="kk-KZ"/>
        </w:rPr>
        <w:t>ә</w:t>
      </w:r>
      <w:r w:rsidR="00F770E5" w:rsidRPr="00952E77">
        <w:rPr>
          <w:rFonts w:ascii="Times New Roman" w:hAnsi="Times New Roman" w:cs="Times New Roman"/>
          <w:sz w:val="28"/>
          <w:szCs w:val="28"/>
        </w:rPr>
        <w:t xml:space="preserve">) қималары бойынша карьер </w:t>
      </w:r>
      <w:r w:rsidR="00DC4E04">
        <w:rPr>
          <w:rFonts w:ascii="Times New Roman" w:hAnsi="Times New Roman" w:cs="Times New Roman"/>
          <w:sz w:val="28"/>
          <w:szCs w:val="28"/>
        </w:rPr>
        <w:t>борттарының</w:t>
      </w:r>
      <w:r w:rsidR="00F770E5" w:rsidRPr="00952E77">
        <w:rPr>
          <w:rFonts w:ascii="Times New Roman" w:hAnsi="Times New Roman" w:cs="Times New Roman"/>
          <w:sz w:val="28"/>
          <w:szCs w:val="28"/>
        </w:rPr>
        <w:t xml:space="preserve"> нақты және жобалық жағдайларына есептелген </w:t>
      </w:r>
      <w:r w:rsidR="009F4592" w:rsidRPr="009F4592">
        <w:rPr>
          <w:rFonts w:ascii="Times New Roman" w:hAnsi="Times New Roman" w:cs="Times New Roman"/>
          <w:sz w:val="28"/>
          <w:szCs w:val="28"/>
        </w:rPr>
        <w:t xml:space="preserve">орнықтылық қоры </w:t>
      </w:r>
      <w:r w:rsidR="00F770E5" w:rsidRPr="00952E77">
        <w:rPr>
          <w:rFonts w:ascii="Times New Roman" w:hAnsi="Times New Roman" w:cs="Times New Roman"/>
          <w:sz w:val="28"/>
          <w:szCs w:val="28"/>
        </w:rPr>
        <w:t>коэфф</w:t>
      </w:r>
      <w:r w:rsidR="0057181F">
        <w:rPr>
          <w:rFonts w:ascii="Times New Roman" w:hAnsi="Times New Roman" w:cs="Times New Roman"/>
          <w:sz w:val="28"/>
          <w:szCs w:val="28"/>
          <w:lang w:val="kk-KZ"/>
        </w:rPr>
        <w:t>.</w:t>
      </w:r>
    </w:p>
    <w:p w14:paraId="5452BFBD" w14:textId="77777777" w:rsidR="00CC1E9B" w:rsidRPr="005E34F1" w:rsidRDefault="00CC1E9B" w:rsidP="00AB0579">
      <w:pPr>
        <w:spacing w:after="0" w:line="240" w:lineRule="auto"/>
        <w:jc w:val="center"/>
        <w:rPr>
          <w:rFonts w:ascii="Times New Roman" w:hAnsi="Times New Roman" w:cs="Times New Roman"/>
          <w:sz w:val="28"/>
          <w:szCs w:val="28"/>
        </w:rPr>
      </w:pPr>
    </w:p>
    <w:p w14:paraId="46E4829C" w14:textId="1CC220A3" w:rsidR="00F770E5" w:rsidRPr="00F770E5" w:rsidRDefault="00F770E5" w:rsidP="00AB0579">
      <w:pPr>
        <w:spacing w:after="0" w:line="240" w:lineRule="auto"/>
        <w:ind w:firstLine="426"/>
        <w:jc w:val="both"/>
        <w:rPr>
          <w:rFonts w:ascii="Times New Roman" w:hAnsi="Times New Roman" w:cs="Times New Roman"/>
          <w:sz w:val="28"/>
          <w:szCs w:val="28"/>
          <w:lang w:val="kk-KZ"/>
        </w:rPr>
      </w:pPr>
      <w:r w:rsidRPr="00F770E5">
        <w:rPr>
          <w:rFonts w:ascii="Times New Roman" w:hAnsi="Times New Roman" w:cs="Times New Roman"/>
          <w:sz w:val="28"/>
          <w:szCs w:val="28"/>
        </w:rPr>
        <w:t xml:space="preserve">3–3 қимасы бойынша карьер </w:t>
      </w:r>
      <w:r>
        <w:rPr>
          <w:rFonts w:ascii="Times New Roman" w:hAnsi="Times New Roman" w:cs="Times New Roman"/>
          <w:sz w:val="28"/>
          <w:szCs w:val="28"/>
          <w:lang w:val="kk-KZ"/>
        </w:rPr>
        <w:t>жиегінің</w:t>
      </w:r>
      <w:r w:rsidRPr="00F770E5">
        <w:rPr>
          <w:rFonts w:ascii="Times New Roman" w:hAnsi="Times New Roman" w:cs="Times New Roman"/>
          <w:sz w:val="28"/>
          <w:szCs w:val="28"/>
        </w:rPr>
        <w:t xml:space="preserve"> нақты жағдайындағы </w:t>
      </w:r>
      <w:r w:rsidR="009F4592" w:rsidRPr="009F4592">
        <w:rPr>
          <w:rFonts w:ascii="Times New Roman" w:hAnsi="Times New Roman" w:cs="Times New Roman"/>
          <w:sz w:val="28"/>
          <w:szCs w:val="28"/>
        </w:rPr>
        <w:t xml:space="preserve">орнықтылық қорының коэффициенті </w:t>
      </w:r>
      <w:r w:rsidRPr="00BC172E">
        <w:rPr>
          <w:rFonts w:ascii="Times New Roman" w:hAnsi="Times New Roman" w:cs="Times New Roman"/>
          <w:i/>
          <w:sz w:val="28"/>
          <w:szCs w:val="28"/>
        </w:rPr>
        <w:t>n</w:t>
      </w:r>
      <w:r w:rsidR="009F4592">
        <w:rPr>
          <w:rFonts w:ascii="Times New Roman" w:hAnsi="Times New Roman" w:cs="Times New Roman"/>
          <w:i/>
          <w:sz w:val="28"/>
          <w:szCs w:val="28"/>
          <w:vertAlign w:val="subscript"/>
          <w:lang w:val="kk-KZ"/>
        </w:rPr>
        <w:t>о</w:t>
      </w:r>
      <w:r w:rsidRPr="00BC172E">
        <w:rPr>
          <w:rFonts w:ascii="Times New Roman" w:hAnsi="Times New Roman" w:cs="Times New Roman"/>
          <w:sz w:val="28"/>
          <w:szCs w:val="28"/>
        </w:rPr>
        <w:t xml:space="preserve"> </w:t>
      </w:r>
      <w:r w:rsidRPr="00F770E5">
        <w:rPr>
          <w:rFonts w:ascii="Times New Roman" w:hAnsi="Times New Roman" w:cs="Times New Roman"/>
          <w:sz w:val="28"/>
          <w:szCs w:val="28"/>
        </w:rPr>
        <w:t>=</w:t>
      </w:r>
      <w:r>
        <w:rPr>
          <w:rFonts w:ascii="Times New Roman" w:hAnsi="Times New Roman" w:cs="Times New Roman"/>
          <w:sz w:val="28"/>
          <w:szCs w:val="28"/>
          <w:lang w:val="kk-KZ"/>
        </w:rPr>
        <w:t xml:space="preserve"> </w:t>
      </w:r>
      <w:r w:rsidRPr="00F770E5">
        <w:rPr>
          <w:rFonts w:ascii="Times New Roman" w:hAnsi="Times New Roman" w:cs="Times New Roman"/>
          <w:sz w:val="28"/>
          <w:szCs w:val="28"/>
        </w:rPr>
        <w:t xml:space="preserve">2.356, ал жобалық жағдайда </w:t>
      </w:r>
      <w:r w:rsidR="005445CE" w:rsidRPr="00BC172E">
        <w:rPr>
          <w:rFonts w:ascii="Times New Roman" w:hAnsi="Times New Roman" w:cs="Times New Roman"/>
          <w:i/>
          <w:sz w:val="28"/>
          <w:szCs w:val="28"/>
        </w:rPr>
        <w:t>n</w:t>
      </w:r>
      <w:r w:rsidR="009F4592">
        <w:rPr>
          <w:rFonts w:ascii="Times New Roman" w:hAnsi="Times New Roman" w:cs="Times New Roman"/>
          <w:i/>
          <w:sz w:val="28"/>
          <w:szCs w:val="28"/>
          <w:vertAlign w:val="subscript"/>
          <w:lang w:val="kk-KZ"/>
        </w:rPr>
        <w:t>о</w:t>
      </w:r>
      <w:r w:rsidRPr="00BC172E">
        <w:rPr>
          <w:rFonts w:ascii="Times New Roman" w:hAnsi="Times New Roman" w:cs="Times New Roman"/>
          <w:sz w:val="28"/>
          <w:szCs w:val="28"/>
        </w:rPr>
        <w:t xml:space="preserve"> </w:t>
      </w:r>
      <w:r w:rsidRPr="00F770E5">
        <w:rPr>
          <w:rFonts w:ascii="Times New Roman" w:hAnsi="Times New Roman" w:cs="Times New Roman"/>
          <w:sz w:val="28"/>
          <w:szCs w:val="28"/>
        </w:rPr>
        <w:t>=</w:t>
      </w:r>
      <w:r>
        <w:rPr>
          <w:rFonts w:ascii="Times New Roman" w:hAnsi="Times New Roman" w:cs="Times New Roman"/>
          <w:sz w:val="28"/>
          <w:szCs w:val="28"/>
          <w:lang w:val="kk-KZ"/>
        </w:rPr>
        <w:t xml:space="preserve"> </w:t>
      </w:r>
      <w:r w:rsidRPr="00F770E5">
        <w:rPr>
          <w:rFonts w:ascii="Times New Roman" w:hAnsi="Times New Roman" w:cs="Times New Roman"/>
          <w:sz w:val="28"/>
          <w:szCs w:val="28"/>
        </w:rPr>
        <w:t>1.757 (2.</w:t>
      </w:r>
      <w:r w:rsidR="005A7E26">
        <w:rPr>
          <w:rFonts w:ascii="Times New Roman" w:hAnsi="Times New Roman" w:cs="Times New Roman"/>
          <w:sz w:val="28"/>
          <w:szCs w:val="28"/>
          <w:lang w:val="kk-KZ"/>
        </w:rPr>
        <w:t>4</w:t>
      </w:r>
      <w:r w:rsidRPr="00F770E5">
        <w:rPr>
          <w:rFonts w:ascii="Times New Roman" w:hAnsi="Times New Roman" w:cs="Times New Roman"/>
          <w:sz w:val="28"/>
          <w:szCs w:val="28"/>
        </w:rPr>
        <w:t xml:space="preserve">-кесте). Дегенмен, жоғарғы сазды </w:t>
      </w:r>
      <w:r>
        <w:rPr>
          <w:rFonts w:ascii="Times New Roman" w:hAnsi="Times New Roman" w:cs="Times New Roman"/>
          <w:sz w:val="28"/>
          <w:szCs w:val="28"/>
          <w:lang w:val="kk-KZ"/>
        </w:rPr>
        <w:t>кемерлер</w:t>
      </w:r>
      <w:r w:rsidR="00A948DB">
        <w:rPr>
          <w:rFonts w:ascii="Times New Roman" w:hAnsi="Times New Roman" w:cs="Times New Roman"/>
          <w:sz w:val="28"/>
          <w:szCs w:val="28"/>
          <w:lang w:val="kk-KZ"/>
        </w:rPr>
        <w:t xml:space="preserve">де </w:t>
      </w:r>
      <w:r w:rsidRPr="00F770E5">
        <w:rPr>
          <w:rFonts w:ascii="Times New Roman" w:hAnsi="Times New Roman" w:cs="Times New Roman"/>
          <w:sz w:val="28"/>
          <w:szCs w:val="28"/>
        </w:rPr>
        <w:t>көрсеткіштер едәуір төмен: нақты жағ</w:t>
      </w:r>
      <w:r w:rsidR="00A948DB">
        <w:rPr>
          <w:rFonts w:ascii="Times New Roman" w:hAnsi="Times New Roman" w:cs="Times New Roman"/>
          <w:sz w:val="28"/>
          <w:szCs w:val="28"/>
          <w:lang w:val="kk-KZ"/>
        </w:rPr>
        <w:t>-</w:t>
      </w:r>
      <w:r w:rsidRPr="00F770E5">
        <w:rPr>
          <w:rFonts w:ascii="Times New Roman" w:hAnsi="Times New Roman" w:cs="Times New Roman"/>
          <w:sz w:val="28"/>
          <w:szCs w:val="28"/>
        </w:rPr>
        <w:t xml:space="preserve">дайда </w:t>
      </w:r>
      <w:r w:rsidR="005445CE" w:rsidRPr="00BC172E">
        <w:rPr>
          <w:rFonts w:ascii="Times New Roman" w:hAnsi="Times New Roman" w:cs="Times New Roman"/>
          <w:i/>
          <w:sz w:val="28"/>
          <w:szCs w:val="28"/>
        </w:rPr>
        <w:t>n</w:t>
      </w:r>
      <w:r w:rsidR="009F4592">
        <w:rPr>
          <w:rFonts w:ascii="Times New Roman" w:hAnsi="Times New Roman" w:cs="Times New Roman"/>
          <w:i/>
          <w:sz w:val="28"/>
          <w:szCs w:val="28"/>
          <w:vertAlign w:val="subscript"/>
          <w:lang w:val="kk-KZ"/>
        </w:rPr>
        <w:t>о</w:t>
      </w:r>
      <w:r w:rsidRPr="00BC172E">
        <w:rPr>
          <w:rFonts w:ascii="Times New Roman" w:hAnsi="Times New Roman" w:cs="Times New Roman"/>
          <w:sz w:val="28"/>
          <w:szCs w:val="28"/>
        </w:rPr>
        <w:t xml:space="preserve"> </w:t>
      </w:r>
      <w:r w:rsidRPr="00F770E5">
        <w:rPr>
          <w:rFonts w:ascii="Times New Roman" w:hAnsi="Times New Roman" w:cs="Times New Roman"/>
          <w:sz w:val="28"/>
          <w:szCs w:val="28"/>
        </w:rPr>
        <w:t>=</w:t>
      </w:r>
      <w:r>
        <w:rPr>
          <w:rFonts w:ascii="Times New Roman" w:hAnsi="Times New Roman" w:cs="Times New Roman"/>
          <w:sz w:val="28"/>
          <w:szCs w:val="28"/>
          <w:lang w:val="kk-KZ"/>
        </w:rPr>
        <w:t xml:space="preserve"> </w:t>
      </w:r>
      <w:r w:rsidRPr="00F770E5">
        <w:rPr>
          <w:rFonts w:ascii="Times New Roman" w:hAnsi="Times New Roman" w:cs="Times New Roman"/>
          <w:sz w:val="28"/>
          <w:szCs w:val="28"/>
        </w:rPr>
        <w:t>0.949, жобалық</w:t>
      </w:r>
      <w:r w:rsidR="00A948DB">
        <w:rPr>
          <w:rFonts w:ascii="Times New Roman" w:hAnsi="Times New Roman" w:cs="Times New Roman"/>
          <w:sz w:val="28"/>
          <w:szCs w:val="28"/>
          <w:lang w:val="kk-KZ"/>
        </w:rPr>
        <w:t xml:space="preserve">та </w:t>
      </w:r>
      <w:r w:rsidR="005445CE" w:rsidRPr="00BC172E">
        <w:rPr>
          <w:rFonts w:ascii="Times New Roman" w:hAnsi="Times New Roman" w:cs="Times New Roman"/>
          <w:i/>
          <w:sz w:val="28"/>
          <w:szCs w:val="28"/>
        </w:rPr>
        <w:t>n</w:t>
      </w:r>
      <w:r w:rsidR="009F4592">
        <w:rPr>
          <w:rFonts w:ascii="Times New Roman" w:hAnsi="Times New Roman" w:cs="Times New Roman"/>
          <w:i/>
          <w:sz w:val="28"/>
          <w:szCs w:val="28"/>
          <w:vertAlign w:val="subscript"/>
          <w:lang w:val="kk-KZ"/>
        </w:rPr>
        <w:t>о</w:t>
      </w:r>
      <w:r w:rsidRPr="00BC172E">
        <w:rPr>
          <w:rFonts w:ascii="Times New Roman" w:hAnsi="Times New Roman" w:cs="Times New Roman"/>
          <w:sz w:val="28"/>
          <w:szCs w:val="28"/>
        </w:rPr>
        <w:t xml:space="preserve"> </w:t>
      </w:r>
      <w:r w:rsidRPr="00F770E5">
        <w:rPr>
          <w:rFonts w:ascii="Times New Roman" w:hAnsi="Times New Roman" w:cs="Times New Roman"/>
          <w:sz w:val="28"/>
          <w:szCs w:val="28"/>
        </w:rPr>
        <w:t>=</w:t>
      </w:r>
      <w:r>
        <w:rPr>
          <w:rFonts w:ascii="Times New Roman" w:hAnsi="Times New Roman" w:cs="Times New Roman"/>
          <w:sz w:val="28"/>
          <w:szCs w:val="28"/>
          <w:lang w:val="kk-KZ"/>
        </w:rPr>
        <w:t xml:space="preserve"> </w:t>
      </w:r>
      <w:r w:rsidRPr="00F770E5">
        <w:rPr>
          <w:rFonts w:ascii="Times New Roman" w:hAnsi="Times New Roman" w:cs="Times New Roman"/>
          <w:sz w:val="28"/>
          <w:szCs w:val="28"/>
        </w:rPr>
        <w:t xml:space="preserve">0.847, </w:t>
      </w:r>
      <w:r w:rsidR="00A948DB">
        <w:rPr>
          <w:rFonts w:ascii="Times New Roman" w:hAnsi="Times New Roman" w:cs="Times New Roman"/>
          <w:sz w:val="28"/>
          <w:szCs w:val="28"/>
          <w:lang w:val="kk-KZ"/>
        </w:rPr>
        <w:t>және</w:t>
      </w:r>
      <w:r w:rsidRPr="00F770E5">
        <w:rPr>
          <w:rFonts w:ascii="Times New Roman" w:hAnsi="Times New Roman" w:cs="Times New Roman"/>
          <w:sz w:val="28"/>
          <w:szCs w:val="28"/>
        </w:rPr>
        <w:t xml:space="preserve"> олар тұрақсыз екендігін білдіреді.</w:t>
      </w:r>
    </w:p>
    <w:p w14:paraId="3AE9560C" w14:textId="7E11712F" w:rsidR="00F770E5" w:rsidRPr="00F770E5" w:rsidRDefault="00F770E5" w:rsidP="00AB0579">
      <w:pPr>
        <w:spacing w:after="0" w:line="240" w:lineRule="auto"/>
        <w:ind w:firstLine="426"/>
        <w:jc w:val="both"/>
        <w:rPr>
          <w:rFonts w:ascii="Times New Roman" w:hAnsi="Times New Roman" w:cs="Times New Roman"/>
          <w:sz w:val="28"/>
          <w:szCs w:val="28"/>
          <w:lang w:val="kk-KZ"/>
        </w:rPr>
      </w:pPr>
      <w:r w:rsidRPr="00F770E5">
        <w:rPr>
          <w:rFonts w:ascii="Times New Roman" w:hAnsi="Times New Roman" w:cs="Times New Roman"/>
          <w:sz w:val="28"/>
          <w:szCs w:val="28"/>
          <w:lang w:val="kk-KZ"/>
        </w:rPr>
        <w:t>6–6 қимасы бойынша нақты</w:t>
      </w:r>
      <w:r>
        <w:rPr>
          <w:rFonts w:ascii="Times New Roman" w:hAnsi="Times New Roman" w:cs="Times New Roman"/>
          <w:sz w:val="28"/>
          <w:szCs w:val="28"/>
          <w:lang w:val="kk-KZ"/>
        </w:rPr>
        <w:t xml:space="preserve"> жағдайдағы барлық</w:t>
      </w:r>
      <w:r w:rsidRPr="00F770E5">
        <w:rPr>
          <w:rFonts w:ascii="Times New Roman" w:hAnsi="Times New Roman" w:cs="Times New Roman"/>
          <w:sz w:val="28"/>
          <w:szCs w:val="28"/>
          <w:lang w:val="kk-KZ"/>
        </w:rPr>
        <w:t xml:space="preserve"> </w:t>
      </w:r>
      <w:r>
        <w:rPr>
          <w:rFonts w:ascii="Times New Roman" w:hAnsi="Times New Roman" w:cs="Times New Roman"/>
          <w:sz w:val="28"/>
          <w:szCs w:val="28"/>
          <w:lang w:val="kk-KZ"/>
        </w:rPr>
        <w:t>беткейдің</w:t>
      </w:r>
      <w:r w:rsidRPr="00F770E5">
        <w:rPr>
          <w:rFonts w:ascii="Times New Roman" w:hAnsi="Times New Roman" w:cs="Times New Roman"/>
          <w:sz w:val="28"/>
          <w:szCs w:val="28"/>
          <w:lang w:val="kk-KZ"/>
        </w:rPr>
        <w:t xml:space="preserve"> тұрақтылық коэффициенті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F770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 xml:space="preserve">2.085, ал жобалық жағдайда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F770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 xml:space="preserve">1.457. Бұл қимадағы жоғарғы сазды </w:t>
      </w:r>
      <w:r>
        <w:rPr>
          <w:rFonts w:ascii="Times New Roman" w:hAnsi="Times New Roman" w:cs="Times New Roman"/>
          <w:sz w:val="28"/>
          <w:szCs w:val="28"/>
          <w:lang w:val="kk-KZ"/>
        </w:rPr>
        <w:t>кемерлер</w:t>
      </w:r>
      <w:r w:rsidRPr="00F770E5">
        <w:rPr>
          <w:rFonts w:ascii="Times New Roman" w:hAnsi="Times New Roman" w:cs="Times New Roman"/>
          <w:sz w:val="28"/>
          <w:szCs w:val="28"/>
          <w:lang w:val="kk-KZ"/>
        </w:rPr>
        <w:t xml:space="preserve"> үшін шекті жағдайлардағы көрсеткіштер</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нақты</w:t>
      </w:r>
      <w:r>
        <w:rPr>
          <w:rFonts w:ascii="Times New Roman" w:hAnsi="Times New Roman" w:cs="Times New Roman"/>
          <w:sz w:val="28"/>
          <w:szCs w:val="28"/>
          <w:lang w:val="kk-KZ"/>
        </w:rPr>
        <w:t xml:space="preserve">сында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F770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1.106, жобалық</w:t>
      </w:r>
      <w:r>
        <w:rPr>
          <w:rFonts w:ascii="Times New Roman" w:hAnsi="Times New Roman" w:cs="Times New Roman"/>
          <w:sz w:val="28"/>
          <w:szCs w:val="28"/>
          <w:lang w:val="kk-KZ"/>
        </w:rPr>
        <w:t xml:space="preserve">та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F770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0.509, бұл да тұрақсыз жағдай.</w:t>
      </w:r>
    </w:p>
    <w:p w14:paraId="1A2D2E1F" w14:textId="3684A603" w:rsidR="00F770E5" w:rsidRPr="00F770E5" w:rsidRDefault="00F770E5" w:rsidP="00AB0579">
      <w:pPr>
        <w:spacing w:after="0" w:line="240" w:lineRule="auto"/>
        <w:ind w:firstLine="426"/>
        <w:jc w:val="both"/>
        <w:rPr>
          <w:rFonts w:ascii="Times New Roman" w:hAnsi="Times New Roman" w:cs="Times New Roman"/>
          <w:sz w:val="28"/>
          <w:szCs w:val="28"/>
          <w:lang w:val="kk-KZ"/>
        </w:rPr>
      </w:pPr>
      <w:r w:rsidRPr="00F770E5">
        <w:rPr>
          <w:rFonts w:ascii="Times New Roman" w:hAnsi="Times New Roman" w:cs="Times New Roman"/>
          <w:sz w:val="28"/>
          <w:szCs w:val="28"/>
          <w:lang w:val="kk-KZ"/>
        </w:rPr>
        <w:t xml:space="preserve">Жалпы есептеу нәтижелері бойынша сазды жыныстардың астында орналасқан тау жыныстары тұрақты күйде </w:t>
      </w:r>
      <w:r>
        <w:rPr>
          <w:rFonts w:ascii="Times New Roman" w:hAnsi="Times New Roman" w:cs="Times New Roman"/>
          <w:sz w:val="28"/>
          <w:szCs w:val="28"/>
          <w:lang w:val="kk-KZ"/>
        </w:rPr>
        <w:t>екені</w:t>
      </w:r>
      <w:r w:rsidRPr="00F770E5">
        <w:rPr>
          <w:rFonts w:ascii="Times New Roman" w:hAnsi="Times New Roman" w:cs="Times New Roman"/>
          <w:sz w:val="28"/>
          <w:szCs w:val="28"/>
          <w:lang w:val="kk-KZ"/>
        </w:rPr>
        <w:t xml:space="preserve">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005445CE" w:rsidRPr="00F770E5">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&gt;</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1.5</w:t>
      </w:r>
      <w:r>
        <w:rPr>
          <w:rFonts w:ascii="Times New Roman" w:hAnsi="Times New Roman" w:cs="Times New Roman"/>
          <w:sz w:val="28"/>
          <w:szCs w:val="28"/>
          <w:lang w:val="kk-KZ"/>
        </w:rPr>
        <w:t xml:space="preserve"> болып анықталды</w:t>
      </w:r>
      <w:r w:rsidRPr="00F770E5">
        <w:rPr>
          <w:rFonts w:ascii="Times New Roman" w:hAnsi="Times New Roman" w:cs="Times New Roman"/>
          <w:sz w:val="28"/>
          <w:szCs w:val="28"/>
          <w:lang w:val="kk-KZ"/>
        </w:rPr>
        <w:t>. 10 геологиялық қима</w:t>
      </w:r>
      <w:r>
        <w:rPr>
          <w:rFonts w:ascii="Times New Roman" w:hAnsi="Times New Roman" w:cs="Times New Roman"/>
          <w:sz w:val="28"/>
          <w:szCs w:val="28"/>
          <w:lang w:val="kk-KZ"/>
        </w:rPr>
        <w:t>лары</w:t>
      </w:r>
      <w:r w:rsidRPr="00F770E5">
        <w:rPr>
          <w:rFonts w:ascii="Times New Roman" w:hAnsi="Times New Roman" w:cs="Times New Roman"/>
          <w:sz w:val="28"/>
          <w:szCs w:val="28"/>
          <w:lang w:val="kk-KZ"/>
        </w:rPr>
        <w:t xml:space="preserve"> бойынша жүргізілген тұрақтылықты талдау көрсеткендей</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(2.</w:t>
      </w:r>
      <w:r w:rsidR="005A7E26">
        <w:rPr>
          <w:rFonts w:ascii="Times New Roman" w:hAnsi="Times New Roman" w:cs="Times New Roman"/>
          <w:sz w:val="28"/>
          <w:szCs w:val="28"/>
          <w:lang w:val="kk-KZ"/>
        </w:rPr>
        <w:t>4</w:t>
      </w:r>
      <w:r w:rsidRPr="00F770E5">
        <w:rPr>
          <w:rFonts w:ascii="Times New Roman" w:hAnsi="Times New Roman" w:cs="Times New Roman"/>
          <w:sz w:val="28"/>
          <w:szCs w:val="28"/>
          <w:lang w:val="kk-KZ"/>
        </w:rPr>
        <w:t xml:space="preserve">-кесте), тұрақсыз аймақ тек жоғарғы сазды </w:t>
      </w:r>
      <w:r>
        <w:rPr>
          <w:rFonts w:ascii="Times New Roman" w:hAnsi="Times New Roman" w:cs="Times New Roman"/>
          <w:sz w:val="28"/>
          <w:szCs w:val="28"/>
          <w:lang w:val="kk-KZ"/>
        </w:rPr>
        <w:t>кемерлерде</w:t>
      </w:r>
      <w:r w:rsidRPr="00F770E5">
        <w:rPr>
          <w:rFonts w:ascii="Times New Roman" w:hAnsi="Times New Roman" w:cs="Times New Roman"/>
          <w:sz w:val="28"/>
          <w:szCs w:val="28"/>
          <w:lang w:val="kk-KZ"/>
        </w:rPr>
        <w:t xml:space="preserve"> байқалады, олардың көпшілігінде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F770E5">
        <w:rPr>
          <w:rFonts w:ascii="Times New Roman" w:hAnsi="Times New Roman" w:cs="Times New Roman"/>
          <w:sz w:val="28"/>
          <w:szCs w:val="28"/>
          <w:lang w:val="kk-KZ"/>
        </w:rPr>
        <w:t xml:space="preserve"> &lt;</w:t>
      </w:r>
      <w:r>
        <w:rPr>
          <w:rFonts w:ascii="Times New Roman" w:hAnsi="Times New Roman" w:cs="Times New Roman"/>
          <w:sz w:val="28"/>
          <w:szCs w:val="28"/>
          <w:lang w:val="kk-KZ"/>
        </w:rPr>
        <w:t xml:space="preserve"> </w:t>
      </w:r>
      <w:r w:rsidRPr="00F770E5">
        <w:rPr>
          <w:rFonts w:ascii="Times New Roman" w:hAnsi="Times New Roman" w:cs="Times New Roman"/>
          <w:sz w:val="28"/>
          <w:szCs w:val="28"/>
          <w:lang w:val="kk-KZ"/>
        </w:rPr>
        <w:t xml:space="preserve">1.0, сондықтан бұл </w:t>
      </w:r>
      <w:r>
        <w:rPr>
          <w:rFonts w:ascii="Times New Roman" w:hAnsi="Times New Roman" w:cs="Times New Roman"/>
          <w:sz w:val="28"/>
          <w:szCs w:val="28"/>
          <w:lang w:val="kk-KZ"/>
        </w:rPr>
        <w:t>кемерлердің</w:t>
      </w:r>
      <w:r w:rsidRPr="00F770E5">
        <w:rPr>
          <w:rFonts w:ascii="Times New Roman" w:hAnsi="Times New Roman" w:cs="Times New Roman"/>
          <w:sz w:val="28"/>
          <w:szCs w:val="28"/>
          <w:lang w:val="kk-KZ"/>
        </w:rPr>
        <w:t xml:space="preserve"> геометриялық параметрлерін қайта қарау қажет [</w:t>
      </w:r>
      <w:r w:rsidR="00952E77">
        <w:rPr>
          <w:rFonts w:ascii="Times New Roman" w:hAnsi="Times New Roman" w:cs="Times New Roman"/>
          <w:sz w:val="28"/>
          <w:szCs w:val="28"/>
          <w:lang w:val="kk-KZ"/>
        </w:rPr>
        <w:t>102</w:t>
      </w:r>
      <w:r w:rsidRPr="00F770E5">
        <w:rPr>
          <w:rFonts w:ascii="Times New Roman" w:hAnsi="Times New Roman" w:cs="Times New Roman"/>
          <w:sz w:val="28"/>
          <w:szCs w:val="28"/>
          <w:lang w:val="kk-KZ"/>
        </w:rPr>
        <w:t>].</w:t>
      </w:r>
    </w:p>
    <w:p w14:paraId="17CACCF7" w14:textId="1683687B" w:rsidR="00D21C48" w:rsidRDefault="00D21C4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Қолданыстағы </w:t>
      </w:r>
      <w:r w:rsidRPr="00D21C48">
        <w:rPr>
          <w:rFonts w:ascii="Times New Roman" w:hAnsi="Times New Roman" w:cs="Times New Roman"/>
          <w:sz w:val="28"/>
          <w:szCs w:val="28"/>
          <w:lang w:val="kk-KZ"/>
        </w:rPr>
        <w:t>әдістемелік нұсқаулар</w:t>
      </w:r>
      <w:r>
        <w:rPr>
          <w:rFonts w:ascii="Times New Roman" w:hAnsi="Times New Roman" w:cs="Times New Roman"/>
          <w:sz w:val="28"/>
          <w:szCs w:val="28"/>
          <w:lang w:val="kk-KZ"/>
        </w:rPr>
        <w:t>ға</w:t>
      </w:r>
      <w:r w:rsidRPr="00D21C48">
        <w:rPr>
          <w:rFonts w:ascii="Times New Roman" w:hAnsi="Times New Roman" w:cs="Times New Roman"/>
          <w:sz w:val="28"/>
          <w:szCs w:val="28"/>
          <w:lang w:val="kk-KZ"/>
        </w:rPr>
        <w:t xml:space="preserve"> негізделе отырып</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w:t>
      </w:r>
      <w:r w:rsidR="00E8009A" w:rsidRPr="00E8009A">
        <w:rPr>
          <w:rFonts w:ascii="Times New Roman" w:hAnsi="Times New Roman" w:cs="Times New Roman"/>
          <w:sz w:val="28"/>
          <w:szCs w:val="28"/>
          <w:lang w:val="kk-KZ"/>
        </w:rPr>
        <w:t>6</w:t>
      </w:r>
      <w:r w:rsidRPr="00D21C48">
        <w:rPr>
          <w:rFonts w:ascii="Times New Roman" w:hAnsi="Times New Roman" w:cs="Times New Roman"/>
          <w:sz w:val="28"/>
          <w:szCs w:val="28"/>
          <w:lang w:val="kk-KZ"/>
        </w:rPr>
        <w:t xml:space="preserve">], </w:t>
      </w:r>
      <w:r w:rsidR="009F4592" w:rsidRPr="009F4592">
        <w:rPr>
          <w:rFonts w:ascii="Times New Roman" w:hAnsi="Times New Roman" w:cs="Times New Roman"/>
          <w:sz w:val="28"/>
          <w:szCs w:val="28"/>
          <w:lang w:val="kk-KZ"/>
        </w:rPr>
        <w:t xml:space="preserve">орнықтылық қорының </w:t>
      </w:r>
      <w:r w:rsidRPr="00D21C48">
        <w:rPr>
          <w:rFonts w:ascii="Times New Roman" w:hAnsi="Times New Roman" w:cs="Times New Roman"/>
          <w:sz w:val="28"/>
          <w:szCs w:val="28"/>
          <w:lang w:val="kk-KZ"/>
        </w:rPr>
        <w:t>коэффициенттеріне</w:t>
      </w:r>
      <w:r>
        <w:rPr>
          <w:rFonts w:ascii="Times New Roman" w:hAnsi="Times New Roman" w:cs="Times New Roman"/>
          <w:sz w:val="28"/>
          <w:szCs w:val="28"/>
          <w:lang w:val="kk-KZ"/>
        </w:rPr>
        <w:t xml:space="preserve"> байланысты</w:t>
      </w:r>
      <w:r w:rsidRPr="00D21C48">
        <w:rPr>
          <w:rFonts w:ascii="Times New Roman" w:hAnsi="Times New Roman" w:cs="Times New Roman"/>
          <w:sz w:val="28"/>
          <w:szCs w:val="28"/>
          <w:lang w:val="kk-KZ"/>
        </w:rPr>
        <w:t xml:space="preserve"> карьердің </w:t>
      </w:r>
      <w:r>
        <w:rPr>
          <w:rFonts w:ascii="Times New Roman" w:hAnsi="Times New Roman" w:cs="Times New Roman"/>
          <w:sz w:val="28"/>
          <w:szCs w:val="28"/>
          <w:lang w:val="kk-KZ"/>
        </w:rPr>
        <w:t xml:space="preserve">шекті жиектері </w:t>
      </w:r>
      <w:r w:rsidRPr="00D21C48">
        <w:rPr>
          <w:rFonts w:ascii="Times New Roman" w:hAnsi="Times New Roman" w:cs="Times New Roman"/>
          <w:sz w:val="28"/>
          <w:szCs w:val="28"/>
          <w:lang w:val="kk-KZ"/>
        </w:rPr>
        <w:t>үш айма</w:t>
      </w:r>
      <w:r>
        <w:rPr>
          <w:rFonts w:ascii="Times New Roman" w:hAnsi="Times New Roman" w:cs="Times New Roman"/>
          <w:sz w:val="28"/>
          <w:szCs w:val="28"/>
          <w:lang w:val="kk-KZ"/>
        </w:rPr>
        <w:t>ққа</w:t>
      </w:r>
      <w:r w:rsidRPr="00D21C48">
        <w:rPr>
          <w:rFonts w:ascii="Times New Roman" w:hAnsi="Times New Roman" w:cs="Times New Roman"/>
          <w:sz w:val="28"/>
          <w:szCs w:val="28"/>
          <w:lang w:val="kk-KZ"/>
        </w:rPr>
        <w:t xml:space="preserve"> бөлінген: 1-аймақ (қызыл)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D21C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1.0</w:t>
      </w:r>
      <w:r>
        <w:rPr>
          <w:rFonts w:ascii="Times New Roman" w:hAnsi="Times New Roman" w:cs="Times New Roman"/>
          <w:sz w:val="28"/>
          <w:szCs w:val="28"/>
          <w:lang w:val="kk-KZ"/>
        </w:rPr>
        <w:t xml:space="preserve"> болып </w:t>
      </w:r>
      <w:r w:rsidRPr="00D21C48">
        <w:rPr>
          <w:rFonts w:ascii="Times New Roman" w:hAnsi="Times New Roman" w:cs="Times New Roman"/>
          <w:sz w:val="28"/>
          <w:szCs w:val="28"/>
          <w:lang w:val="kk-KZ"/>
        </w:rPr>
        <w:t>– тұрақсыз; 2-аймақ</w:t>
      </w:r>
      <w:r>
        <w:rPr>
          <w:rFonts w:ascii="Times New Roman" w:hAnsi="Times New Roman" w:cs="Times New Roman"/>
          <w:sz w:val="28"/>
          <w:szCs w:val="28"/>
          <w:lang w:val="kk-KZ"/>
        </w:rPr>
        <w:t>та</w:t>
      </w:r>
      <w:r w:rsidRPr="00D21C48">
        <w:rPr>
          <w:rFonts w:ascii="Times New Roman" w:hAnsi="Times New Roman" w:cs="Times New Roman"/>
          <w:sz w:val="28"/>
          <w:szCs w:val="28"/>
          <w:lang w:val="kk-KZ"/>
        </w:rPr>
        <w:t xml:space="preserve"> (сары)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sidRPr="00D21C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1.0–1.3</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 шекті рұқсат етілген тұрақтылық айма</w:t>
      </w:r>
      <w:r>
        <w:rPr>
          <w:rFonts w:ascii="Times New Roman" w:hAnsi="Times New Roman" w:cs="Times New Roman"/>
          <w:sz w:val="28"/>
          <w:szCs w:val="28"/>
          <w:lang w:val="kk-KZ"/>
        </w:rPr>
        <w:t>қта</w:t>
      </w:r>
      <w:r w:rsidRPr="00D21C48">
        <w:rPr>
          <w:rFonts w:ascii="Times New Roman" w:hAnsi="Times New Roman" w:cs="Times New Roman"/>
          <w:sz w:val="28"/>
          <w:szCs w:val="28"/>
          <w:lang w:val="kk-KZ"/>
        </w:rPr>
        <w:t>; 3-аймақ</w:t>
      </w:r>
      <w:r>
        <w:rPr>
          <w:rFonts w:ascii="Times New Roman" w:hAnsi="Times New Roman" w:cs="Times New Roman"/>
          <w:sz w:val="28"/>
          <w:szCs w:val="28"/>
          <w:lang w:val="kk-KZ"/>
        </w:rPr>
        <w:t xml:space="preserve">та </w:t>
      </w:r>
      <w:r w:rsidRPr="00D21C48">
        <w:rPr>
          <w:rFonts w:ascii="Times New Roman" w:hAnsi="Times New Roman" w:cs="Times New Roman"/>
          <w:sz w:val="28"/>
          <w:szCs w:val="28"/>
          <w:lang w:val="kk-KZ"/>
        </w:rPr>
        <w:t>(</w:t>
      </w:r>
      <w:r>
        <w:rPr>
          <w:rFonts w:ascii="Times New Roman" w:hAnsi="Times New Roman" w:cs="Times New Roman"/>
          <w:sz w:val="28"/>
          <w:szCs w:val="28"/>
          <w:lang w:val="kk-KZ"/>
        </w:rPr>
        <w:t>жасыл</w:t>
      </w:r>
      <w:r w:rsidRPr="00D21C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4304C0" w:rsidRPr="004304C0">
        <w:rPr>
          <w:rFonts w:ascii="Times New Roman" w:hAnsi="Times New Roman" w:cs="Times New Roman"/>
          <w:i/>
          <w:sz w:val="28"/>
          <w:szCs w:val="28"/>
          <w:lang w:val="kk-KZ"/>
        </w:rPr>
        <w:t>n</w:t>
      </w:r>
      <w:r w:rsidR="004304C0" w:rsidRPr="004304C0">
        <w:rPr>
          <w:rFonts w:ascii="Times New Roman" w:hAnsi="Times New Roman" w:cs="Times New Roman"/>
          <w:i/>
          <w:sz w:val="28"/>
          <w:szCs w:val="28"/>
          <w:vertAlign w:val="subscript"/>
          <w:lang w:val="kk-KZ"/>
        </w:rPr>
        <w:t>о</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&gt;</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1.3 – тұрақты</w:t>
      </w:r>
      <w:r>
        <w:rPr>
          <w:rFonts w:ascii="Times New Roman" w:hAnsi="Times New Roman" w:cs="Times New Roman"/>
          <w:sz w:val="28"/>
          <w:szCs w:val="28"/>
          <w:lang w:val="kk-KZ"/>
        </w:rPr>
        <w:t xml:space="preserve"> (</w:t>
      </w:r>
      <w:r w:rsidRPr="00D21C48">
        <w:rPr>
          <w:rFonts w:ascii="Times New Roman" w:hAnsi="Times New Roman" w:cs="Times New Roman"/>
          <w:sz w:val="28"/>
          <w:szCs w:val="28"/>
          <w:lang w:val="kk-KZ"/>
        </w:rPr>
        <w:t>2.1</w:t>
      </w:r>
      <w:r w:rsidR="00952E77">
        <w:rPr>
          <w:rFonts w:ascii="Times New Roman" w:hAnsi="Times New Roman" w:cs="Times New Roman"/>
          <w:sz w:val="28"/>
          <w:szCs w:val="28"/>
          <w:lang w:val="kk-KZ"/>
        </w:rPr>
        <w:t>6</w:t>
      </w:r>
      <w:r w:rsidRPr="00D21C48">
        <w:rPr>
          <w:rFonts w:ascii="Times New Roman" w:hAnsi="Times New Roman" w:cs="Times New Roman"/>
          <w:sz w:val="28"/>
          <w:szCs w:val="28"/>
          <w:lang w:val="kk-KZ"/>
        </w:rPr>
        <w:t>-сурет</w:t>
      </w:r>
      <w:r>
        <w:rPr>
          <w:rFonts w:ascii="Times New Roman" w:hAnsi="Times New Roman" w:cs="Times New Roman"/>
          <w:sz w:val="28"/>
          <w:szCs w:val="28"/>
          <w:lang w:val="kk-KZ"/>
        </w:rPr>
        <w:t>)</w:t>
      </w:r>
      <w:r w:rsidRPr="00D21C48">
        <w:rPr>
          <w:rFonts w:ascii="Times New Roman" w:hAnsi="Times New Roman" w:cs="Times New Roman"/>
          <w:sz w:val="28"/>
          <w:szCs w:val="28"/>
          <w:lang w:val="kk-KZ"/>
        </w:rPr>
        <w:t>.</w:t>
      </w:r>
    </w:p>
    <w:p w14:paraId="5314145A" w14:textId="77777777" w:rsidR="00952E77" w:rsidRDefault="00952E77" w:rsidP="00AB0579">
      <w:pPr>
        <w:spacing w:after="0" w:line="240" w:lineRule="auto"/>
        <w:jc w:val="center"/>
        <w:rPr>
          <w:sz w:val="24"/>
          <w:szCs w:val="24"/>
        </w:rPr>
      </w:pPr>
      <w:r w:rsidRPr="00BC172E">
        <w:rPr>
          <w:noProof/>
          <w:sz w:val="24"/>
          <w:szCs w:val="24"/>
          <w:lang w:eastAsia="ru-RU"/>
        </w:rPr>
        <w:drawing>
          <wp:inline distT="0" distB="0" distL="0" distR="0" wp14:anchorId="1F5BB4CE" wp14:editId="5A2BBBDA">
            <wp:extent cx="4743110" cy="2647950"/>
            <wp:effectExtent l="19050" t="19050" r="19685" b="190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4747719" cy="2650523"/>
                    </a:xfrm>
                    <a:prstGeom prst="rect">
                      <a:avLst/>
                    </a:prstGeom>
                    <a:noFill/>
                    <a:ln w="9525" cmpd="sng">
                      <a:solidFill>
                        <a:srgbClr val="000000"/>
                      </a:solidFill>
                      <a:miter lim="800000"/>
                      <a:headEnd/>
                      <a:tailEnd/>
                    </a:ln>
                    <a:effectLst/>
                  </pic:spPr>
                </pic:pic>
              </a:graphicData>
            </a:graphic>
          </wp:inline>
        </w:drawing>
      </w:r>
    </w:p>
    <w:p w14:paraId="56E16139" w14:textId="22E8CC6E" w:rsidR="00952E77" w:rsidRPr="00DE2AEB" w:rsidRDefault="00952E77" w:rsidP="00AB0579">
      <w:pPr>
        <w:spacing w:after="0" w:line="240" w:lineRule="auto"/>
        <w:jc w:val="center"/>
        <w:rPr>
          <w:rFonts w:ascii="Times New Roman" w:hAnsi="Times New Roman" w:cs="Times New Roman"/>
          <w:sz w:val="28"/>
          <w:szCs w:val="28"/>
          <w:lang w:val="kk-KZ"/>
        </w:rPr>
      </w:pPr>
      <w:r w:rsidRPr="00DE2AEB">
        <w:rPr>
          <w:rFonts w:ascii="Times New Roman" w:hAnsi="Times New Roman" w:cs="Times New Roman"/>
          <w:sz w:val="28"/>
          <w:szCs w:val="28"/>
        </w:rPr>
        <w:t>2.1</w:t>
      </w:r>
      <w:r>
        <w:rPr>
          <w:rFonts w:ascii="Times New Roman" w:hAnsi="Times New Roman" w:cs="Times New Roman"/>
          <w:sz w:val="28"/>
          <w:szCs w:val="28"/>
          <w:lang w:val="kk-KZ"/>
        </w:rPr>
        <w:t>6</w:t>
      </w:r>
      <w:r w:rsidRPr="00DE2AEB">
        <w:rPr>
          <w:rFonts w:ascii="Times New Roman" w:hAnsi="Times New Roman" w:cs="Times New Roman"/>
          <w:sz w:val="28"/>
          <w:szCs w:val="28"/>
        </w:rPr>
        <w:t xml:space="preserve">-сурет </w:t>
      </w:r>
      <w:r w:rsidRPr="00BC172E">
        <w:rPr>
          <w:rFonts w:ascii="Times New Roman" w:hAnsi="Times New Roman" w:cs="Times New Roman"/>
          <w:sz w:val="28"/>
          <w:szCs w:val="28"/>
        </w:rPr>
        <w:t>–</w:t>
      </w:r>
      <w:r w:rsidR="00CC1E9B">
        <w:rPr>
          <w:rFonts w:ascii="Times New Roman" w:hAnsi="Times New Roman" w:cs="Times New Roman"/>
          <w:sz w:val="28"/>
          <w:szCs w:val="28"/>
          <w:lang w:val="kk-KZ"/>
        </w:rPr>
        <w:t xml:space="preserve"> Ш</w:t>
      </w:r>
      <w:r w:rsidRPr="00DE2AEB">
        <w:rPr>
          <w:rFonts w:ascii="Times New Roman" w:hAnsi="Times New Roman" w:cs="Times New Roman"/>
          <w:sz w:val="28"/>
          <w:szCs w:val="28"/>
          <w:lang w:val="kk-KZ"/>
        </w:rPr>
        <w:t>екті</w:t>
      </w:r>
      <w:r>
        <w:rPr>
          <w:rFonts w:ascii="Times New Roman" w:hAnsi="Times New Roman" w:cs="Times New Roman"/>
          <w:sz w:val="28"/>
          <w:szCs w:val="28"/>
          <w:lang w:val="kk-KZ"/>
        </w:rPr>
        <w:t xml:space="preserve"> (</w:t>
      </w:r>
      <w:r w:rsidRPr="00DE2AEB">
        <w:rPr>
          <w:rFonts w:ascii="Times New Roman" w:hAnsi="Times New Roman" w:cs="Times New Roman"/>
          <w:i/>
          <w:iCs/>
          <w:sz w:val="28"/>
          <w:szCs w:val="28"/>
          <w:lang w:val="kk-KZ"/>
        </w:rPr>
        <w:t>сары</w:t>
      </w:r>
      <w:r>
        <w:rPr>
          <w:rFonts w:ascii="Times New Roman" w:hAnsi="Times New Roman" w:cs="Times New Roman"/>
          <w:sz w:val="28"/>
          <w:szCs w:val="28"/>
          <w:lang w:val="kk-KZ"/>
        </w:rPr>
        <w:t>)</w:t>
      </w:r>
      <w:r w:rsidRPr="00DE2AE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r w:rsidRPr="00DE2AEB">
        <w:rPr>
          <w:rFonts w:ascii="Times New Roman" w:hAnsi="Times New Roman" w:cs="Times New Roman"/>
          <w:sz w:val="28"/>
          <w:szCs w:val="28"/>
        </w:rPr>
        <w:t>қауіпті</w:t>
      </w:r>
      <w:r>
        <w:rPr>
          <w:rFonts w:ascii="Times New Roman" w:hAnsi="Times New Roman" w:cs="Times New Roman"/>
          <w:sz w:val="28"/>
          <w:szCs w:val="28"/>
          <w:lang w:val="kk-KZ"/>
        </w:rPr>
        <w:t xml:space="preserve"> (</w:t>
      </w:r>
      <w:r>
        <w:rPr>
          <w:rFonts w:ascii="Times New Roman" w:hAnsi="Times New Roman" w:cs="Times New Roman"/>
          <w:i/>
          <w:iCs/>
          <w:sz w:val="28"/>
          <w:szCs w:val="28"/>
          <w:lang w:val="kk-KZ"/>
        </w:rPr>
        <w:t>қызыл</w:t>
      </w:r>
      <w:r>
        <w:rPr>
          <w:rFonts w:ascii="Times New Roman" w:hAnsi="Times New Roman" w:cs="Times New Roman"/>
          <w:sz w:val="28"/>
          <w:szCs w:val="28"/>
          <w:lang w:val="kk-KZ"/>
        </w:rPr>
        <w:t xml:space="preserve">) </w:t>
      </w:r>
      <w:r w:rsidRPr="00DE2AEB">
        <w:rPr>
          <w:rFonts w:ascii="Times New Roman" w:hAnsi="Times New Roman" w:cs="Times New Roman"/>
          <w:sz w:val="28"/>
          <w:szCs w:val="28"/>
        </w:rPr>
        <w:t xml:space="preserve">аймақтары </w:t>
      </w:r>
      <w:r w:rsidR="00CC1E9B">
        <w:rPr>
          <w:rFonts w:ascii="Times New Roman" w:hAnsi="Times New Roman" w:cs="Times New Roman"/>
          <w:sz w:val="28"/>
          <w:szCs w:val="28"/>
          <w:lang w:val="kk-KZ"/>
        </w:rPr>
        <w:t>б</w:t>
      </w:r>
      <w:r w:rsidR="00CC1E9B" w:rsidRPr="00DE2AEB">
        <w:rPr>
          <w:rFonts w:ascii="Times New Roman" w:hAnsi="Times New Roman" w:cs="Times New Roman"/>
          <w:sz w:val="28"/>
          <w:szCs w:val="28"/>
        </w:rPr>
        <w:t xml:space="preserve">елгіленген </w:t>
      </w:r>
      <w:r w:rsidRPr="00DE2AEB">
        <w:rPr>
          <w:rFonts w:ascii="Times New Roman" w:hAnsi="Times New Roman" w:cs="Times New Roman"/>
          <w:sz w:val="28"/>
          <w:szCs w:val="28"/>
        </w:rPr>
        <w:t xml:space="preserve">карьердің үш өлшемді геомеханикалық </w:t>
      </w:r>
      <w:r>
        <w:rPr>
          <w:rFonts w:ascii="Times New Roman" w:hAnsi="Times New Roman" w:cs="Times New Roman"/>
          <w:sz w:val="28"/>
          <w:szCs w:val="28"/>
          <w:lang w:val="kk-KZ"/>
        </w:rPr>
        <w:t>үлгісі</w:t>
      </w:r>
    </w:p>
    <w:p w14:paraId="22EADDE1" w14:textId="77777777" w:rsidR="00952E77" w:rsidRDefault="00952E77" w:rsidP="00AB0579">
      <w:pPr>
        <w:spacing w:after="0" w:line="240" w:lineRule="auto"/>
        <w:ind w:firstLine="426"/>
        <w:jc w:val="both"/>
        <w:rPr>
          <w:rFonts w:ascii="Times New Roman" w:hAnsi="Times New Roman" w:cs="Times New Roman"/>
          <w:sz w:val="28"/>
          <w:szCs w:val="28"/>
          <w:lang w:val="kk-KZ"/>
        </w:rPr>
      </w:pPr>
    </w:p>
    <w:p w14:paraId="6BF3DE73" w14:textId="4B1ABF3B" w:rsidR="00D21C48" w:rsidRDefault="00CC1E9B"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Қызыл</w:t>
      </w:r>
      <w:r w:rsidR="00D21C48" w:rsidRPr="00D21C48">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сары</w:t>
      </w:r>
      <w:r w:rsidR="00D21C48">
        <w:rPr>
          <w:rFonts w:ascii="Times New Roman" w:hAnsi="Times New Roman" w:cs="Times New Roman"/>
          <w:sz w:val="28"/>
          <w:szCs w:val="28"/>
          <w:lang w:val="kk-KZ"/>
        </w:rPr>
        <w:t xml:space="preserve"> </w:t>
      </w:r>
      <w:r w:rsidR="00D21C48" w:rsidRPr="00D21C48">
        <w:rPr>
          <w:rFonts w:ascii="Times New Roman" w:hAnsi="Times New Roman" w:cs="Times New Roman"/>
          <w:sz w:val="28"/>
          <w:szCs w:val="28"/>
          <w:lang w:val="kk-KZ"/>
        </w:rPr>
        <w:t>аймақтар</w:t>
      </w:r>
      <w:r w:rsidR="00D21C48">
        <w:rPr>
          <w:rFonts w:ascii="Times New Roman" w:hAnsi="Times New Roman" w:cs="Times New Roman"/>
          <w:sz w:val="28"/>
          <w:szCs w:val="28"/>
          <w:lang w:val="kk-KZ"/>
        </w:rPr>
        <w:t>ы в</w:t>
      </w:r>
      <w:r w:rsidR="00D21C48" w:rsidRPr="00D21C48">
        <w:rPr>
          <w:rFonts w:ascii="Times New Roman" w:hAnsi="Times New Roman" w:cs="Times New Roman"/>
          <w:sz w:val="28"/>
          <w:szCs w:val="28"/>
          <w:lang w:val="kk-KZ"/>
        </w:rPr>
        <w:t>изуалды байқаулармен растал</w:t>
      </w:r>
      <w:r w:rsidR="00D21C48">
        <w:rPr>
          <w:rFonts w:ascii="Times New Roman" w:hAnsi="Times New Roman" w:cs="Times New Roman"/>
          <w:sz w:val="28"/>
          <w:szCs w:val="28"/>
          <w:lang w:val="kk-KZ"/>
        </w:rPr>
        <w:t>ған</w:t>
      </w:r>
      <w:r w:rsidR="00D21C48" w:rsidRPr="00D21C48">
        <w:rPr>
          <w:rFonts w:ascii="Times New Roman" w:hAnsi="Times New Roman" w:cs="Times New Roman"/>
          <w:sz w:val="28"/>
          <w:szCs w:val="28"/>
          <w:lang w:val="kk-KZ"/>
        </w:rPr>
        <w:t xml:space="preserve"> </w:t>
      </w:r>
      <w:r w:rsidR="00D21C48">
        <w:rPr>
          <w:rFonts w:ascii="Times New Roman" w:hAnsi="Times New Roman" w:cs="Times New Roman"/>
          <w:sz w:val="28"/>
          <w:szCs w:val="28"/>
          <w:lang w:val="kk-KZ"/>
        </w:rPr>
        <w:t>б</w:t>
      </w:r>
      <w:r w:rsidR="00D21C48" w:rsidRPr="00D21C48">
        <w:rPr>
          <w:rFonts w:ascii="Times New Roman" w:hAnsi="Times New Roman" w:cs="Times New Roman"/>
          <w:sz w:val="28"/>
          <w:szCs w:val="28"/>
          <w:lang w:val="kk-KZ"/>
        </w:rPr>
        <w:t xml:space="preserve">ұрын деформациялар мен опырылу құбылыстары тіркелген сазды </w:t>
      </w:r>
      <w:r w:rsidR="00D21C48">
        <w:rPr>
          <w:rFonts w:ascii="Times New Roman" w:hAnsi="Times New Roman" w:cs="Times New Roman"/>
          <w:sz w:val="28"/>
          <w:szCs w:val="28"/>
          <w:lang w:val="kk-KZ"/>
        </w:rPr>
        <w:t>кемерлер бойларында орналасқан</w:t>
      </w:r>
      <w:r w:rsidR="00D21C48" w:rsidRPr="00D21C48">
        <w:rPr>
          <w:rFonts w:ascii="Times New Roman" w:hAnsi="Times New Roman" w:cs="Times New Roman"/>
          <w:sz w:val="28"/>
          <w:szCs w:val="28"/>
          <w:lang w:val="kk-KZ"/>
        </w:rPr>
        <w:t xml:space="preserve">. </w:t>
      </w:r>
      <w:r w:rsidR="00D21C48">
        <w:rPr>
          <w:rFonts w:ascii="Times New Roman" w:hAnsi="Times New Roman" w:cs="Times New Roman"/>
          <w:sz w:val="28"/>
          <w:szCs w:val="28"/>
          <w:lang w:val="kk-KZ"/>
        </w:rPr>
        <w:t>Карьердің с</w:t>
      </w:r>
      <w:r w:rsidR="00D21C48" w:rsidRPr="00D21C48">
        <w:rPr>
          <w:rFonts w:ascii="Times New Roman" w:hAnsi="Times New Roman" w:cs="Times New Roman"/>
          <w:sz w:val="28"/>
          <w:szCs w:val="28"/>
          <w:lang w:val="kk-KZ"/>
        </w:rPr>
        <w:t>олтүстік-шығыс бөл</w:t>
      </w:r>
      <w:r w:rsidR="00D21C48">
        <w:rPr>
          <w:rFonts w:ascii="Times New Roman" w:hAnsi="Times New Roman" w:cs="Times New Roman"/>
          <w:sz w:val="28"/>
          <w:szCs w:val="28"/>
          <w:lang w:val="kk-KZ"/>
        </w:rPr>
        <w:t>ігінде</w:t>
      </w:r>
      <w:r w:rsidR="00D21C48" w:rsidRPr="00D21C48">
        <w:rPr>
          <w:rFonts w:ascii="Times New Roman" w:hAnsi="Times New Roman" w:cs="Times New Roman"/>
          <w:sz w:val="28"/>
          <w:szCs w:val="28"/>
          <w:lang w:val="kk-KZ"/>
        </w:rPr>
        <w:t xml:space="preserve"> орналасқан 1-аймақта сазды </w:t>
      </w:r>
      <w:r w:rsidR="00D21C48">
        <w:rPr>
          <w:rFonts w:ascii="Times New Roman" w:hAnsi="Times New Roman" w:cs="Times New Roman"/>
          <w:sz w:val="28"/>
          <w:szCs w:val="28"/>
          <w:lang w:val="kk-KZ"/>
        </w:rPr>
        <w:t>кемерлердің</w:t>
      </w:r>
      <w:r w:rsidR="00D21C48" w:rsidRPr="00D21C48">
        <w:rPr>
          <w:rFonts w:ascii="Times New Roman" w:hAnsi="Times New Roman" w:cs="Times New Roman"/>
          <w:sz w:val="28"/>
          <w:szCs w:val="28"/>
          <w:lang w:val="kk-KZ"/>
        </w:rPr>
        <w:t xml:space="preserve"> </w:t>
      </w:r>
      <w:r w:rsidR="00A1217D">
        <w:rPr>
          <w:rFonts w:ascii="Times New Roman" w:hAnsi="Times New Roman" w:cs="Times New Roman"/>
          <w:sz w:val="28"/>
          <w:szCs w:val="28"/>
          <w:lang w:val="kk-KZ"/>
        </w:rPr>
        <w:t>параметрлері</w:t>
      </w:r>
      <w:r w:rsidR="00127D2D">
        <w:rPr>
          <w:rFonts w:ascii="Times New Roman" w:hAnsi="Times New Roman" w:cs="Times New Roman"/>
          <w:sz w:val="28"/>
          <w:szCs w:val="28"/>
          <w:lang w:val="kk-KZ"/>
        </w:rPr>
        <w:t>н</w:t>
      </w:r>
      <w:r w:rsidR="00127D2D" w:rsidRPr="00127D2D">
        <w:rPr>
          <w:rFonts w:ascii="Times New Roman" w:hAnsi="Times New Roman" w:cs="Times New Roman"/>
          <w:sz w:val="28"/>
          <w:szCs w:val="28"/>
          <w:lang w:val="kk-KZ"/>
        </w:rPr>
        <w:t xml:space="preserve"> </w:t>
      </w:r>
      <w:r w:rsidR="00127D2D">
        <w:rPr>
          <w:rFonts w:ascii="Times New Roman" w:hAnsi="Times New Roman" w:cs="Times New Roman"/>
          <w:sz w:val="28"/>
          <w:szCs w:val="28"/>
          <w:lang w:val="kk-KZ"/>
        </w:rPr>
        <w:t>өзгерту</w:t>
      </w:r>
      <w:r w:rsidR="00D21C48" w:rsidRPr="00D21C48">
        <w:rPr>
          <w:rFonts w:ascii="Times New Roman" w:hAnsi="Times New Roman" w:cs="Times New Roman"/>
          <w:sz w:val="28"/>
          <w:szCs w:val="28"/>
          <w:lang w:val="kk-KZ"/>
        </w:rPr>
        <w:t xml:space="preserve"> немесе жер </w:t>
      </w:r>
      <w:r w:rsidR="00127D2D">
        <w:rPr>
          <w:rFonts w:ascii="Times New Roman" w:hAnsi="Times New Roman" w:cs="Times New Roman"/>
          <w:sz w:val="28"/>
          <w:szCs w:val="28"/>
          <w:lang w:val="kk-KZ"/>
        </w:rPr>
        <w:t>беті</w:t>
      </w:r>
      <w:r w:rsidR="00D21C48" w:rsidRPr="00D21C48">
        <w:rPr>
          <w:rFonts w:ascii="Times New Roman" w:hAnsi="Times New Roman" w:cs="Times New Roman"/>
          <w:sz w:val="28"/>
          <w:szCs w:val="28"/>
          <w:lang w:val="kk-KZ"/>
        </w:rPr>
        <w:t xml:space="preserve"> және жауын-шашын суларын </w:t>
      </w:r>
      <w:r w:rsidR="00127D2D">
        <w:rPr>
          <w:rFonts w:ascii="Times New Roman" w:hAnsi="Times New Roman" w:cs="Times New Roman"/>
          <w:sz w:val="28"/>
          <w:szCs w:val="28"/>
          <w:lang w:val="kk-KZ"/>
        </w:rPr>
        <w:t xml:space="preserve">карьерден </w:t>
      </w:r>
      <w:r w:rsidR="00D21C48" w:rsidRPr="00D21C48">
        <w:rPr>
          <w:rFonts w:ascii="Times New Roman" w:hAnsi="Times New Roman" w:cs="Times New Roman"/>
          <w:sz w:val="28"/>
          <w:szCs w:val="28"/>
          <w:lang w:val="kk-KZ"/>
        </w:rPr>
        <w:t xml:space="preserve">бұру бойынша шаралар </w:t>
      </w:r>
      <w:r w:rsidR="00127D2D">
        <w:rPr>
          <w:rFonts w:ascii="Times New Roman" w:hAnsi="Times New Roman" w:cs="Times New Roman"/>
          <w:sz w:val="28"/>
          <w:szCs w:val="28"/>
          <w:lang w:val="kk-KZ"/>
        </w:rPr>
        <w:t>әзірлеу</w:t>
      </w:r>
      <w:r w:rsidR="00D21C48" w:rsidRPr="00D21C48">
        <w:rPr>
          <w:rFonts w:ascii="Times New Roman" w:hAnsi="Times New Roman" w:cs="Times New Roman"/>
          <w:sz w:val="28"/>
          <w:szCs w:val="28"/>
          <w:lang w:val="kk-KZ"/>
        </w:rPr>
        <w:t xml:space="preserve"> қажет [</w:t>
      </w:r>
      <w:r w:rsidR="00952E77">
        <w:rPr>
          <w:rFonts w:ascii="Times New Roman" w:hAnsi="Times New Roman" w:cs="Times New Roman"/>
          <w:sz w:val="28"/>
          <w:szCs w:val="28"/>
          <w:lang w:val="kk-KZ"/>
        </w:rPr>
        <w:t>102</w:t>
      </w:r>
      <w:r w:rsidR="00D21C48" w:rsidRPr="00D21C48">
        <w:rPr>
          <w:rFonts w:ascii="Times New Roman" w:hAnsi="Times New Roman" w:cs="Times New Roman"/>
          <w:sz w:val="28"/>
          <w:szCs w:val="28"/>
          <w:lang w:val="kk-KZ"/>
        </w:rPr>
        <w:t>].</w:t>
      </w:r>
    </w:p>
    <w:p w14:paraId="452A23D6" w14:textId="2290A348" w:rsidR="00952E77" w:rsidRPr="006B482C" w:rsidRDefault="00952E77" w:rsidP="00AB0579">
      <w:pPr>
        <w:spacing w:after="0" w:line="240" w:lineRule="auto"/>
        <w:ind w:firstLine="426"/>
        <w:jc w:val="both"/>
        <w:rPr>
          <w:rFonts w:ascii="Times New Roman" w:hAnsi="Times New Roman" w:cs="Times New Roman"/>
          <w:sz w:val="28"/>
          <w:szCs w:val="28"/>
          <w:lang w:val="kk-KZ"/>
        </w:rPr>
      </w:pPr>
      <w:bookmarkStart w:id="66" w:name="_Hlk196864898"/>
      <w:bookmarkEnd w:id="47"/>
      <w:r w:rsidRPr="006B482C">
        <w:rPr>
          <w:rFonts w:ascii="Times New Roman" w:hAnsi="Times New Roman" w:cs="Times New Roman"/>
          <w:sz w:val="28"/>
          <w:szCs w:val="28"/>
          <w:lang w:val="kk-KZ"/>
        </w:rPr>
        <w:t xml:space="preserve">Карьердің </w:t>
      </w:r>
      <w:r w:rsidR="00391983" w:rsidRPr="006B482C">
        <w:rPr>
          <w:rFonts w:ascii="Times New Roman" w:hAnsi="Times New Roman" w:cs="Times New Roman"/>
          <w:sz w:val="28"/>
          <w:szCs w:val="28"/>
          <w:lang w:val="kk-KZ"/>
        </w:rPr>
        <w:t>жұмысы кезіндегі</w:t>
      </w:r>
      <w:r w:rsidRPr="006B482C">
        <w:rPr>
          <w:rFonts w:ascii="Times New Roman" w:hAnsi="Times New Roman" w:cs="Times New Roman"/>
          <w:sz w:val="28"/>
          <w:szCs w:val="28"/>
          <w:lang w:val="kk-KZ"/>
        </w:rPr>
        <w:t xml:space="preserve"> қауіпсіздігін арттыру мақсатында әртүрлі гидрогеологиялық жағдайларда кемерлер мен </w:t>
      </w:r>
      <w:r w:rsidR="00DC4E04">
        <w:rPr>
          <w:rFonts w:ascii="Times New Roman" w:hAnsi="Times New Roman" w:cs="Times New Roman"/>
          <w:sz w:val="28"/>
          <w:szCs w:val="28"/>
          <w:lang w:val="kk-KZ"/>
        </w:rPr>
        <w:t>борттардың</w:t>
      </w:r>
      <w:r w:rsidRPr="006B482C">
        <w:rPr>
          <w:rFonts w:ascii="Times New Roman" w:hAnsi="Times New Roman" w:cs="Times New Roman"/>
          <w:sz w:val="28"/>
          <w:szCs w:val="28"/>
          <w:lang w:val="kk-KZ"/>
        </w:rPr>
        <w:t xml:space="preserve"> орнықтылығын есептеу жүргізілді. Бастапқы деректер ретінде жер асты суларының болжамды деңгейлері 50 м, 100 м, 150 м, 200 және 250 м тереңдіктерде алынды. Қосымша түрде құрғақ </w:t>
      </w:r>
      <w:r w:rsidR="006B482C" w:rsidRPr="006B482C">
        <w:rPr>
          <w:rFonts w:ascii="Times New Roman" w:hAnsi="Times New Roman" w:cs="Times New Roman"/>
          <w:sz w:val="28"/>
          <w:szCs w:val="28"/>
          <w:lang w:val="kk-KZ"/>
        </w:rPr>
        <w:t>сілем</w:t>
      </w:r>
      <w:r w:rsidRPr="006B482C">
        <w:rPr>
          <w:rFonts w:ascii="Times New Roman" w:hAnsi="Times New Roman" w:cs="Times New Roman"/>
          <w:sz w:val="28"/>
          <w:szCs w:val="28"/>
          <w:lang w:val="kk-KZ"/>
        </w:rPr>
        <w:t xml:space="preserve"> жағдайы да есептел</w:t>
      </w:r>
      <w:r w:rsidR="00391983" w:rsidRPr="006B482C">
        <w:rPr>
          <w:rFonts w:ascii="Times New Roman" w:hAnsi="Times New Roman" w:cs="Times New Roman"/>
          <w:sz w:val="28"/>
          <w:szCs w:val="28"/>
          <w:lang w:val="kk-KZ"/>
        </w:rPr>
        <w:t>ін</w:t>
      </w:r>
      <w:r w:rsidRPr="006B482C">
        <w:rPr>
          <w:rFonts w:ascii="Times New Roman" w:hAnsi="Times New Roman" w:cs="Times New Roman"/>
          <w:sz w:val="28"/>
          <w:szCs w:val="28"/>
          <w:lang w:val="kk-KZ"/>
        </w:rPr>
        <w:t>ді. Мұндай тәсіл жыныстардың сумен қанығуының ең қауіпті деңгейлерін анықтауға және опырылу үдерістерінің қаупін азайту бойынша ұсынымдар әзірлеуге мүмкіндік берді (2.</w:t>
      </w:r>
      <w:r w:rsidR="001C34D9" w:rsidRPr="006B482C">
        <w:rPr>
          <w:rFonts w:ascii="Times New Roman" w:hAnsi="Times New Roman" w:cs="Times New Roman"/>
          <w:sz w:val="28"/>
          <w:szCs w:val="28"/>
          <w:lang w:val="kk-KZ"/>
        </w:rPr>
        <w:t>5</w:t>
      </w:r>
      <w:r w:rsidR="005A7E26">
        <w:rPr>
          <w:rFonts w:ascii="Times New Roman" w:hAnsi="Times New Roman" w:cs="Times New Roman"/>
          <w:sz w:val="28"/>
          <w:szCs w:val="28"/>
          <w:lang w:val="kk-KZ"/>
        </w:rPr>
        <w:t>-</w:t>
      </w:r>
      <w:r w:rsidR="005A7E26" w:rsidRPr="006B482C">
        <w:rPr>
          <w:rFonts w:ascii="Times New Roman" w:hAnsi="Times New Roman" w:cs="Times New Roman"/>
          <w:sz w:val="28"/>
          <w:szCs w:val="28"/>
          <w:lang w:val="kk-KZ"/>
        </w:rPr>
        <w:t xml:space="preserve">кесте </w:t>
      </w:r>
      <w:r w:rsidRPr="006B482C">
        <w:rPr>
          <w:rFonts w:ascii="Times New Roman" w:hAnsi="Times New Roman" w:cs="Times New Roman"/>
          <w:sz w:val="28"/>
          <w:szCs w:val="28"/>
          <w:lang w:val="kk-KZ"/>
        </w:rPr>
        <w:t xml:space="preserve">және </w:t>
      </w:r>
      <w:r w:rsidR="00F15A22" w:rsidRPr="006B482C">
        <w:rPr>
          <w:rFonts w:ascii="Times New Roman" w:hAnsi="Times New Roman" w:cs="Times New Roman"/>
          <w:sz w:val="28"/>
          <w:szCs w:val="28"/>
          <w:lang w:val="kk-KZ"/>
        </w:rPr>
        <w:t>2.17</w:t>
      </w:r>
      <w:r w:rsidR="00F6727F">
        <w:rPr>
          <w:rFonts w:ascii="Times New Roman" w:hAnsi="Times New Roman" w:cs="Times New Roman"/>
          <w:sz w:val="28"/>
          <w:szCs w:val="28"/>
          <w:lang w:val="kk-KZ"/>
        </w:rPr>
        <w:t>-</w:t>
      </w:r>
      <w:r w:rsidRPr="006B482C">
        <w:rPr>
          <w:rFonts w:ascii="Times New Roman" w:hAnsi="Times New Roman" w:cs="Times New Roman"/>
          <w:sz w:val="28"/>
          <w:szCs w:val="28"/>
          <w:lang w:val="kk-KZ"/>
        </w:rPr>
        <w:t>сурет).</w:t>
      </w:r>
    </w:p>
    <w:p w14:paraId="6C464905" w14:textId="77777777" w:rsidR="00952E77" w:rsidRPr="00952E77" w:rsidRDefault="00952E77" w:rsidP="00AB0579">
      <w:pPr>
        <w:spacing w:after="0" w:line="240" w:lineRule="auto"/>
        <w:jc w:val="both"/>
        <w:rPr>
          <w:rFonts w:ascii="Times New Roman" w:hAnsi="Times New Roman" w:cs="Times New Roman"/>
          <w:sz w:val="28"/>
          <w:szCs w:val="28"/>
          <w:highlight w:val="green"/>
          <w:lang w:val="kk-KZ"/>
        </w:rPr>
      </w:pPr>
    </w:p>
    <w:p w14:paraId="7CADAF77" w14:textId="43F4E176" w:rsidR="00952E77" w:rsidRPr="00952E77" w:rsidRDefault="00952E77" w:rsidP="00AB0579">
      <w:pPr>
        <w:spacing w:after="0" w:line="240" w:lineRule="auto"/>
        <w:jc w:val="both"/>
        <w:rPr>
          <w:rFonts w:ascii="Times New Roman" w:hAnsi="Times New Roman" w:cs="Times New Roman"/>
          <w:sz w:val="28"/>
          <w:szCs w:val="28"/>
          <w:lang w:val="kk-KZ"/>
        </w:rPr>
      </w:pPr>
      <w:r w:rsidRPr="006B482C">
        <w:rPr>
          <w:rFonts w:ascii="Times New Roman" w:hAnsi="Times New Roman" w:cs="Times New Roman"/>
          <w:sz w:val="28"/>
          <w:szCs w:val="28"/>
          <w:lang w:val="kk-KZ"/>
        </w:rPr>
        <w:t>2.</w:t>
      </w:r>
      <w:r w:rsidR="00BD5181" w:rsidRPr="006B482C">
        <w:rPr>
          <w:rFonts w:ascii="Times New Roman" w:hAnsi="Times New Roman" w:cs="Times New Roman"/>
          <w:sz w:val="28"/>
          <w:szCs w:val="28"/>
          <w:lang w:val="kk-KZ"/>
        </w:rPr>
        <w:t>5</w:t>
      </w:r>
      <w:r w:rsidR="005A7E26">
        <w:rPr>
          <w:rFonts w:ascii="Times New Roman" w:hAnsi="Times New Roman" w:cs="Times New Roman"/>
          <w:sz w:val="28"/>
          <w:szCs w:val="28"/>
          <w:lang w:val="kk-KZ"/>
        </w:rPr>
        <w:t>-к</w:t>
      </w:r>
      <w:r w:rsidR="005A7E26" w:rsidRPr="006B482C">
        <w:rPr>
          <w:rFonts w:ascii="Times New Roman" w:hAnsi="Times New Roman" w:cs="Times New Roman"/>
          <w:sz w:val="28"/>
          <w:szCs w:val="28"/>
          <w:lang w:val="kk-KZ"/>
        </w:rPr>
        <w:t>есте</w:t>
      </w:r>
      <w:r w:rsidRPr="006B482C">
        <w:rPr>
          <w:rFonts w:ascii="Times New Roman" w:hAnsi="Times New Roman" w:cs="Times New Roman"/>
          <w:sz w:val="28"/>
          <w:szCs w:val="28"/>
          <w:lang w:val="kk-KZ"/>
        </w:rPr>
        <w:t xml:space="preserve">. Жерасты сулары деңгейі өзгерген кезде солтүстік </w:t>
      </w:r>
      <w:r w:rsidR="006B482C" w:rsidRPr="006B482C">
        <w:rPr>
          <w:rFonts w:ascii="Times New Roman" w:hAnsi="Times New Roman" w:cs="Times New Roman"/>
          <w:sz w:val="28"/>
          <w:szCs w:val="28"/>
          <w:lang w:val="kk-KZ"/>
        </w:rPr>
        <w:t>беткей</w:t>
      </w:r>
      <w:r w:rsidRPr="006B482C">
        <w:rPr>
          <w:rFonts w:ascii="Times New Roman" w:hAnsi="Times New Roman" w:cs="Times New Roman"/>
          <w:sz w:val="28"/>
          <w:szCs w:val="28"/>
          <w:lang w:val="kk-KZ"/>
        </w:rPr>
        <w:t xml:space="preserve"> үшін </w:t>
      </w:r>
      <w:r w:rsidR="009F4592" w:rsidRPr="009F4592">
        <w:rPr>
          <w:rFonts w:ascii="Times New Roman" w:hAnsi="Times New Roman" w:cs="Times New Roman"/>
          <w:sz w:val="28"/>
          <w:szCs w:val="28"/>
          <w:lang w:val="kk-KZ"/>
        </w:rPr>
        <w:t xml:space="preserve">орнықтылық қорының </w:t>
      </w:r>
      <w:r w:rsidRPr="006B482C">
        <w:rPr>
          <w:rFonts w:ascii="Times New Roman" w:hAnsi="Times New Roman" w:cs="Times New Roman"/>
          <w:sz w:val="28"/>
          <w:szCs w:val="28"/>
          <w:lang w:val="kk-KZ"/>
        </w:rPr>
        <w:t>коэффициенті</w:t>
      </w:r>
    </w:p>
    <w:tbl>
      <w:tblPr>
        <w:tblStyle w:val="af"/>
        <w:tblW w:w="5000" w:type="pct"/>
        <w:tblLook w:val="04A0" w:firstRow="1" w:lastRow="0" w:firstColumn="1" w:lastColumn="0" w:noHBand="0" w:noVBand="1"/>
      </w:tblPr>
      <w:tblGrid>
        <w:gridCol w:w="497"/>
        <w:gridCol w:w="1008"/>
        <w:gridCol w:w="85"/>
        <w:gridCol w:w="1794"/>
        <w:gridCol w:w="1289"/>
        <w:gridCol w:w="992"/>
        <w:gridCol w:w="993"/>
        <w:gridCol w:w="854"/>
        <w:gridCol w:w="989"/>
        <w:gridCol w:w="844"/>
      </w:tblGrid>
      <w:tr w:rsidR="00952E77" w:rsidRPr="00017794" w14:paraId="4F147942" w14:textId="77777777" w:rsidTr="00CC1E9B">
        <w:trPr>
          <w:trHeight w:val="570"/>
        </w:trPr>
        <w:tc>
          <w:tcPr>
            <w:tcW w:w="497" w:type="dxa"/>
            <w:vMerge w:val="restart"/>
            <w:vAlign w:val="center"/>
          </w:tcPr>
          <w:p w14:paraId="2E31698F"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w:t>
            </w:r>
          </w:p>
        </w:tc>
        <w:tc>
          <w:tcPr>
            <w:tcW w:w="2887" w:type="dxa"/>
            <w:gridSpan w:val="3"/>
            <w:vAlign w:val="center"/>
          </w:tcPr>
          <w:p w14:paraId="38AB5A35" w14:textId="71929EBE"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Карьер көрсеткіштері</w:t>
            </w:r>
          </w:p>
        </w:tc>
        <w:tc>
          <w:tcPr>
            <w:tcW w:w="1289" w:type="dxa"/>
            <w:vMerge w:val="restart"/>
            <w:vAlign w:val="center"/>
          </w:tcPr>
          <w:p w14:paraId="20B07321" w14:textId="38382433"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Жерасты суларын ескермей</w:t>
            </w:r>
          </w:p>
        </w:tc>
        <w:tc>
          <w:tcPr>
            <w:tcW w:w="4672" w:type="dxa"/>
            <w:gridSpan w:val="5"/>
            <w:vAlign w:val="center"/>
          </w:tcPr>
          <w:p w14:paraId="2C3D8498" w14:textId="69CD0001"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Жерасты суларының деңгейі</w:t>
            </w:r>
          </w:p>
        </w:tc>
      </w:tr>
      <w:tr w:rsidR="00017794" w:rsidRPr="00017794" w14:paraId="46B08514" w14:textId="77777777" w:rsidTr="00CC1E9B">
        <w:tc>
          <w:tcPr>
            <w:tcW w:w="497" w:type="dxa"/>
            <w:vMerge/>
            <w:vAlign w:val="center"/>
          </w:tcPr>
          <w:p w14:paraId="5F7CC219" w14:textId="77777777" w:rsidR="00952E77" w:rsidRPr="00017794" w:rsidRDefault="00952E77" w:rsidP="00AB0579">
            <w:pPr>
              <w:jc w:val="center"/>
              <w:rPr>
                <w:rFonts w:ascii="Times New Roman" w:hAnsi="Times New Roman" w:cs="Times New Roman"/>
                <w:sz w:val="24"/>
                <w:szCs w:val="24"/>
              </w:rPr>
            </w:pPr>
          </w:p>
        </w:tc>
        <w:tc>
          <w:tcPr>
            <w:tcW w:w="1093" w:type="dxa"/>
            <w:gridSpan w:val="2"/>
            <w:vAlign w:val="center"/>
          </w:tcPr>
          <w:p w14:paraId="502F3337" w14:textId="0A2E0C95"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Б</w:t>
            </w:r>
            <w:r w:rsidR="00952E77" w:rsidRPr="00017794">
              <w:rPr>
                <w:rFonts w:ascii="Times New Roman" w:hAnsi="Times New Roman" w:cs="Times New Roman"/>
                <w:sz w:val="24"/>
                <w:szCs w:val="24"/>
              </w:rPr>
              <w:t>ерм</w:t>
            </w:r>
            <w:r w:rsidRPr="00017794">
              <w:rPr>
                <w:rFonts w:ascii="Times New Roman" w:hAnsi="Times New Roman" w:cs="Times New Roman"/>
                <w:sz w:val="24"/>
                <w:szCs w:val="24"/>
                <w:lang w:val="kk-KZ"/>
              </w:rPr>
              <w:t>а ені</w:t>
            </w:r>
          </w:p>
        </w:tc>
        <w:tc>
          <w:tcPr>
            <w:tcW w:w="1794" w:type="dxa"/>
            <w:vAlign w:val="center"/>
          </w:tcPr>
          <w:p w14:paraId="3DCCA1AB" w14:textId="459CB573"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Кемер қиябет бұрышы</w:t>
            </w:r>
          </w:p>
        </w:tc>
        <w:tc>
          <w:tcPr>
            <w:tcW w:w="1289" w:type="dxa"/>
            <w:vMerge/>
            <w:vAlign w:val="center"/>
          </w:tcPr>
          <w:p w14:paraId="6E62EB0B" w14:textId="77777777" w:rsidR="00952E77" w:rsidRPr="00017794" w:rsidRDefault="00952E77" w:rsidP="00AB0579">
            <w:pPr>
              <w:jc w:val="center"/>
              <w:rPr>
                <w:rFonts w:ascii="Times New Roman" w:hAnsi="Times New Roman" w:cs="Times New Roman"/>
                <w:sz w:val="24"/>
                <w:szCs w:val="24"/>
              </w:rPr>
            </w:pPr>
          </w:p>
        </w:tc>
        <w:tc>
          <w:tcPr>
            <w:tcW w:w="992" w:type="dxa"/>
            <w:vAlign w:val="center"/>
          </w:tcPr>
          <w:p w14:paraId="63E0019A"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50 м</w:t>
            </w:r>
          </w:p>
        </w:tc>
        <w:tc>
          <w:tcPr>
            <w:tcW w:w="993" w:type="dxa"/>
            <w:vAlign w:val="center"/>
          </w:tcPr>
          <w:p w14:paraId="23AA4D7C"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100 м</w:t>
            </w:r>
          </w:p>
        </w:tc>
        <w:tc>
          <w:tcPr>
            <w:tcW w:w="854" w:type="dxa"/>
            <w:vAlign w:val="center"/>
          </w:tcPr>
          <w:p w14:paraId="576B4E09"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150 м</w:t>
            </w:r>
          </w:p>
        </w:tc>
        <w:tc>
          <w:tcPr>
            <w:tcW w:w="989" w:type="dxa"/>
            <w:vAlign w:val="center"/>
          </w:tcPr>
          <w:p w14:paraId="4A9D8DC1"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200 м</w:t>
            </w:r>
          </w:p>
        </w:tc>
        <w:tc>
          <w:tcPr>
            <w:tcW w:w="844" w:type="dxa"/>
            <w:vAlign w:val="center"/>
          </w:tcPr>
          <w:p w14:paraId="195400D4"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250 м</w:t>
            </w:r>
          </w:p>
        </w:tc>
      </w:tr>
      <w:tr w:rsidR="00017794" w:rsidRPr="00017794" w14:paraId="1710EA3A" w14:textId="77777777" w:rsidTr="00CC1E9B">
        <w:tc>
          <w:tcPr>
            <w:tcW w:w="497" w:type="dxa"/>
            <w:vAlign w:val="center"/>
          </w:tcPr>
          <w:p w14:paraId="7CEE35B7"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w:t>
            </w:r>
          </w:p>
        </w:tc>
        <w:tc>
          <w:tcPr>
            <w:tcW w:w="2887" w:type="dxa"/>
            <w:gridSpan w:val="3"/>
            <w:vAlign w:val="center"/>
          </w:tcPr>
          <w:p w14:paraId="598FAB6F" w14:textId="7B9C7F05"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Карьердің нақты қалпы</w:t>
            </w:r>
          </w:p>
        </w:tc>
        <w:tc>
          <w:tcPr>
            <w:tcW w:w="1289" w:type="dxa"/>
            <w:vAlign w:val="center"/>
          </w:tcPr>
          <w:p w14:paraId="77B0A833"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2,224</w:t>
            </w:r>
          </w:p>
        </w:tc>
        <w:tc>
          <w:tcPr>
            <w:tcW w:w="992" w:type="dxa"/>
            <w:vAlign w:val="center"/>
          </w:tcPr>
          <w:p w14:paraId="4F31956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2,061</w:t>
            </w:r>
          </w:p>
        </w:tc>
        <w:tc>
          <w:tcPr>
            <w:tcW w:w="993" w:type="dxa"/>
            <w:vAlign w:val="center"/>
          </w:tcPr>
          <w:p w14:paraId="3C3E5BD4"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2,224</w:t>
            </w:r>
          </w:p>
        </w:tc>
        <w:tc>
          <w:tcPr>
            <w:tcW w:w="854" w:type="dxa"/>
            <w:vAlign w:val="center"/>
          </w:tcPr>
          <w:p w14:paraId="3F5596B4"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2,224</w:t>
            </w:r>
          </w:p>
        </w:tc>
        <w:tc>
          <w:tcPr>
            <w:tcW w:w="989" w:type="dxa"/>
            <w:vAlign w:val="center"/>
          </w:tcPr>
          <w:p w14:paraId="51834431"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w:t>
            </w:r>
          </w:p>
        </w:tc>
        <w:tc>
          <w:tcPr>
            <w:tcW w:w="844" w:type="dxa"/>
            <w:vAlign w:val="center"/>
          </w:tcPr>
          <w:p w14:paraId="33DBEC9C"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w:t>
            </w:r>
          </w:p>
        </w:tc>
      </w:tr>
      <w:tr w:rsidR="00952E77" w:rsidRPr="00017794" w14:paraId="4DC5FAA9" w14:textId="77777777" w:rsidTr="008204DE">
        <w:tc>
          <w:tcPr>
            <w:tcW w:w="9345" w:type="dxa"/>
            <w:gridSpan w:val="10"/>
            <w:vAlign w:val="center"/>
          </w:tcPr>
          <w:p w14:paraId="7EF66678" w14:textId="76A0DB87" w:rsidR="00952E77" w:rsidRPr="00017794" w:rsidRDefault="00017794" w:rsidP="00AB0579">
            <w:pPr>
              <w:jc w:val="center"/>
              <w:rPr>
                <w:rFonts w:ascii="Times New Roman" w:hAnsi="Times New Roman" w:cs="Times New Roman"/>
                <w:sz w:val="24"/>
                <w:szCs w:val="24"/>
                <w:lang w:val="kk-KZ"/>
              </w:rPr>
            </w:pPr>
            <w:r w:rsidRPr="00017794">
              <w:rPr>
                <w:rFonts w:ascii="Times New Roman" w:hAnsi="Times New Roman" w:cs="Times New Roman"/>
                <w:sz w:val="24"/>
                <w:szCs w:val="24"/>
                <w:lang w:val="kk-KZ"/>
              </w:rPr>
              <w:t>Кемер биікті</w:t>
            </w:r>
            <w:r w:rsidR="00952E77" w:rsidRPr="00017794">
              <w:rPr>
                <w:rFonts w:ascii="Times New Roman" w:hAnsi="Times New Roman" w:cs="Times New Roman"/>
                <w:sz w:val="24"/>
                <w:szCs w:val="24"/>
              </w:rPr>
              <w:t xml:space="preserve"> 30 м</w:t>
            </w:r>
            <w:r w:rsidRPr="00017794">
              <w:rPr>
                <w:rFonts w:ascii="Times New Roman" w:hAnsi="Times New Roman" w:cs="Times New Roman"/>
                <w:sz w:val="24"/>
                <w:szCs w:val="24"/>
                <w:lang w:val="kk-KZ"/>
              </w:rPr>
              <w:t xml:space="preserve"> болатын карьердің жоспарлы қалпы</w:t>
            </w:r>
          </w:p>
        </w:tc>
      </w:tr>
      <w:tr w:rsidR="00017794" w:rsidRPr="00017794" w14:paraId="06E7EEA3" w14:textId="77777777" w:rsidTr="00CC1E9B">
        <w:tc>
          <w:tcPr>
            <w:tcW w:w="497" w:type="dxa"/>
            <w:vAlign w:val="center"/>
          </w:tcPr>
          <w:p w14:paraId="3F2E02FB"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2</w:t>
            </w:r>
          </w:p>
        </w:tc>
        <w:tc>
          <w:tcPr>
            <w:tcW w:w="1008" w:type="dxa"/>
            <w:vAlign w:val="center"/>
          </w:tcPr>
          <w:p w14:paraId="63352C00"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 xml:space="preserve">10 м </w:t>
            </w:r>
          </w:p>
        </w:tc>
        <w:tc>
          <w:tcPr>
            <w:tcW w:w="1879" w:type="dxa"/>
            <w:gridSpan w:val="2"/>
            <w:vAlign w:val="center"/>
          </w:tcPr>
          <w:p w14:paraId="09E5ED85"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60˚</w:t>
            </w:r>
          </w:p>
        </w:tc>
        <w:tc>
          <w:tcPr>
            <w:tcW w:w="1289" w:type="dxa"/>
            <w:vAlign w:val="center"/>
          </w:tcPr>
          <w:p w14:paraId="54D5C1E9"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1,730</w:t>
            </w:r>
          </w:p>
        </w:tc>
        <w:tc>
          <w:tcPr>
            <w:tcW w:w="992" w:type="dxa"/>
            <w:vAlign w:val="center"/>
          </w:tcPr>
          <w:p w14:paraId="277CE322"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1,497</w:t>
            </w:r>
          </w:p>
        </w:tc>
        <w:tc>
          <w:tcPr>
            <w:tcW w:w="993" w:type="dxa"/>
            <w:vAlign w:val="center"/>
          </w:tcPr>
          <w:p w14:paraId="7D2260DF"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1,635</w:t>
            </w:r>
          </w:p>
        </w:tc>
        <w:tc>
          <w:tcPr>
            <w:tcW w:w="854" w:type="dxa"/>
            <w:vAlign w:val="center"/>
          </w:tcPr>
          <w:p w14:paraId="2AEB3CD4"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1,721</w:t>
            </w:r>
          </w:p>
        </w:tc>
        <w:tc>
          <w:tcPr>
            <w:tcW w:w="989" w:type="dxa"/>
            <w:vAlign w:val="center"/>
          </w:tcPr>
          <w:p w14:paraId="1D89678F"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1,730</w:t>
            </w:r>
          </w:p>
        </w:tc>
        <w:tc>
          <w:tcPr>
            <w:tcW w:w="844" w:type="dxa"/>
            <w:vAlign w:val="center"/>
          </w:tcPr>
          <w:p w14:paraId="3B56AAEC" w14:textId="77777777" w:rsidR="00952E77" w:rsidRPr="00017794" w:rsidRDefault="00952E77" w:rsidP="00AB0579">
            <w:pPr>
              <w:jc w:val="center"/>
              <w:rPr>
                <w:rFonts w:ascii="Times New Roman" w:hAnsi="Times New Roman" w:cs="Times New Roman"/>
                <w:sz w:val="24"/>
                <w:szCs w:val="24"/>
              </w:rPr>
            </w:pPr>
          </w:p>
        </w:tc>
      </w:tr>
      <w:tr w:rsidR="00017794" w:rsidRPr="00017794" w14:paraId="293B4204" w14:textId="77777777" w:rsidTr="00CC1E9B">
        <w:tc>
          <w:tcPr>
            <w:tcW w:w="497" w:type="dxa"/>
            <w:vAlign w:val="center"/>
          </w:tcPr>
          <w:p w14:paraId="0ABAA0F6"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3</w:t>
            </w:r>
          </w:p>
        </w:tc>
        <w:tc>
          <w:tcPr>
            <w:tcW w:w="1008" w:type="dxa"/>
            <w:vAlign w:val="center"/>
          </w:tcPr>
          <w:p w14:paraId="34BDA442"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8 м</w:t>
            </w:r>
          </w:p>
        </w:tc>
        <w:tc>
          <w:tcPr>
            <w:tcW w:w="1879" w:type="dxa"/>
            <w:gridSpan w:val="2"/>
            <w:vAlign w:val="center"/>
          </w:tcPr>
          <w:p w14:paraId="6A5335D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60˚</w:t>
            </w:r>
          </w:p>
        </w:tc>
        <w:tc>
          <w:tcPr>
            <w:tcW w:w="1289" w:type="dxa"/>
            <w:vAlign w:val="center"/>
          </w:tcPr>
          <w:p w14:paraId="154660D7"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1,686</w:t>
            </w:r>
          </w:p>
        </w:tc>
        <w:tc>
          <w:tcPr>
            <w:tcW w:w="992" w:type="dxa"/>
            <w:vAlign w:val="center"/>
          </w:tcPr>
          <w:p w14:paraId="47FDCDC1"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lang w:val="en-US"/>
              </w:rPr>
              <w:t>1</w:t>
            </w:r>
            <w:r w:rsidRPr="00017794">
              <w:rPr>
                <w:rFonts w:ascii="Times New Roman" w:hAnsi="Times New Roman" w:cs="Times New Roman"/>
                <w:sz w:val="24"/>
                <w:szCs w:val="24"/>
              </w:rPr>
              <w:t>,</w:t>
            </w:r>
            <w:r w:rsidRPr="00017794">
              <w:rPr>
                <w:rFonts w:ascii="Times New Roman" w:hAnsi="Times New Roman" w:cs="Times New Roman"/>
                <w:sz w:val="24"/>
                <w:szCs w:val="24"/>
                <w:lang w:val="en-US"/>
              </w:rPr>
              <w:t>452</w:t>
            </w:r>
          </w:p>
        </w:tc>
        <w:tc>
          <w:tcPr>
            <w:tcW w:w="993" w:type="dxa"/>
            <w:vAlign w:val="center"/>
          </w:tcPr>
          <w:p w14:paraId="6ECB410C"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lang w:val="en-US"/>
              </w:rPr>
              <w:t>1</w:t>
            </w:r>
            <w:r w:rsidRPr="00017794">
              <w:rPr>
                <w:rFonts w:ascii="Times New Roman" w:hAnsi="Times New Roman" w:cs="Times New Roman"/>
                <w:sz w:val="24"/>
                <w:szCs w:val="24"/>
              </w:rPr>
              <w:t>,</w:t>
            </w:r>
            <w:r w:rsidRPr="00017794">
              <w:rPr>
                <w:rFonts w:ascii="Times New Roman" w:hAnsi="Times New Roman" w:cs="Times New Roman"/>
                <w:sz w:val="24"/>
                <w:szCs w:val="24"/>
                <w:lang w:val="en-US"/>
              </w:rPr>
              <w:t>596</w:t>
            </w:r>
          </w:p>
        </w:tc>
        <w:tc>
          <w:tcPr>
            <w:tcW w:w="854" w:type="dxa"/>
            <w:vAlign w:val="center"/>
          </w:tcPr>
          <w:p w14:paraId="068B64B2"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1,676</w:t>
            </w:r>
          </w:p>
        </w:tc>
        <w:tc>
          <w:tcPr>
            <w:tcW w:w="989" w:type="dxa"/>
            <w:vAlign w:val="center"/>
          </w:tcPr>
          <w:p w14:paraId="2CA2B38B"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1,686</w:t>
            </w:r>
          </w:p>
        </w:tc>
        <w:tc>
          <w:tcPr>
            <w:tcW w:w="844" w:type="dxa"/>
            <w:vAlign w:val="center"/>
          </w:tcPr>
          <w:p w14:paraId="78CE9BC8" w14:textId="77777777" w:rsidR="00952E77" w:rsidRPr="00017794" w:rsidRDefault="00952E77" w:rsidP="00AB0579">
            <w:pPr>
              <w:jc w:val="center"/>
              <w:rPr>
                <w:rFonts w:ascii="Times New Roman" w:hAnsi="Times New Roman" w:cs="Times New Roman"/>
                <w:sz w:val="24"/>
                <w:szCs w:val="24"/>
              </w:rPr>
            </w:pPr>
          </w:p>
        </w:tc>
      </w:tr>
      <w:tr w:rsidR="00017794" w:rsidRPr="00017794" w14:paraId="3CCCCBE1" w14:textId="77777777" w:rsidTr="00CC1E9B">
        <w:tc>
          <w:tcPr>
            <w:tcW w:w="497" w:type="dxa"/>
            <w:vAlign w:val="center"/>
          </w:tcPr>
          <w:p w14:paraId="61605EC1"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4</w:t>
            </w:r>
          </w:p>
        </w:tc>
        <w:tc>
          <w:tcPr>
            <w:tcW w:w="1008" w:type="dxa"/>
            <w:vAlign w:val="center"/>
          </w:tcPr>
          <w:p w14:paraId="49200102"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 xml:space="preserve">10 м </w:t>
            </w:r>
          </w:p>
        </w:tc>
        <w:tc>
          <w:tcPr>
            <w:tcW w:w="1879" w:type="dxa"/>
            <w:gridSpan w:val="2"/>
            <w:vAlign w:val="center"/>
          </w:tcPr>
          <w:p w14:paraId="6BD37CF8"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65˚</w:t>
            </w:r>
          </w:p>
        </w:tc>
        <w:tc>
          <w:tcPr>
            <w:tcW w:w="1289" w:type="dxa"/>
            <w:vAlign w:val="center"/>
          </w:tcPr>
          <w:p w14:paraId="2B6E2EBB"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1,614</w:t>
            </w:r>
          </w:p>
        </w:tc>
        <w:tc>
          <w:tcPr>
            <w:tcW w:w="992" w:type="dxa"/>
            <w:vAlign w:val="center"/>
          </w:tcPr>
          <w:p w14:paraId="3D03807E"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sz w:val="24"/>
                <w:szCs w:val="24"/>
              </w:rPr>
              <w:t>1,352</w:t>
            </w:r>
          </w:p>
        </w:tc>
        <w:tc>
          <w:tcPr>
            <w:tcW w:w="993" w:type="dxa"/>
            <w:vAlign w:val="center"/>
          </w:tcPr>
          <w:p w14:paraId="4A654354"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sz w:val="24"/>
                <w:szCs w:val="24"/>
              </w:rPr>
              <w:t>1,492</w:t>
            </w:r>
          </w:p>
        </w:tc>
        <w:tc>
          <w:tcPr>
            <w:tcW w:w="854" w:type="dxa"/>
            <w:vAlign w:val="center"/>
          </w:tcPr>
          <w:p w14:paraId="29D4DA63"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1,585</w:t>
            </w:r>
          </w:p>
        </w:tc>
        <w:tc>
          <w:tcPr>
            <w:tcW w:w="989" w:type="dxa"/>
            <w:vAlign w:val="center"/>
          </w:tcPr>
          <w:p w14:paraId="65CADEE1"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1,614</w:t>
            </w:r>
          </w:p>
        </w:tc>
        <w:tc>
          <w:tcPr>
            <w:tcW w:w="844" w:type="dxa"/>
            <w:vAlign w:val="center"/>
          </w:tcPr>
          <w:p w14:paraId="32D5528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1,614</w:t>
            </w:r>
          </w:p>
        </w:tc>
      </w:tr>
      <w:tr w:rsidR="00017794" w:rsidRPr="00017794" w14:paraId="0C6EF1F6" w14:textId="77777777" w:rsidTr="00CC1E9B">
        <w:tc>
          <w:tcPr>
            <w:tcW w:w="497" w:type="dxa"/>
            <w:vAlign w:val="center"/>
          </w:tcPr>
          <w:p w14:paraId="17B65CB8"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5</w:t>
            </w:r>
          </w:p>
        </w:tc>
        <w:tc>
          <w:tcPr>
            <w:tcW w:w="1008" w:type="dxa"/>
            <w:vAlign w:val="center"/>
          </w:tcPr>
          <w:p w14:paraId="4A0FBA7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8 м</w:t>
            </w:r>
          </w:p>
        </w:tc>
        <w:tc>
          <w:tcPr>
            <w:tcW w:w="1879" w:type="dxa"/>
            <w:gridSpan w:val="2"/>
            <w:vAlign w:val="center"/>
          </w:tcPr>
          <w:p w14:paraId="5872175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65˚</w:t>
            </w:r>
          </w:p>
        </w:tc>
        <w:tc>
          <w:tcPr>
            <w:tcW w:w="1289" w:type="dxa"/>
            <w:vAlign w:val="center"/>
          </w:tcPr>
          <w:p w14:paraId="2BF72F57"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1,563</w:t>
            </w:r>
          </w:p>
        </w:tc>
        <w:tc>
          <w:tcPr>
            <w:tcW w:w="992" w:type="dxa"/>
            <w:vAlign w:val="center"/>
          </w:tcPr>
          <w:p w14:paraId="44DFED4E"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1,292</w:t>
            </w:r>
          </w:p>
        </w:tc>
        <w:tc>
          <w:tcPr>
            <w:tcW w:w="993" w:type="dxa"/>
            <w:vAlign w:val="center"/>
          </w:tcPr>
          <w:p w14:paraId="5D9F94DD"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sz w:val="24"/>
                <w:szCs w:val="24"/>
              </w:rPr>
              <w:t>1,436</w:t>
            </w:r>
          </w:p>
        </w:tc>
        <w:tc>
          <w:tcPr>
            <w:tcW w:w="854" w:type="dxa"/>
            <w:vAlign w:val="center"/>
          </w:tcPr>
          <w:p w14:paraId="4E1EBFB8"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1,526</w:t>
            </w:r>
          </w:p>
        </w:tc>
        <w:tc>
          <w:tcPr>
            <w:tcW w:w="989" w:type="dxa"/>
            <w:vAlign w:val="center"/>
          </w:tcPr>
          <w:p w14:paraId="0CADE318"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1,561</w:t>
            </w:r>
          </w:p>
        </w:tc>
        <w:tc>
          <w:tcPr>
            <w:tcW w:w="844" w:type="dxa"/>
            <w:vAlign w:val="center"/>
          </w:tcPr>
          <w:p w14:paraId="05EDBCC1"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1,563</w:t>
            </w:r>
          </w:p>
        </w:tc>
      </w:tr>
      <w:tr w:rsidR="00017794" w:rsidRPr="00017794" w14:paraId="0F12C8D2" w14:textId="77777777" w:rsidTr="00CC1E9B">
        <w:tc>
          <w:tcPr>
            <w:tcW w:w="497" w:type="dxa"/>
            <w:vAlign w:val="center"/>
          </w:tcPr>
          <w:p w14:paraId="1745268A"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6</w:t>
            </w:r>
          </w:p>
        </w:tc>
        <w:tc>
          <w:tcPr>
            <w:tcW w:w="1008" w:type="dxa"/>
            <w:vAlign w:val="center"/>
          </w:tcPr>
          <w:p w14:paraId="52E42A23"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 xml:space="preserve">10 м </w:t>
            </w:r>
          </w:p>
        </w:tc>
        <w:tc>
          <w:tcPr>
            <w:tcW w:w="1879" w:type="dxa"/>
            <w:gridSpan w:val="2"/>
            <w:vAlign w:val="center"/>
          </w:tcPr>
          <w:p w14:paraId="16316ECA"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70˚</w:t>
            </w:r>
          </w:p>
        </w:tc>
        <w:tc>
          <w:tcPr>
            <w:tcW w:w="1289" w:type="dxa"/>
            <w:vAlign w:val="center"/>
          </w:tcPr>
          <w:p w14:paraId="0173E858"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1,533</w:t>
            </w:r>
          </w:p>
        </w:tc>
        <w:tc>
          <w:tcPr>
            <w:tcW w:w="992" w:type="dxa"/>
            <w:vAlign w:val="center"/>
          </w:tcPr>
          <w:p w14:paraId="56A52AD8"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1,256</w:t>
            </w:r>
          </w:p>
        </w:tc>
        <w:tc>
          <w:tcPr>
            <w:tcW w:w="993" w:type="dxa"/>
            <w:vAlign w:val="center"/>
          </w:tcPr>
          <w:p w14:paraId="19698720"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sz w:val="24"/>
                <w:szCs w:val="24"/>
              </w:rPr>
              <w:t>1,403</w:t>
            </w:r>
          </w:p>
        </w:tc>
        <w:tc>
          <w:tcPr>
            <w:tcW w:w="854" w:type="dxa"/>
            <w:vAlign w:val="center"/>
          </w:tcPr>
          <w:p w14:paraId="00718FB9"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1,496</w:t>
            </w:r>
          </w:p>
        </w:tc>
        <w:tc>
          <w:tcPr>
            <w:tcW w:w="989" w:type="dxa"/>
            <w:vAlign w:val="center"/>
          </w:tcPr>
          <w:p w14:paraId="1FA36F6C"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1,530</w:t>
            </w:r>
          </w:p>
        </w:tc>
        <w:tc>
          <w:tcPr>
            <w:tcW w:w="844" w:type="dxa"/>
            <w:vAlign w:val="center"/>
          </w:tcPr>
          <w:p w14:paraId="5BF63316"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1,533</w:t>
            </w:r>
          </w:p>
        </w:tc>
      </w:tr>
      <w:tr w:rsidR="00017794" w:rsidRPr="00017794" w14:paraId="7290E223" w14:textId="77777777" w:rsidTr="00CC1E9B">
        <w:tc>
          <w:tcPr>
            <w:tcW w:w="497" w:type="dxa"/>
            <w:vAlign w:val="center"/>
          </w:tcPr>
          <w:p w14:paraId="5EAED8C9"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7</w:t>
            </w:r>
          </w:p>
        </w:tc>
        <w:tc>
          <w:tcPr>
            <w:tcW w:w="1008" w:type="dxa"/>
            <w:vAlign w:val="center"/>
          </w:tcPr>
          <w:p w14:paraId="74BF6F35"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8 м</w:t>
            </w:r>
          </w:p>
        </w:tc>
        <w:tc>
          <w:tcPr>
            <w:tcW w:w="1879" w:type="dxa"/>
            <w:gridSpan w:val="2"/>
            <w:vAlign w:val="center"/>
          </w:tcPr>
          <w:p w14:paraId="6F1A3C70"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70˚</w:t>
            </w:r>
          </w:p>
        </w:tc>
        <w:tc>
          <w:tcPr>
            <w:tcW w:w="1289" w:type="dxa"/>
            <w:vAlign w:val="center"/>
          </w:tcPr>
          <w:p w14:paraId="5C8D7C03"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1,488</w:t>
            </w:r>
          </w:p>
        </w:tc>
        <w:tc>
          <w:tcPr>
            <w:tcW w:w="992" w:type="dxa"/>
            <w:vAlign w:val="center"/>
          </w:tcPr>
          <w:p w14:paraId="3ADB6B83"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1,197</w:t>
            </w:r>
          </w:p>
        </w:tc>
        <w:tc>
          <w:tcPr>
            <w:tcW w:w="993" w:type="dxa"/>
            <w:vAlign w:val="center"/>
          </w:tcPr>
          <w:p w14:paraId="0EB85410"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sz w:val="24"/>
                <w:szCs w:val="24"/>
              </w:rPr>
              <w:t>1,336</w:t>
            </w:r>
          </w:p>
        </w:tc>
        <w:tc>
          <w:tcPr>
            <w:tcW w:w="854" w:type="dxa"/>
            <w:vAlign w:val="center"/>
          </w:tcPr>
          <w:p w14:paraId="507DAAA0"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1,436</w:t>
            </w:r>
          </w:p>
        </w:tc>
        <w:tc>
          <w:tcPr>
            <w:tcW w:w="989" w:type="dxa"/>
            <w:vAlign w:val="center"/>
          </w:tcPr>
          <w:p w14:paraId="00079A8A"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1,488</w:t>
            </w:r>
          </w:p>
        </w:tc>
        <w:tc>
          <w:tcPr>
            <w:tcW w:w="844" w:type="dxa"/>
            <w:vAlign w:val="center"/>
          </w:tcPr>
          <w:p w14:paraId="3EC04E84"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1,488</w:t>
            </w:r>
          </w:p>
        </w:tc>
      </w:tr>
      <w:tr w:rsidR="00017794" w:rsidRPr="00017794" w14:paraId="08824785" w14:textId="77777777" w:rsidTr="00CC1E9B">
        <w:tc>
          <w:tcPr>
            <w:tcW w:w="497" w:type="dxa"/>
            <w:vAlign w:val="center"/>
          </w:tcPr>
          <w:p w14:paraId="3B404B6E"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8</w:t>
            </w:r>
          </w:p>
        </w:tc>
        <w:tc>
          <w:tcPr>
            <w:tcW w:w="1008" w:type="dxa"/>
            <w:vAlign w:val="center"/>
          </w:tcPr>
          <w:p w14:paraId="2C9A9866"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 xml:space="preserve">10 м </w:t>
            </w:r>
          </w:p>
        </w:tc>
        <w:tc>
          <w:tcPr>
            <w:tcW w:w="1879" w:type="dxa"/>
            <w:gridSpan w:val="2"/>
            <w:vAlign w:val="center"/>
          </w:tcPr>
          <w:p w14:paraId="41D547F0"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75˚</w:t>
            </w:r>
          </w:p>
        </w:tc>
        <w:tc>
          <w:tcPr>
            <w:tcW w:w="1289" w:type="dxa"/>
            <w:vAlign w:val="center"/>
          </w:tcPr>
          <w:p w14:paraId="2E359596"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1,455</w:t>
            </w:r>
          </w:p>
        </w:tc>
        <w:tc>
          <w:tcPr>
            <w:tcW w:w="992" w:type="dxa"/>
            <w:vAlign w:val="center"/>
          </w:tcPr>
          <w:p w14:paraId="58B85556"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1,164</w:t>
            </w:r>
          </w:p>
        </w:tc>
        <w:tc>
          <w:tcPr>
            <w:tcW w:w="993" w:type="dxa"/>
            <w:vAlign w:val="center"/>
          </w:tcPr>
          <w:p w14:paraId="32AEA6C6"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1,294</w:t>
            </w:r>
          </w:p>
        </w:tc>
        <w:tc>
          <w:tcPr>
            <w:tcW w:w="854" w:type="dxa"/>
            <w:vAlign w:val="center"/>
          </w:tcPr>
          <w:p w14:paraId="7140CE4C"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1,392</w:t>
            </w:r>
          </w:p>
        </w:tc>
        <w:tc>
          <w:tcPr>
            <w:tcW w:w="989" w:type="dxa"/>
            <w:vAlign w:val="center"/>
          </w:tcPr>
          <w:p w14:paraId="5E3727A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1,448</w:t>
            </w:r>
          </w:p>
        </w:tc>
        <w:tc>
          <w:tcPr>
            <w:tcW w:w="844" w:type="dxa"/>
            <w:vAlign w:val="center"/>
          </w:tcPr>
          <w:p w14:paraId="04FA119C"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1,455</w:t>
            </w:r>
          </w:p>
        </w:tc>
      </w:tr>
      <w:tr w:rsidR="00017794" w:rsidRPr="00A074FB" w14:paraId="61247A50" w14:textId="77777777" w:rsidTr="00CC1E9B">
        <w:tc>
          <w:tcPr>
            <w:tcW w:w="497" w:type="dxa"/>
            <w:vAlign w:val="center"/>
          </w:tcPr>
          <w:p w14:paraId="08FE757D"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9</w:t>
            </w:r>
          </w:p>
        </w:tc>
        <w:tc>
          <w:tcPr>
            <w:tcW w:w="1008" w:type="dxa"/>
            <w:vAlign w:val="center"/>
          </w:tcPr>
          <w:p w14:paraId="24EDEA6B"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8 м</w:t>
            </w:r>
          </w:p>
        </w:tc>
        <w:tc>
          <w:tcPr>
            <w:tcW w:w="1879" w:type="dxa"/>
            <w:gridSpan w:val="2"/>
            <w:vAlign w:val="center"/>
          </w:tcPr>
          <w:p w14:paraId="5646D294"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75˚</w:t>
            </w:r>
          </w:p>
        </w:tc>
        <w:tc>
          <w:tcPr>
            <w:tcW w:w="1289" w:type="dxa"/>
            <w:vAlign w:val="center"/>
          </w:tcPr>
          <w:p w14:paraId="76094B15"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1,442</w:t>
            </w:r>
          </w:p>
        </w:tc>
        <w:tc>
          <w:tcPr>
            <w:tcW w:w="992" w:type="dxa"/>
            <w:vAlign w:val="center"/>
          </w:tcPr>
          <w:p w14:paraId="5D92643B"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1,139</w:t>
            </w:r>
          </w:p>
        </w:tc>
        <w:tc>
          <w:tcPr>
            <w:tcW w:w="993" w:type="dxa"/>
            <w:vAlign w:val="center"/>
          </w:tcPr>
          <w:p w14:paraId="541C1229" w14:textId="77777777" w:rsidR="00952E77" w:rsidRPr="00017794" w:rsidRDefault="00952E77" w:rsidP="00AB0579">
            <w:pPr>
              <w:jc w:val="center"/>
              <w:rPr>
                <w:rFonts w:ascii="Times New Roman" w:hAnsi="Times New Roman" w:cs="Times New Roman"/>
                <w:sz w:val="24"/>
                <w:szCs w:val="24"/>
                <w:lang w:val="en-US"/>
              </w:rPr>
            </w:pPr>
            <w:r w:rsidRPr="00017794">
              <w:rPr>
                <w:rFonts w:ascii="Times New Roman" w:hAnsi="Times New Roman" w:cs="Times New Roman"/>
                <w:color w:val="FF0000"/>
                <w:sz w:val="24"/>
                <w:szCs w:val="24"/>
              </w:rPr>
              <w:t>1,269</w:t>
            </w:r>
          </w:p>
        </w:tc>
        <w:tc>
          <w:tcPr>
            <w:tcW w:w="854" w:type="dxa"/>
            <w:vAlign w:val="center"/>
          </w:tcPr>
          <w:p w14:paraId="53F189DB"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1,369</w:t>
            </w:r>
          </w:p>
        </w:tc>
        <w:tc>
          <w:tcPr>
            <w:tcW w:w="989" w:type="dxa"/>
            <w:vAlign w:val="center"/>
          </w:tcPr>
          <w:p w14:paraId="74428407" w14:textId="77777777" w:rsidR="00952E77" w:rsidRPr="00017794"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1,425</w:t>
            </w:r>
          </w:p>
        </w:tc>
        <w:tc>
          <w:tcPr>
            <w:tcW w:w="844" w:type="dxa"/>
            <w:vAlign w:val="center"/>
          </w:tcPr>
          <w:p w14:paraId="36CFE8D8" w14:textId="77777777" w:rsidR="00952E77" w:rsidRPr="00A074FB" w:rsidRDefault="00952E77" w:rsidP="00AB0579">
            <w:pPr>
              <w:jc w:val="center"/>
              <w:rPr>
                <w:rFonts w:ascii="Times New Roman" w:hAnsi="Times New Roman" w:cs="Times New Roman"/>
                <w:sz w:val="24"/>
                <w:szCs w:val="24"/>
              </w:rPr>
            </w:pPr>
            <w:r w:rsidRPr="00017794">
              <w:rPr>
                <w:rFonts w:ascii="Times New Roman" w:hAnsi="Times New Roman" w:cs="Times New Roman"/>
                <w:sz w:val="24"/>
                <w:szCs w:val="24"/>
              </w:rPr>
              <w:t>1,442</w:t>
            </w:r>
          </w:p>
        </w:tc>
      </w:tr>
    </w:tbl>
    <w:p w14:paraId="5E2786A6" w14:textId="407DB5FE" w:rsidR="00952E77" w:rsidRPr="00F6727F" w:rsidRDefault="00F6727F" w:rsidP="00AB0579">
      <w:pPr>
        <w:spacing w:after="0" w:line="240" w:lineRule="auto"/>
        <w:jc w:val="center"/>
        <w:rPr>
          <w:rFonts w:ascii="Times New Roman" w:hAnsi="Times New Roman" w:cs="Times New Roman"/>
          <w:sz w:val="28"/>
          <w:szCs w:val="28"/>
        </w:rPr>
      </w:pPr>
      <w:r w:rsidRPr="00F6727F">
        <w:rPr>
          <w:rFonts w:ascii="Times New Roman" w:hAnsi="Times New Roman" w:cs="Times New Roman"/>
          <w:noProof/>
          <w:sz w:val="28"/>
          <w:szCs w:val="28"/>
          <w:lang w:eastAsia="ru-RU"/>
        </w:rPr>
        <w:drawing>
          <wp:inline distT="0" distB="0" distL="0" distR="0" wp14:anchorId="31BBA2CC" wp14:editId="746F5A1D">
            <wp:extent cx="5760000" cy="4670672"/>
            <wp:effectExtent l="19050" t="19050" r="12700" b="15875"/>
            <wp:docPr id="220957887" name="Рисунок 22095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000" cy="4670672"/>
                    </a:xfrm>
                    <a:prstGeom prst="rect">
                      <a:avLst/>
                    </a:prstGeom>
                    <a:ln>
                      <a:solidFill>
                        <a:schemeClr val="tx1"/>
                      </a:solidFill>
                    </a:ln>
                  </pic:spPr>
                </pic:pic>
              </a:graphicData>
            </a:graphic>
          </wp:inline>
        </w:drawing>
      </w:r>
    </w:p>
    <w:p w14:paraId="3F1DD9A0" w14:textId="05EDDBAD" w:rsidR="00952E77" w:rsidRDefault="006B482C" w:rsidP="00AB0579">
      <w:pPr>
        <w:spacing w:after="0" w:line="240" w:lineRule="auto"/>
        <w:jc w:val="center"/>
        <w:rPr>
          <w:rFonts w:ascii="Times New Roman" w:hAnsi="Times New Roman" w:cs="Times New Roman"/>
          <w:sz w:val="28"/>
          <w:szCs w:val="28"/>
        </w:rPr>
      </w:pPr>
      <w:r w:rsidRPr="00F6727F">
        <w:rPr>
          <w:rFonts w:ascii="Times New Roman" w:hAnsi="Times New Roman" w:cs="Times New Roman"/>
          <w:sz w:val="28"/>
          <w:szCs w:val="28"/>
        </w:rPr>
        <w:t>2.1</w:t>
      </w:r>
      <w:r w:rsidRPr="00F6727F">
        <w:rPr>
          <w:rFonts w:ascii="Times New Roman" w:hAnsi="Times New Roman" w:cs="Times New Roman"/>
          <w:sz w:val="28"/>
          <w:szCs w:val="28"/>
          <w:lang w:val="kk-KZ"/>
        </w:rPr>
        <w:t>7</w:t>
      </w:r>
      <w:r w:rsidRPr="00F6727F">
        <w:rPr>
          <w:rFonts w:ascii="Times New Roman" w:hAnsi="Times New Roman" w:cs="Times New Roman"/>
          <w:sz w:val="28"/>
          <w:szCs w:val="28"/>
        </w:rPr>
        <w:t xml:space="preserve">-сурет – </w:t>
      </w:r>
      <w:r w:rsidR="006F2186">
        <w:rPr>
          <w:rFonts w:ascii="Times New Roman" w:hAnsi="Times New Roman" w:cs="Times New Roman"/>
          <w:sz w:val="28"/>
          <w:szCs w:val="28"/>
          <w:lang w:val="kk-KZ"/>
        </w:rPr>
        <w:t>Әр түрлі кемер</w:t>
      </w:r>
      <w:r w:rsidR="006F2186" w:rsidRPr="00F6727F">
        <w:rPr>
          <w:rFonts w:ascii="Times New Roman" w:hAnsi="Times New Roman" w:cs="Times New Roman"/>
          <w:sz w:val="28"/>
          <w:szCs w:val="28"/>
          <w:lang w:val="kk-KZ"/>
        </w:rPr>
        <w:t xml:space="preserve"> параметр</w:t>
      </w:r>
      <w:r w:rsidR="006F2186">
        <w:rPr>
          <w:rFonts w:ascii="Times New Roman" w:hAnsi="Times New Roman" w:cs="Times New Roman"/>
          <w:sz w:val="28"/>
          <w:szCs w:val="28"/>
          <w:lang w:val="kk-KZ"/>
        </w:rPr>
        <w:t>і кезінде с</w:t>
      </w:r>
      <w:r w:rsidRPr="00F6727F">
        <w:rPr>
          <w:rFonts w:ascii="Times New Roman" w:hAnsi="Times New Roman" w:cs="Times New Roman"/>
          <w:sz w:val="28"/>
          <w:szCs w:val="28"/>
          <w:lang w:val="kk-KZ"/>
        </w:rPr>
        <w:t>ілемнің</w:t>
      </w:r>
      <w:r w:rsidR="00952E77" w:rsidRPr="00F6727F">
        <w:rPr>
          <w:rFonts w:ascii="Times New Roman" w:hAnsi="Times New Roman" w:cs="Times New Roman"/>
          <w:sz w:val="28"/>
          <w:szCs w:val="28"/>
        </w:rPr>
        <w:t xml:space="preserve"> </w:t>
      </w:r>
      <w:r w:rsidR="006F2186">
        <w:rPr>
          <w:rFonts w:ascii="Times New Roman" w:hAnsi="Times New Roman" w:cs="Times New Roman"/>
          <w:sz w:val="28"/>
          <w:szCs w:val="28"/>
          <w:lang w:val="kk-KZ"/>
        </w:rPr>
        <w:t>сулану</w:t>
      </w:r>
      <w:r w:rsidR="00952E77" w:rsidRPr="00F6727F">
        <w:rPr>
          <w:rFonts w:ascii="Times New Roman" w:hAnsi="Times New Roman" w:cs="Times New Roman"/>
          <w:sz w:val="28"/>
          <w:szCs w:val="28"/>
        </w:rPr>
        <w:t xml:space="preserve"> жағдайы</w:t>
      </w:r>
      <w:r w:rsidR="00DB1950" w:rsidRPr="00F6727F">
        <w:rPr>
          <w:rFonts w:ascii="Times New Roman" w:hAnsi="Times New Roman" w:cs="Times New Roman"/>
          <w:sz w:val="28"/>
          <w:szCs w:val="28"/>
          <w:lang w:val="kk-KZ"/>
        </w:rPr>
        <w:t xml:space="preserve"> </w:t>
      </w:r>
      <w:r w:rsidRPr="00F6727F">
        <w:rPr>
          <w:rFonts w:ascii="Times New Roman" w:hAnsi="Times New Roman" w:cs="Times New Roman"/>
          <w:sz w:val="28"/>
          <w:szCs w:val="28"/>
          <w:lang w:val="kk-KZ"/>
        </w:rPr>
        <w:t>мен</w:t>
      </w:r>
      <w:r w:rsidR="00952E77" w:rsidRPr="00F6727F">
        <w:rPr>
          <w:rFonts w:ascii="Times New Roman" w:hAnsi="Times New Roman" w:cs="Times New Roman"/>
          <w:sz w:val="28"/>
          <w:szCs w:val="28"/>
        </w:rPr>
        <w:t xml:space="preserve"> </w:t>
      </w:r>
      <w:bookmarkStart w:id="67" w:name="_Hlk224415575"/>
      <w:r w:rsidR="009F4592" w:rsidRPr="00F6727F">
        <w:rPr>
          <w:rFonts w:ascii="Times New Roman" w:hAnsi="Times New Roman" w:cs="Times New Roman"/>
          <w:sz w:val="28"/>
          <w:szCs w:val="28"/>
          <w:lang w:val="kk-KZ"/>
        </w:rPr>
        <w:t xml:space="preserve">орнықтылық қорының коэффициенті </w:t>
      </w:r>
      <w:bookmarkEnd w:id="67"/>
      <w:r w:rsidR="00952E77" w:rsidRPr="00F6727F">
        <w:rPr>
          <w:rFonts w:ascii="Times New Roman" w:hAnsi="Times New Roman" w:cs="Times New Roman"/>
          <w:sz w:val="28"/>
          <w:szCs w:val="28"/>
        </w:rPr>
        <w:t>тәуелділігі</w:t>
      </w:r>
    </w:p>
    <w:p w14:paraId="2888D6C2" w14:textId="77777777" w:rsidR="00CC1E9B" w:rsidRPr="00DB1950" w:rsidRDefault="00CC1E9B" w:rsidP="00AB0579">
      <w:pPr>
        <w:spacing w:after="0" w:line="240" w:lineRule="auto"/>
        <w:jc w:val="center"/>
        <w:rPr>
          <w:rFonts w:ascii="Times New Roman" w:hAnsi="Times New Roman" w:cs="Times New Roman"/>
          <w:sz w:val="28"/>
          <w:szCs w:val="28"/>
        </w:rPr>
      </w:pPr>
    </w:p>
    <w:p w14:paraId="11ED8D30" w14:textId="44358E97" w:rsidR="00952E77" w:rsidRPr="00DB1950" w:rsidRDefault="00952E77" w:rsidP="00AB0579">
      <w:pPr>
        <w:spacing w:after="0" w:line="240" w:lineRule="auto"/>
        <w:ind w:firstLine="426"/>
        <w:jc w:val="both"/>
        <w:rPr>
          <w:rFonts w:ascii="Times New Roman" w:hAnsi="Times New Roman" w:cs="Times New Roman"/>
          <w:sz w:val="28"/>
          <w:szCs w:val="28"/>
          <w:lang w:val="kk-KZ"/>
        </w:rPr>
      </w:pPr>
      <w:bookmarkStart w:id="68" w:name="_Hlk223563627"/>
      <w:r w:rsidRPr="00DB1950">
        <w:rPr>
          <w:rFonts w:ascii="Times New Roman" w:hAnsi="Times New Roman" w:cs="Times New Roman"/>
          <w:sz w:val="28"/>
          <w:szCs w:val="28"/>
        </w:rPr>
        <w:t>Жүргізілген есептеулер нәтижесінде жобалық жағдайд</w:t>
      </w:r>
      <w:r w:rsidR="00DB1950" w:rsidRPr="00DB1950">
        <w:rPr>
          <w:rFonts w:ascii="Times New Roman" w:hAnsi="Times New Roman" w:cs="Times New Roman"/>
          <w:sz w:val="28"/>
          <w:szCs w:val="28"/>
          <w:lang w:val="kk-KZ"/>
        </w:rPr>
        <w:t>ың</w:t>
      </w:r>
      <w:r w:rsidRPr="00DB1950">
        <w:rPr>
          <w:rFonts w:ascii="Times New Roman" w:hAnsi="Times New Roman" w:cs="Times New Roman"/>
          <w:sz w:val="28"/>
          <w:szCs w:val="28"/>
        </w:rPr>
        <w:t xml:space="preserve"> әртүрлі</w:t>
      </w:r>
      <w:r w:rsidR="00DB1950" w:rsidRPr="00DB1950">
        <w:rPr>
          <w:rFonts w:ascii="Times New Roman" w:hAnsi="Times New Roman" w:cs="Times New Roman"/>
          <w:sz w:val="28"/>
          <w:szCs w:val="28"/>
          <w:lang w:val="kk-KZ"/>
        </w:rPr>
        <w:t xml:space="preserve"> параметрлері</w:t>
      </w:r>
      <w:r w:rsidRPr="00DB1950">
        <w:rPr>
          <w:rFonts w:ascii="Times New Roman" w:hAnsi="Times New Roman" w:cs="Times New Roman"/>
          <w:sz w:val="28"/>
          <w:szCs w:val="28"/>
        </w:rPr>
        <w:t xml:space="preserve"> мен карьердің нақты күйі үшін </w:t>
      </w:r>
      <w:r w:rsidR="00B663E5" w:rsidRPr="00DB1950">
        <w:rPr>
          <w:rFonts w:ascii="Times New Roman" w:hAnsi="Times New Roman" w:cs="Times New Roman"/>
          <w:sz w:val="28"/>
          <w:szCs w:val="28"/>
        </w:rPr>
        <w:t>K</w:t>
      </w:r>
      <w:r w:rsidR="00B663E5" w:rsidRPr="00DB1950">
        <w:rPr>
          <w:rFonts w:ascii="Times New Roman" w:hAnsi="Times New Roman" w:cs="Times New Roman"/>
          <w:sz w:val="28"/>
          <w:szCs w:val="28"/>
          <w:vertAlign w:val="subscript"/>
        </w:rPr>
        <w:t>корр</w:t>
      </w:r>
      <w:r w:rsidR="00B663E5" w:rsidRPr="00DB1950">
        <w:rPr>
          <w:rFonts w:ascii="Times New Roman" w:hAnsi="Times New Roman" w:cs="Times New Roman"/>
          <w:sz w:val="28"/>
          <w:szCs w:val="28"/>
        </w:rPr>
        <w:t>≈0,9</w:t>
      </w:r>
      <w:r w:rsidR="006F2186">
        <w:rPr>
          <w:rFonts w:ascii="Times New Roman" w:hAnsi="Times New Roman" w:cs="Times New Roman"/>
          <w:sz w:val="28"/>
          <w:szCs w:val="28"/>
          <w:lang w:val="kk-KZ"/>
        </w:rPr>
        <w:t>9</w:t>
      </w:r>
      <w:r w:rsidR="00B663E5" w:rsidRPr="00DB1950">
        <w:rPr>
          <w:rFonts w:ascii="Times New Roman" w:hAnsi="Times New Roman" w:cs="Times New Roman"/>
          <w:sz w:val="28"/>
          <w:szCs w:val="28"/>
          <w:lang w:val="kk-KZ"/>
        </w:rPr>
        <w:t xml:space="preserve"> </w:t>
      </w:r>
      <w:r w:rsidR="00DB1950" w:rsidRPr="00DB1950">
        <w:rPr>
          <w:rFonts w:ascii="Times New Roman" w:hAnsi="Times New Roman" w:cs="Times New Roman"/>
          <w:sz w:val="28"/>
          <w:szCs w:val="28"/>
          <w:lang w:val="kk-KZ"/>
        </w:rPr>
        <w:t>к</w:t>
      </w:r>
      <w:r w:rsidR="00DB1950" w:rsidRPr="00DB1950">
        <w:rPr>
          <w:rFonts w:ascii="Times New Roman" w:hAnsi="Times New Roman" w:cs="Times New Roman"/>
          <w:sz w:val="28"/>
          <w:szCs w:val="28"/>
        </w:rPr>
        <w:t>орреляция</w:t>
      </w:r>
      <w:r w:rsidR="00B663E5">
        <w:rPr>
          <w:rFonts w:ascii="Times New Roman" w:hAnsi="Times New Roman" w:cs="Times New Roman"/>
          <w:sz w:val="28"/>
          <w:szCs w:val="28"/>
          <w:lang w:val="kk-KZ"/>
        </w:rPr>
        <w:t>ның</w:t>
      </w:r>
      <w:r w:rsidR="00DB1950" w:rsidRPr="00DB1950">
        <w:rPr>
          <w:rFonts w:ascii="Times New Roman" w:hAnsi="Times New Roman" w:cs="Times New Roman"/>
          <w:sz w:val="28"/>
          <w:szCs w:val="28"/>
        </w:rPr>
        <w:t xml:space="preserve"> </w:t>
      </w:r>
      <w:r w:rsidR="00B663E5" w:rsidRPr="00DB1950">
        <w:rPr>
          <w:rFonts w:ascii="Times New Roman" w:hAnsi="Times New Roman" w:cs="Times New Roman"/>
          <w:sz w:val="28"/>
          <w:szCs w:val="28"/>
        </w:rPr>
        <w:t>жоғары</w:t>
      </w:r>
      <w:r w:rsidR="00B663E5" w:rsidRPr="00DB1950">
        <w:rPr>
          <w:rFonts w:ascii="Times New Roman" w:hAnsi="Times New Roman" w:cs="Times New Roman"/>
          <w:sz w:val="28"/>
          <w:szCs w:val="28"/>
          <w:lang w:val="kk-KZ"/>
        </w:rPr>
        <w:t xml:space="preserve"> </w:t>
      </w:r>
      <w:r w:rsidR="00DB1950" w:rsidRPr="00DB1950">
        <w:rPr>
          <w:rFonts w:ascii="Times New Roman" w:hAnsi="Times New Roman" w:cs="Times New Roman"/>
          <w:sz w:val="28"/>
          <w:szCs w:val="28"/>
        </w:rPr>
        <w:t>коэффициенті</w:t>
      </w:r>
      <w:r w:rsidR="00B663E5">
        <w:rPr>
          <w:rFonts w:ascii="Times New Roman" w:hAnsi="Times New Roman" w:cs="Times New Roman"/>
          <w:sz w:val="28"/>
          <w:szCs w:val="28"/>
          <w:lang w:val="kk-KZ"/>
        </w:rPr>
        <w:t>мен</w:t>
      </w:r>
      <w:r w:rsidR="00DB1950" w:rsidRPr="00DB1950">
        <w:rPr>
          <w:rFonts w:ascii="Times New Roman" w:hAnsi="Times New Roman" w:cs="Times New Roman"/>
          <w:sz w:val="28"/>
          <w:szCs w:val="28"/>
        </w:rPr>
        <w:t xml:space="preserve"> </w:t>
      </w:r>
      <w:r w:rsidRPr="00DB1950">
        <w:rPr>
          <w:rFonts w:ascii="Times New Roman" w:hAnsi="Times New Roman" w:cs="Times New Roman"/>
          <w:sz w:val="28"/>
          <w:szCs w:val="28"/>
        </w:rPr>
        <w:t xml:space="preserve">жерасты сулары деңгейінің өзгеруіне байланысты </w:t>
      </w:r>
      <w:r w:rsidR="009F4592" w:rsidRPr="009F4592">
        <w:rPr>
          <w:rFonts w:ascii="Times New Roman" w:hAnsi="Times New Roman" w:cs="Times New Roman"/>
          <w:sz w:val="28"/>
          <w:szCs w:val="28"/>
          <w:lang w:val="kk-KZ"/>
        </w:rPr>
        <w:t xml:space="preserve">орнықтылық қорының коэффициенті </w:t>
      </w:r>
      <w:r w:rsidR="004304C0" w:rsidRPr="004304C0">
        <w:rPr>
          <w:rFonts w:ascii="Times New Roman" w:hAnsi="Times New Roman" w:cs="Times New Roman"/>
          <w:i/>
          <w:iCs/>
          <w:sz w:val="28"/>
          <w:szCs w:val="28"/>
          <w:lang w:val="kk-KZ"/>
        </w:rPr>
        <w:t>n</w:t>
      </w:r>
      <w:r w:rsidR="004304C0" w:rsidRPr="004304C0">
        <w:rPr>
          <w:rFonts w:ascii="Times New Roman" w:hAnsi="Times New Roman" w:cs="Times New Roman"/>
          <w:i/>
          <w:iCs/>
          <w:sz w:val="28"/>
          <w:szCs w:val="28"/>
          <w:vertAlign w:val="subscript"/>
          <w:lang w:val="kk-KZ"/>
        </w:rPr>
        <w:t>о</w:t>
      </w:r>
      <w:r w:rsidRPr="00DB1950">
        <w:rPr>
          <w:rFonts w:ascii="Times New Roman" w:hAnsi="Times New Roman" w:cs="Times New Roman"/>
          <w:sz w:val="28"/>
          <w:szCs w:val="28"/>
        </w:rPr>
        <w:t xml:space="preserve"> өзгеру сипаты анықталды.</w:t>
      </w:r>
      <w:r w:rsidR="00DB1950" w:rsidRPr="00DB1950">
        <w:rPr>
          <w:rFonts w:ascii="Times New Roman" w:hAnsi="Times New Roman" w:cs="Times New Roman"/>
          <w:sz w:val="28"/>
          <w:szCs w:val="28"/>
          <w:lang w:val="kk-KZ"/>
        </w:rPr>
        <w:t xml:space="preserve"> Б</w:t>
      </w:r>
      <w:r w:rsidRPr="00DB1950">
        <w:rPr>
          <w:rFonts w:ascii="Times New Roman" w:hAnsi="Times New Roman" w:cs="Times New Roman"/>
          <w:sz w:val="28"/>
          <w:szCs w:val="28"/>
          <w:lang w:val="kk-KZ"/>
        </w:rPr>
        <w:t xml:space="preserve">ұл жерасты сулары деңгейінің жекелеген кемерлер мен бүкіл </w:t>
      </w:r>
      <w:r w:rsidR="00DB1950" w:rsidRPr="00DB1950">
        <w:rPr>
          <w:rFonts w:ascii="Times New Roman" w:hAnsi="Times New Roman" w:cs="Times New Roman"/>
          <w:sz w:val="28"/>
          <w:szCs w:val="28"/>
          <w:lang w:val="kk-KZ"/>
        </w:rPr>
        <w:t>беткейдің</w:t>
      </w:r>
      <w:r w:rsidRPr="00DB1950">
        <w:rPr>
          <w:rFonts w:ascii="Times New Roman" w:hAnsi="Times New Roman" w:cs="Times New Roman"/>
          <w:sz w:val="28"/>
          <w:szCs w:val="28"/>
          <w:lang w:val="kk-KZ"/>
        </w:rPr>
        <w:t xml:space="preserve"> орнықтылығына тікелей әсер ететінін көрсетеді.</w:t>
      </w:r>
    </w:p>
    <w:bookmarkEnd w:id="68"/>
    <w:p w14:paraId="614E148C" w14:textId="27C480CB" w:rsidR="00952E77" w:rsidRPr="00DB1950" w:rsidRDefault="00952E77" w:rsidP="00AB0579">
      <w:pPr>
        <w:spacing w:after="0" w:line="240" w:lineRule="auto"/>
        <w:ind w:firstLine="426"/>
        <w:jc w:val="both"/>
        <w:rPr>
          <w:rFonts w:ascii="Times New Roman" w:hAnsi="Times New Roman" w:cs="Times New Roman"/>
          <w:sz w:val="28"/>
          <w:szCs w:val="28"/>
          <w:lang w:val="kk-KZ"/>
        </w:rPr>
      </w:pPr>
      <w:r w:rsidRPr="00DB1950">
        <w:rPr>
          <w:rFonts w:ascii="Times New Roman" w:hAnsi="Times New Roman" w:cs="Times New Roman"/>
          <w:sz w:val="28"/>
          <w:szCs w:val="28"/>
          <w:lang w:val="kk-KZ"/>
        </w:rPr>
        <w:t xml:space="preserve">Есептеу нәтижелері бойынша </w:t>
      </w:r>
      <w:r w:rsidR="009F4592" w:rsidRPr="009F4592">
        <w:rPr>
          <w:rFonts w:ascii="Times New Roman" w:hAnsi="Times New Roman" w:cs="Times New Roman"/>
          <w:sz w:val="28"/>
          <w:szCs w:val="28"/>
          <w:lang w:val="kk-KZ"/>
        </w:rPr>
        <w:t xml:space="preserve">орнықтылық қорының коэффициенті </w:t>
      </w:r>
      <w:r w:rsidR="004304C0" w:rsidRPr="004304C0">
        <w:rPr>
          <w:rFonts w:ascii="Times New Roman" w:hAnsi="Times New Roman" w:cs="Times New Roman"/>
          <w:i/>
          <w:iCs/>
          <w:sz w:val="28"/>
          <w:szCs w:val="28"/>
          <w:lang w:val="kk-KZ"/>
        </w:rPr>
        <w:t>n</w:t>
      </w:r>
      <w:r w:rsidR="004304C0" w:rsidRPr="004304C0">
        <w:rPr>
          <w:rFonts w:ascii="Times New Roman" w:hAnsi="Times New Roman" w:cs="Times New Roman"/>
          <w:i/>
          <w:iCs/>
          <w:sz w:val="28"/>
          <w:szCs w:val="28"/>
          <w:vertAlign w:val="subscript"/>
          <w:lang w:val="kk-KZ"/>
        </w:rPr>
        <w:t>о</w:t>
      </w:r>
      <w:r w:rsidR="00DB1950" w:rsidRPr="00DB1950">
        <w:rPr>
          <w:rFonts w:ascii="Times New Roman" w:hAnsi="Times New Roman" w:cs="Times New Roman"/>
          <w:sz w:val="28"/>
          <w:szCs w:val="28"/>
          <w:lang w:val="kk-KZ"/>
        </w:rPr>
        <w:t xml:space="preserve"> </w:t>
      </w:r>
      <w:r w:rsidRPr="00DB1950">
        <w:rPr>
          <w:rFonts w:ascii="Times New Roman" w:hAnsi="Times New Roman" w:cs="Times New Roman"/>
          <w:sz w:val="28"/>
          <w:szCs w:val="28"/>
          <w:lang w:val="kk-KZ"/>
        </w:rPr>
        <w:t xml:space="preserve">жерасты суларының жату тереңдігіне байланысты өзгеретіні анықталды. Жерасты сулары деңгейі төмендеген сайын жеке кемерлердің де, бүкіл карьер </w:t>
      </w:r>
      <w:r w:rsidR="00DB1950" w:rsidRPr="00DB1950">
        <w:rPr>
          <w:rFonts w:ascii="Times New Roman" w:hAnsi="Times New Roman" w:cs="Times New Roman"/>
          <w:sz w:val="28"/>
          <w:szCs w:val="28"/>
          <w:lang w:val="kk-KZ"/>
        </w:rPr>
        <w:t>беткейінің</w:t>
      </w:r>
      <w:r w:rsidRPr="00DB1950">
        <w:rPr>
          <w:rFonts w:ascii="Times New Roman" w:hAnsi="Times New Roman" w:cs="Times New Roman"/>
          <w:sz w:val="28"/>
          <w:szCs w:val="28"/>
          <w:lang w:val="kk-KZ"/>
        </w:rPr>
        <w:t xml:space="preserve"> да </w:t>
      </w:r>
      <w:r w:rsidR="00DB1950" w:rsidRPr="00DB1950">
        <w:rPr>
          <w:rFonts w:ascii="Times New Roman" w:hAnsi="Times New Roman" w:cs="Times New Roman"/>
          <w:sz w:val="28"/>
          <w:szCs w:val="28"/>
          <w:lang w:val="kk-KZ"/>
        </w:rPr>
        <w:t>тұрақтылығы</w:t>
      </w:r>
      <w:r w:rsidRPr="00DB1950">
        <w:rPr>
          <w:rFonts w:ascii="Times New Roman" w:hAnsi="Times New Roman" w:cs="Times New Roman"/>
          <w:sz w:val="28"/>
          <w:szCs w:val="28"/>
          <w:lang w:val="kk-KZ"/>
        </w:rPr>
        <w:t xml:space="preserve"> артатыны байқалды. Бұл фактор гидрогеологиялық жағдайлардың кемерлер </w:t>
      </w:r>
      <w:r w:rsidR="00DB1950" w:rsidRPr="00DB1950">
        <w:rPr>
          <w:rFonts w:ascii="Times New Roman" w:hAnsi="Times New Roman" w:cs="Times New Roman"/>
          <w:sz w:val="28"/>
          <w:szCs w:val="28"/>
          <w:lang w:val="kk-KZ"/>
        </w:rPr>
        <w:t xml:space="preserve">тұрақтылығын </w:t>
      </w:r>
      <w:r w:rsidRPr="00DB1950">
        <w:rPr>
          <w:rFonts w:ascii="Times New Roman" w:hAnsi="Times New Roman" w:cs="Times New Roman"/>
          <w:sz w:val="28"/>
          <w:szCs w:val="28"/>
          <w:lang w:val="kk-KZ"/>
        </w:rPr>
        <w:t xml:space="preserve">қалыптастырудағы маңызды рөлін растайды және оларды жобалау мен </w:t>
      </w:r>
      <w:r w:rsidR="00DB1950" w:rsidRPr="00DB1950">
        <w:rPr>
          <w:rFonts w:ascii="Times New Roman" w:hAnsi="Times New Roman" w:cs="Times New Roman"/>
          <w:sz w:val="28"/>
          <w:szCs w:val="28"/>
          <w:lang w:val="kk-KZ"/>
        </w:rPr>
        <w:t>жұмыс жасау</w:t>
      </w:r>
      <w:r w:rsidRPr="00DB1950">
        <w:rPr>
          <w:rFonts w:ascii="Times New Roman" w:hAnsi="Times New Roman" w:cs="Times New Roman"/>
          <w:sz w:val="28"/>
          <w:szCs w:val="28"/>
          <w:lang w:val="kk-KZ"/>
        </w:rPr>
        <w:t xml:space="preserve"> кезінде үнемі бақылап, ескеру қажеттігін көрсетеді.</w:t>
      </w:r>
    </w:p>
    <w:p w14:paraId="73741744" w14:textId="36AC0BB3" w:rsidR="00952E77" w:rsidRPr="005C2335" w:rsidRDefault="00952E77" w:rsidP="00AB0579">
      <w:pPr>
        <w:spacing w:after="0" w:line="240" w:lineRule="auto"/>
        <w:ind w:firstLine="426"/>
        <w:jc w:val="both"/>
        <w:rPr>
          <w:rFonts w:ascii="Times New Roman" w:hAnsi="Times New Roman" w:cs="Times New Roman"/>
          <w:sz w:val="28"/>
          <w:szCs w:val="28"/>
          <w:lang w:val="kk-KZ"/>
        </w:rPr>
      </w:pPr>
      <w:r w:rsidRPr="00B663E5">
        <w:rPr>
          <w:rFonts w:ascii="Times New Roman" w:hAnsi="Times New Roman" w:cs="Times New Roman"/>
          <w:sz w:val="28"/>
          <w:szCs w:val="28"/>
          <w:lang w:val="kk-KZ"/>
        </w:rPr>
        <w:t xml:space="preserve">Талдау барысында карьердің әртүрлі аймақтарындағы жобалық кемер параметрлері мен нақты жағдайлары қарастырылды. Тіпті ең тік нұсқада (қия беткей бұрышы 75°, кемер биіктігі 30 м, берма ені 6 м, тау жыныстарында) де қажетті </w:t>
      </w:r>
      <w:r w:rsidR="00B663E5" w:rsidRPr="00B663E5">
        <w:rPr>
          <w:rFonts w:ascii="Times New Roman" w:hAnsi="Times New Roman" w:cs="Times New Roman"/>
          <w:sz w:val="28"/>
          <w:szCs w:val="28"/>
          <w:lang w:val="kk-KZ"/>
        </w:rPr>
        <w:t xml:space="preserve">тұрақтылық </w:t>
      </w:r>
      <w:r w:rsidRPr="00B663E5">
        <w:rPr>
          <w:rFonts w:ascii="Times New Roman" w:hAnsi="Times New Roman" w:cs="Times New Roman"/>
          <w:sz w:val="28"/>
          <w:szCs w:val="28"/>
          <w:lang w:val="kk-KZ"/>
        </w:rPr>
        <w:t xml:space="preserve">деңгейін сақтау мүмкін болды. </w:t>
      </w:r>
      <w:r w:rsidRPr="005C2335">
        <w:rPr>
          <w:rFonts w:ascii="Times New Roman" w:hAnsi="Times New Roman" w:cs="Times New Roman"/>
          <w:sz w:val="28"/>
          <w:szCs w:val="28"/>
          <w:lang w:val="kk-KZ"/>
        </w:rPr>
        <w:t xml:space="preserve">Бұл нәтижеге жерасты сулары деңгейін шамамен 150 м тереңдікке дейін төмендету арқылы қол жеткізілді, нәтижесінде </w:t>
      </w:r>
      <w:r w:rsidR="009F4592" w:rsidRPr="009F4592">
        <w:rPr>
          <w:rFonts w:ascii="Times New Roman" w:hAnsi="Times New Roman" w:cs="Times New Roman"/>
          <w:sz w:val="28"/>
          <w:szCs w:val="28"/>
          <w:lang w:val="kk-KZ"/>
        </w:rPr>
        <w:t xml:space="preserve">орнықтылық қорының коэффициенті </w:t>
      </w:r>
      <w:r w:rsidRPr="005C2335">
        <w:rPr>
          <w:rFonts w:ascii="Times New Roman" w:hAnsi="Times New Roman" w:cs="Times New Roman"/>
          <w:sz w:val="28"/>
          <w:szCs w:val="28"/>
          <w:lang w:val="kk-KZ"/>
        </w:rPr>
        <w:t>1,3-тен жоғары.</w:t>
      </w:r>
    </w:p>
    <w:p w14:paraId="47AD77D3" w14:textId="455C1B8B" w:rsidR="00952E77" w:rsidRPr="00B663E5" w:rsidRDefault="00952E77" w:rsidP="00AB0579">
      <w:pPr>
        <w:spacing w:after="0" w:line="240" w:lineRule="auto"/>
        <w:ind w:firstLine="426"/>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 xml:space="preserve">Зерттеу нәтижелері көрсеткендей, жерасты сулары деңгейі </w:t>
      </w:r>
      <w:r w:rsidR="00490A9A">
        <w:rPr>
          <w:rFonts w:ascii="Times New Roman" w:hAnsi="Times New Roman" w:cs="Times New Roman"/>
          <w:sz w:val="28"/>
          <w:szCs w:val="28"/>
          <w:lang w:val="kk-KZ"/>
        </w:rPr>
        <w:t>–</w:t>
      </w:r>
      <w:r w:rsidRPr="005C2335">
        <w:rPr>
          <w:rFonts w:ascii="Times New Roman" w:hAnsi="Times New Roman" w:cs="Times New Roman"/>
          <w:sz w:val="28"/>
          <w:szCs w:val="28"/>
          <w:lang w:val="kk-KZ"/>
        </w:rPr>
        <w:t xml:space="preserve"> кемерлер мен карьер бортының </w:t>
      </w:r>
      <w:r w:rsidR="00B663E5" w:rsidRPr="00B663E5">
        <w:rPr>
          <w:rFonts w:ascii="Times New Roman" w:hAnsi="Times New Roman" w:cs="Times New Roman"/>
          <w:sz w:val="28"/>
          <w:szCs w:val="28"/>
          <w:lang w:val="kk-KZ"/>
        </w:rPr>
        <w:t>тұра</w:t>
      </w:r>
      <w:r w:rsidR="00B663E5" w:rsidRPr="005C2335">
        <w:rPr>
          <w:rFonts w:ascii="Times New Roman" w:hAnsi="Times New Roman" w:cs="Times New Roman"/>
          <w:sz w:val="28"/>
          <w:szCs w:val="28"/>
          <w:lang w:val="kk-KZ"/>
        </w:rPr>
        <w:t>қтылы</w:t>
      </w:r>
      <w:r w:rsidR="00B663E5" w:rsidRPr="00B663E5">
        <w:rPr>
          <w:rFonts w:ascii="Times New Roman" w:hAnsi="Times New Roman" w:cs="Times New Roman"/>
          <w:sz w:val="28"/>
          <w:szCs w:val="28"/>
          <w:lang w:val="kk-KZ"/>
        </w:rPr>
        <w:t>ғын</w:t>
      </w:r>
      <w:r w:rsidR="00B663E5" w:rsidRPr="005C2335">
        <w:rPr>
          <w:rFonts w:ascii="Times New Roman" w:hAnsi="Times New Roman" w:cs="Times New Roman"/>
          <w:sz w:val="28"/>
          <w:szCs w:val="28"/>
          <w:lang w:val="kk-KZ"/>
        </w:rPr>
        <w:t xml:space="preserve"> </w:t>
      </w:r>
      <w:r w:rsidRPr="005C2335">
        <w:rPr>
          <w:rFonts w:ascii="Times New Roman" w:hAnsi="Times New Roman" w:cs="Times New Roman"/>
          <w:sz w:val="28"/>
          <w:szCs w:val="28"/>
          <w:lang w:val="kk-KZ"/>
        </w:rPr>
        <w:t>анықтайтын негізгі фактор. Су ағысын тиімді дренаждау және су өткізгіш қабаттардың тереңдігін бақылау арқылы күрделі тау-геологиялық жағдайларда да қауіпсіздік талаптарына сай тік параметрлі кемерлерді жобалау мүмкін.</w:t>
      </w:r>
      <w:r w:rsidRPr="00B663E5">
        <w:rPr>
          <w:rFonts w:ascii="Times New Roman" w:hAnsi="Times New Roman" w:cs="Times New Roman"/>
          <w:sz w:val="28"/>
          <w:szCs w:val="28"/>
          <w:lang w:val="kk-KZ"/>
        </w:rPr>
        <w:t xml:space="preserve"> Осылайша, гидрогеологиялық жағдайды басқару карьер </w:t>
      </w:r>
      <w:r w:rsidR="00DC4E04">
        <w:rPr>
          <w:rFonts w:ascii="Times New Roman" w:hAnsi="Times New Roman" w:cs="Times New Roman"/>
          <w:sz w:val="28"/>
          <w:szCs w:val="28"/>
          <w:lang w:val="kk-KZ"/>
        </w:rPr>
        <w:t>борттарының</w:t>
      </w:r>
      <w:r w:rsidRPr="00B663E5">
        <w:rPr>
          <w:rFonts w:ascii="Times New Roman" w:hAnsi="Times New Roman" w:cs="Times New Roman"/>
          <w:sz w:val="28"/>
          <w:szCs w:val="28"/>
          <w:lang w:val="kk-KZ"/>
        </w:rPr>
        <w:t xml:space="preserve"> орнықтылығын қамтамасыз етудің тиімді құралы </w:t>
      </w:r>
      <w:r w:rsidR="00A948DB">
        <w:rPr>
          <w:rFonts w:ascii="Times New Roman" w:hAnsi="Times New Roman" w:cs="Times New Roman"/>
          <w:sz w:val="28"/>
          <w:szCs w:val="28"/>
          <w:lang w:val="kk-KZ"/>
        </w:rPr>
        <w:t>болады</w:t>
      </w:r>
      <w:r w:rsidRPr="00B663E5">
        <w:rPr>
          <w:rFonts w:ascii="Times New Roman" w:hAnsi="Times New Roman" w:cs="Times New Roman"/>
          <w:sz w:val="28"/>
          <w:szCs w:val="28"/>
          <w:lang w:val="kk-KZ"/>
        </w:rPr>
        <w:t>.</w:t>
      </w:r>
    </w:p>
    <w:bookmarkEnd w:id="66"/>
    <w:p w14:paraId="0B22673E" w14:textId="488B80F0" w:rsidR="004A382B" w:rsidRDefault="004A382B" w:rsidP="00AB0579">
      <w:pPr>
        <w:spacing w:after="0" w:line="240" w:lineRule="auto"/>
        <w:ind w:firstLine="426"/>
        <w:jc w:val="both"/>
        <w:rPr>
          <w:rFonts w:ascii="Times New Roman" w:hAnsi="Times New Roman" w:cs="Times New Roman"/>
          <w:sz w:val="28"/>
          <w:szCs w:val="28"/>
          <w:lang w:val="kk-KZ"/>
        </w:rPr>
      </w:pPr>
    </w:p>
    <w:p w14:paraId="25305B3F" w14:textId="77777777" w:rsidR="00F04BB9" w:rsidRPr="001315CB" w:rsidRDefault="00F04BB9" w:rsidP="00AB0579">
      <w:pPr>
        <w:spacing w:after="0" w:line="240" w:lineRule="auto"/>
        <w:ind w:firstLine="426"/>
        <w:jc w:val="both"/>
        <w:rPr>
          <w:rFonts w:ascii="Times New Roman" w:hAnsi="Times New Roman" w:cs="Times New Roman"/>
          <w:sz w:val="28"/>
          <w:szCs w:val="28"/>
          <w:lang w:val="kk-KZ"/>
        </w:rPr>
      </w:pPr>
    </w:p>
    <w:p w14:paraId="6B7EC54E" w14:textId="2C4CB77C" w:rsidR="006D5576" w:rsidRPr="00910FEB" w:rsidRDefault="00DE2AEB" w:rsidP="00AB0579">
      <w:pPr>
        <w:spacing w:after="0" w:line="240" w:lineRule="auto"/>
        <w:ind w:firstLine="426"/>
        <w:jc w:val="both"/>
        <w:rPr>
          <w:rFonts w:ascii="Times New Roman" w:eastAsia="Calibri" w:hAnsi="Times New Roman" w:cs="Times New Roman"/>
          <w:b/>
          <w:sz w:val="28"/>
          <w:szCs w:val="28"/>
          <w:lang w:val="kk-KZ"/>
        </w:rPr>
      </w:pPr>
      <w:bookmarkStart w:id="69" w:name="_Hlk192704928"/>
      <w:r w:rsidRPr="00910FEB">
        <w:rPr>
          <w:rFonts w:ascii="Times New Roman" w:eastAsia="Calibri" w:hAnsi="Times New Roman" w:cs="Times New Roman"/>
          <w:b/>
          <w:sz w:val="28"/>
          <w:szCs w:val="28"/>
          <w:lang w:val="kk-KZ"/>
        </w:rPr>
        <w:t>Бөлім бойынша қорытынды</w:t>
      </w:r>
      <w:r w:rsidR="006D5576" w:rsidRPr="00910FEB">
        <w:rPr>
          <w:rFonts w:ascii="Times New Roman" w:eastAsia="Calibri" w:hAnsi="Times New Roman" w:cs="Times New Roman"/>
          <w:b/>
          <w:sz w:val="28"/>
          <w:szCs w:val="28"/>
          <w:lang w:val="kk-KZ"/>
        </w:rPr>
        <w:t>:</w:t>
      </w:r>
    </w:p>
    <w:p w14:paraId="18D5FCC0" w14:textId="77777777" w:rsidR="00D44434" w:rsidRPr="00910FEB" w:rsidRDefault="00D44434" w:rsidP="00AB0579">
      <w:pPr>
        <w:spacing w:after="0" w:line="240" w:lineRule="auto"/>
        <w:ind w:firstLine="426"/>
        <w:jc w:val="both"/>
        <w:rPr>
          <w:rFonts w:ascii="Times New Roman" w:hAnsi="Times New Roman" w:cs="Times New Roman"/>
          <w:sz w:val="28"/>
          <w:szCs w:val="28"/>
          <w:lang w:val="kk-KZ"/>
        </w:rPr>
      </w:pPr>
    </w:p>
    <w:p w14:paraId="0D831C1D" w14:textId="27639E0F" w:rsidR="00127D2D" w:rsidRPr="00910FEB" w:rsidRDefault="001A7CA4" w:rsidP="00AB0579">
      <w:pPr>
        <w:spacing w:after="0" w:line="240" w:lineRule="auto"/>
        <w:ind w:firstLine="426"/>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bidi="ru-RU"/>
        </w:rPr>
        <w:t xml:space="preserve">1. </w:t>
      </w:r>
      <w:r w:rsidR="00127D2D" w:rsidRPr="00910FEB">
        <w:rPr>
          <w:rFonts w:ascii="Times New Roman" w:hAnsi="Times New Roman" w:cs="Times New Roman"/>
          <w:sz w:val="28"/>
          <w:szCs w:val="28"/>
          <w:lang w:val="kk-KZ"/>
        </w:rPr>
        <w:t>Жүргізілген зерттеулер нәтижесінде маркшейдерлік, тау-кен техникалық және геомеханикалық міндеттерді шешуге арналған карьер</w:t>
      </w:r>
      <w:r w:rsidR="00127D2D">
        <w:rPr>
          <w:rFonts w:ascii="Times New Roman" w:hAnsi="Times New Roman" w:cs="Times New Roman"/>
          <w:sz w:val="28"/>
          <w:szCs w:val="28"/>
          <w:lang w:val="kk-KZ"/>
        </w:rPr>
        <w:t xml:space="preserve"> алабының </w:t>
      </w:r>
      <w:r w:rsidR="00127D2D" w:rsidRPr="00910FEB">
        <w:rPr>
          <w:rFonts w:ascii="Times New Roman" w:hAnsi="Times New Roman" w:cs="Times New Roman"/>
          <w:sz w:val="28"/>
          <w:szCs w:val="28"/>
          <w:lang w:val="kk-KZ"/>
        </w:rPr>
        <w:t xml:space="preserve">геологиялық-геомеханикалық </w:t>
      </w:r>
      <w:r w:rsidR="00127D2D">
        <w:rPr>
          <w:rFonts w:ascii="Times New Roman" w:hAnsi="Times New Roman" w:cs="Times New Roman"/>
          <w:sz w:val="28"/>
          <w:szCs w:val="28"/>
          <w:lang w:val="kk-KZ"/>
        </w:rPr>
        <w:t>үлгі</w:t>
      </w:r>
      <w:r w:rsidR="00127D2D" w:rsidRPr="00910FEB">
        <w:rPr>
          <w:rFonts w:ascii="Times New Roman" w:hAnsi="Times New Roman" w:cs="Times New Roman"/>
          <w:sz w:val="28"/>
          <w:szCs w:val="28"/>
          <w:lang w:val="kk-KZ"/>
        </w:rPr>
        <w:t xml:space="preserve"> әзірленді. Бұл </w:t>
      </w:r>
      <w:r w:rsidR="00127D2D">
        <w:rPr>
          <w:rFonts w:ascii="Times New Roman" w:hAnsi="Times New Roman" w:cs="Times New Roman"/>
          <w:sz w:val="28"/>
          <w:szCs w:val="28"/>
          <w:lang w:val="kk-KZ"/>
        </w:rPr>
        <w:t>үлгіге</w:t>
      </w:r>
      <w:r w:rsidR="00127D2D" w:rsidRPr="00910FEB">
        <w:rPr>
          <w:rFonts w:ascii="Times New Roman" w:hAnsi="Times New Roman" w:cs="Times New Roman"/>
          <w:sz w:val="28"/>
          <w:szCs w:val="28"/>
          <w:lang w:val="kk-KZ"/>
        </w:rPr>
        <w:t xml:space="preserve"> үшөлшемді нақты және жобалық карьер </w:t>
      </w:r>
      <w:r w:rsidR="00127D2D">
        <w:rPr>
          <w:rFonts w:ascii="Times New Roman" w:hAnsi="Times New Roman" w:cs="Times New Roman"/>
          <w:sz w:val="28"/>
          <w:szCs w:val="28"/>
          <w:lang w:val="kk-KZ"/>
        </w:rPr>
        <w:t>жағдайлары</w:t>
      </w:r>
      <w:r w:rsidR="00127D2D" w:rsidRPr="00910FEB">
        <w:rPr>
          <w:rFonts w:ascii="Times New Roman" w:hAnsi="Times New Roman" w:cs="Times New Roman"/>
          <w:sz w:val="28"/>
          <w:szCs w:val="28"/>
          <w:lang w:val="kk-KZ"/>
        </w:rPr>
        <w:t>, тау жыныстарының литологиялық</w:t>
      </w:r>
      <w:r w:rsidR="00127D2D">
        <w:rPr>
          <w:rFonts w:ascii="Times New Roman" w:hAnsi="Times New Roman" w:cs="Times New Roman"/>
          <w:sz w:val="28"/>
          <w:szCs w:val="28"/>
          <w:lang w:val="kk-KZ"/>
        </w:rPr>
        <w:t>-</w:t>
      </w:r>
      <w:r w:rsidR="00127D2D" w:rsidRPr="00910FEB">
        <w:rPr>
          <w:rFonts w:ascii="Times New Roman" w:hAnsi="Times New Roman" w:cs="Times New Roman"/>
          <w:sz w:val="28"/>
          <w:szCs w:val="28"/>
          <w:lang w:val="kk-KZ"/>
        </w:rPr>
        <w:t xml:space="preserve">құрылымдық сипаттамалары, жарылымдық бұзылыстар, жыныстардың жарықшақтылығы, физика-механикалық қасиеттері, сондай-ақ </w:t>
      </w:r>
      <w:r w:rsidR="00127D2D">
        <w:rPr>
          <w:rFonts w:ascii="Times New Roman" w:hAnsi="Times New Roman" w:cs="Times New Roman"/>
          <w:sz w:val="28"/>
          <w:szCs w:val="28"/>
          <w:lang w:val="kk-KZ"/>
        </w:rPr>
        <w:t>сілем</w:t>
      </w:r>
      <w:r w:rsidR="00127D2D" w:rsidRPr="00910FEB">
        <w:rPr>
          <w:rFonts w:ascii="Times New Roman" w:hAnsi="Times New Roman" w:cs="Times New Roman"/>
          <w:sz w:val="28"/>
          <w:szCs w:val="28"/>
          <w:lang w:val="kk-KZ"/>
        </w:rPr>
        <w:t xml:space="preserve"> тұрақтылығына әсер ететін гидрогеологиялық </w:t>
      </w:r>
      <w:r w:rsidR="00A1217D">
        <w:rPr>
          <w:rFonts w:ascii="Times New Roman" w:hAnsi="Times New Roman" w:cs="Times New Roman"/>
          <w:sz w:val="28"/>
          <w:szCs w:val="28"/>
          <w:lang w:val="kk-KZ"/>
        </w:rPr>
        <w:t>параметрлері</w:t>
      </w:r>
      <w:r w:rsidR="00127D2D" w:rsidRPr="00910FEB">
        <w:rPr>
          <w:rFonts w:ascii="Times New Roman" w:hAnsi="Times New Roman" w:cs="Times New Roman"/>
          <w:sz w:val="28"/>
          <w:szCs w:val="28"/>
          <w:lang w:val="kk-KZ"/>
        </w:rPr>
        <w:t xml:space="preserve"> кіреді. </w:t>
      </w:r>
      <w:r w:rsidR="00127D2D">
        <w:rPr>
          <w:rFonts w:ascii="Times New Roman" w:hAnsi="Times New Roman" w:cs="Times New Roman"/>
          <w:sz w:val="28"/>
          <w:szCs w:val="28"/>
          <w:lang w:val="kk-KZ"/>
        </w:rPr>
        <w:t>Үлгіні</w:t>
      </w:r>
      <w:r w:rsidR="00127D2D" w:rsidRPr="00910FEB">
        <w:rPr>
          <w:rFonts w:ascii="Times New Roman" w:hAnsi="Times New Roman" w:cs="Times New Roman"/>
          <w:sz w:val="28"/>
          <w:szCs w:val="28"/>
          <w:lang w:val="kk-KZ"/>
        </w:rPr>
        <w:t xml:space="preserve"> құру үшін жоғары дәлдіктегі маркшейдерлік өлшеулер жүргізіліп, мәліметтер Surpac бағдарлама</w:t>
      </w:r>
      <w:r w:rsidR="00127D2D">
        <w:rPr>
          <w:rFonts w:ascii="Times New Roman" w:hAnsi="Times New Roman" w:cs="Times New Roman"/>
          <w:sz w:val="28"/>
          <w:szCs w:val="28"/>
          <w:lang w:val="kk-KZ"/>
        </w:rPr>
        <w:t xml:space="preserve">сына </w:t>
      </w:r>
      <w:r w:rsidR="00127D2D" w:rsidRPr="00910FEB">
        <w:rPr>
          <w:rFonts w:ascii="Times New Roman" w:hAnsi="Times New Roman" w:cs="Times New Roman"/>
          <w:sz w:val="28"/>
          <w:szCs w:val="28"/>
          <w:lang w:val="kk-KZ"/>
        </w:rPr>
        <w:t xml:space="preserve">енгізілді. </w:t>
      </w:r>
      <w:r w:rsidR="00127D2D">
        <w:rPr>
          <w:rFonts w:ascii="Times New Roman" w:hAnsi="Times New Roman" w:cs="Times New Roman"/>
          <w:sz w:val="28"/>
          <w:szCs w:val="28"/>
          <w:lang w:val="kk-KZ"/>
        </w:rPr>
        <w:t>Кен</w:t>
      </w:r>
      <w:r w:rsidR="00127D2D" w:rsidRPr="00910FEB">
        <w:rPr>
          <w:rFonts w:ascii="Times New Roman" w:hAnsi="Times New Roman" w:cs="Times New Roman"/>
          <w:sz w:val="28"/>
          <w:szCs w:val="28"/>
          <w:lang w:val="kk-KZ"/>
        </w:rPr>
        <w:t xml:space="preserve"> денелердің геометрияландыру</w:t>
      </w:r>
      <w:r w:rsidR="00127D2D">
        <w:rPr>
          <w:rFonts w:ascii="Times New Roman" w:hAnsi="Times New Roman" w:cs="Times New Roman"/>
          <w:sz w:val="28"/>
          <w:szCs w:val="28"/>
          <w:lang w:val="kk-KZ"/>
        </w:rPr>
        <w:t>ы</w:t>
      </w:r>
      <w:r w:rsidR="00127D2D" w:rsidRPr="00910FEB">
        <w:rPr>
          <w:rFonts w:ascii="Times New Roman" w:hAnsi="Times New Roman" w:cs="Times New Roman"/>
          <w:sz w:val="28"/>
          <w:szCs w:val="28"/>
          <w:lang w:val="kk-KZ"/>
        </w:rPr>
        <w:t xml:space="preserve"> бойынша жүргізілген талдау көрсеткендей, қазіргі жобалық </w:t>
      </w:r>
      <w:r w:rsidR="00A1217D">
        <w:rPr>
          <w:rFonts w:ascii="Times New Roman" w:hAnsi="Times New Roman" w:cs="Times New Roman"/>
          <w:sz w:val="28"/>
          <w:szCs w:val="28"/>
          <w:lang w:val="kk-KZ"/>
        </w:rPr>
        <w:t>параметрлері</w:t>
      </w:r>
      <w:r w:rsidR="00127D2D" w:rsidRPr="00910FEB">
        <w:rPr>
          <w:rFonts w:ascii="Times New Roman" w:hAnsi="Times New Roman" w:cs="Times New Roman"/>
          <w:sz w:val="28"/>
          <w:szCs w:val="28"/>
          <w:lang w:val="kk-KZ"/>
        </w:rPr>
        <w:t xml:space="preserve"> жағдайында карьердің </w:t>
      </w:r>
      <w:r w:rsidR="00127D2D">
        <w:rPr>
          <w:rFonts w:ascii="Times New Roman" w:hAnsi="Times New Roman" w:cs="Times New Roman"/>
          <w:sz w:val="28"/>
          <w:szCs w:val="28"/>
          <w:lang w:val="kk-KZ"/>
        </w:rPr>
        <w:t>шегіне</w:t>
      </w:r>
      <w:r w:rsidR="00127D2D" w:rsidRPr="00910FEB">
        <w:rPr>
          <w:rFonts w:ascii="Times New Roman" w:hAnsi="Times New Roman" w:cs="Times New Roman"/>
          <w:sz w:val="28"/>
          <w:szCs w:val="28"/>
          <w:lang w:val="kk-KZ"/>
        </w:rPr>
        <w:t xml:space="preserve"> жақын аймақтарда едәуір көлемде </w:t>
      </w:r>
      <w:r w:rsidR="00127D2D">
        <w:rPr>
          <w:rFonts w:ascii="Times New Roman" w:hAnsi="Times New Roman" w:cs="Times New Roman"/>
          <w:sz w:val="28"/>
          <w:szCs w:val="28"/>
          <w:lang w:val="kk-KZ"/>
        </w:rPr>
        <w:t>кен</w:t>
      </w:r>
      <w:r w:rsidR="00127D2D" w:rsidRPr="00910FEB">
        <w:rPr>
          <w:rFonts w:ascii="Times New Roman" w:hAnsi="Times New Roman" w:cs="Times New Roman"/>
          <w:sz w:val="28"/>
          <w:szCs w:val="28"/>
          <w:lang w:val="kk-KZ"/>
        </w:rPr>
        <w:t xml:space="preserve"> қоры қал</w:t>
      </w:r>
      <w:r w:rsidR="00A948DB">
        <w:rPr>
          <w:rFonts w:ascii="Times New Roman" w:hAnsi="Times New Roman" w:cs="Times New Roman"/>
          <w:sz w:val="28"/>
          <w:szCs w:val="28"/>
          <w:lang w:val="kk-KZ"/>
        </w:rPr>
        <w:t>ады</w:t>
      </w:r>
      <w:r w:rsidR="00127D2D" w:rsidRPr="00910FEB">
        <w:rPr>
          <w:rFonts w:ascii="Times New Roman" w:hAnsi="Times New Roman" w:cs="Times New Roman"/>
          <w:sz w:val="28"/>
          <w:szCs w:val="28"/>
          <w:lang w:val="kk-KZ"/>
        </w:rPr>
        <w:t>,</w:t>
      </w:r>
      <w:r w:rsidR="00127D2D">
        <w:rPr>
          <w:rFonts w:ascii="Times New Roman" w:hAnsi="Times New Roman" w:cs="Times New Roman"/>
          <w:sz w:val="28"/>
          <w:szCs w:val="28"/>
          <w:lang w:val="kk-KZ"/>
        </w:rPr>
        <w:t xml:space="preserve"> сондықтан</w:t>
      </w:r>
      <w:r w:rsidR="00127D2D" w:rsidRPr="00910FEB">
        <w:rPr>
          <w:rFonts w:ascii="Times New Roman" w:hAnsi="Times New Roman" w:cs="Times New Roman"/>
          <w:sz w:val="28"/>
          <w:szCs w:val="28"/>
          <w:lang w:val="kk-KZ"/>
        </w:rPr>
        <w:t xml:space="preserve"> </w:t>
      </w:r>
      <w:r w:rsidR="00127D2D">
        <w:rPr>
          <w:rFonts w:ascii="Times New Roman" w:hAnsi="Times New Roman" w:cs="Times New Roman"/>
          <w:sz w:val="28"/>
          <w:szCs w:val="28"/>
          <w:lang w:val="kk-KZ"/>
        </w:rPr>
        <w:t>қабылданған</w:t>
      </w:r>
      <w:r w:rsidR="00127D2D" w:rsidRPr="00910FEB">
        <w:rPr>
          <w:rFonts w:ascii="Times New Roman" w:hAnsi="Times New Roman" w:cs="Times New Roman"/>
          <w:sz w:val="28"/>
          <w:szCs w:val="28"/>
          <w:lang w:val="kk-KZ"/>
        </w:rPr>
        <w:t xml:space="preserve"> жобалық шешімдер оңтайландыру қажет.</w:t>
      </w:r>
    </w:p>
    <w:p w14:paraId="77B7335E" w14:textId="4699684B" w:rsidR="00127D2D" w:rsidRPr="00724B23" w:rsidRDefault="001A7CA4" w:rsidP="00AB0579">
      <w:pPr>
        <w:spacing w:after="0" w:line="240" w:lineRule="auto"/>
        <w:ind w:firstLine="426"/>
        <w:jc w:val="both"/>
        <w:rPr>
          <w:rFonts w:ascii="Times New Roman" w:eastAsia="Times New Roman" w:hAnsi="Times New Roman" w:cs="Times New Roman"/>
          <w:sz w:val="28"/>
          <w:szCs w:val="28"/>
          <w:lang w:val="kk-KZ" w:eastAsia="ru-RU" w:bidi="ru-RU"/>
        </w:rPr>
      </w:pPr>
      <w:r>
        <w:rPr>
          <w:rFonts w:ascii="Times New Roman" w:eastAsia="Times New Roman" w:hAnsi="Times New Roman" w:cs="Times New Roman"/>
          <w:sz w:val="28"/>
          <w:szCs w:val="28"/>
          <w:lang w:val="kk-KZ" w:eastAsia="ru-RU" w:bidi="ru-RU"/>
        </w:rPr>
        <w:t>2.</w:t>
      </w:r>
      <w:r w:rsidR="00127D2D" w:rsidRPr="00724B23">
        <w:rPr>
          <w:rFonts w:ascii="Times New Roman" w:hAnsi="Times New Roman" w:cs="Times New Roman"/>
          <w:sz w:val="28"/>
          <w:szCs w:val="28"/>
          <w:lang w:val="kk-KZ"/>
        </w:rPr>
        <w:t xml:space="preserve"> </w:t>
      </w:r>
      <w:r w:rsidR="001D7222" w:rsidRPr="001D7222">
        <w:rPr>
          <w:rFonts w:ascii="Times New Roman" w:hAnsi="Times New Roman" w:cs="Times New Roman"/>
          <w:sz w:val="28"/>
          <w:szCs w:val="28"/>
          <w:lang w:val="kk-KZ"/>
        </w:rPr>
        <w:t>Кентөбе кен орны бойынша з</w:t>
      </w:r>
      <w:r w:rsidR="00127D2D" w:rsidRPr="00724B23">
        <w:rPr>
          <w:rFonts w:ascii="Times New Roman" w:eastAsia="Times New Roman" w:hAnsi="Times New Roman" w:cs="Times New Roman"/>
          <w:sz w:val="28"/>
          <w:szCs w:val="28"/>
          <w:lang w:val="kk-KZ" w:eastAsia="ru-RU" w:bidi="ru-RU"/>
        </w:rPr>
        <w:t>ертханалық және далалық зерттеулер тау жыныстарының физикалық және механикалық қасиеттерінің дислокация және жарықшақтану дәрежесіне байланысты айтарлықтай өзгеретінін көрсетті. Ең жоғары беріктік магнетитті кендер көрсетті (</w:t>
      </w:r>
      <w:r w:rsidR="001D7222" w:rsidRPr="001D7222">
        <w:rPr>
          <w:rFonts w:ascii="Times New Roman" w:hAnsi="Times New Roman" w:cs="Times New Roman"/>
          <w:sz w:val="28"/>
          <w:szCs w:val="28"/>
        </w:rPr>
        <w:t>σ</w:t>
      </w:r>
      <w:r>
        <w:rPr>
          <w:rFonts w:ascii="Times New Roman" w:hAnsi="Times New Roman" w:cs="Times New Roman"/>
          <w:sz w:val="28"/>
          <w:szCs w:val="28"/>
          <w:vertAlign w:val="subscript"/>
          <w:lang w:val="kk-KZ"/>
        </w:rPr>
        <w:t>қ</w:t>
      </w:r>
      <w:r w:rsidR="001D7222" w:rsidRPr="00724B23">
        <w:rPr>
          <w:rFonts w:ascii="Times New Roman" w:hAnsi="Times New Roman" w:cs="Times New Roman"/>
          <w:sz w:val="28"/>
          <w:szCs w:val="28"/>
          <w:lang w:val="kk-KZ"/>
        </w:rPr>
        <w:t xml:space="preserve"> = 2552 кг/см², </w:t>
      </w:r>
      <w:r w:rsidR="001D7222" w:rsidRPr="001D7222">
        <w:rPr>
          <w:rFonts w:ascii="Times New Roman" w:hAnsi="Times New Roman" w:cs="Times New Roman"/>
          <w:sz w:val="28"/>
          <w:szCs w:val="28"/>
        </w:rPr>
        <w:t>φ</w:t>
      </w:r>
      <w:r w:rsidR="001D7222" w:rsidRPr="00724B23">
        <w:rPr>
          <w:rFonts w:ascii="Times New Roman" w:hAnsi="Times New Roman" w:cs="Times New Roman"/>
          <w:sz w:val="28"/>
          <w:szCs w:val="28"/>
          <w:lang w:val="kk-KZ"/>
        </w:rPr>
        <w:t xml:space="preserve"> = 35°</w:t>
      </w:r>
      <w:r w:rsidR="00127D2D" w:rsidRPr="00724B23">
        <w:rPr>
          <w:rFonts w:ascii="Times New Roman" w:eastAsia="Times New Roman" w:hAnsi="Times New Roman" w:cs="Times New Roman"/>
          <w:sz w:val="28"/>
          <w:szCs w:val="28"/>
          <w:lang w:val="kk-KZ" w:eastAsia="ru-RU" w:bidi="ru-RU"/>
        </w:rPr>
        <w:t xml:space="preserve">), ал төрттік </w:t>
      </w:r>
      <w:r w:rsidR="001D7222" w:rsidRPr="00724B23">
        <w:rPr>
          <w:rFonts w:ascii="Times New Roman" w:eastAsia="Times New Roman" w:hAnsi="Times New Roman" w:cs="Times New Roman"/>
          <w:sz w:val="28"/>
          <w:szCs w:val="28"/>
          <w:lang w:val="kk-KZ" w:eastAsia="ru-RU" w:bidi="ru-RU"/>
        </w:rPr>
        <w:t>шөгінділер</w:t>
      </w:r>
      <w:r w:rsidR="001D7222" w:rsidRPr="001D7222">
        <w:rPr>
          <w:rFonts w:ascii="Times New Roman" w:eastAsia="Times New Roman" w:hAnsi="Times New Roman" w:cs="Times New Roman"/>
          <w:sz w:val="28"/>
          <w:szCs w:val="28"/>
          <w:lang w:val="kk-KZ" w:eastAsia="ru-RU" w:bidi="ru-RU"/>
        </w:rPr>
        <w:t xml:space="preserve"> </w:t>
      </w:r>
      <w:r w:rsidR="00127D2D" w:rsidRPr="00724B23">
        <w:rPr>
          <w:rFonts w:ascii="Times New Roman" w:eastAsia="Times New Roman" w:hAnsi="Times New Roman" w:cs="Times New Roman"/>
          <w:sz w:val="28"/>
          <w:szCs w:val="28"/>
          <w:lang w:val="kk-KZ" w:eastAsia="ru-RU" w:bidi="ru-RU"/>
        </w:rPr>
        <w:t>мен сазды жыныстарда бұл көрсеткіштер төмен (</w:t>
      </w:r>
      <w:r w:rsidR="001D7222" w:rsidRPr="001D7222">
        <w:rPr>
          <w:rFonts w:ascii="Times New Roman" w:hAnsi="Times New Roman" w:cs="Times New Roman"/>
          <w:sz w:val="28"/>
          <w:szCs w:val="28"/>
        </w:rPr>
        <w:t>σ</w:t>
      </w:r>
      <w:r>
        <w:rPr>
          <w:rFonts w:ascii="Times New Roman" w:hAnsi="Times New Roman" w:cs="Times New Roman"/>
          <w:sz w:val="28"/>
          <w:szCs w:val="28"/>
          <w:vertAlign w:val="subscript"/>
          <w:lang w:val="kk-KZ"/>
        </w:rPr>
        <w:t>қ</w:t>
      </w:r>
      <w:r w:rsidR="001D7222" w:rsidRPr="00724B23">
        <w:rPr>
          <w:rFonts w:ascii="Times New Roman" w:hAnsi="Times New Roman" w:cs="Times New Roman"/>
          <w:sz w:val="28"/>
          <w:szCs w:val="28"/>
          <w:lang w:val="kk-KZ"/>
        </w:rPr>
        <w:t xml:space="preserve"> &lt; 100 кг/см², </w:t>
      </w:r>
      <w:r w:rsidR="001D7222" w:rsidRPr="001D7222">
        <w:rPr>
          <w:rFonts w:ascii="Times New Roman" w:hAnsi="Times New Roman" w:cs="Times New Roman"/>
          <w:sz w:val="28"/>
          <w:szCs w:val="28"/>
        </w:rPr>
        <w:t>φ</w:t>
      </w:r>
      <w:r w:rsidR="001D7222" w:rsidRPr="00724B23">
        <w:rPr>
          <w:rFonts w:ascii="Times New Roman" w:hAnsi="Times New Roman" w:cs="Times New Roman"/>
          <w:sz w:val="28"/>
          <w:szCs w:val="28"/>
          <w:lang w:val="kk-KZ"/>
        </w:rPr>
        <w:t xml:space="preserve"> = 18–20°</w:t>
      </w:r>
      <w:r w:rsidR="00127D2D" w:rsidRPr="00724B23">
        <w:rPr>
          <w:rFonts w:ascii="Times New Roman" w:eastAsia="Times New Roman" w:hAnsi="Times New Roman" w:cs="Times New Roman"/>
          <w:sz w:val="28"/>
          <w:szCs w:val="28"/>
          <w:lang w:val="kk-KZ" w:eastAsia="ru-RU" w:bidi="ru-RU"/>
        </w:rPr>
        <w:t>), бұл олардың деформацияға бейімділігін түсіндіреді.</w:t>
      </w:r>
    </w:p>
    <w:p w14:paraId="053BB649" w14:textId="23AB9BD3" w:rsidR="00340923" w:rsidRDefault="001A7CA4" w:rsidP="00AB0579">
      <w:pPr>
        <w:spacing w:after="0" w:line="240" w:lineRule="auto"/>
        <w:ind w:firstLine="426"/>
        <w:jc w:val="both"/>
        <w:rPr>
          <w:rFonts w:ascii="Times New Roman" w:eastAsia="Times New Roman" w:hAnsi="Times New Roman" w:cs="Times New Roman"/>
          <w:sz w:val="28"/>
          <w:szCs w:val="28"/>
          <w:lang w:val="kk-KZ" w:eastAsia="ru-RU" w:bidi="ru-RU"/>
        </w:rPr>
      </w:pPr>
      <w:r>
        <w:rPr>
          <w:rFonts w:ascii="Times New Roman" w:eastAsia="Times New Roman" w:hAnsi="Times New Roman" w:cs="Times New Roman"/>
          <w:sz w:val="28"/>
          <w:szCs w:val="28"/>
          <w:lang w:val="kk-KZ" w:eastAsia="ru-RU" w:bidi="ru-RU"/>
        </w:rPr>
        <w:t>3.</w:t>
      </w:r>
      <w:r w:rsidR="00340923" w:rsidRPr="00724B23">
        <w:rPr>
          <w:rFonts w:ascii="Times New Roman" w:hAnsi="Times New Roman" w:cs="Times New Roman"/>
          <w:sz w:val="28"/>
          <w:szCs w:val="28"/>
          <w:lang w:val="kk-KZ"/>
        </w:rPr>
        <w:t xml:space="preserve"> </w:t>
      </w:r>
      <w:r w:rsidR="001D7222">
        <w:rPr>
          <w:rFonts w:ascii="Times New Roman" w:hAnsi="Times New Roman" w:cs="Times New Roman"/>
          <w:sz w:val="28"/>
          <w:szCs w:val="28"/>
          <w:lang w:val="kk-KZ"/>
        </w:rPr>
        <w:t>К</w:t>
      </w:r>
      <w:r w:rsidR="001D7222" w:rsidRPr="00724B23">
        <w:rPr>
          <w:rFonts w:ascii="Times New Roman" w:hAnsi="Times New Roman" w:cs="Times New Roman"/>
          <w:sz w:val="28"/>
          <w:szCs w:val="28"/>
          <w:lang w:val="kk-KZ"/>
        </w:rPr>
        <w:t>ен орны</w:t>
      </w:r>
      <w:r w:rsidR="001D7222">
        <w:rPr>
          <w:rFonts w:ascii="Times New Roman" w:hAnsi="Times New Roman" w:cs="Times New Roman"/>
          <w:sz w:val="28"/>
          <w:szCs w:val="28"/>
          <w:lang w:val="kk-KZ"/>
        </w:rPr>
        <w:t>ның</w:t>
      </w:r>
      <w:r w:rsidR="001D7222" w:rsidRPr="00724B23">
        <w:rPr>
          <w:rFonts w:ascii="Times New Roman" w:hAnsi="Times New Roman" w:cs="Times New Roman"/>
          <w:sz w:val="28"/>
          <w:szCs w:val="28"/>
          <w:lang w:val="kk-KZ"/>
        </w:rPr>
        <w:t xml:space="preserve"> </w:t>
      </w:r>
      <w:r w:rsidR="001D7222" w:rsidRPr="001A7CA4">
        <w:rPr>
          <w:rFonts w:ascii="Times New Roman" w:hAnsi="Times New Roman" w:cs="Times New Roman"/>
          <w:sz w:val="28"/>
          <w:szCs w:val="28"/>
          <w:lang w:val="kk-KZ"/>
        </w:rPr>
        <w:t xml:space="preserve">блоктық үлгісінің негізінде 10 геологиялық қима арқылы карьердің </w:t>
      </w:r>
      <w:r w:rsidR="00DC4E04">
        <w:rPr>
          <w:rFonts w:ascii="Times New Roman" w:hAnsi="Times New Roman" w:cs="Times New Roman"/>
          <w:sz w:val="28"/>
          <w:szCs w:val="28"/>
          <w:lang w:val="kk-KZ"/>
        </w:rPr>
        <w:t>бортмаңайлық</w:t>
      </w:r>
      <w:r w:rsidR="001D7222" w:rsidRPr="001A7CA4">
        <w:rPr>
          <w:rFonts w:ascii="Times New Roman" w:hAnsi="Times New Roman" w:cs="Times New Roman"/>
          <w:sz w:val="28"/>
          <w:szCs w:val="28"/>
          <w:lang w:val="kk-KZ"/>
        </w:rPr>
        <w:t xml:space="preserve"> сілемдерінің </w:t>
      </w:r>
      <w:r w:rsidRPr="001A7CA4">
        <w:rPr>
          <w:rFonts w:ascii="Times New Roman" w:hAnsi="Times New Roman" w:cs="Times New Roman"/>
          <w:sz w:val="28"/>
          <w:szCs w:val="28"/>
          <w:lang w:val="kk-KZ"/>
        </w:rPr>
        <w:t>тұрақтылығын бағалау жүргізілді</w:t>
      </w:r>
      <w:r w:rsidR="001D7222" w:rsidRPr="001A7CA4">
        <w:rPr>
          <w:rFonts w:ascii="Times New Roman" w:hAnsi="Times New Roman" w:cs="Times New Roman"/>
          <w:sz w:val="28"/>
          <w:szCs w:val="28"/>
          <w:lang w:val="kk-KZ"/>
        </w:rPr>
        <w:t xml:space="preserve">. Талдау нәтижесінде, </w:t>
      </w:r>
      <w:r w:rsidR="009F4592" w:rsidRPr="009F4592">
        <w:rPr>
          <w:rFonts w:ascii="Times New Roman" w:hAnsi="Times New Roman" w:cs="Times New Roman"/>
          <w:sz w:val="28"/>
          <w:szCs w:val="28"/>
          <w:lang w:val="kk-KZ"/>
        </w:rPr>
        <w:t xml:space="preserve">орнықтылық қорының </w:t>
      </w:r>
      <w:r w:rsidR="001D7222" w:rsidRPr="001A7CA4">
        <w:rPr>
          <w:rFonts w:ascii="Times New Roman" w:hAnsi="Times New Roman" w:cs="Times New Roman"/>
          <w:sz w:val="28"/>
          <w:szCs w:val="28"/>
          <w:lang w:val="kk-KZ"/>
        </w:rPr>
        <w:t xml:space="preserve">коэффициенттері </w:t>
      </w:r>
      <w:r w:rsidR="00B03AA6" w:rsidRPr="001A7CA4">
        <w:rPr>
          <w:rFonts w:ascii="Times New Roman" w:hAnsi="Times New Roman" w:cs="Times New Roman"/>
          <w:sz w:val="28"/>
          <w:szCs w:val="28"/>
          <w:lang w:val="kk-KZ"/>
        </w:rPr>
        <w:t xml:space="preserve">нақты жағдайы үшін </w:t>
      </w:r>
      <w:r w:rsidR="004304C0" w:rsidRPr="004304C0">
        <w:rPr>
          <w:rFonts w:ascii="Times New Roman" w:hAnsi="Times New Roman" w:cs="Times New Roman"/>
          <w:i/>
          <w:spacing w:val="-4"/>
          <w:sz w:val="28"/>
          <w:szCs w:val="28"/>
          <w:lang w:val="kk-KZ"/>
        </w:rPr>
        <w:t>n</w:t>
      </w:r>
      <w:r w:rsidR="004304C0" w:rsidRPr="004304C0">
        <w:rPr>
          <w:rFonts w:ascii="Times New Roman" w:hAnsi="Times New Roman" w:cs="Times New Roman"/>
          <w:i/>
          <w:spacing w:val="-4"/>
          <w:sz w:val="28"/>
          <w:szCs w:val="28"/>
          <w:vertAlign w:val="subscript"/>
          <w:lang w:val="kk-KZ"/>
        </w:rPr>
        <w:t>о</w:t>
      </w:r>
      <w:r w:rsidR="001D7222" w:rsidRPr="001A7CA4">
        <w:rPr>
          <w:rFonts w:ascii="Times New Roman" w:hAnsi="Times New Roman" w:cs="Times New Roman"/>
          <w:sz w:val="28"/>
          <w:szCs w:val="28"/>
          <w:lang w:val="kk-KZ"/>
        </w:rPr>
        <w:t xml:space="preserve"> = 1.649–2.964 және </w:t>
      </w:r>
      <w:r w:rsidR="00B03AA6" w:rsidRPr="001A7CA4">
        <w:rPr>
          <w:rFonts w:ascii="Times New Roman" w:hAnsi="Times New Roman" w:cs="Times New Roman"/>
          <w:sz w:val="28"/>
          <w:szCs w:val="28"/>
          <w:lang w:val="kk-KZ"/>
        </w:rPr>
        <w:t xml:space="preserve">жобалық үшін </w:t>
      </w:r>
      <w:r w:rsidR="004304C0" w:rsidRPr="004304C0">
        <w:rPr>
          <w:rFonts w:ascii="Times New Roman" w:hAnsi="Times New Roman" w:cs="Times New Roman"/>
          <w:i/>
          <w:spacing w:val="-4"/>
          <w:sz w:val="28"/>
          <w:szCs w:val="28"/>
          <w:lang w:val="kk-KZ"/>
        </w:rPr>
        <w:t>n</w:t>
      </w:r>
      <w:r w:rsidR="004304C0" w:rsidRPr="004304C0">
        <w:rPr>
          <w:rFonts w:ascii="Times New Roman" w:hAnsi="Times New Roman" w:cs="Times New Roman"/>
          <w:i/>
          <w:spacing w:val="-4"/>
          <w:sz w:val="28"/>
          <w:szCs w:val="28"/>
          <w:vertAlign w:val="subscript"/>
          <w:lang w:val="kk-KZ"/>
        </w:rPr>
        <w:t>о</w:t>
      </w:r>
      <w:r w:rsidR="001D7222" w:rsidRPr="001A7CA4">
        <w:rPr>
          <w:rFonts w:ascii="Times New Roman" w:hAnsi="Times New Roman" w:cs="Times New Roman"/>
          <w:sz w:val="28"/>
          <w:szCs w:val="28"/>
          <w:lang w:val="kk-KZ"/>
        </w:rPr>
        <w:t xml:space="preserve"> = 1.491–2.057</w:t>
      </w:r>
      <w:r w:rsidR="00B03AA6" w:rsidRPr="001A7CA4">
        <w:rPr>
          <w:rFonts w:ascii="Times New Roman" w:hAnsi="Times New Roman" w:cs="Times New Roman"/>
          <w:sz w:val="28"/>
          <w:szCs w:val="28"/>
          <w:lang w:val="kk-KZ"/>
        </w:rPr>
        <w:t xml:space="preserve"> тең</w:t>
      </w:r>
      <w:r w:rsidR="001D7222" w:rsidRPr="001A7CA4">
        <w:rPr>
          <w:rFonts w:ascii="Times New Roman" w:hAnsi="Times New Roman" w:cs="Times New Roman"/>
          <w:sz w:val="28"/>
          <w:szCs w:val="28"/>
          <w:lang w:val="kk-KZ"/>
        </w:rPr>
        <w:t xml:space="preserve"> </w:t>
      </w:r>
      <w:r w:rsidR="00B03AA6" w:rsidRPr="001A7CA4">
        <w:rPr>
          <w:rFonts w:ascii="Times New Roman" w:hAnsi="Times New Roman" w:cs="Times New Roman"/>
          <w:sz w:val="28"/>
          <w:szCs w:val="28"/>
          <w:lang w:val="kk-KZ"/>
        </w:rPr>
        <w:t>аралықта өзгеретіні</w:t>
      </w:r>
      <w:r w:rsidR="001D7222" w:rsidRPr="001A7CA4">
        <w:rPr>
          <w:rFonts w:ascii="Times New Roman" w:hAnsi="Times New Roman" w:cs="Times New Roman"/>
          <w:sz w:val="28"/>
          <w:szCs w:val="28"/>
          <w:lang w:val="kk-KZ"/>
        </w:rPr>
        <w:t xml:space="preserve"> </w:t>
      </w:r>
      <w:r w:rsidR="00B03AA6" w:rsidRPr="001A7CA4">
        <w:rPr>
          <w:rFonts w:ascii="Times New Roman" w:hAnsi="Times New Roman" w:cs="Times New Roman"/>
          <w:sz w:val="28"/>
          <w:szCs w:val="28"/>
          <w:lang w:val="kk-KZ"/>
        </w:rPr>
        <w:t xml:space="preserve">анықталып, </w:t>
      </w:r>
      <w:r w:rsidR="00DC4E04">
        <w:rPr>
          <w:rFonts w:ascii="Times New Roman" w:hAnsi="Times New Roman" w:cs="Times New Roman"/>
          <w:sz w:val="28"/>
          <w:szCs w:val="28"/>
          <w:lang w:val="kk-KZ"/>
        </w:rPr>
        <w:t>бортмаңайлық</w:t>
      </w:r>
      <w:r w:rsidR="001D7222" w:rsidRPr="001A7CA4">
        <w:rPr>
          <w:rFonts w:ascii="Times New Roman" w:hAnsi="Times New Roman" w:cs="Times New Roman"/>
          <w:sz w:val="28"/>
          <w:szCs w:val="28"/>
          <w:lang w:val="kk-KZ"/>
        </w:rPr>
        <w:t xml:space="preserve"> сілемдерінің</w:t>
      </w:r>
      <w:r w:rsidR="001D7222" w:rsidRPr="00724B23">
        <w:rPr>
          <w:rFonts w:ascii="Times New Roman" w:hAnsi="Times New Roman" w:cs="Times New Roman"/>
          <w:sz w:val="28"/>
          <w:szCs w:val="28"/>
          <w:lang w:val="kk-KZ"/>
        </w:rPr>
        <w:t xml:space="preserve"> негізінен тұрақты күйде екені </w:t>
      </w:r>
      <w:r w:rsidR="00B03AA6">
        <w:rPr>
          <w:rFonts w:ascii="Times New Roman" w:hAnsi="Times New Roman" w:cs="Times New Roman"/>
          <w:sz w:val="28"/>
          <w:szCs w:val="28"/>
          <w:lang w:val="kk-KZ"/>
        </w:rPr>
        <w:t>айқындалды, себебі қ</w:t>
      </w:r>
      <w:r w:rsidR="001D7222" w:rsidRPr="00724B23">
        <w:rPr>
          <w:rFonts w:ascii="Times New Roman" w:hAnsi="Times New Roman" w:cs="Times New Roman"/>
          <w:sz w:val="28"/>
          <w:szCs w:val="28"/>
          <w:lang w:val="kk-KZ"/>
        </w:rPr>
        <w:t>олданыстағы әдістемел</w:t>
      </w:r>
      <w:r w:rsidR="00B03AA6">
        <w:rPr>
          <w:rFonts w:ascii="Times New Roman" w:hAnsi="Times New Roman" w:cs="Times New Roman"/>
          <w:sz w:val="28"/>
          <w:szCs w:val="28"/>
          <w:lang w:val="kk-KZ"/>
        </w:rPr>
        <w:t>ік нұсқауларға</w:t>
      </w:r>
      <w:r w:rsidR="001D7222" w:rsidRPr="00724B23">
        <w:rPr>
          <w:rFonts w:ascii="Times New Roman" w:hAnsi="Times New Roman" w:cs="Times New Roman"/>
          <w:sz w:val="28"/>
          <w:szCs w:val="28"/>
          <w:lang w:val="kk-KZ"/>
        </w:rPr>
        <w:t xml:space="preserve"> сәйкес, қызмет ету мерзімі 10 жылдан асатын борттар үшін </w:t>
      </w:r>
      <w:r w:rsidR="004304C0" w:rsidRPr="004304C0">
        <w:rPr>
          <w:rFonts w:ascii="Times New Roman" w:hAnsi="Times New Roman" w:cs="Times New Roman"/>
          <w:i/>
          <w:spacing w:val="-4"/>
          <w:sz w:val="28"/>
          <w:szCs w:val="28"/>
          <w:lang w:val="kk-KZ"/>
        </w:rPr>
        <w:t>n</w:t>
      </w:r>
      <w:r w:rsidR="004304C0" w:rsidRPr="004304C0">
        <w:rPr>
          <w:rFonts w:ascii="Times New Roman" w:hAnsi="Times New Roman" w:cs="Times New Roman"/>
          <w:i/>
          <w:spacing w:val="-4"/>
          <w:sz w:val="28"/>
          <w:szCs w:val="28"/>
          <w:vertAlign w:val="subscript"/>
          <w:lang w:val="kk-KZ"/>
        </w:rPr>
        <w:t>о</w:t>
      </w:r>
      <w:r w:rsidR="00B03AA6" w:rsidRPr="00724B23">
        <w:rPr>
          <w:rFonts w:ascii="Times New Roman" w:hAnsi="Times New Roman" w:cs="Times New Roman"/>
          <w:sz w:val="28"/>
          <w:szCs w:val="28"/>
          <w:lang w:val="kk-KZ"/>
        </w:rPr>
        <w:t xml:space="preserve"> </w:t>
      </w:r>
      <w:r w:rsidR="001D7222" w:rsidRPr="00724B23">
        <w:rPr>
          <w:rFonts w:ascii="Times New Roman" w:hAnsi="Times New Roman" w:cs="Times New Roman"/>
          <w:sz w:val="28"/>
          <w:szCs w:val="28"/>
          <w:lang w:val="kk-KZ"/>
        </w:rPr>
        <w:t>&gt;</w:t>
      </w:r>
      <w:r w:rsidR="00B03AA6">
        <w:rPr>
          <w:rFonts w:ascii="Times New Roman" w:hAnsi="Times New Roman" w:cs="Times New Roman"/>
          <w:sz w:val="28"/>
          <w:szCs w:val="28"/>
          <w:lang w:val="kk-KZ"/>
        </w:rPr>
        <w:t xml:space="preserve"> </w:t>
      </w:r>
      <w:r w:rsidR="001D7222" w:rsidRPr="00724B23">
        <w:rPr>
          <w:rFonts w:ascii="Times New Roman" w:hAnsi="Times New Roman" w:cs="Times New Roman"/>
          <w:sz w:val="28"/>
          <w:szCs w:val="28"/>
          <w:lang w:val="kk-KZ"/>
        </w:rPr>
        <w:t xml:space="preserve">1.3 болуы тиіс. Алайда, 1–1 (оңтүстік-шығыс), 3–3 және 4–4 (солтүстік-шығыс), 5–5 және 6–6 (шығыс), 10–10 (батыс) жобалық қималарында, сондай-ақ 4–4 нақты қимасында сазды </w:t>
      </w:r>
      <w:r w:rsidR="00B03AA6">
        <w:rPr>
          <w:rFonts w:ascii="Times New Roman" w:hAnsi="Times New Roman" w:cs="Times New Roman"/>
          <w:sz w:val="28"/>
          <w:szCs w:val="28"/>
          <w:lang w:val="kk-KZ"/>
        </w:rPr>
        <w:t>кемерлер</w:t>
      </w:r>
      <w:r w:rsidR="001D7222" w:rsidRPr="00724B23">
        <w:rPr>
          <w:rFonts w:ascii="Times New Roman" w:hAnsi="Times New Roman" w:cs="Times New Roman"/>
          <w:sz w:val="28"/>
          <w:szCs w:val="28"/>
          <w:lang w:val="kk-KZ"/>
        </w:rPr>
        <w:t xml:space="preserve"> </w:t>
      </w:r>
      <w:r w:rsidR="00B03AA6">
        <w:rPr>
          <w:rFonts w:ascii="Times New Roman" w:hAnsi="Times New Roman" w:cs="Times New Roman"/>
          <w:sz w:val="28"/>
          <w:szCs w:val="28"/>
          <w:lang w:val="kk-KZ"/>
        </w:rPr>
        <w:t>аймақтарыңда</w:t>
      </w:r>
      <w:r w:rsidR="001D7222" w:rsidRPr="00724B23">
        <w:rPr>
          <w:rFonts w:ascii="Times New Roman" w:hAnsi="Times New Roman" w:cs="Times New Roman"/>
          <w:sz w:val="28"/>
          <w:szCs w:val="28"/>
          <w:lang w:val="kk-KZ"/>
        </w:rPr>
        <w:t xml:space="preserve"> </w:t>
      </w:r>
      <w:r w:rsidR="004304C0" w:rsidRPr="004304C0">
        <w:rPr>
          <w:rFonts w:ascii="Times New Roman" w:hAnsi="Times New Roman" w:cs="Times New Roman"/>
          <w:i/>
          <w:spacing w:val="-4"/>
          <w:sz w:val="28"/>
          <w:szCs w:val="28"/>
          <w:lang w:val="kk-KZ"/>
        </w:rPr>
        <w:t>n</w:t>
      </w:r>
      <w:r w:rsidR="004304C0" w:rsidRPr="004304C0">
        <w:rPr>
          <w:rFonts w:ascii="Times New Roman" w:hAnsi="Times New Roman" w:cs="Times New Roman"/>
          <w:i/>
          <w:spacing w:val="-4"/>
          <w:sz w:val="28"/>
          <w:szCs w:val="28"/>
          <w:vertAlign w:val="subscript"/>
          <w:lang w:val="kk-KZ"/>
        </w:rPr>
        <w:t>о</w:t>
      </w:r>
      <w:r w:rsidR="00B03AA6" w:rsidRPr="00724B23">
        <w:rPr>
          <w:rFonts w:ascii="Times New Roman" w:hAnsi="Times New Roman" w:cs="Times New Roman"/>
          <w:sz w:val="28"/>
          <w:szCs w:val="28"/>
          <w:lang w:val="kk-KZ"/>
        </w:rPr>
        <w:t xml:space="preserve"> </w:t>
      </w:r>
      <w:r w:rsidR="001D7222" w:rsidRPr="00724B23">
        <w:rPr>
          <w:rFonts w:ascii="Times New Roman" w:hAnsi="Times New Roman" w:cs="Times New Roman"/>
          <w:sz w:val="28"/>
          <w:szCs w:val="28"/>
          <w:lang w:val="kk-KZ"/>
        </w:rPr>
        <w:t>&lt;</w:t>
      </w:r>
      <w:r w:rsidR="00B03AA6">
        <w:rPr>
          <w:rFonts w:ascii="Times New Roman" w:hAnsi="Times New Roman" w:cs="Times New Roman"/>
          <w:sz w:val="28"/>
          <w:szCs w:val="28"/>
          <w:lang w:val="kk-KZ"/>
        </w:rPr>
        <w:t xml:space="preserve"> </w:t>
      </w:r>
      <w:r w:rsidR="001D7222" w:rsidRPr="00724B23">
        <w:rPr>
          <w:rFonts w:ascii="Times New Roman" w:hAnsi="Times New Roman" w:cs="Times New Roman"/>
          <w:sz w:val="28"/>
          <w:szCs w:val="28"/>
          <w:lang w:val="kk-KZ"/>
        </w:rPr>
        <w:t>1.2, кейбір жерлерде 1.0-</w:t>
      </w:r>
      <w:r w:rsidR="00B03AA6">
        <w:rPr>
          <w:rFonts w:ascii="Times New Roman" w:hAnsi="Times New Roman" w:cs="Times New Roman"/>
          <w:sz w:val="28"/>
          <w:szCs w:val="28"/>
          <w:lang w:val="kk-KZ"/>
        </w:rPr>
        <w:t>ден</w:t>
      </w:r>
      <w:r w:rsidR="001D7222" w:rsidRPr="00724B23">
        <w:rPr>
          <w:rFonts w:ascii="Times New Roman" w:hAnsi="Times New Roman" w:cs="Times New Roman"/>
          <w:sz w:val="28"/>
          <w:szCs w:val="28"/>
          <w:lang w:val="kk-KZ"/>
        </w:rPr>
        <w:t xml:space="preserve"> төмен</w:t>
      </w:r>
      <w:r w:rsidR="00B03AA6">
        <w:rPr>
          <w:rFonts w:ascii="Times New Roman" w:hAnsi="Times New Roman" w:cs="Times New Roman"/>
          <w:sz w:val="28"/>
          <w:szCs w:val="28"/>
          <w:lang w:val="kk-KZ"/>
        </w:rPr>
        <w:t xml:space="preserve"> болып анықталды. Б</w:t>
      </w:r>
      <w:r w:rsidR="001D7222" w:rsidRPr="00B03AA6">
        <w:rPr>
          <w:rFonts w:ascii="Times New Roman" w:hAnsi="Times New Roman" w:cs="Times New Roman"/>
          <w:sz w:val="28"/>
          <w:szCs w:val="28"/>
          <w:lang w:val="kk-KZ"/>
        </w:rPr>
        <w:t xml:space="preserve">ұл аудандарда </w:t>
      </w:r>
      <w:r w:rsidR="00B03AA6" w:rsidRPr="00B03AA6">
        <w:rPr>
          <w:rFonts w:ascii="Times New Roman" w:hAnsi="Times New Roman" w:cs="Times New Roman"/>
          <w:sz w:val="28"/>
          <w:szCs w:val="28"/>
          <w:lang w:val="kk-KZ"/>
        </w:rPr>
        <w:t xml:space="preserve">бұрын </w:t>
      </w:r>
      <w:r w:rsidR="001D7222" w:rsidRPr="00B03AA6">
        <w:rPr>
          <w:rFonts w:ascii="Times New Roman" w:hAnsi="Times New Roman" w:cs="Times New Roman"/>
          <w:sz w:val="28"/>
          <w:szCs w:val="28"/>
          <w:lang w:val="kk-KZ"/>
        </w:rPr>
        <w:t>деформациялар мен опырылу жағдайлары байқалған. Мұндай жағдай жобалау кезінде саздардың физика-механикалық қасиеттері</w:t>
      </w:r>
      <w:r w:rsidR="00B03AA6">
        <w:rPr>
          <w:rFonts w:ascii="Times New Roman" w:hAnsi="Times New Roman" w:cs="Times New Roman"/>
          <w:sz w:val="28"/>
          <w:szCs w:val="28"/>
          <w:lang w:val="kk-KZ"/>
        </w:rPr>
        <w:t xml:space="preserve"> және оған судың әсері болатының</w:t>
      </w:r>
      <w:r w:rsidR="001D7222" w:rsidRPr="00B03AA6">
        <w:rPr>
          <w:rFonts w:ascii="Times New Roman" w:hAnsi="Times New Roman" w:cs="Times New Roman"/>
          <w:sz w:val="28"/>
          <w:szCs w:val="28"/>
          <w:lang w:val="kk-KZ"/>
        </w:rPr>
        <w:t xml:space="preserve"> ескерілмеген.</w:t>
      </w:r>
      <w:r>
        <w:rPr>
          <w:rFonts w:ascii="Times New Roman" w:hAnsi="Times New Roman" w:cs="Times New Roman"/>
          <w:sz w:val="28"/>
          <w:szCs w:val="28"/>
          <w:lang w:val="kk-KZ"/>
        </w:rPr>
        <w:t xml:space="preserve"> </w:t>
      </w:r>
    </w:p>
    <w:p w14:paraId="360876A5" w14:textId="74946014" w:rsidR="00952E77" w:rsidRPr="001A7CA4" w:rsidRDefault="00952E77" w:rsidP="00AB0579">
      <w:pPr>
        <w:spacing w:after="0" w:line="240" w:lineRule="auto"/>
        <w:ind w:firstLine="426"/>
        <w:jc w:val="both"/>
        <w:rPr>
          <w:rFonts w:ascii="Times New Roman" w:hAnsi="Times New Roman" w:cs="Times New Roman"/>
          <w:sz w:val="28"/>
          <w:szCs w:val="28"/>
          <w:lang w:val="kk-KZ"/>
        </w:rPr>
      </w:pPr>
      <w:r w:rsidRPr="00B663E5">
        <w:rPr>
          <w:rFonts w:ascii="Times New Roman" w:hAnsi="Times New Roman" w:cs="Times New Roman"/>
          <w:sz w:val="28"/>
          <w:szCs w:val="28"/>
          <w:lang w:val="kk-KZ"/>
        </w:rPr>
        <w:t>Құрғақ жағдайдағы карьердің жиегі мен кемерлерінің орнықтылығын, сондай-ақ жерасты сулары деңгейінің 50 м-ден бастап және карьердің жұмыс аяқталған кездегі жобалық тереңдігі 250 м-ге дейінгі</w:t>
      </w:r>
      <w:r w:rsidR="00D9497F">
        <w:rPr>
          <w:rFonts w:ascii="Times New Roman" w:hAnsi="Times New Roman" w:cs="Times New Roman"/>
          <w:sz w:val="28"/>
          <w:szCs w:val="28"/>
          <w:lang w:val="kk-KZ"/>
        </w:rPr>
        <w:t>,</w:t>
      </w:r>
      <w:r w:rsidRPr="00B663E5">
        <w:rPr>
          <w:rFonts w:ascii="Times New Roman" w:hAnsi="Times New Roman" w:cs="Times New Roman"/>
          <w:sz w:val="28"/>
          <w:szCs w:val="28"/>
          <w:lang w:val="kk-KZ"/>
        </w:rPr>
        <w:t xml:space="preserve"> әртүрлі тереңдіктерде орналасуын ескере отырып жүргізілген есептеу нәтижесінде, жерасты сулары деңгейіне байланысты </w:t>
      </w:r>
      <w:r w:rsidR="009F4592" w:rsidRPr="009F4592">
        <w:rPr>
          <w:rFonts w:ascii="Times New Roman" w:hAnsi="Times New Roman" w:cs="Times New Roman"/>
          <w:sz w:val="28"/>
          <w:szCs w:val="28"/>
          <w:lang w:val="kk-KZ"/>
        </w:rPr>
        <w:t xml:space="preserve">орнықтылық қорының коэффициенті </w:t>
      </w:r>
      <w:r w:rsidRPr="00B663E5">
        <w:rPr>
          <w:rFonts w:ascii="Times New Roman" w:hAnsi="Times New Roman" w:cs="Times New Roman"/>
          <w:sz w:val="28"/>
          <w:szCs w:val="28"/>
          <w:lang w:val="kk-KZ"/>
        </w:rPr>
        <w:t>(n</w:t>
      </w:r>
      <w:r w:rsidR="009F4592">
        <w:rPr>
          <w:rFonts w:ascii="Times New Roman" w:hAnsi="Times New Roman" w:cs="Times New Roman"/>
          <w:sz w:val="28"/>
          <w:szCs w:val="28"/>
          <w:vertAlign w:val="subscript"/>
          <w:lang w:val="kk-KZ"/>
        </w:rPr>
        <w:t>о</w:t>
      </w:r>
      <w:r w:rsidRPr="00B663E5">
        <w:rPr>
          <w:rFonts w:ascii="Times New Roman" w:hAnsi="Times New Roman" w:cs="Times New Roman"/>
          <w:sz w:val="28"/>
          <w:szCs w:val="28"/>
          <w:lang w:val="kk-KZ"/>
        </w:rPr>
        <w:t xml:space="preserve">) өзгеру сипаты </w:t>
      </w:r>
      <w:r w:rsidR="00B663E5" w:rsidRPr="00B663E5">
        <w:rPr>
          <w:rFonts w:ascii="Times New Roman" w:hAnsi="Times New Roman" w:cs="Times New Roman"/>
          <w:sz w:val="28"/>
          <w:szCs w:val="28"/>
          <w:lang w:val="kk-KZ"/>
        </w:rPr>
        <w:t>K</w:t>
      </w:r>
      <w:r w:rsidR="00B663E5" w:rsidRPr="00B663E5">
        <w:rPr>
          <w:rFonts w:ascii="Times New Roman" w:hAnsi="Times New Roman" w:cs="Times New Roman"/>
          <w:sz w:val="28"/>
          <w:szCs w:val="28"/>
          <w:vertAlign w:val="subscript"/>
          <w:lang w:val="kk-KZ"/>
        </w:rPr>
        <w:t>корр</w:t>
      </w:r>
      <w:r w:rsidR="00B663E5" w:rsidRPr="00B663E5">
        <w:rPr>
          <w:rFonts w:ascii="Times New Roman" w:hAnsi="Times New Roman" w:cs="Times New Roman"/>
          <w:sz w:val="28"/>
          <w:szCs w:val="28"/>
          <w:lang w:val="kk-KZ"/>
        </w:rPr>
        <w:t>≈0,9</w:t>
      </w:r>
      <w:r w:rsidR="006F2186">
        <w:rPr>
          <w:rFonts w:ascii="Times New Roman" w:hAnsi="Times New Roman" w:cs="Times New Roman"/>
          <w:sz w:val="28"/>
          <w:szCs w:val="28"/>
          <w:lang w:val="kk-KZ"/>
        </w:rPr>
        <w:t>9</w:t>
      </w:r>
      <w:r w:rsidR="00B663E5" w:rsidRPr="00B663E5">
        <w:rPr>
          <w:rFonts w:ascii="Times New Roman" w:hAnsi="Times New Roman" w:cs="Times New Roman"/>
          <w:sz w:val="28"/>
          <w:szCs w:val="28"/>
          <w:lang w:val="kk-KZ"/>
        </w:rPr>
        <w:t xml:space="preserve"> жоғары корреляция коэффициентімен </w:t>
      </w:r>
      <w:r w:rsidRPr="00B663E5">
        <w:rPr>
          <w:rFonts w:ascii="Times New Roman" w:hAnsi="Times New Roman" w:cs="Times New Roman"/>
          <w:sz w:val="28"/>
          <w:szCs w:val="28"/>
          <w:lang w:val="kk-KZ"/>
        </w:rPr>
        <w:t xml:space="preserve">анықталды. Кемерлер </w:t>
      </w:r>
      <w:r w:rsidR="00B663E5" w:rsidRPr="00B663E5">
        <w:rPr>
          <w:rFonts w:ascii="Times New Roman" w:hAnsi="Times New Roman" w:cs="Times New Roman"/>
          <w:sz w:val="28"/>
          <w:szCs w:val="28"/>
          <w:lang w:val="kk-KZ"/>
        </w:rPr>
        <w:t>тұра</w:t>
      </w:r>
      <w:r w:rsidRPr="00B663E5">
        <w:rPr>
          <w:rFonts w:ascii="Times New Roman" w:hAnsi="Times New Roman" w:cs="Times New Roman"/>
          <w:sz w:val="28"/>
          <w:szCs w:val="28"/>
          <w:lang w:val="kk-KZ"/>
        </w:rPr>
        <w:t>қтылығы жерасты сулары деңгейіне тәуелділігі жоғары екен. Бұл пара</w:t>
      </w:r>
      <w:r w:rsidR="00A948DB">
        <w:rPr>
          <w:rFonts w:ascii="Times New Roman" w:hAnsi="Times New Roman" w:cs="Times New Roman"/>
          <w:sz w:val="28"/>
          <w:szCs w:val="28"/>
          <w:lang w:val="kk-KZ"/>
        </w:rPr>
        <w:t>-</w:t>
      </w:r>
      <w:r w:rsidRPr="00B663E5">
        <w:rPr>
          <w:rFonts w:ascii="Times New Roman" w:hAnsi="Times New Roman" w:cs="Times New Roman"/>
          <w:sz w:val="28"/>
          <w:szCs w:val="28"/>
          <w:lang w:val="kk-KZ"/>
        </w:rPr>
        <w:t xml:space="preserve">метрді </w:t>
      </w:r>
      <w:r w:rsidR="00B663E5" w:rsidRPr="00B663E5">
        <w:rPr>
          <w:rFonts w:ascii="Times New Roman" w:hAnsi="Times New Roman" w:cs="Times New Roman"/>
          <w:sz w:val="28"/>
          <w:szCs w:val="28"/>
          <w:lang w:val="kk-KZ"/>
        </w:rPr>
        <w:t>сілемнің</w:t>
      </w:r>
      <w:r w:rsidRPr="00B663E5">
        <w:rPr>
          <w:rFonts w:ascii="Times New Roman" w:hAnsi="Times New Roman" w:cs="Times New Roman"/>
          <w:sz w:val="28"/>
          <w:szCs w:val="28"/>
          <w:lang w:val="kk-KZ"/>
        </w:rPr>
        <w:t xml:space="preserve"> күйін сенімді бағалайтын көрсеткіш ретінде және карьер </w:t>
      </w:r>
      <w:r w:rsidR="00DC4E04">
        <w:rPr>
          <w:rFonts w:ascii="Times New Roman" w:hAnsi="Times New Roman" w:cs="Times New Roman"/>
          <w:sz w:val="28"/>
          <w:szCs w:val="28"/>
          <w:lang w:val="kk-KZ"/>
        </w:rPr>
        <w:t>борт</w:t>
      </w:r>
      <w:r w:rsidR="00A948DB">
        <w:rPr>
          <w:rFonts w:ascii="Times New Roman" w:hAnsi="Times New Roman" w:cs="Times New Roman"/>
          <w:sz w:val="28"/>
          <w:szCs w:val="28"/>
          <w:lang w:val="kk-KZ"/>
        </w:rPr>
        <w:t>-</w:t>
      </w:r>
      <w:r w:rsidR="00DC4E04">
        <w:rPr>
          <w:rFonts w:ascii="Times New Roman" w:hAnsi="Times New Roman" w:cs="Times New Roman"/>
          <w:sz w:val="28"/>
          <w:szCs w:val="28"/>
          <w:lang w:val="kk-KZ"/>
        </w:rPr>
        <w:t>тарындағы</w:t>
      </w:r>
      <w:r w:rsidRPr="00B663E5">
        <w:rPr>
          <w:rFonts w:ascii="Times New Roman" w:hAnsi="Times New Roman" w:cs="Times New Roman"/>
          <w:sz w:val="28"/>
          <w:szCs w:val="28"/>
          <w:lang w:val="kk-KZ"/>
        </w:rPr>
        <w:t xml:space="preserve"> ықтимал деформацияларды болжау негізі ретінде пайда</w:t>
      </w:r>
      <w:r w:rsidR="00A948DB">
        <w:rPr>
          <w:rFonts w:ascii="Times New Roman" w:hAnsi="Times New Roman" w:cs="Times New Roman"/>
          <w:sz w:val="28"/>
          <w:szCs w:val="28"/>
          <w:lang w:val="kk-KZ"/>
        </w:rPr>
        <w:t>нылады</w:t>
      </w:r>
      <w:r w:rsidRPr="00B663E5">
        <w:rPr>
          <w:rFonts w:ascii="Times New Roman" w:hAnsi="Times New Roman" w:cs="Times New Roman"/>
          <w:sz w:val="28"/>
          <w:szCs w:val="28"/>
          <w:lang w:val="kk-KZ"/>
        </w:rPr>
        <w:t>.</w:t>
      </w:r>
    </w:p>
    <w:p w14:paraId="586E5817" w14:textId="199C7B82" w:rsidR="00B03AA6" w:rsidRPr="00B03AA6" w:rsidRDefault="001A7CA4" w:rsidP="00AB0579">
      <w:pPr>
        <w:spacing w:after="0" w:line="240" w:lineRule="auto"/>
        <w:ind w:firstLine="426"/>
        <w:jc w:val="both"/>
        <w:rPr>
          <w:rFonts w:ascii="Times New Roman" w:eastAsia="Times New Roman" w:hAnsi="Times New Roman" w:cs="Times New Roman"/>
          <w:sz w:val="28"/>
          <w:szCs w:val="28"/>
          <w:lang w:val="kk-KZ" w:eastAsia="ru-RU" w:bidi="ru-RU"/>
        </w:rPr>
      </w:pPr>
      <w:r>
        <w:rPr>
          <w:rFonts w:ascii="Times New Roman" w:eastAsia="Times New Roman" w:hAnsi="Times New Roman" w:cs="Times New Roman"/>
          <w:sz w:val="28"/>
          <w:szCs w:val="28"/>
          <w:lang w:val="kk-KZ" w:eastAsia="ru-RU" w:bidi="ru-RU"/>
        </w:rPr>
        <w:t xml:space="preserve">4. </w:t>
      </w:r>
      <w:r w:rsidR="00DC4E04">
        <w:rPr>
          <w:rFonts w:ascii="Times New Roman" w:eastAsia="Times New Roman" w:hAnsi="Times New Roman" w:cs="Times New Roman"/>
          <w:sz w:val="28"/>
          <w:szCs w:val="28"/>
          <w:lang w:val="kk-KZ" w:eastAsia="ru-RU" w:bidi="ru-RU"/>
        </w:rPr>
        <w:t>Бортмаңайлық</w:t>
      </w:r>
      <w:r w:rsidRPr="00B03AA6">
        <w:rPr>
          <w:rFonts w:ascii="Times New Roman" w:eastAsia="Times New Roman" w:hAnsi="Times New Roman" w:cs="Times New Roman"/>
          <w:sz w:val="28"/>
          <w:szCs w:val="28"/>
          <w:lang w:val="kk-KZ" w:eastAsia="ru-RU" w:bidi="ru-RU"/>
        </w:rPr>
        <w:t xml:space="preserve"> сілем</w:t>
      </w:r>
      <w:r>
        <w:rPr>
          <w:rFonts w:ascii="Times New Roman" w:eastAsia="Times New Roman" w:hAnsi="Times New Roman" w:cs="Times New Roman"/>
          <w:sz w:val="28"/>
          <w:szCs w:val="28"/>
          <w:lang w:val="kk-KZ" w:eastAsia="ru-RU" w:bidi="ru-RU"/>
        </w:rPr>
        <w:t xml:space="preserve"> жағдайын м</w:t>
      </w:r>
      <w:r w:rsidR="00B03AA6" w:rsidRPr="00B03AA6">
        <w:rPr>
          <w:rFonts w:ascii="Times New Roman" w:eastAsia="Times New Roman" w:hAnsi="Times New Roman" w:cs="Times New Roman"/>
          <w:sz w:val="28"/>
          <w:szCs w:val="28"/>
          <w:lang w:val="kk-KZ" w:eastAsia="ru-RU" w:bidi="ru-RU"/>
        </w:rPr>
        <w:t>ониторинг</w:t>
      </w:r>
      <w:r>
        <w:rPr>
          <w:rFonts w:ascii="Times New Roman" w:eastAsia="Times New Roman" w:hAnsi="Times New Roman" w:cs="Times New Roman"/>
          <w:sz w:val="28"/>
          <w:szCs w:val="28"/>
          <w:lang w:val="kk-KZ" w:eastAsia="ru-RU" w:bidi="ru-RU"/>
        </w:rPr>
        <w:t xml:space="preserve"> жасау</w:t>
      </w:r>
      <w:r w:rsidR="00B03AA6" w:rsidRPr="00B03AA6">
        <w:rPr>
          <w:rFonts w:ascii="Times New Roman" w:eastAsia="Times New Roman" w:hAnsi="Times New Roman" w:cs="Times New Roman"/>
          <w:sz w:val="28"/>
          <w:szCs w:val="28"/>
          <w:lang w:val="kk-KZ" w:eastAsia="ru-RU" w:bidi="ru-RU"/>
        </w:rPr>
        <w:t xml:space="preserve"> нәтижелері бойынша карьердің бірқатар жергілікті тұрақсыздық аймақтары анықталды, сон</w:t>
      </w:r>
      <w:r w:rsidR="00A948DB">
        <w:rPr>
          <w:rFonts w:ascii="Times New Roman" w:eastAsia="Times New Roman" w:hAnsi="Times New Roman" w:cs="Times New Roman"/>
          <w:sz w:val="28"/>
          <w:szCs w:val="28"/>
          <w:lang w:val="kk-KZ" w:eastAsia="ru-RU" w:bidi="ru-RU"/>
        </w:rPr>
        <w:t>да</w:t>
      </w:r>
      <w:r w:rsidR="00B03AA6" w:rsidRPr="00B03AA6">
        <w:rPr>
          <w:rFonts w:ascii="Times New Roman" w:eastAsia="Times New Roman" w:hAnsi="Times New Roman" w:cs="Times New Roman"/>
          <w:sz w:val="28"/>
          <w:szCs w:val="28"/>
          <w:lang w:val="kk-KZ" w:eastAsia="ru-RU" w:bidi="ru-RU"/>
        </w:rPr>
        <w:t>:</w:t>
      </w:r>
    </w:p>
    <w:p w14:paraId="2EEB0FED" w14:textId="0F09971B" w:rsidR="00B03AA6" w:rsidRDefault="00B03AA6" w:rsidP="00AB0579">
      <w:pPr>
        <w:pStyle w:val="a5"/>
        <w:numPr>
          <w:ilvl w:val="0"/>
          <w:numId w:val="2"/>
        </w:numPr>
        <w:ind w:left="0" w:firstLine="426"/>
        <w:jc w:val="both"/>
        <w:rPr>
          <w:sz w:val="28"/>
          <w:szCs w:val="28"/>
          <w:lang w:val="kk-KZ" w:bidi="ru-RU"/>
        </w:rPr>
      </w:pPr>
      <w:r>
        <w:rPr>
          <w:sz w:val="28"/>
          <w:szCs w:val="28"/>
          <w:lang w:val="kk-KZ" w:bidi="ru-RU"/>
        </w:rPr>
        <w:t>А</w:t>
      </w:r>
      <w:r w:rsidRPr="00B03AA6">
        <w:rPr>
          <w:sz w:val="28"/>
          <w:szCs w:val="28"/>
          <w:lang w:val="kk-KZ" w:bidi="ru-RU"/>
        </w:rPr>
        <w:t xml:space="preserve">тмосфералық жауын-шашын мен қардың еруінен туындаған </w:t>
      </w:r>
      <w:r>
        <w:rPr>
          <w:sz w:val="28"/>
          <w:szCs w:val="28"/>
          <w:lang w:val="kk-KZ" w:bidi="ru-RU"/>
        </w:rPr>
        <w:t xml:space="preserve">артық </w:t>
      </w:r>
      <w:r w:rsidRPr="00B03AA6">
        <w:rPr>
          <w:sz w:val="28"/>
          <w:szCs w:val="28"/>
          <w:lang w:val="kk-KZ" w:bidi="ru-RU"/>
        </w:rPr>
        <w:t xml:space="preserve">ылғалданумен байланысты </w:t>
      </w:r>
      <w:r>
        <w:rPr>
          <w:sz w:val="28"/>
          <w:szCs w:val="28"/>
          <w:lang w:val="kk-KZ" w:bidi="ru-RU"/>
        </w:rPr>
        <w:t>с</w:t>
      </w:r>
      <w:r w:rsidRPr="00B03AA6">
        <w:rPr>
          <w:sz w:val="28"/>
          <w:szCs w:val="28"/>
          <w:lang w:val="kk-KZ" w:bidi="ru-RU"/>
        </w:rPr>
        <w:t xml:space="preserve">олтүстік-шығыс және шығыс </w:t>
      </w:r>
      <w:r>
        <w:rPr>
          <w:sz w:val="28"/>
          <w:szCs w:val="28"/>
          <w:lang w:val="kk-KZ" w:bidi="ru-RU"/>
        </w:rPr>
        <w:t>беткейлердегі</w:t>
      </w:r>
      <w:r w:rsidRPr="00B03AA6">
        <w:rPr>
          <w:sz w:val="28"/>
          <w:szCs w:val="28"/>
          <w:lang w:val="kk-KZ" w:bidi="ru-RU"/>
        </w:rPr>
        <w:t xml:space="preserve"> сазды жыныстардың опырылуы;</w:t>
      </w:r>
    </w:p>
    <w:p w14:paraId="54351B31" w14:textId="42877138" w:rsidR="00B03AA6" w:rsidRDefault="00B03AA6" w:rsidP="00AB0579">
      <w:pPr>
        <w:pStyle w:val="a5"/>
        <w:numPr>
          <w:ilvl w:val="0"/>
          <w:numId w:val="2"/>
        </w:numPr>
        <w:ind w:left="0" w:firstLine="426"/>
        <w:jc w:val="both"/>
        <w:rPr>
          <w:sz w:val="28"/>
          <w:szCs w:val="28"/>
          <w:lang w:val="kk-KZ" w:bidi="ru-RU"/>
        </w:rPr>
      </w:pPr>
      <w:r>
        <w:rPr>
          <w:sz w:val="28"/>
          <w:szCs w:val="28"/>
          <w:lang w:val="kk-KZ" w:bidi="ru-RU"/>
        </w:rPr>
        <w:t>И</w:t>
      </w:r>
      <w:r w:rsidRPr="00B03AA6">
        <w:rPr>
          <w:sz w:val="28"/>
          <w:szCs w:val="28"/>
          <w:lang w:val="kk-KZ" w:bidi="ru-RU"/>
        </w:rPr>
        <w:t xml:space="preserve">ілімді шашыранды жыныстардың көп болуына байланысты </w:t>
      </w:r>
      <w:r w:rsidR="000B6EB2">
        <w:rPr>
          <w:sz w:val="28"/>
          <w:szCs w:val="28"/>
          <w:lang w:val="kk-KZ" w:bidi="ru-RU"/>
        </w:rPr>
        <w:t>с</w:t>
      </w:r>
      <w:r w:rsidRPr="00B03AA6">
        <w:rPr>
          <w:sz w:val="28"/>
          <w:szCs w:val="28"/>
          <w:lang w:val="kk-KZ" w:bidi="ru-RU"/>
        </w:rPr>
        <w:t xml:space="preserve">олтүстік-батыс </w:t>
      </w:r>
      <w:r w:rsidR="000B6EB2">
        <w:rPr>
          <w:sz w:val="28"/>
          <w:szCs w:val="28"/>
          <w:lang w:val="kk-KZ" w:bidi="ru-RU"/>
        </w:rPr>
        <w:t>беткейдегі</w:t>
      </w:r>
      <w:r w:rsidR="000B6EB2" w:rsidRPr="00B03AA6">
        <w:rPr>
          <w:sz w:val="28"/>
          <w:szCs w:val="28"/>
          <w:lang w:val="kk-KZ" w:bidi="ru-RU"/>
        </w:rPr>
        <w:t xml:space="preserve"> </w:t>
      </w:r>
      <w:r w:rsidRPr="00B03AA6">
        <w:rPr>
          <w:sz w:val="28"/>
          <w:szCs w:val="28"/>
          <w:lang w:val="kk-KZ" w:bidi="ru-RU"/>
        </w:rPr>
        <w:t xml:space="preserve">сазды </w:t>
      </w:r>
      <w:r w:rsidR="000B6EB2">
        <w:rPr>
          <w:sz w:val="28"/>
          <w:szCs w:val="28"/>
          <w:lang w:val="kk-KZ" w:bidi="ru-RU"/>
        </w:rPr>
        <w:t>кемерлердің</w:t>
      </w:r>
      <w:r w:rsidRPr="00B03AA6">
        <w:rPr>
          <w:sz w:val="28"/>
          <w:szCs w:val="28"/>
          <w:lang w:val="kk-KZ" w:bidi="ru-RU"/>
        </w:rPr>
        <w:t xml:space="preserve"> сырғып түсуі;</w:t>
      </w:r>
    </w:p>
    <w:p w14:paraId="0804CD71" w14:textId="582EBFC6" w:rsidR="00B03AA6" w:rsidRDefault="000B6EB2" w:rsidP="00AB0579">
      <w:pPr>
        <w:pStyle w:val="a5"/>
        <w:numPr>
          <w:ilvl w:val="0"/>
          <w:numId w:val="2"/>
        </w:numPr>
        <w:ind w:left="0" w:firstLine="426"/>
        <w:jc w:val="both"/>
        <w:rPr>
          <w:sz w:val="28"/>
          <w:szCs w:val="28"/>
          <w:lang w:val="kk-KZ" w:bidi="ru-RU"/>
        </w:rPr>
      </w:pPr>
      <w:r>
        <w:rPr>
          <w:sz w:val="28"/>
          <w:szCs w:val="28"/>
          <w:lang w:val="kk-KZ" w:bidi="ru-RU"/>
        </w:rPr>
        <w:t>Жоғарғы қабаттардың</w:t>
      </w:r>
      <w:r w:rsidRPr="00B03AA6">
        <w:rPr>
          <w:sz w:val="28"/>
          <w:szCs w:val="28"/>
          <w:lang w:val="kk-KZ" w:bidi="ru-RU"/>
        </w:rPr>
        <w:t xml:space="preserve"> суға қанығуына байланысты </w:t>
      </w:r>
      <w:r>
        <w:rPr>
          <w:sz w:val="28"/>
          <w:szCs w:val="28"/>
          <w:lang w:val="kk-KZ" w:bidi="ru-RU"/>
        </w:rPr>
        <w:t>о</w:t>
      </w:r>
      <w:r w:rsidR="00B03AA6" w:rsidRPr="00B03AA6">
        <w:rPr>
          <w:sz w:val="28"/>
          <w:szCs w:val="28"/>
          <w:lang w:val="kk-KZ" w:bidi="ru-RU"/>
        </w:rPr>
        <w:t xml:space="preserve">ңтүстік-шығыс </w:t>
      </w:r>
      <w:r>
        <w:rPr>
          <w:sz w:val="28"/>
          <w:szCs w:val="28"/>
          <w:lang w:val="kk-KZ" w:bidi="ru-RU"/>
        </w:rPr>
        <w:t>беткейдегі</w:t>
      </w:r>
      <w:r w:rsidRPr="00B03AA6">
        <w:rPr>
          <w:sz w:val="28"/>
          <w:szCs w:val="28"/>
          <w:lang w:val="kk-KZ" w:bidi="ru-RU"/>
        </w:rPr>
        <w:t xml:space="preserve"> </w:t>
      </w:r>
      <w:r w:rsidR="00B03AA6" w:rsidRPr="00B03AA6">
        <w:rPr>
          <w:sz w:val="28"/>
          <w:szCs w:val="28"/>
          <w:lang w:val="kk-KZ" w:bidi="ru-RU"/>
        </w:rPr>
        <w:t xml:space="preserve">көшкіндік </w:t>
      </w:r>
      <w:r>
        <w:rPr>
          <w:sz w:val="28"/>
          <w:szCs w:val="28"/>
          <w:lang w:val="kk-KZ" w:bidi="ru-RU"/>
        </w:rPr>
        <w:t>үдерістер</w:t>
      </w:r>
      <w:r w:rsidR="00B03AA6" w:rsidRPr="00B03AA6">
        <w:rPr>
          <w:sz w:val="28"/>
          <w:szCs w:val="28"/>
          <w:lang w:val="kk-KZ" w:bidi="ru-RU"/>
        </w:rPr>
        <w:t>;</w:t>
      </w:r>
    </w:p>
    <w:p w14:paraId="0F7933C3" w14:textId="4274529E" w:rsidR="00B03AA6" w:rsidRPr="00B03AA6" w:rsidRDefault="00B03AA6" w:rsidP="00AB0579">
      <w:pPr>
        <w:pStyle w:val="a5"/>
        <w:numPr>
          <w:ilvl w:val="0"/>
          <w:numId w:val="2"/>
        </w:numPr>
        <w:ind w:left="0" w:firstLine="426"/>
        <w:jc w:val="both"/>
        <w:rPr>
          <w:sz w:val="28"/>
          <w:szCs w:val="28"/>
          <w:lang w:val="kk-KZ" w:bidi="ru-RU"/>
        </w:rPr>
      </w:pPr>
      <w:r w:rsidRPr="00B03AA6">
        <w:rPr>
          <w:sz w:val="28"/>
          <w:szCs w:val="28"/>
          <w:lang w:val="kk-KZ" w:bidi="ru-RU"/>
        </w:rPr>
        <w:t xml:space="preserve">Солтүстік-батыс </w:t>
      </w:r>
      <w:r w:rsidR="000B6EB2">
        <w:rPr>
          <w:sz w:val="28"/>
          <w:szCs w:val="28"/>
          <w:lang w:val="kk-KZ" w:bidi="ru-RU"/>
        </w:rPr>
        <w:t>беткейдегі</w:t>
      </w:r>
      <w:r w:rsidR="000B6EB2" w:rsidRPr="00B03AA6">
        <w:rPr>
          <w:sz w:val="28"/>
          <w:szCs w:val="28"/>
          <w:lang w:val="kk-KZ" w:bidi="ru-RU"/>
        </w:rPr>
        <w:t xml:space="preserve"> </w:t>
      </w:r>
      <w:r w:rsidR="000B6EB2">
        <w:rPr>
          <w:sz w:val="28"/>
          <w:szCs w:val="28"/>
          <w:lang w:val="kk-KZ" w:bidi="ru-RU"/>
        </w:rPr>
        <w:t>болашақта зор деформациялық үдерістерге алып келетін</w:t>
      </w:r>
      <w:r w:rsidRPr="00B03AA6">
        <w:rPr>
          <w:sz w:val="28"/>
          <w:szCs w:val="28"/>
          <w:lang w:val="kk-KZ" w:bidi="ru-RU"/>
        </w:rPr>
        <w:t xml:space="preserve"> </w:t>
      </w:r>
      <w:r w:rsidR="000B6EB2">
        <w:rPr>
          <w:sz w:val="28"/>
          <w:szCs w:val="28"/>
          <w:lang w:val="kk-KZ" w:bidi="ru-RU"/>
        </w:rPr>
        <w:t>төменгі деңгейлердегі кемерлердің</w:t>
      </w:r>
      <w:r w:rsidRPr="00B03AA6">
        <w:rPr>
          <w:sz w:val="28"/>
          <w:szCs w:val="28"/>
          <w:lang w:val="kk-KZ" w:bidi="ru-RU"/>
        </w:rPr>
        <w:t xml:space="preserve"> қосарланған </w:t>
      </w:r>
      <w:r w:rsidR="000B6EB2">
        <w:rPr>
          <w:sz w:val="28"/>
          <w:szCs w:val="28"/>
          <w:lang w:val="kk-KZ" w:bidi="ru-RU"/>
        </w:rPr>
        <w:t>қиябеттерінің</w:t>
      </w:r>
      <w:r w:rsidRPr="00B03AA6">
        <w:rPr>
          <w:sz w:val="28"/>
          <w:szCs w:val="28"/>
          <w:lang w:val="kk-KZ" w:bidi="ru-RU"/>
        </w:rPr>
        <w:t xml:space="preserve"> пайда болуы, бұл </w:t>
      </w:r>
      <w:r w:rsidR="000B6EB2">
        <w:rPr>
          <w:sz w:val="28"/>
          <w:szCs w:val="28"/>
          <w:lang w:val="kk-KZ" w:bidi="ru-RU"/>
        </w:rPr>
        <w:t xml:space="preserve">осы аймақта </w:t>
      </w:r>
      <w:r w:rsidRPr="00B03AA6">
        <w:rPr>
          <w:sz w:val="28"/>
          <w:szCs w:val="28"/>
          <w:lang w:val="kk-KZ" w:bidi="ru-RU"/>
        </w:rPr>
        <w:t>беткей бұрыштарын түзетуді қажет етеді.</w:t>
      </w:r>
    </w:p>
    <w:p w14:paraId="4DE14FCF" w14:textId="7C7915EE" w:rsidR="00BC172E" w:rsidRPr="00910FEB" w:rsidRDefault="001A7CA4" w:rsidP="00AB0579">
      <w:pPr>
        <w:spacing w:after="0" w:line="240" w:lineRule="auto"/>
        <w:ind w:firstLine="426"/>
        <w:jc w:val="both"/>
        <w:rPr>
          <w:rFonts w:ascii="Times New Roman" w:eastAsia="Times New Roman" w:hAnsi="Times New Roman" w:cs="Times New Roman"/>
          <w:sz w:val="28"/>
          <w:szCs w:val="28"/>
          <w:lang w:val="kk-KZ" w:eastAsia="ru-RU" w:bidi="ru-RU"/>
        </w:rPr>
      </w:pPr>
      <w:r>
        <w:rPr>
          <w:rFonts w:ascii="Times New Roman" w:eastAsia="Times New Roman" w:hAnsi="Times New Roman" w:cs="Times New Roman"/>
          <w:sz w:val="28"/>
          <w:szCs w:val="28"/>
          <w:lang w:val="kk-KZ" w:eastAsia="ru-RU" w:bidi="ru-RU"/>
        </w:rPr>
        <w:t>5.</w:t>
      </w:r>
      <w:r w:rsidR="00955AE9" w:rsidRPr="000B6EB2">
        <w:rPr>
          <w:rFonts w:ascii="Times New Roman" w:eastAsia="Times New Roman" w:hAnsi="Times New Roman" w:cs="Times New Roman"/>
          <w:sz w:val="28"/>
          <w:szCs w:val="28"/>
          <w:lang w:val="kk-KZ" w:eastAsia="ru-RU" w:bidi="ru-RU"/>
        </w:rPr>
        <w:t xml:space="preserve"> </w:t>
      </w:r>
      <w:r w:rsidR="000B6EB2" w:rsidRPr="000B6EB2">
        <w:rPr>
          <w:rFonts w:ascii="Times New Roman" w:eastAsia="Times New Roman" w:hAnsi="Times New Roman" w:cs="Times New Roman"/>
          <w:sz w:val="28"/>
          <w:szCs w:val="28"/>
          <w:lang w:val="kk-KZ" w:eastAsia="ru-RU" w:bidi="ru-RU"/>
        </w:rPr>
        <w:t xml:space="preserve">Кентөбе кен орнының геологиялық-геомеханикалық </w:t>
      </w:r>
      <w:r w:rsidR="000B6EB2">
        <w:rPr>
          <w:rFonts w:ascii="Times New Roman" w:eastAsia="Times New Roman" w:hAnsi="Times New Roman" w:cs="Times New Roman"/>
          <w:sz w:val="28"/>
          <w:szCs w:val="28"/>
          <w:lang w:val="kk-KZ" w:eastAsia="ru-RU" w:bidi="ru-RU"/>
        </w:rPr>
        <w:t>үлгісін</w:t>
      </w:r>
      <w:r w:rsidR="000B6EB2" w:rsidRPr="000B6EB2">
        <w:rPr>
          <w:rFonts w:ascii="Times New Roman" w:eastAsia="Times New Roman" w:hAnsi="Times New Roman" w:cs="Times New Roman"/>
          <w:sz w:val="28"/>
          <w:szCs w:val="28"/>
          <w:lang w:val="kk-KZ" w:eastAsia="ru-RU" w:bidi="ru-RU"/>
        </w:rPr>
        <w:t xml:space="preserve"> құру, </w:t>
      </w:r>
      <w:r w:rsidR="000B6EB2">
        <w:rPr>
          <w:rFonts w:ascii="Times New Roman" w:eastAsia="Times New Roman" w:hAnsi="Times New Roman" w:cs="Times New Roman"/>
          <w:sz w:val="28"/>
          <w:szCs w:val="28"/>
          <w:lang w:val="kk-KZ" w:eastAsia="ru-RU" w:bidi="ru-RU"/>
        </w:rPr>
        <w:t xml:space="preserve">қиябеттердің </w:t>
      </w:r>
      <w:r w:rsidR="000B6EB2" w:rsidRPr="000B6EB2">
        <w:rPr>
          <w:rFonts w:ascii="Times New Roman" w:eastAsia="Times New Roman" w:hAnsi="Times New Roman" w:cs="Times New Roman"/>
          <w:sz w:val="28"/>
          <w:szCs w:val="28"/>
          <w:lang w:val="kk-KZ" w:eastAsia="ru-RU" w:bidi="ru-RU"/>
        </w:rPr>
        <w:t>тұрақтылы</w:t>
      </w:r>
      <w:r w:rsidR="000B6EB2">
        <w:rPr>
          <w:rFonts w:ascii="Times New Roman" w:eastAsia="Times New Roman" w:hAnsi="Times New Roman" w:cs="Times New Roman"/>
          <w:sz w:val="28"/>
          <w:szCs w:val="28"/>
          <w:lang w:val="kk-KZ" w:eastAsia="ru-RU" w:bidi="ru-RU"/>
        </w:rPr>
        <w:t>ғын</w:t>
      </w:r>
      <w:r w:rsidR="000B6EB2" w:rsidRPr="000B6EB2">
        <w:rPr>
          <w:rFonts w:ascii="Times New Roman" w:eastAsia="Times New Roman" w:hAnsi="Times New Roman" w:cs="Times New Roman"/>
          <w:sz w:val="28"/>
          <w:szCs w:val="28"/>
          <w:lang w:val="kk-KZ" w:eastAsia="ru-RU" w:bidi="ru-RU"/>
        </w:rPr>
        <w:t xml:space="preserve"> бағалау және геомеханикалық қауіптерді болжау нәтижесінде тау-кен жұмыстарын қауіпсіз жүргізу </w:t>
      </w:r>
      <w:r w:rsidR="000B6EB2">
        <w:rPr>
          <w:rFonts w:ascii="Times New Roman" w:eastAsia="Times New Roman" w:hAnsi="Times New Roman" w:cs="Times New Roman"/>
          <w:sz w:val="28"/>
          <w:szCs w:val="28"/>
          <w:lang w:val="kk-KZ" w:eastAsia="ru-RU" w:bidi="ru-RU"/>
        </w:rPr>
        <w:t>және</w:t>
      </w:r>
      <w:r w:rsidR="000B6EB2" w:rsidRPr="000B6EB2">
        <w:rPr>
          <w:rFonts w:ascii="Times New Roman" w:eastAsia="Times New Roman" w:hAnsi="Times New Roman" w:cs="Times New Roman"/>
          <w:sz w:val="28"/>
          <w:szCs w:val="28"/>
          <w:lang w:val="kk-KZ" w:eastAsia="ru-RU" w:bidi="ru-RU"/>
        </w:rPr>
        <w:t xml:space="preserve"> карьер </w:t>
      </w:r>
      <w:r w:rsidR="00A1217D">
        <w:rPr>
          <w:rFonts w:ascii="Times New Roman" w:eastAsia="Times New Roman" w:hAnsi="Times New Roman" w:cs="Times New Roman"/>
          <w:sz w:val="28"/>
          <w:szCs w:val="28"/>
          <w:lang w:val="kk-KZ" w:eastAsia="ru-RU" w:bidi="ru-RU"/>
        </w:rPr>
        <w:t>параметрлері</w:t>
      </w:r>
      <w:r w:rsidR="000B6EB2">
        <w:rPr>
          <w:rFonts w:ascii="Times New Roman" w:eastAsia="Times New Roman" w:hAnsi="Times New Roman" w:cs="Times New Roman"/>
          <w:sz w:val="28"/>
          <w:szCs w:val="28"/>
          <w:lang w:val="kk-KZ" w:eastAsia="ru-RU" w:bidi="ru-RU"/>
        </w:rPr>
        <w:t>н</w:t>
      </w:r>
      <w:r w:rsidR="000B6EB2" w:rsidRPr="000B6EB2">
        <w:rPr>
          <w:rFonts w:ascii="Times New Roman" w:eastAsia="Times New Roman" w:hAnsi="Times New Roman" w:cs="Times New Roman"/>
          <w:sz w:val="28"/>
          <w:szCs w:val="28"/>
          <w:lang w:val="kk-KZ" w:eastAsia="ru-RU" w:bidi="ru-RU"/>
        </w:rPr>
        <w:t xml:space="preserve"> оңтайландыру бойынша ғылыми негізделген ұсыныстар жасалды. Жасалған </w:t>
      </w:r>
      <w:r w:rsidR="006E2DFB">
        <w:rPr>
          <w:rFonts w:ascii="Times New Roman" w:eastAsia="Times New Roman" w:hAnsi="Times New Roman" w:cs="Times New Roman"/>
          <w:sz w:val="28"/>
          <w:szCs w:val="28"/>
          <w:lang w:val="kk-KZ" w:eastAsia="ru-RU" w:bidi="ru-RU"/>
        </w:rPr>
        <w:t>цифрлық</w:t>
      </w:r>
      <w:r w:rsidR="000B6EB2" w:rsidRPr="000B6EB2">
        <w:rPr>
          <w:rFonts w:ascii="Times New Roman" w:eastAsia="Times New Roman" w:hAnsi="Times New Roman" w:cs="Times New Roman"/>
          <w:sz w:val="28"/>
          <w:szCs w:val="28"/>
          <w:lang w:val="kk-KZ" w:eastAsia="ru-RU" w:bidi="ru-RU"/>
        </w:rPr>
        <w:t xml:space="preserve"> </w:t>
      </w:r>
      <w:r w:rsidR="000B6EB2">
        <w:rPr>
          <w:rFonts w:ascii="Times New Roman" w:eastAsia="Times New Roman" w:hAnsi="Times New Roman" w:cs="Times New Roman"/>
          <w:sz w:val="28"/>
          <w:szCs w:val="28"/>
          <w:lang w:val="kk-KZ" w:eastAsia="ru-RU" w:bidi="ru-RU"/>
        </w:rPr>
        <w:t>үлгілеу</w:t>
      </w:r>
      <w:r w:rsidR="000B6EB2" w:rsidRPr="000B6EB2">
        <w:rPr>
          <w:rFonts w:ascii="Times New Roman" w:eastAsia="Times New Roman" w:hAnsi="Times New Roman" w:cs="Times New Roman"/>
          <w:sz w:val="28"/>
          <w:szCs w:val="28"/>
          <w:lang w:val="kk-KZ" w:eastAsia="ru-RU" w:bidi="ru-RU"/>
        </w:rPr>
        <w:t xml:space="preserve"> және мониторинг әдістері </w:t>
      </w:r>
      <w:r w:rsidR="00DC4E04">
        <w:rPr>
          <w:rFonts w:ascii="Times New Roman" w:eastAsia="Times New Roman" w:hAnsi="Times New Roman" w:cs="Times New Roman"/>
          <w:sz w:val="28"/>
          <w:szCs w:val="28"/>
          <w:lang w:val="kk-KZ" w:eastAsia="ru-RU" w:bidi="ru-RU"/>
        </w:rPr>
        <w:t>борттардың</w:t>
      </w:r>
      <w:r w:rsidR="000B6EB2" w:rsidRPr="000B6EB2">
        <w:rPr>
          <w:rFonts w:ascii="Times New Roman" w:eastAsia="Times New Roman" w:hAnsi="Times New Roman" w:cs="Times New Roman"/>
          <w:sz w:val="28"/>
          <w:szCs w:val="28"/>
          <w:lang w:val="kk-KZ" w:eastAsia="ru-RU" w:bidi="ru-RU"/>
        </w:rPr>
        <w:t xml:space="preserve"> тұрақтылығын бақылауға, </w:t>
      </w:r>
      <w:r w:rsidR="00C0509B">
        <w:rPr>
          <w:rFonts w:ascii="Times New Roman" w:eastAsia="Times New Roman" w:hAnsi="Times New Roman" w:cs="Times New Roman"/>
          <w:sz w:val="28"/>
          <w:szCs w:val="28"/>
          <w:lang w:val="kk-KZ" w:eastAsia="ru-RU" w:bidi="ru-RU"/>
        </w:rPr>
        <w:t>геомеханика</w:t>
      </w:r>
      <w:r w:rsidR="000B6EB2" w:rsidRPr="000B6EB2">
        <w:rPr>
          <w:rFonts w:ascii="Times New Roman" w:eastAsia="Times New Roman" w:hAnsi="Times New Roman" w:cs="Times New Roman"/>
          <w:sz w:val="28"/>
          <w:szCs w:val="28"/>
          <w:lang w:val="kk-KZ" w:eastAsia="ru-RU" w:bidi="ru-RU"/>
        </w:rPr>
        <w:t xml:space="preserve">лық қауіптерді тиімді басқаруға және карьердің қауіпсіз </w:t>
      </w:r>
      <w:r w:rsidR="000B6EB2">
        <w:rPr>
          <w:rFonts w:ascii="Times New Roman" w:eastAsia="Times New Roman" w:hAnsi="Times New Roman" w:cs="Times New Roman"/>
          <w:sz w:val="28"/>
          <w:szCs w:val="28"/>
          <w:lang w:val="kk-KZ" w:eastAsia="ru-RU" w:bidi="ru-RU"/>
        </w:rPr>
        <w:t>жұмыс істеу</w:t>
      </w:r>
      <w:r w:rsidR="000B6EB2" w:rsidRPr="000B6EB2">
        <w:rPr>
          <w:rFonts w:ascii="Times New Roman" w:eastAsia="Times New Roman" w:hAnsi="Times New Roman" w:cs="Times New Roman"/>
          <w:sz w:val="28"/>
          <w:szCs w:val="28"/>
          <w:lang w:val="kk-KZ" w:eastAsia="ru-RU" w:bidi="ru-RU"/>
        </w:rPr>
        <w:t xml:space="preserve"> мерзімін ұзартуға мүмкіндік береді.</w:t>
      </w:r>
      <w:bookmarkEnd w:id="69"/>
      <w:r w:rsidR="00BC172E" w:rsidRPr="00910FEB">
        <w:rPr>
          <w:rFonts w:ascii="Times New Roman" w:hAnsi="Times New Roman" w:cs="Times New Roman"/>
          <w:sz w:val="28"/>
          <w:szCs w:val="28"/>
          <w:lang w:val="kk-KZ"/>
        </w:rPr>
        <w:br w:type="page"/>
      </w:r>
    </w:p>
    <w:p w14:paraId="46AC5297" w14:textId="10295D81" w:rsidR="00BC172E" w:rsidRDefault="00BC172E" w:rsidP="00AB0579">
      <w:pPr>
        <w:spacing w:after="0" w:line="240" w:lineRule="auto"/>
        <w:ind w:firstLine="426"/>
        <w:jc w:val="both"/>
        <w:rPr>
          <w:rFonts w:ascii="Times New Roman" w:eastAsia="Times New Roman" w:hAnsi="Times New Roman" w:cs="Times New Roman"/>
          <w:b/>
          <w:sz w:val="28"/>
          <w:szCs w:val="28"/>
          <w:lang w:val="kk-KZ" w:eastAsia="ru-RU"/>
        </w:rPr>
      </w:pPr>
      <w:bookmarkStart w:id="70" w:name="_Hlk191601053"/>
      <w:r w:rsidRPr="00910FEB">
        <w:rPr>
          <w:rFonts w:ascii="Times New Roman" w:eastAsia="Times New Roman" w:hAnsi="Times New Roman" w:cs="Times New Roman"/>
          <w:b/>
          <w:sz w:val="28"/>
          <w:szCs w:val="28"/>
          <w:lang w:val="kk-KZ" w:eastAsia="ru-RU"/>
        </w:rPr>
        <w:t xml:space="preserve">3 </w:t>
      </w:r>
      <w:r w:rsidR="00E824EE" w:rsidRPr="00E824EE">
        <w:rPr>
          <w:rFonts w:ascii="Times New Roman" w:eastAsia="Times New Roman" w:hAnsi="Times New Roman" w:cs="Times New Roman"/>
          <w:b/>
          <w:sz w:val="28"/>
          <w:szCs w:val="28"/>
          <w:lang w:val="kk-KZ" w:eastAsia="ru-RU"/>
        </w:rPr>
        <w:t xml:space="preserve">Бұрғылап-жару </w:t>
      </w:r>
      <w:r w:rsidR="00AF42D3" w:rsidRPr="00AF42D3">
        <w:rPr>
          <w:rFonts w:ascii="Times New Roman" w:eastAsia="Times New Roman" w:hAnsi="Times New Roman" w:cs="Times New Roman"/>
          <w:b/>
          <w:sz w:val="28"/>
          <w:szCs w:val="28"/>
          <w:lang w:val="kk-KZ" w:eastAsia="ru-RU"/>
        </w:rPr>
        <w:t xml:space="preserve">жұмыстарынның </w:t>
      </w:r>
      <w:r w:rsidR="00E824EE" w:rsidRPr="00E824EE">
        <w:rPr>
          <w:rFonts w:ascii="Times New Roman" w:eastAsia="Times New Roman" w:hAnsi="Times New Roman" w:cs="Times New Roman"/>
          <w:b/>
          <w:sz w:val="28"/>
          <w:szCs w:val="28"/>
          <w:lang w:val="kk-KZ" w:eastAsia="ru-RU"/>
        </w:rPr>
        <w:t>ұтымды технологиясын дамыту</w:t>
      </w:r>
    </w:p>
    <w:p w14:paraId="539AEBA6" w14:textId="77777777" w:rsidR="00E824EE" w:rsidRPr="00910FEB" w:rsidRDefault="00E824EE" w:rsidP="00AB0579">
      <w:pPr>
        <w:spacing w:after="0" w:line="240" w:lineRule="auto"/>
        <w:ind w:firstLine="426"/>
        <w:jc w:val="both"/>
        <w:rPr>
          <w:rFonts w:ascii="Times New Roman" w:eastAsia="Times New Roman" w:hAnsi="Times New Roman" w:cs="Times New Roman"/>
          <w:bCs/>
          <w:sz w:val="28"/>
          <w:szCs w:val="28"/>
          <w:lang w:val="kk-KZ" w:eastAsia="ru-RU"/>
        </w:rPr>
      </w:pPr>
    </w:p>
    <w:p w14:paraId="46223D12" w14:textId="77777777" w:rsidR="00F923B1" w:rsidRPr="00910FEB" w:rsidRDefault="00F923B1" w:rsidP="00AB0579">
      <w:pPr>
        <w:spacing w:after="0" w:line="240" w:lineRule="auto"/>
        <w:ind w:firstLine="426"/>
        <w:jc w:val="both"/>
        <w:rPr>
          <w:rFonts w:ascii="Times New Roman" w:eastAsia="Times New Roman" w:hAnsi="Times New Roman" w:cs="Times New Roman"/>
          <w:bCs/>
          <w:sz w:val="28"/>
          <w:szCs w:val="28"/>
          <w:lang w:val="kk-KZ" w:eastAsia="ru-RU"/>
        </w:rPr>
      </w:pPr>
    </w:p>
    <w:p w14:paraId="1C4E8873" w14:textId="05895CFD" w:rsidR="00952E77" w:rsidRPr="00FA7DFA" w:rsidRDefault="00FA7DFA" w:rsidP="00AB0579">
      <w:pPr>
        <w:spacing w:after="0" w:line="240" w:lineRule="auto"/>
        <w:ind w:firstLine="426"/>
        <w:jc w:val="both"/>
        <w:rPr>
          <w:rFonts w:ascii="Times New Roman" w:hAnsi="Times New Roman" w:cs="Times New Roman"/>
          <w:sz w:val="28"/>
          <w:szCs w:val="28"/>
          <w:lang w:val="kk-KZ"/>
        </w:rPr>
      </w:pPr>
      <w:r w:rsidRPr="00B663E5">
        <w:rPr>
          <w:rFonts w:ascii="Times New Roman" w:hAnsi="Times New Roman" w:cs="Times New Roman"/>
          <w:sz w:val="28"/>
          <w:szCs w:val="28"/>
          <w:lang w:val="kk-KZ"/>
        </w:rPr>
        <w:t xml:space="preserve">Құрылған </w:t>
      </w:r>
      <w:r w:rsidR="00B663E5" w:rsidRPr="00B663E5">
        <w:rPr>
          <w:rFonts w:ascii="Times New Roman" w:hAnsi="Times New Roman" w:cs="Times New Roman"/>
          <w:sz w:val="28"/>
          <w:szCs w:val="28"/>
          <w:lang w:val="kk-KZ"/>
        </w:rPr>
        <w:t>геологиялық-геомеханикалық үлгі</w:t>
      </w:r>
      <w:r w:rsidRPr="00B663E5">
        <w:rPr>
          <w:rFonts w:ascii="Times New Roman" w:hAnsi="Times New Roman" w:cs="Times New Roman"/>
          <w:sz w:val="28"/>
          <w:szCs w:val="28"/>
          <w:lang w:val="kk-KZ"/>
        </w:rPr>
        <w:t xml:space="preserve"> бойынша карьердің өңд</w:t>
      </w:r>
      <w:r w:rsidR="00B663E5" w:rsidRPr="00B663E5">
        <w:rPr>
          <w:rFonts w:ascii="Times New Roman" w:hAnsi="Times New Roman" w:cs="Times New Roman"/>
          <w:sz w:val="28"/>
          <w:szCs w:val="28"/>
          <w:lang w:val="kk-KZ"/>
        </w:rPr>
        <w:t>іру</w:t>
      </w:r>
      <w:r w:rsidRPr="00B663E5">
        <w:rPr>
          <w:rFonts w:ascii="Times New Roman" w:hAnsi="Times New Roman" w:cs="Times New Roman"/>
          <w:sz w:val="28"/>
          <w:szCs w:val="28"/>
          <w:lang w:val="kk-KZ"/>
        </w:rPr>
        <w:t xml:space="preserve"> аяқталған кездегі жобалық жағдайына қатысты кен денесінің нақты орналасу аймақтары анықталды (3.1 және 3.2-суреттер). </w:t>
      </w:r>
      <w:r w:rsidR="00B663E5" w:rsidRPr="00B663E5">
        <w:rPr>
          <w:rFonts w:ascii="Times New Roman" w:hAnsi="Times New Roman" w:cs="Times New Roman"/>
          <w:sz w:val="28"/>
          <w:szCs w:val="28"/>
          <w:lang w:val="kk-KZ"/>
        </w:rPr>
        <w:t>Соңғы ж</w:t>
      </w:r>
      <w:r w:rsidRPr="00B663E5">
        <w:rPr>
          <w:rFonts w:ascii="Times New Roman" w:hAnsi="Times New Roman" w:cs="Times New Roman"/>
          <w:sz w:val="28"/>
          <w:szCs w:val="28"/>
          <w:lang w:val="kk-KZ"/>
        </w:rPr>
        <w:t>оспарлы</w:t>
      </w:r>
      <w:r w:rsidR="00B663E5" w:rsidRPr="00B663E5">
        <w:rPr>
          <w:rFonts w:ascii="Times New Roman" w:hAnsi="Times New Roman" w:cs="Times New Roman"/>
          <w:sz w:val="28"/>
          <w:szCs w:val="28"/>
          <w:lang w:val="kk-KZ"/>
        </w:rPr>
        <w:t>қ</w:t>
      </w:r>
      <w:r w:rsidRPr="00B663E5">
        <w:rPr>
          <w:rFonts w:ascii="Times New Roman" w:hAnsi="Times New Roman" w:cs="Times New Roman"/>
          <w:sz w:val="28"/>
          <w:szCs w:val="28"/>
          <w:lang w:val="kk-KZ"/>
        </w:rPr>
        <w:t xml:space="preserve"> көрініс пен қимадан көріп отырғанымыздай, темір кендерінің жату бағыты тікке</w:t>
      </w:r>
      <w:r w:rsidR="00B663E5" w:rsidRPr="00B663E5">
        <w:rPr>
          <w:rFonts w:ascii="Times New Roman" w:hAnsi="Times New Roman" w:cs="Times New Roman"/>
          <w:sz w:val="28"/>
          <w:szCs w:val="28"/>
          <w:lang w:val="kk-KZ"/>
        </w:rPr>
        <w:t xml:space="preserve"> түбіне</w:t>
      </w:r>
      <w:r w:rsidRPr="00B663E5">
        <w:rPr>
          <w:rFonts w:ascii="Times New Roman" w:hAnsi="Times New Roman" w:cs="Times New Roman"/>
          <w:sz w:val="28"/>
          <w:szCs w:val="28"/>
          <w:lang w:val="kk-KZ"/>
        </w:rPr>
        <w:t xml:space="preserve"> </w:t>
      </w:r>
      <w:r w:rsidR="00B663E5" w:rsidRPr="00B663E5">
        <w:rPr>
          <w:rFonts w:ascii="Times New Roman" w:hAnsi="Times New Roman" w:cs="Times New Roman"/>
          <w:sz w:val="28"/>
          <w:szCs w:val="28"/>
          <w:lang w:val="kk-KZ"/>
        </w:rPr>
        <w:t>тереңдетілген</w:t>
      </w:r>
      <w:r w:rsidRPr="00B663E5">
        <w:rPr>
          <w:rFonts w:ascii="Times New Roman" w:hAnsi="Times New Roman" w:cs="Times New Roman"/>
          <w:sz w:val="28"/>
          <w:szCs w:val="28"/>
          <w:lang w:val="kk-KZ"/>
        </w:rPr>
        <w:t xml:space="preserve">, және карьердің қабылданған жобалық параметрлеріне байланысты жиегі маңындағы </w:t>
      </w:r>
      <w:r w:rsidR="00B663E5" w:rsidRPr="00B663E5">
        <w:rPr>
          <w:rFonts w:ascii="Times New Roman" w:hAnsi="Times New Roman" w:cs="Times New Roman"/>
          <w:sz w:val="28"/>
          <w:szCs w:val="28"/>
          <w:lang w:val="kk-KZ"/>
        </w:rPr>
        <w:t>сілемде</w:t>
      </w:r>
      <w:r w:rsidRPr="00B663E5">
        <w:rPr>
          <w:rFonts w:ascii="Times New Roman" w:hAnsi="Times New Roman" w:cs="Times New Roman"/>
          <w:sz w:val="28"/>
          <w:szCs w:val="28"/>
          <w:lang w:val="kk-KZ"/>
        </w:rPr>
        <w:t xml:space="preserve"> темірдің жақсы құрамына ие едәуір мөлшердегі кен қоры қалып отыр.</w:t>
      </w:r>
    </w:p>
    <w:p w14:paraId="72887F7E" w14:textId="77777777" w:rsidR="00FA7DFA" w:rsidRPr="00FA7DFA" w:rsidRDefault="00FA7DFA" w:rsidP="00AB0579">
      <w:pPr>
        <w:spacing w:after="0" w:line="240" w:lineRule="auto"/>
        <w:ind w:firstLine="426"/>
        <w:jc w:val="both"/>
        <w:rPr>
          <w:rFonts w:ascii="Times New Roman" w:hAnsi="Times New Roman" w:cs="Times New Roman"/>
          <w:sz w:val="28"/>
          <w:szCs w:val="28"/>
          <w:highlight w:val="green"/>
          <w:lang w:val="kk-KZ"/>
        </w:rPr>
      </w:pPr>
    </w:p>
    <w:p w14:paraId="0BD56E8F" w14:textId="0D253E89" w:rsidR="00952E77" w:rsidRPr="001C51B9" w:rsidRDefault="00937E3F" w:rsidP="00AB0579">
      <w:pPr>
        <w:spacing w:after="0" w:line="240" w:lineRule="auto"/>
        <w:jc w:val="center"/>
        <w:rPr>
          <w:rFonts w:ascii="Times New Roman" w:hAnsi="Times New Roman" w:cs="Times New Roman"/>
          <w:sz w:val="28"/>
          <w:szCs w:val="28"/>
          <w:highlight w:val="green"/>
        </w:rPr>
      </w:pPr>
      <w:r>
        <w:rPr>
          <w:rFonts w:ascii="Times New Roman" w:hAnsi="Times New Roman" w:cs="Times New Roman"/>
          <w:noProof/>
          <w:sz w:val="28"/>
          <w:szCs w:val="28"/>
          <w:highlight w:val="green"/>
          <w:lang w:eastAsia="ru-RU"/>
        </w:rPr>
        <w:drawing>
          <wp:inline distT="0" distB="0" distL="0" distR="0" wp14:anchorId="5F4B21B0" wp14:editId="51AF206F">
            <wp:extent cx="5940000" cy="2696511"/>
            <wp:effectExtent l="0" t="0" r="3810" b="8890"/>
            <wp:docPr id="324150422" name="Рисунок 32415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000" cy="2696511"/>
                    </a:xfrm>
                    <a:prstGeom prst="rect">
                      <a:avLst/>
                    </a:prstGeom>
                    <a:noFill/>
                    <a:ln>
                      <a:noFill/>
                    </a:ln>
                  </pic:spPr>
                </pic:pic>
              </a:graphicData>
            </a:graphic>
          </wp:inline>
        </w:drawing>
      </w:r>
    </w:p>
    <w:p w14:paraId="4DA15599" w14:textId="45859101" w:rsidR="00952E77" w:rsidRPr="00D9497F" w:rsidRDefault="00FA7DFA" w:rsidP="00AB0579">
      <w:pPr>
        <w:spacing w:after="0" w:line="240" w:lineRule="auto"/>
        <w:jc w:val="center"/>
        <w:rPr>
          <w:rFonts w:ascii="Times New Roman" w:hAnsi="Times New Roman" w:cs="Times New Roman"/>
          <w:sz w:val="28"/>
          <w:szCs w:val="28"/>
          <w:lang w:val="kk-KZ"/>
        </w:rPr>
      </w:pPr>
      <w:r w:rsidRPr="00FA7DFA">
        <w:rPr>
          <w:rFonts w:ascii="Times New Roman" w:hAnsi="Times New Roman" w:cs="Times New Roman"/>
          <w:sz w:val="28"/>
          <w:szCs w:val="28"/>
        </w:rPr>
        <w:t xml:space="preserve">3.1-сурет – Карьердің жиегі маңындағы </w:t>
      </w:r>
      <w:r w:rsidR="00D9497F" w:rsidRPr="00D9497F">
        <w:rPr>
          <w:rFonts w:ascii="Times New Roman" w:hAnsi="Times New Roman" w:cs="Times New Roman"/>
          <w:sz w:val="28"/>
          <w:szCs w:val="28"/>
        </w:rPr>
        <w:t xml:space="preserve">сілемде </w:t>
      </w:r>
      <w:r w:rsidR="00D9497F">
        <w:rPr>
          <w:rFonts w:ascii="Times New Roman" w:hAnsi="Times New Roman" w:cs="Times New Roman"/>
          <w:sz w:val="28"/>
          <w:szCs w:val="28"/>
          <w:lang w:val="kk-KZ"/>
        </w:rPr>
        <w:t>кеннің</w:t>
      </w:r>
      <w:r w:rsidRPr="00FA7DFA">
        <w:rPr>
          <w:rFonts w:ascii="Times New Roman" w:hAnsi="Times New Roman" w:cs="Times New Roman"/>
          <w:sz w:val="28"/>
          <w:szCs w:val="28"/>
        </w:rPr>
        <w:t xml:space="preserve"> орналасуын көрсететін геологиялық-геомеханикалық блоктық </w:t>
      </w:r>
      <w:r w:rsidR="00D9497F">
        <w:rPr>
          <w:rFonts w:ascii="Times New Roman" w:hAnsi="Times New Roman" w:cs="Times New Roman"/>
          <w:sz w:val="28"/>
          <w:szCs w:val="28"/>
          <w:lang w:val="kk-KZ"/>
        </w:rPr>
        <w:t>үлгі</w:t>
      </w:r>
    </w:p>
    <w:p w14:paraId="79E90100" w14:textId="77777777" w:rsidR="00FA7DFA" w:rsidRPr="001C51B9" w:rsidRDefault="00FA7DFA" w:rsidP="00AB0579">
      <w:pPr>
        <w:spacing w:after="0" w:line="240" w:lineRule="auto"/>
        <w:ind w:firstLine="142"/>
        <w:jc w:val="center"/>
        <w:rPr>
          <w:rFonts w:ascii="Times New Roman" w:hAnsi="Times New Roman" w:cs="Times New Roman"/>
          <w:sz w:val="28"/>
          <w:szCs w:val="28"/>
          <w:highlight w:val="green"/>
        </w:rPr>
      </w:pPr>
    </w:p>
    <w:p w14:paraId="415D9FF4" w14:textId="77777777" w:rsidR="00952E77" w:rsidRPr="001C51B9" w:rsidRDefault="00952E77" w:rsidP="00AB0579">
      <w:pPr>
        <w:spacing w:after="0" w:line="240" w:lineRule="auto"/>
        <w:jc w:val="center"/>
        <w:rPr>
          <w:rFonts w:ascii="Times New Roman" w:hAnsi="Times New Roman" w:cs="Times New Roman"/>
          <w:sz w:val="28"/>
          <w:szCs w:val="28"/>
          <w:highlight w:val="green"/>
        </w:rPr>
      </w:pPr>
      <w:r w:rsidRPr="001C51B9">
        <w:rPr>
          <w:rFonts w:ascii="Times New Roman" w:hAnsi="Times New Roman" w:cs="Times New Roman"/>
          <w:noProof/>
          <w:sz w:val="28"/>
          <w:szCs w:val="28"/>
          <w:highlight w:val="green"/>
          <w:lang w:eastAsia="ru-RU"/>
        </w:rPr>
        <w:drawing>
          <wp:inline distT="0" distB="0" distL="0" distR="0" wp14:anchorId="62C36956" wp14:editId="7DACFDF3">
            <wp:extent cx="5940425" cy="2731770"/>
            <wp:effectExtent l="19050" t="19050" r="22225" b="1143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a:ext>
                      </a:extLst>
                    </a:blip>
                    <a:stretch>
                      <a:fillRect/>
                    </a:stretch>
                  </pic:blipFill>
                  <pic:spPr>
                    <a:xfrm flipH="1">
                      <a:off x="0" y="0"/>
                      <a:ext cx="5940425" cy="2731770"/>
                    </a:xfrm>
                    <a:prstGeom prst="rect">
                      <a:avLst/>
                    </a:prstGeom>
                    <a:ln>
                      <a:solidFill>
                        <a:sysClr val="windowText" lastClr="000000"/>
                      </a:solidFill>
                    </a:ln>
                  </pic:spPr>
                </pic:pic>
              </a:graphicData>
            </a:graphic>
          </wp:inline>
        </w:drawing>
      </w:r>
    </w:p>
    <w:p w14:paraId="59ACB103" w14:textId="6516D9C3" w:rsidR="00FA7DFA" w:rsidRDefault="00FA7DFA" w:rsidP="00AB0579">
      <w:pPr>
        <w:spacing w:after="0" w:line="240" w:lineRule="auto"/>
        <w:jc w:val="center"/>
        <w:rPr>
          <w:rFonts w:ascii="Times New Roman" w:hAnsi="Times New Roman" w:cs="Times New Roman"/>
          <w:sz w:val="28"/>
          <w:szCs w:val="28"/>
        </w:rPr>
      </w:pPr>
      <w:r w:rsidRPr="00FA7DFA">
        <w:rPr>
          <w:rFonts w:ascii="Times New Roman" w:hAnsi="Times New Roman" w:cs="Times New Roman"/>
          <w:sz w:val="28"/>
          <w:szCs w:val="28"/>
        </w:rPr>
        <w:t xml:space="preserve">3.2-сурет – Кентөбе карьерінің геологиялық-геомеханикалық блоктық </w:t>
      </w:r>
      <w:r w:rsidR="00D9497F">
        <w:rPr>
          <w:rFonts w:ascii="Times New Roman" w:hAnsi="Times New Roman" w:cs="Times New Roman"/>
          <w:sz w:val="28"/>
          <w:szCs w:val="28"/>
          <w:lang w:val="kk-KZ"/>
        </w:rPr>
        <w:t>үлгі</w:t>
      </w:r>
      <w:r w:rsidR="00D9497F" w:rsidRPr="00FA7DFA">
        <w:rPr>
          <w:rFonts w:ascii="Times New Roman" w:hAnsi="Times New Roman" w:cs="Times New Roman"/>
          <w:sz w:val="28"/>
          <w:szCs w:val="28"/>
        </w:rPr>
        <w:t xml:space="preserve"> </w:t>
      </w:r>
      <w:r w:rsidRPr="00FA7DFA">
        <w:rPr>
          <w:rFonts w:ascii="Times New Roman" w:hAnsi="Times New Roman" w:cs="Times New Roman"/>
          <w:sz w:val="28"/>
          <w:szCs w:val="28"/>
        </w:rPr>
        <w:t>бойынша батыстан шығысқа қарай қима</w:t>
      </w:r>
    </w:p>
    <w:p w14:paraId="3BF06A20" w14:textId="77777777" w:rsidR="00D9497F" w:rsidRDefault="00D9497F" w:rsidP="00AB0579">
      <w:pPr>
        <w:spacing w:after="0" w:line="240" w:lineRule="auto"/>
        <w:jc w:val="center"/>
        <w:rPr>
          <w:rFonts w:ascii="Times New Roman" w:hAnsi="Times New Roman" w:cs="Times New Roman"/>
          <w:sz w:val="28"/>
          <w:szCs w:val="28"/>
        </w:rPr>
      </w:pPr>
    </w:p>
    <w:p w14:paraId="757E6E68" w14:textId="4E143EAA" w:rsidR="00F4011B" w:rsidRPr="00A24EC8" w:rsidRDefault="00F4011B" w:rsidP="00AB0579">
      <w:pPr>
        <w:spacing w:after="0" w:line="240" w:lineRule="auto"/>
        <w:ind w:firstLine="426"/>
        <w:jc w:val="both"/>
        <w:rPr>
          <w:rFonts w:ascii="Times New Roman" w:hAnsi="Times New Roman" w:cs="Times New Roman"/>
          <w:bCs/>
          <w:sz w:val="28"/>
          <w:szCs w:val="28"/>
          <w:lang w:val="kk-KZ"/>
        </w:rPr>
      </w:pPr>
      <w:r w:rsidRPr="00910FEB">
        <w:rPr>
          <w:rFonts w:ascii="Times New Roman" w:hAnsi="Times New Roman" w:cs="Times New Roman"/>
          <w:bCs/>
          <w:sz w:val="28"/>
          <w:szCs w:val="28"/>
          <w:lang w:val="kk-KZ"/>
        </w:rPr>
        <w:t>Ашық тау-кен жұмыстарын жүргіз</w:t>
      </w:r>
      <w:r w:rsidR="00A15BD1">
        <w:rPr>
          <w:rFonts w:ascii="Times New Roman" w:hAnsi="Times New Roman" w:cs="Times New Roman"/>
          <w:bCs/>
          <w:sz w:val="28"/>
          <w:szCs w:val="28"/>
          <w:lang w:val="kk-KZ"/>
        </w:rPr>
        <w:t>ген</w:t>
      </w:r>
      <w:r w:rsidRPr="00910FEB">
        <w:rPr>
          <w:rFonts w:ascii="Times New Roman" w:hAnsi="Times New Roman" w:cs="Times New Roman"/>
          <w:bCs/>
          <w:sz w:val="28"/>
          <w:szCs w:val="28"/>
          <w:lang w:val="kk-KZ"/>
        </w:rPr>
        <w:t xml:space="preserve"> кезде</w:t>
      </w:r>
      <w:r w:rsidR="00A15BD1">
        <w:rPr>
          <w:rFonts w:ascii="Times New Roman" w:hAnsi="Times New Roman" w:cs="Times New Roman"/>
          <w:bCs/>
          <w:sz w:val="28"/>
          <w:szCs w:val="28"/>
          <w:lang w:val="kk-KZ"/>
        </w:rPr>
        <w:t xml:space="preserve"> </w:t>
      </w:r>
      <w:r w:rsidRPr="00910FEB">
        <w:rPr>
          <w:rFonts w:ascii="Times New Roman" w:hAnsi="Times New Roman" w:cs="Times New Roman"/>
          <w:bCs/>
          <w:sz w:val="28"/>
          <w:szCs w:val="28"/>
          <w:lang w:val="kk-KZ"/>
        </w:rPr>
        <w:t xml:space="preserve">карьердің </w:t>
      </w:r>
      <w:r>
        <w:rPr>
          <w:rFonts w:ascii="Times New Roman" w:hAnsi="Times New Roman" w:cs="Times New Roman"/>
          <w:bCs/>
          <w:sz w:val="28"/>
          <w:szCs w:val="28"/>
          <w:lang w:val="kk-KZ"/>
        </w:rPr>
        <w:t>шекті жие</w:t>
      </w:r>
      <w:r w:rsidR="00A24EC8">
        <w:rPr>
          <w:rFonts w:ascii="Times New Roman" w:hAnsi="Times New Roman" w:cs="Times New Roman"/>
          <w:bCs/>
          <w:sz w:val="28"/>
          <w:szCs w:val="28"/>
          <w:lang w:val="kk-KZ"/>
        </w:rPr>
        <w:t xml:space="preserve">ктерін </w:t>
      </w:r>
      <w:r w:rsidR="00A24EC8" w:rsidRPr="00910FEB">
        <w:rPr>
          <w:rFonts w:ascii="Times New Roman" w:hAnsi="Times New Roman" w:cs="Times New Roman"/>
          <w:bCs/>
          <w:sz w:val="28"/>
          <w:szCs w:val="28"/>
          <w:lang w:val="kk-KZ"/>
        </w:rPr>
        <w:t>жобалық өлшемкөрсеткілер</w:t>
      </w:r>
      <w:r w:rsidR="00A24EC8">
        <w:rPr>
          <w:rFonts w:ascii="Times New Roman" w:hAnsi="Times New Roman" w:cs="Times New Roman"/>
          <w:bCs/>
          <w:sz w:val="28"/>
          <w:szCs w:val="28"/>
          <w:lang w:val="kk-KZ"/>
        </w:rPr>
        <w:t>ге</w:t>
      </w:r>
      <w:r w:rsidR="00A24EC8" w:rsidRPr="00910FEB">
        <w:rPr>
          <w:rFonts w:ascii="Times New Roman" w:hAnsi="Times New Roman" w:cs="Times New Roman"/>
          <w:bCs/>
          <w:sz w:val="28"/>
          <w:szCs w:val="28"/>
          <w:lang w:val="kk-KZ"/>
        </w:rPr>
        <w:t xml:space="preserve"> </w:t>
      </w:r>
      <w:r w:rsidR="00A24EC8">
        <w:rPr>
          <w:rFonts w:ascii="Times New Roman" w:hAnsi="Times New Roman" w:cs="Times New Roman"/>
          <w:bCs/>
          <w:sz w:val="28"/>
          <w:szCs w:val="28"/>
          <w:lang w:val="kk-KZ"/>
        </w:rPr>
        <w:t>сәйкес орнату</w:t>
      </w:r>
      <w:r w:rsidRPr="00910FEB">
        <w:rPr>
          <w:rFonts w:ascii="Times New Roman" w:hAnsi="Times New Roman" w:cs="Times New Roman"/>
          <w:bCs/>
          <w:sz w:val="28"/>
          <w:szCs w:val="28"/>
          <w:lang w:val="kk-KZ"/>
        </w:rPr>
        <w:t xml:space="preserve"> жұмыс</w:t>
      </w:r>
      <w:r w:rsidR="00A24EC8">
        <w:rPr>
          <w:rFonts w:ascii="Times New Roman" w:hAnsi="Times New Roman" w:cs="Times New Roman"/>
          <w:bCs/>
          <w:sz w:val="28"/>
          <w:szCs w:val="28"/>
          <w:lang w:val="kk-KZ"/>
        </w:rPr>
        <w:t>тарын</w:t>
      </w:r>
      <w:r w:rsidR="00A15BD1" w:rsidRPr="00910FEB">
        <w:rPr>
          <w:rFonts w:ascii="Times New Roman" w:hAnsi="Times New Roman" w:cs="Times New Roman"/>
          <w:bCs/>
          <w:sz w:val="28"/>
          <w:szCs w:val="28"/>
          <w:lang w:val="kk-KZ"/>
        </w:rPr>
        <w:t xml:space="preserve"> кемерлер мен беткейлер қиябеттерінің </w:t>
      </w:r>
      <w:r w:rsidR="00A15BD1">
        <w:rPr>
          <w:rFonts w:ascii="Times New Roman" w:hAnsi="Times New Roman" w:cs="Times New Roman"/>
          <w:bCs/>
          <w:sz w:val="28"/>
          <w:szCs w:val="28"/>
          <w:lang w:val="kk-KZ"/>
        </w:rPr>
        <w:t>тұра</w:t>
      </w:r>
      <w:r w:rsidR="00A15BD1" w:rsidRPr="00910FEB">
        <w:rPr>
          <w:rFonts w:ascii="Times New Roman" w:hAnsi="Times New Roman" w:cs="Times New Roman"/>
          <w:bCs/>
          <w:sz w:val="28"/>
          <w:szCs w:val="28"/>
          <w:lang w:val="kk-KZ"/>
        </w:rPr>
        <w:t>қтылығын сақтау</w:t>
      </w:r>
      <w:r w:rsidR="00A15BD1">
        <w:rPr>
          <w:rFonts w:ascii="Times New Roman" w:hAnsi="Times New Roman" w:cs="Times New Roman"/>
          <w:bCs/>
          <w:sz w:val="28"/>
          <w:szCs w:val="28"/>
          <w:lang w:val="kk-KZ"/>
        </w:rPr>
        <w:t>ды</w:t>
      </w:r>
      <w:r w:rsidR="00A15BD1" w:rsidRPr="00910FEB">
        <w:rPr>
          <w:rFonts w:ascii="Times New Roman" w:hAnsi="Times New Roman" w:cs="Times New Roman"/>
          <w:bCs/>
          <w:sz w:val="28"/>
          <w:szCs w:val="28"/>
          <w:lang w:val="kk-KZ"/>
        </w:rPr>
        <w:t xml:space="preserve"> қамтамасыз </w:t>
      </w:r>
      <w:r w:rsidR="00F071C8">
        <w:rPr>
          <w:rFonts w:ascii="Times New Roman" w:hAnsi="Times New Roman" w:cs="Times New Roman"/>
          <w:bCs/>
          <w:sz w:val="28"/>
          <w:szCs w:val="28"/>
          <w:lang w:val="kk-KZ"/>
        </w:rPr>
        <w:t>етіп</w:t>
      </w:r>
      <w:r w:rsidR="00A15BD1" w:rsidRPr="00910FEB">
        <w:rPr>
          <w:rFonts w:ascii="Times New Roman" w:hAnsi="Times New Roman" w:cs="Times New Roman"/>
          <w:bCs/>
          <w:sz w:val="28"/>
          <w:szCs w:val="28"/>
          <w:lang w:val="kk-KZ"/>
        </w:rPr>
        <w:t xml:space="preserve"> </w:t>
      </w:r>
      <w:r w:rsidR="00A24EC8">
        <w:rPr>
          <w:rFonts w:ascii="Times New Roman" w:hAnsi="Times New Roman" w:cs="Times New Roman"/>
          <w:bCs/>
          <w:sz w:val="28"/>
          <w:szCs w:val="28"/>
          <w:lang w:val="kk-KZ"/>
        </w:rPr>
        <w:t>орындау керек</w:t>
      </w:r>
      <w:r w:rsidRPr="00910FEB">
        <w:rPr>
          <w:rFonts w:ascii="Times New Roman" w:hAnsi="Times New Roman" w:cs="Times New Roman"/>
          <w:bCs/>
          <w:sz w:val="28"/>
          <w:szCs w:val="28"/>
          <w:lang w:val="kk-KZ"/>
        </w:rPr>
        <w:t xml:space="preserve">. </w:t>
      </w:r>
      <w:r w:rsidR="00A15BD1">
        <w:rPr>
          <w:rFonts w:ascii="Times New Roman" w:hAnsi="Times New Roman" w:cs="Times New Roman"/>
          <w:bCs/>
          <w:sz w:val="28"/>
          <w:szCs w:val="28"/>
          <w:lang w:val="kk-KZ"/>
        </w:rPr>
        <w:t>К</w:t>
      </w:r>
      <w:r w:rsidR="00A15BD1" w:rsidRPr="00910FEB">
        <w:rPr>
          <w:rFonts w:ascii="Times New Roman" w:hAnsi="Times New Roman" w:cs="Times New Roman"/>
          <w:bCs/>
          <w:sz w:val="28"/>
          <w:szCs w:val="28"/>
          <w:lang w:val="kk-KZ"/>
        </w:rPr>
        <w:t>емерлер қиябеттерінің деформациясын азайт</w:t>
      </w:r>
      <w:r w:rsidR="00A15BD1">
        <w:rPr>
          <w:rFonts w:ascii="Times New Roman" w:hAnsi="Times New Roman" w:cs="Times New Roman"/>
          <w:bCs/>
          <w:sz w:val="28"/>
          <w:szCs w:val="28"/>
          <w:lang w:val="kk-KZ"/>
        </w:rPr>
        <w:t>ып, бұл</w:t>
      </w:r>
      <w:r w:rsidRPr="00910FEB">
        <w:rPr>
          <w:rFonts w:ascii="Times New Roman" w:hAnsi="Times New Roman" w:cs="Times New Roman"/>
          <w:bCs/>
          <w:sz w:val="28"/>
          <w:szCs w:val="28"/>
          <w:lang w:val="kk-KZ"/>
        </w:rPr>
        <w:t xml:space="preserve"> </w:t>
      </w:r>
      <w:r w:rsidR="00A24EC8" w:rsidRPr="00910FEB">
        <w:rPr>
          <w:rFonts w:ascii="Times New Roman" w:hAnsi="Times New Roman" w:cs="Times New Roman"/>
          <w:bCs/>
          <w:sz w:val="28"/>
          <w:szCs w:val="28"/>
          <w:lang w:val="kk-KZ"/>
        </w:rPr>
        <w:t>өлшемкөрсеткі</w:t>
      </w:r>
      <w:r w:rsidR="00F071C8">
        <w:rPr>
          <w:rFonts w:ascii="Times New Roman" w:hAnsi="Times New Roman" w:cs="Times New Roman"/>
          <w:bCs/>
          <w:sz w:val="28"/>
          <w:szCs w:val="28"/>
          <w:lang w:val="kk-KZ"/>
        </w:rPr>
        <w:t>-</w:t>
      </w:r>
      <w:r w:rsidR="00A24EC8" w:rsidRPr="00910FEB">
        <w:rPr>
          <w:rFonts w:ascii="Times New Roman" w:hAnsi="Times New Roman" w:cs="Times New Roman"/>
          <w:bCs/>
          <w:sz w:val="28"/>
          <w:szCs w:val="28"/>
          <w:lang w:val="kk-KZ"/>
        </w:rPr>
        <w:t>лер</w:t>
      </w:r>
      <w:r w:rsidRPr="00910FEB">
        <w:rPr>
          <w:rFonts w:ascii="Times New Roman" w:hAnsi="Times New Roman" w:cs="Times New Roman"/>
          <w:bCs/>
          <w:sz w:val="28"/>
          <w:szCs w:val="28"/>
          <w:lang w:val="kk-KZ"/>
        </w:rPr>
        <w:t xml:space="preserve">ді сақтау </w:t>
      </w:r>
      <w:r w:rsidR="00A15BD1" w:rsidRPr="00910FEB">
        <w:rPr>
          <w:rFonts w:ascii="Times New Roman" w:hAnsi="Times New Roman" w:cs="Times New Roman"/>
          <w:bCs/>
          <w:sz w:val="28"/>
          <w:szCs w:val="28"/>
          <w:lang w:val="kk-KZ"/>
        </w:rPr>
        <w:t xml:space="preserve">үшін </w:t>
      </w:r>
      <w:r w:rsidR="00A15BD1">
        <w:rPr>
          <w:rFonts w:ascii="Times New Roman" w:hAnsi="Times New Roman" w:cs="Times New Roman"/>
          <w:bCs/>
          <w:sz w:val="28"/>
          <w:szCs w:val="28"/>
          <w:lang w:val="kk-KZ"/>
        </w:rPr>
        <w:t xml:space="preserve">амал </w:t>
      </w:r>
      <w:r w:rsidRPr="00910FEB">
        <w:rPr>
          <w:rFonts w:ascii="Times New Roman" w:hAnsi="Times New Roman" w:cs="Times New Roman"/>
          <w:bCs/>
          <w:sz w:val="28"/>
          <w:szCs w:val="28"/>
          <w:lang w:val="kk-KZ"/>
        </w:rPr>
        <w:t>тәсілдер</w:t>
      </w:r>
      <w:r w:rsidR="00A15BD1">
        <w:rPr>
          <w:rFonts w:ascii="Times New Roman" w:hAnsi="Times New Roman" w:cs="Times New Roman"/>
          <w:bCs/>
          <w:sz w:val="28"/>
          <w:szCs w:val="28"/>
          <w:lang w:val="kk-KZ"/>
        </w:rPr>
        <w:t>д</w:t>
      </w:r>
      <w:r w:rsidRPr="00910FEB">
        <w:rPr>
          <w:rFonts w:ascii="Times New Roman" w:hAnsi="Times New Roman" w:cs="Times New Roman"/>
          <w:bCs/>
          <w:sz w:val="28"/>
          <w:szCs w:val="28"/>
          <w:lang w:val="kk-KZ"/>
        </w:rPr>
        <w:t>ің бірі ретінде алдын ала жарықшақтар жасау</w:t>
      </w:r>
      <w:r w:rsidR="00F071C8">
        <w:rPr>
          <w:rFonts w:ascii="Times New Roman" w:hAnsi="Times New Roman" w:cs="Times New Roman"/>
          <w:bCs/>
          <w:sz w:val="28"/>
          <w:szCs w:val="28"/>
          <w:lang w:val="kk-KZ"/>
        </w:rPr>
        <w:t xml:space="preserve">мен </w:t>
      </w:r>
      <w:r w:rsidR="004442F9">
        <w:rPr>
          <w:rFonts w:ascii="Times New Roman" w:hAnsi="Times New Roman" w:cs="Times New Roman"/>
          <w:bCs/>
          <w:sz w:val="28"/>
          <w:szCs w:val="28"/>
          <w:lang w:val="kk-KZ"/>
        </w:rPr>
        <w:t>қиябет қоюдың</w:t>
      </w:r>
      <w:r w:rsidRPr="00910FEB">
        <w:rPr>
          <w:rFonts w:ascii="Times New Roman" w:hAnsi="Times New Roman" w:cs="Times New Roman"/>
          <w:bCs/>
          <w:sz w:val="28"/>
          <w:szCs w:val="28"/>
          <w:lang w:val="kk-KZ"/>
        </w:rPr>
        <w:t xml:space="preserve"> </w:t>
      </w:r>
      <w:r w:rsidR="004442F9" w:rsidRPr="00910FEB">
        <w:rPr>
          <w:rFonts w:ascii="Times New Roman" w:hAnsi="Times New Roman" w:cs="Times New Roman"/>
          <w:bCs/>
          <w:sz w:val="28"/>
          <w:szCs w:val="28"/>
          <w:lang w:val="kk-KZ"/>
        </w:rPr>
        <w:t>арнайы</w:t>
      </w:r>
      <w:r w:rsidR="004442F9">
        <w:rPr>
          <w:rFonts w:ascii="Times New Roman" w:hAnsi="Times New Roman" w:cs="Times New Roman"/>
          <w:bCs/>
          <w:sz w:val="28"/>
          <w:szCs w:val="28"/>
          <w:lang w:val="kk-KZ"/>
        </w:rPr>
        <w:t xml:space="preserve"> </w:t>
      </w:r>
      <w:r w:rsidRPr="00910FEB">
        <w:rPr>
          <w:rFonts w:ascii="Times New Roman" w:hAnsi="Times New Roman" w:cs="Times New Roman"/>
          <w:bCs/>
          <w:sz w:val="28"/>
          <w:szCs w:val="28"/>
          <w:lang w:val="kk-KZ"/>
        </w:rPr>
        <w:t>технологиялық әдістері қолданылады.</w:t>
      </w:r>
    </w:p>
    <w:p w14:paraId="1F2C4BF6" w14:textId="3C243D1A" w:rsidR="00F4011B" w:rsidRPr="004442F9" w:rsidRDefault="004442F9" w:rsidP="00AB0579">
      <w:pPr>
        <w:spacing w:after="0" w:line="240" w:lineRule="auto"/>
        <w:ind w:firstLine="426"/>
        <w:jc w:val="both"/>
        <w:rPr>
          <w:rFonts w:ascii="Times New Roman" w:hAnsi="Times New Roman" w:cs="Times New Roman"/>
          <w:bCs/>
          <w:sz w:val="28"/>
          <w:szCs w:val="28"/>
          <w:lang w:val="kk-KZ"/>
        </w:rPr>
      </w:pPr>
      <w:r>
        <w:rPr>
          <w:rFonts w:ascii="Times New Roman" w:hAnsi="Times New Roman" w:cs="Times New Roman"/>
          <w:bCs/>
          <w:sz w:val="28"/>
          <w:szCs w:val="28"/>
          <w:lang w:val="kk-KZ"/>
        </w:rPr>
        <w:t>Т</w:t>
      </w:r>
      <w:r w:rsidR="00F4011B" w:rsidRPr="00A24EC8">
        <w:rPr>
          <w:rFonts w:ascii="Times New Roman" w:hAnsi="Times New Roman" w:cs="Times New Roman"/>
          <w:bCs/>
          <w:sz w:val="28"/>
          <w:szCs w:val="28"/>
          <w:lang w:val="kk-KZ"/>
        </w:rPr>
        <w:t>ау жыныстарының беріктігіне байланысты</w:t>
      </w:r>
      <w:r>
        <w:rPr>
          <w:rFonts w:ascii="Times New Roman" w:hAnsi="Times New Roman" w:cs="Times New Roman"/>
          <w:bCs/>
          <w:sz w:val="28"/>
          <w:szCs w:val="28"/>
          <w:lang w:val="kk-KZ"/>
        </w:rPr>
        <w:t xml:space="preserve"> </w:t>
      </w:r>
      <w:r w:rsidRPr="00A24EC8">
        <w:rPr>
          <w:rFonts w:ascii="Times New Roman" w:hAnsi="Times New Roman" w:cs="Times New Roman"/>
          <w:bCs/>
          <w:sz w:val="28"/>
          <w:szCs w:val="28"/>
          <w:lang w:val="kk-KZ"/>
        </w:rPr>
        <w:t xml:space="preserve">әртүрлі </w:t>
      </w:r>
      <w:r>
        <w:rPr>
          <w:rFonts w:ascii="Times New Roman" w:hAnsi="Times New Roman" w:cs="Times New Roman"/>
          <w:bCs/>
          <w:sz w:val="28"/>
          <w:szCs w:val="28"/>
          <w:lang w:val="kk-KZ"/>
        </w:rPr>
        <w:t>қиябеттерді қоюдың</w:t>
      </w:r>
      <w:r w:rsidRPr="004442F9">
        <w:rPr>
          <w:rFonts w:ascii="Times New Roman" w:hAnsi="Times New Roman" w:cs="Times New Roman"/>
          <w:bCs/>
          <w:sz w:val="28"/>
          <w:szCs w:val="28"/>
          <w:lang w:val="kk-KZ"/>
        </w:rPr>
        <w:t xml:space="preserve"> </w:t>
      </w:r>
      <w:r w:rsidR="00F4011B" w:rsidRPr="00A24EC8">
        <w:rPr>
          <w:rFonts w:ascii="Times New Roman" w:hAnsi="Times New Roman" w:cs="Times New Roman"/>
          <w:bCs/>
          <w:sz w:val="28"/>
          <w:szCs w:val="28"/>
          <w:lang w:val="kk-KZ"/>
        </w:rPr>
        <w:t xml:space="preserve">әдістері болады. </w:t>
      </w:r>
      <w:r w:rsidR="00F4011B" w:rsidRPr="004442F9">
        <w:rPr>
          <w:rFonts w:ascii="Times New Roman" w:hAnsi="Times New Roman" w:cs="Times New Roman"/>
          <w:bCs/>
          <w:sz w:val="28"/>
          <w:szCs w:val="28"/>
          <w:lang w:val="kk-KZ"/>
        </w:rPr>
        <w:t xml:space="preserve">Құмды және сазды сияқты әлсіз жыныстар, әдетте, жарылыссыз, </w:t>
      </w:r>
      <w:r>
        <w:rPr>
          <w:rFonts w:ascii="Times New Roman" w:hAnsi="Times New Roman" w:cs="Times New Roman"/>
          <w:bCs/>
          <w:sz w:val="28"/>
          <w:szCs w:val="28"/>
          <w:lang w:val="kk-KZ"/>
        </w:rPr>
        <w:t>кемерлерге</w:t>
      </w:r>
      <w:r w:rsidRPr="004442F9">
        <w:rPr>
          <w:rFonts w:ascii="Times New Roman" w:hAnsi="Times New Roman" w:cs="Times New Roman"/>
          <w:bCs/>
          <w:sz w:val="28"/>
          <w:szCs w:val="28"/>
          <w:lang w:val="kk-KZ"/>
        </w:rPr>
        <w:t xml:space="preserve"> жобада көрсетілген </w:t>
      </w:r>
      <w:r>
        <w:rPr>
          <w:rFonts w:ascii="Times New Roman" w:hAnsi="Times New Roman" w:cs="Times New Roman"/>
          <w:bCs/>
          <w:sz w:val="28"/>
          <w:szCs w:val="28"/>
          <w:lang w:val="kk-KZ"/>
        </w:rPr>
        <w:t>қиябет</w:t>
      </w:r>
      <w:r w:rsidRPr="004442F9">
        <w:rPr>
          <w:rFonts w:ascii="Times New Roman" w:hAnsi="Times New Roman" w:cs="Times New Roman"/>
          <w:bCs/>
          <w:sz w:val="28"/>
          <w:szCs w:val="28"/>
          <w:lang w:val="kk-KZ"/>
        </w:rPr>
        <w:t xml:space="preserve"> бұрышы бер</w:t>
      </w:r>
      <w:r>
        <w:rPr>
          <w:rFonts w:ascii="Times New Roman" w:hAnsi="Times New Roman" w:cs="Times New Roman"/>
          <w:bCs/>
          <w:sz w:val="28"/>
          <w:szCs w:val="28"/>
          <w:lang w:val="kk-KZ"/>
        </w:rPr>
        <w:t>етін</w:t>
      </w:r>
      <w:r w:rsidRPr="004442F9">
        <w:rPr>
          <w:rFonts w:ascii="Times New Roman" w:hAnsi="Times New Roman" w:cs="Times New Roman"/>
          <w:bCs/>
          <w:sz w:val="28"/>
          <w:szCs w:val="28"/>
          <w:lang w:val="kk-KZ"/>
        </w:rPr>
        <w:t xml:space="preserve"> </w:t>
      </w:r>
      <w:r w:rsidR="00F4011B" w:rsidRPr="004442F9">
        <w:rPr>
          <w:rFonts w:ascii="Times New Roman" w:hAnsi="Times New Roman" w:cs="Times New Roman"/>
          <w:bCs/>
          <w:sz w:val="28"/>
          <w:szCs w:val="28"/>
          <w:lang w:val="kk-KZ"/>
        </w:rPr>
        <w:t xml:space="preserve">тек экскавациялық тәсілмен өңделеді. Ал жартылай қатты және қатты тау жыныстары жарылыс арқылы өңделеді, </w:t>
      </w:r>
      <w:r>
        <w:rPr>
          <w:rFonts w:ascii="Times New Roman" w:hAnsi="Times New Roman" w:cs="Times New Roman"/>
          <w:bCs/>
          <w:sz w:val="28"/>
          <w:szCs w:val="28"/>
          <w:lang w:val="kk-KZ"/>
        </w:rPr>
        <w:t xml:space="preserve">және </w:t>
      </w:r>
      <w:r w:rsidR="00F4011B" w:rsidRPr="004442F9">
        <w:rPr>
          <w:rFonts w:ascii="Times New Roman" w:hAnsi="Times New Roman" w:cs="Times New Roman"/>
          <w:bCs/>
          <w:sz w:val="28"/>
          <w:szCs w:val="28"/>
          <w:lang w:val="kk-KZ"/>
        </w:rPr>
        <w:t xml:space="preserve">бұл кезде бұрғылау </w:t>
      </w:r>
      <w:r w:rsidRPr="004442F9">
        <w:rPr>
          <w:rFonts w:ascii="Times New Roman" w:hAnsi="Times New Roman" w:cs="Times New Roman"/>
          <w:bCs/>
          <w:sz w:val="28"/>
          <w:szCs w:val="28"/>
          <w:lang w:val="kk-KZ"/>
        </w:rPr>
        <w:t xml:space="preserve">сұлбалары </w:t>
      </w:r>
      <w:r>
        <w:rPr>
          <w:rFonts w:ascii="Times New Roman" w:hAnsi="Times New Roman" w:cs="Times New Roman"/>
          <w:bCs/>
          <w:sz w:val="28"/>
          <w:szCs w:val="28"/>
          <w:lang w:val="kk-KZ"/>
        </w:rPr>
        <w:t>мен</w:t>
      </w:r>
      <w:r w:rsidR="00F4011B" w:rsidRPr="004442F9">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ұңғымада </w:t>
      </w:r>
      <w:r w:rsidR="00F4011B" w:rsidRPr="004442F9">
        <w:rPr>
          <w:rFonts w:ascii="Times New Roman" w:hAnsi="Times New Roman" w:cs="Times New Roman"/>
          <w:bCs/>
          <w:sz w:val="28"/>
          <w:szCs w:val="28"/>
          <w:lang w:val="kk-KZ"/>
        </w:rPr>
        <w:t>жарылыс энергиясын бөл</w:t>
      </w:r>
      <w:r>
        <w:rPr>
          <w:rFonts w:ascii="Times New Roman" w:hAnsi="Times New Roman" w:cs="Times New Roman"/>
          <w:bCs/>
          <w:sz w:val="28"/>
          <w:szCs w:val="28"/>
          <w:lang w:val="kk-KZ"/>
        </w:rPr>
        <w:t>ін</w:t>
      </w:r>
      <w:r w:rsidR="00F4011B" w:rsidRPr="004442F9">
        <w:rPr>
          <w:rFonts w:ascii="Times New Roman" w:hAnsi="Times New Roman" w:cs="Times New Roman"/>
          <w:bCs/>
          <w:sz w:val="28"/>
          <w:szCs w:val="28"/>
          <w:lang w:val="kk-KZ"/>
        </w:rPr>
        <w:t>у</w:t>
      </w:r>
      <w:r>
        <w:rPr>
          <w:rFonts w:ascii="Times New Roman" w:hAnsi="Times New Roman" w:cs="Times New Roman"/>
          <w:bCs/>
          <w:sz w:val="28"/>
          <w:szCs w:val="28"/>
          <w:lang w:val="kk-KZ"/>
        </w:rPr>
        <w:t>і арқылы ажыратылатын</w:t>
      </w:r>
      <w:r w:rsidRPr="004442F9">
        <w:rPr>
          <w:lang w:val="kk-KZ"/>
        </w:rPr>
        <w:t xml:space="preserve"> </w:t>
      </w:r>
      <w:r w:rsidRPr="004442F9">
        <w:rPr>
          <w:rFonts w:ascii="Times New Roman" w:hAnsi="Times New Roman" w:cs="Times New Roman"/>
          <w:bCs/>
          <w:sz w:val="28"/>
          <w:szCs w:val="28"/>
          <w:lang w:val="kk-KZ"/>
        </w:rPr>
        <w:t>әртүрлі</w:t>
      </w:r>
      <w:r>
        <w:rPr>
          <w:rFonts w:ascii="Times New Roman" w:hAnsi="Times New Roman" w:cs="Times New Roman"/>
          <w:bCs/>
          <w:sz w:val="28"/>
          <w:szCs w:val="28"/>
          <w:lang w:val="kk-KZ"/>
        </w:rPr>
        <w:t xml:space="preserve"> қиябеттерді қоюдың</w:t>
      </w:r>
      <w:r w:rsidRPr="004442F9">
        <w:rPr>
          <w:rFonts w:ascii="Times New Roman" w:hAnsi="Times New Roman" w:cs="Times New Roman"/>
          <w:bCs/>
          <w:sz w:val="28"/>
          <w:szCs w:val="28"/>
          <w:lang w:val="kk-KZ"/>
        </w:rPr>
        <w:t xml:space="preserve"> технологиялық сұлба</w:t>
      </w:r>
      <w:r>
        <w:rPr>
          <w:rFonts w:ascii="Times New Roman" w:hAnsi="Times New Roman" w:cs="Times New Roman"/>
          <w:bCs/>
          <w:sz w:val="28"/>
          <w:szCs w:val="28"/>
          <w:lang w:val="kk-KZ"/>
        </w:rPr>
        <w:t>лар</w:t>
      </w:r>
      <w:r w:rsidR="00F4011B" w:rsidRPr="004442F9">
        <w:rPr>
          <w:rFonts w:ascii="Times New Roman" w:hAnsi="Times New Roman" w:cs="Times New Roman"/>
          <w:bCs/>
          <w:sz w:val="28"/>
          <w:szCs w:val="28"/>
          <w:lang w:val="kk-KZ"/>
        </w:rPr>
        <w:t xml:space="preserve"> қолданылады [</w:t>
      </w:r>
      <w:r w:rsidR="002714CA">
        <w:rPr>
          <w:rFonts w:ascii="Times New Roman" w:hAnsi="Times New Roman" w:cs="Times New Roman"/>
          <w:bCs/>
          <w:sz w:val="28"/>
          <w:szCs w:val="28"/>
          <w:lang w:val="kk-KZ"/>
        </w:rPr>
        <w:t>101-105</w:t>
      </w:r>
      <w:r w:rsidR="00F4011B" w:rsidRPr="004442F9">
        <w:rPr>
          <w:rFonts w:ascii="Times New Roman" w:hAnsi="Times New Roman" w:cs="Times New Roman"/>
          <w:bCs/>
          <w:sz w:val="28"/>
          <w:szCs w:val="28"/>
          <w:lang w:val="kk-KZ"/>
        </w:rPr>
        <w:t>].</w:t>
      </w:r>
    </w:p>
    <w:p w14:paraId="2B3D36E0" w14:textId="77777777" w:rsidR="00BC172E" w:rsidRPr="00910FEB" w:rsidRDefault="00BC172E" w:rsidP="00AB0579">
      <w:pPr>
        <w:spacing w:after="0" w:line="240" w:lineRule="auto"/>
        <w:ind w:firstLine="426"/>
        <w:jc w:val="both"/>
        <w:rPr>
          <w:rFonts w:ascii="Times New Roman" w:hAnsi="Times New Roman" w:cs="Times New Roman"/>
          <w:bCs/>
          <w:sz w:val="28"/>
          <w:szCs w:val="28"/>
          <w:lang w:val="kk-KZ"/>
        </w:rPr>
      </w:pPr>
    </w:p>
    <w:p w14:paraId="666EFB6D" w14:textId="77777777" w:rsidR="00BC172E" w:rsidRPr="00910FEB" w:rsidRDefault="00BC172E" w:rsidP="00AB0579">
      <w:pPr>
        <w:spacing w:after="0" w:line="240" w:lineRule="auto"/>
        <w:ind w:firstLine="426"/>
        <w:jc w:val="both"/>
        <w:rPr>
          <w:rFonts w:ascii="Times New Roman" w:hAnsi="Times New Roman" w:cs="Times New Roman"/>
          <w:bCs/>
          <w:sz w:val="28"/>
          <w:szCs w:val="28"/>
          <w:lang w:val="kk-KZ"/>
        </w:rPr>
      </w:pPr>
    </w:p>
    <w:p w14:paraId="637AE1BB" w14:textId="1F6E0F49" w:rsidR="00E750A4" w:rsidRPr="009E2C77" w:rsidRDefault="00E750A4" w:rsidP="00AB0579">
      <w:pPr>
        <w:spacing w:after="0" w:line="240" w:lineRule="auto"/>
        <w:ind w:firstLine="426"/>
        <w:jc w:val="both"/>
        <w:rPr>
          <w:rFonts w:ascii="Times New Roman" w:eastAsia="Times New Roman" w:hAnsi="Times New Roman" w:cs="Times New Roman"/>
          <w:b/>
          <w:bCs/>
          <w:sz w:val="28"/>
          <w:szCs w:val="28"/>
          <w:lang w:val="kk-KZ" w:eastAsia="ru-RU"/>
        </w:rPr>
      </w:pPr>
      <w:r w:rsidRPr="009E2C77">
        <w:rPr>
          <w:rFonts w:ascii="Times New Roman" w:eastAsia="Times New Roman" w:hAnsi="Times New Roman" w:cs="Times New Roman"/>
          <w:b/>
          <w:bCs/>
          <w:sz w:val="28"/>
          <w:szCs w:val="28"/>
          <w:lang w:val="kk-KZ" w:eastAsia="ru-RU"/>
        </w:rPr>
        <w:t>3.</w:t>
      </w:r>
      <w:r w:rsidR="002A4DBB" w:rsidRPr="009E2C77">
        <w:rPr>
          <w:rFonts w:ascii="Times New Roman" w:eastAsia="Times New Roman" w:hAnsi="Times New Roman" w:cs="Times New Roman"/>
          <w:b/>
          <w:bCs/>
          <w:sz w:val="28"/>
          <w:szCs w:val="28"/>
          <w:lang w:val="kk-KZ" w:eastAsia="ru-RU"/>
        </w:rPr>
        <w:t>1</w:t>
      </w:r>
      <w:r w:rsidRPr="009E2C77">
        <w:rPr>
          <w:rFonts w:ascii="Times New Roman" w:eastAsia="Times New Roman" w:hAnsi="Times New Roman" w:cs="Times New Roman"/>
          <w:b/>
          <w:bCs/>
          <w:sz w:val="28"/>
          <w:szCs w:val="28"/>
          <w:lang w:val="kk-KZ" w:eastAsia="ru-RU"/>
        </w:rPr>
        <w:t xml:space="preserve"> </w:t>
      </w:r>
      <w:r w:rsidR="00E824EE" w:rsidRPr="009E2C77">
        <w:rPr>
          <w:rFonts w:ascii="Times New Roman" w:eastAsia="Times New Roman" w:hAnsi="Times New Roman" w:cs="Times New Roman"/>
          <w:b/>
          <w:bCs/>
          <w:sz w:val="28"/>
          <w:szCs w:val="28"/>
          <w:lang w:val="kk-KZ" w:eastAsia="ru-RU"/>
        </w:rPr>
        <w:t xml:space="preserve">Бұрғылап-жару жұмыстары параметрлерінің карьер </w:t>
      </w:r>
      <w:r w:rsidR="005B215F" w:rsidRPr="009E2C77">
        <w:rPr>
          <w:rFonts w:ascii="Times New Roman" w:eastAsia="Times New Roman" w:hAnsi="Times New Roman" w:cs="Times New Roman"/>
          <w:b/>
          <w:bCs/>
          <w:sz w:val="28"/>
          <w:szCs w:val="28"/>
          <w:lang w:val="kk-KZ" w:eastAsia="ru-RU"/>
        </w:rPr>
        <w:t xml:space="preserve">қиябеттері </w:t>
      </w:r>
      <w:r w:rsidR="00E824EE" w:rsidRPr="009E2C77">
        <w:rPr>
          <w:rFonts w:ascii="Times New Roman" w:eastAsia="Times New Roman" w:hAnsi="Times New Roman" w:cs="Times New Roman"/>
          <w:b/>
          <w:bCs/>
          <w:sz w:val="28"/>
          <w:szCs w:val="28"/>
          <w:lang w:val="kk-KZ" w:eastAsia="ru-RU"/>
        </w:rPr>
        <w:t>тұрақтылығына және беткеймандық сілемінің динамикалық күйіне әсерін айғақтау</w:t>
      </w:r>
    </w:p>
    <w:p w14:paraId="562E5DB2" w14:textId="77777777" w:rsidR="00E750A4" w:rsidRPr="009E2C77" w:rsidRDefault="00E750A4" w:rsidP="00AB0579">
      <w:pPr>
        <w:spacing w:after="0" w:line="240" w:lineRule="auto"/>
        <w:ind w:firstLine="426"/>
        <w:jc w:val="both"/>
        <w:rPr>
          <w:rFonts w:ascii="Times New Roman" w:eastAsia="Times New Roman" w:hAnsi="Times New Roman" w:cs="Times New Roman"/>
          <w:sz w:val="28"/>
          <w:szCs w:val="28"/>
          <w:lang w:val="kk-KZ" w:eastAsia="ru-RU"/>
        </w:rPr>
      </w:pPr>
    </w:p>
    <w:p w14:paraId="3498CC1C" w14:textId="3D46F3E2" w:rsidR="00F975EF"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Ашық тау-кен жұмыстарында бұрғылап-жару жұмыстары тау-кен кәсіпорнының өндірістік көрсеткіштерін ғана емес, сонымен қатар карьердің беткеймандық сілемінің геомеханикалық қауіпсіздік деңгейін анықтайтын негізгі технологиялық процестердің бірі болып табылады. Бұрғылау және жару параметрлерін қалыптастыру тау жыныстары сілемінің кернеулі-деформациялық күйіне, жарықшақтылықтың даму сипатына, діріл әсерлерінің қарқындылығына, сондай-ақ әлсіреу аймақтарының қалыптасуына кешенді әсер етеді. Аталған факторлар жиынтығында, әсіресе пайдалы қазбаның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val="kk-KZ" w:eastAsia="ru-RU"/>
        </w:rPr>
        <w:t xml:space="preserve"> қорларын игеру жағдайында, карьер кемерлер мен беткейлері </w:t>
      </w:r>
      <w:r w:rsidR="005B215F" w:rsidRPr="009E2C77">
        <w:rPr>
          <w:rFonts w:ascii="Times New Roman" w:eastAsia="Times New Roman" w:hAnsi="Times New Roman" w:cs="Times New Roman"/>
          <w:sz w:val="28"/>
          <w:szCs w:val="28"/>
          <w:lang w:val="kk-KZ" w:eastAsia="ru-RU"/>
        </w:rPr>
        <w:t xml:space="preserve">қиябетерінің </w:t>
      </w:r>
      <w:r w:rsidRPr="009E2C77">
        <w:rPr>
          <w:rFonts w:ascii="Times New Roman" w:eastAsia="Times New Roman" w:hAnsi="Times New Roman" w:cs="Times New Roman"/>
          <w:sz w:val="28"/>
          <w:szCs w:val="28"/>
          <w:lang w:val="kk-KZ" w:eastAsia="ru-RU"/>
        </w:rPr>
        <w:t>тұрақтылығын анықтайды</w:t>
      </w:r>
      <w:r w:rsidR="002714CA">
        <w:rPr>
          <w:rFonts w:ascii="Times New Roman" w:eastAsia="Times New Roman" w:hAnsi="Times New Roman" w:cs="Times New Roman"/>
          <w:sz w:val="28"/>
          <w:szCs w:val="28"/>
          <w:lang w:val="kk-KZ" w:eastAsia="ru-RU"/>
        </w:rPr>
        <w:t xml:space="preserve"> </w:t>
      </w:r>
      <w:bookmarkStart w:id="71" w:name="_Hlk227622911"/>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6</w:t>
      </w:r>
      <w:r w:rsidR="002714CA" w:rsidRPr="009E2C77">
        <w:rPr>
          <w:rFonts w:ascii="Times New Roman" w:eastAsia="Times New Roman" w:hAnsi="Times New Roman" w:cs="Times New Roman"/>
          <w:sz w:val="28"/>
          <w:szCs w:val="28"/>
          <w:lang w:val="kk-KZ" w:eastAsia="ru-RU"/>
        </w:rPr>
        <w:t>]</w:t>
      </w:r>
      <w:bookmarkEnd w:id="71"/>
      <w:r w:rsidRPr="009E2C77">
        <w:rPr>
          <w:rFonts w:ascii="Times New Roman" w:eastAsia="Times New Roman" w:hAnsi="Times New Roman" w:cs="Times New Roman"/>
          <w:sz w:val="28"/>
          <w:szCs w:val="28"/>
          <w:lang w:val="kk-KZ" w:eastAsia="ru-RU"/>
        </w:rPr>
        <w:t>.</w:t>
      </w:r>
    </w:p>
    <w:p w14:paraId="2FE0F592" w14:textId="133CA060" w:rsidR="00F975EF"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Бұрғылап-жару жұмыстары параметрлерін оңтайландыру мәселесі сілемнің орташа және жоғары жарықшақтылық пен суланғандық дәрежесімен сипатталатын кен орындарын игеру кезінде ерекше өзектілікке ие болады. Мұндай жағдайларда жарылыс кезінде туындайтын динамикалық әсерлер кернеулердің қайта таралуына, сілемнің құрылымдық бұзылуларының белсенуіне және </w:t>
      </w:r>
      <w:r w:rsidR="005B215F" w:rsidRPr="009E2C77">
        <w:rPr>
          <w:rFonts w:ascii="Times New Roman" w:eastAsia="Times New Roman" w:hAnsi="Times New Roman" w:cs="Times New Roman"/>
          <w:sz w:val="28"/>
          <w:szCs w:val="28"/>
          <w:lang w:val="kk-KZ" w:eastAsia="ru-RU"/>
        </w:rPr>
        <w:t xml:space="preserve">қиябеттер </w:t>
      </w:r>
      <w:r w:rsidR="009F4592" w:rsidRPr="009E2C77">
        <w:rPr>
          <w:rFonts w:ascii="Times New Roman" w:eastAsia="Times New Roman" w:hAnsi="Times New Roman" w:cs="Times New Roman"/>
          <w:sz w:val="28"/>
          <w:szCs w:val="28"/>
          <w:lang w:val="kk-KZ" w:eastAsia="ru-RU"/>
        </w:rPr>
        <w:t xml:space="preserve">орнықтылық қорының коэффициенті </w:t>
      </w:r>
      <w:r w:rsidRPr="009E2C77">
        <w:rPr>
          <w:rFonts w:ascii="Times New Roman" w:eastAsia="Times New Roman" w:hAnsi="Times New Roman" w:cs="Times New Roman"/>
          <w:sz w:val="28"/>
          <w:szCs w:val="28"/>
          <w:lang w:val="kk-KZ" w:eastAsia="ru-RU"/>
        </w:rPr>
        <w:t xml:space="preserve">төмендеуіне әкелуі мүмкін. Осыған байланысты жүргізілген зерттеу шеңберінде аспаптық мониторинг деректері мен геологиялық-геомеханикалық үлгі нәтижелерін пайдалана отырып, бұрғылап-жару жұмыстары параметрлерінің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val="kk-KZ" w:eastAsia="ru-RU"/>
        </w:rPr>
        <w:t xml:space="preserve"> сілемінің геомеханикалық күйіне әсерін </w:t>
      </w:r>
      <w:r w:rsidR="006E2DFB" w:rsidRPr="009E2C77">
        <w:rPr>
          <w:rFonts w:ascii="Times New Roman" w:eastAsia="Times New Roman" w:hAnsi="Times New Roman" w:cs="Times New Roman"/>
          <w:sz w:val="28"/>
          <w:szCs w:val="28"/>
          <w:lang w:val="kk-KZ" w:eastAsia="ru-RU"/>
        </w:rPr>
        <w:t>цифр</w:t>
      </w:r>
      <w:r w:rsidR="009A4571" w:rsidRPr="009E2C77">
        <w:rPr>
          <w:rFonts w:ascii="Times New Roman" w:eastAsia="Times New Roman" w:hAnsi="Times New Roman" w:cs="Times New Roman"/>
          <w:sz w:val="28"/>
          <w:szCs w:val="28"/>
          <w:lang w:val="kk-KZ" w:eastAsia="ru-RU"/>
        </w:rPr>
        <w:t>ландырып</w:t>
      </w:r>
      <w:r w:rsidRPr="009E2C77">
        <w:rPr>
          <w:rFonts w:ascii="Times New Roman" w:eastAsia="Times New Roman" w:hAnsi="Times New Roman" w:cs="Times New Roman"/>
          <w:sz w:val="28"/>
          <w:szCs w:val="28"/>
          <w:lang w:val="kk-KZ" w:eastAsia="ru-RU"/>
        </w:rPr>
        <w:t xml:space="preserve"> бағалау міндет</w:t>
      </w:r>
      <w:r w:rsidR="00F071C8" w:rsidRPr="009E2C77">
        <w:rPr>
          <w:rFonts w:ascii="Times New Roman" w:eastAsia="Times New Roman" w:hAnsi="Times New Roman" w:cs="Times New Roman"/>
          <w:sz w:val="28"/>
          <w:szCs w:val="28"/>
          <w:lang w:val="kk-KZ" w:eastAsia="ru-RU"/>
        </w:rPr>
        <w:t>ті</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6</w:t>
      </w:r>
      <w:r w:rsidR="002714CA"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w:t>
      </w:r>
    </w:p>
    <w:p w14:paraId="1470E95B" w14:textId="03F6C65E" w:rsidR="00F975EF"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Қойылған міндетті шешу үшін эксперименттік және талдамалық зерттеулер кешені орындалды. Ол жаппай жарылыстардың сейсмикалық мониторингін жүргізуді, діріл әсерлерін өлшеу нәтижелерін өңдеуді, алынған тәуелділіктерге статистикалық талдау жасауды және оларды </w:t>
      </w:r>
      <w:r w:rsidR="005B215F" w:rsidRPr="009E2C77">
        <w:rPr>
          <w:rFonts w:ascii="Times New Roman" w:eastAsia="Times New Roman" w:hAnsi="Times New Roman" w:cs="Times New Roman"/>
          <w:sz w:val="28"/>
          <w:szCs w:val="28"/>
          <w:lang w:val="kk-KZ" w:eastAsia="ru-RU"/>
        </w:rPr>
        <w:t>қиябет</w:t>
      </w:r>
      <w:r w:rsidRPr="009E2C77">
        <w:rPr>
          <w:rFonts w:ascii="Times New Roman" w:eastAsia="Times New Roman" w:hAnsi="Times New Roman" w:cs="Times New Roman"/>
          <w:sz w:val="28"/>
          <w:szCs w:val="28"/>
          <w:lang w:val="kk-KZ" w:eastAsia="ru-RU"/>
        </w:rPr>
        <w:t>тер тұрақтылығын есептеу үлгісіне енгізуді қамтиды</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7</w:t>
      </w:r>
      <w:r w:rsidR="002714CA"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w:t>
      </w:r>
    </w:p>
    <w:p w14:paraId="4A63DCFC" w14:textId="3900F96A" w:rsidR="00F975EF"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Жару жұмыстарының динамикалық әсері сілем бөлшектерінің тербелісінің максималды жылдамдығымен – Peak Particle Velocity (PPV) көрсеткішімен </w:t>
      </w:r>
      <w:r w:rsidR="009A4571" w:rsidRPr="009E2C77">
        <w:rPr>
          <w:rFonts w:ascii="Times New Roman" w:eastAsia="Times New Roman" w:hAnsi="Times New Roman" w:cs="Times New Roman"/>
          <w:sz w:val="28"/>
          <w:szCs w:val="28"/>
          <w:lang w:val="kk-KZ" w:eastAsia="ru-RU"/>
        </w:rPr>
        <w:t>цифрлық</w:t>
      </w:r>
      <w:r w:rsidRPr="009E2C77">
        <w:rPr>
          <w:rFonts w:ascii="Times New Roman" w:eastAsia="Times New Roman" w:hAnsi="Times New Roman" w:cs="Times New Roman"/>
          <w:sz w:val="28"/>
          <w:szCs w:val="28"/>
          <w:lang w:val="kk-KZ" w:eastAsia="ru-RU"/>
        </w:rPr>
        <w:t xml:space="preserve"> түрде сипатталады. Бұл көрсеткіш жарылыстардың техногендік сейсмикалылығын бағалаудың негізгі параметрлерінің бірі болып табылады. Ғылыми жарияланымдарды талдау PPV шамасын болжау жарылғыш зат зарядының уақытша кідірістегі массасын және бақылау нүктесіне дейінгі қашықтықты ескеретін эмпирикалық тәуелділіктерді қолдану арқылы жүзеге асырылатынын көрсетті</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8</w:t>
      </w:r>
      <w:r w:rsidR="002714CA"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w:t>
      </w:r>
    </w:p>
    <w:p w14:paraId="6A2431DF" w14:textId="50BB11E4" w:rsidR="00F975EF"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Жұмыста діріл әсерлерін болжаудың кең таралған эмпирикалық үлгілері қарастырылды, олардың ішінде Дюваль мен Фогельсон, Лангефорс пен Кильстрём, Амбрессис–Хендрон әдістері, сондай-ақ Үнді стандарттар бюросы ұсынған тәуелділік бар. Бұл үлгілерді қолдану Кентөбе кен орнының геологиялық-геомеханикалық жағдайларына олардың қолданылуын салыстырмалы түрде талдауға мүмкіндік берді</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8-109</w:t>
      </w:r>
      <w:r w:rsidR="002714CA"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w:t>
      </w:r>
    </w:p>
    <w:p w14:paraId="5E8520B7" w14:textId="2B67C81B" w:rsidR="00E750A4"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Дюваль және Фогельсон әдісі келесі өрнекпен сипатталады</w:t>
      </w:r>
      <w:r w:rsidR="00E750A4" w:rsidRPr="009E2C77">
        <w:rPr>
          <w:rFonts w:ascii="Times New Roman" w:eastAsia="Times New Roman" w:hAnsi="Times New Roman" w:cs="Times New Roman"/>
          <w:sz w:val="28"/>
          <w:szCs w:val="28"/>
          <w:lang w:val="kk-KZ" w:eastAsia="ru-RU"/>
        </w:rPr>
        <w:t>:</w:t>
      </w:r>
    </w:p>
    <w:p w14:paraId="3444E652" w14:textId="5CDDA8E8" w:rsidR="00E750A4" w:rsidRPr="009E2C77" w:rsidRDefault="007F1C8D" w:rsidP="00AB0579">
      <w:pPr>
        <w:spacing w:after="0" w:line="240" w:lineRule="auto"/>
        <w:jc w:val="right"/>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 xml:space="preserve">PPV=k </m:t>
        </m:r>
        <m:sSup>
          <m:sSupPr>
            <m:ctrlPr>
              <w:rPr>
                <w:rFonts w:ascii="Cambria Math" w:eastAsia="Times New Roman" w:hAnsi="Cambria Math" w:cs="Times New Roman"/>
                <w:i/>
                <w:sz w:val="28"/>
                <w:szCs w:val="28"/>
                <w:lang w:eastAsia="ru-RU"/>
              </w:rPr>
            </m:ctrlPr>
          </m:sSupPr>
          <m:e>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D</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val="kk-KZ" w:eastAsia="ru-RU"/>
                          </w:rPr>
                          <m:t>Q</m:t>
                        </m:r>
                      </m:e>
                      <m:sup>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1</m:t>
                            </m:r>
                          </m:num>
                          <m:den>
                            <m:r>
                              <w:rPr>
                                <w:rFonts w:ascii="Cambria Math" w:eastAsia="Times New Roman" w:hAnsi="Cambria Math" w:cs="Times New Roman"/>
                                <w:sz w:val="28"/>
                                <w:szCs w:val="28"/>
                                <w:lang w:val="kk-KZ" w:eastAsia="ru-RU"/>
                              </w:rPr>
                              <m:t>2</m:t>
                            </m:r>
                          </m:den>
                        </m:f>
                      </m:sup>
                    </m:sSup>
                  </m:den>
                </m:f>
              </m:e>
            </m:d>
            <m:ctrlPr>
              <w:rPr>
                <w:rFonts w:ascii="Cambria Math" w:eastAsia="Times New Roman" w:hAnsi="Cambria Math" w:cs="Times New Roman"/>
                <w:i/>
                <w:sz w:val="28"/>
                <w:szCs w:val="28"/>
                <w:lang w:val="kk-KZ" w:eastAsia="ru-RU"/>
              </w:rPr>
            </m:ctrlPr>
          </m:e>
          <m:sup>
            <m:r>
              <w:rPr>
                <w:rFonts w:ascii="Cambria Math" w:eastAsia="Times New Roman" w:hAnsi="Cambria Math" w:cs="Times New Roman"/>
                <w:sz w:val="28"/>
                <w:szCs w:val="28"/>
                <w:lang w:val="kk-KZ" w:eastAsia="ru-RU"/>
              </w:rPr>
              <m:t>-n</m:t>
            </m:r>
          </m:sup>
        </m:sSup>
      </m:oMath>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t>(3.1)</w:t>
      </w:r>
    </w:p>
    <w:p w14:paraId="5BF8A155" w14:textId="77777777" w:rsidR="00F975EF" w:rsidRPr="009E2C77" w:rsidRDefault="00F975EF" w:rsidP="00AB0579">
      <w:pPr>
        <w:spacing w:after="0" w:line="240" w:lineRule="auto"/>
        <w:jc w:val="right"/>
        <w:rPr>
          <w:rFonts w:ascii="Times New Roman" w:eastAsia="Times New Roman" w:hAnsi="Times New Roman" w:cs="Times New Roman"/>
          <w:sz w:val="28"/>
          <w:szCs w:val="28"/>
          <w:lang w:val="kk-KZ" w:eastAsia="ru-RU"/>
        </w:rPr>
      </w:pPr>
    </w:p>
    <w:p w14:paraId="5244A976" w14:textId="6C523176" w:rsidR="00E750A4" w:rsidRPr="009E2C77" w:rsidRDefault="00F975E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Лангефорс және Кильстрём әдісі</w:t>
      </w:r>
      <w:r w:rsidR="00E750A4" w:rsidRPr="009E2C77">
        <w:rPr>
          <w:rFonts w:ascii="Times New Roman" w:eastAsia="Times New Roman" w:hAnsi="Times New Roman" w:cs="Times New Roman"/>
          <w:sz w:val="28"/>
          <w:szCs w:val="28"/>
          <w:lang w:val="kk-KZ" w:eastAsia="ru-RU"/>
        </w:rPr>
        <w:t>:</w:t>
      </w:r>
    </w:p>
    <w:p w14:paraId="2F25ED42" w14:textId="0EA47D89" w:rsidR="00E750A4" w:rsidRPr="009E2C77" w:rsidRDefault="007F1C8D" w:rsidP="00AB0579">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PPV=k </m:t>
        </m:r>
        <m:sSup>
          <m:sSupPr>
            <m:ctrlPr>
              <w:rPr>
                <w:rFonts w:ascii="Cambria Math" w:eastAsia="Times New Roman" w:hAnsi="Cambria Math" w:cs="Times New Roman"/>
                <w:i/>
                <w:sz w:val="28"/>
                <w:szCs w:val="28"/>
                <w:lang w:eastAsia="ru-RU"/>
              </w:rPr>
            </m:ctrlPr>
          </m:sSupPr>
          <m:e>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m:t>
                            </m:r>
                          </m:num>
                          <m:den>
                            <m:r>
                              <w:rPr>
                                <w:rFonts w:ascii="Cambria Math" w:eastAsia="Times New Roman" w:hAnsi="Cambria Math" w:cs="Times New Roman"/>
                                <w:sz w:val="28"/>
                                <w:szCs w:val="28"/>
                                <w:lang w:eastAsia="ru-RU"/>
                              </w:rPr>
                              <m:t>3</m:t>
                            </m:r>
                          </m:den>
                        </m:f>
                      </m:sup>
                    </m:sSup>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Q</m:t>
                        </m:r>
                      </m:e>
                      <m:sup>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m:t>
                            </m:r>
                          </m:den>
                        </m:f>
                      </m:sup>
                    </m:sSup>
                  </m:den>
                </m:f>
              </m:e>
            </m:d>
          </m:e>
          <m:sup>
            <m:r>
              <w:rPr>
                <w:rFonts w:ascii="Cambria Math" w:eastAsia="Times New Roman" w:hAnsi="Cambria Math" w:cs="Times New Roman"/>
                <w:sz w:val="28"/>
                <w:szCs w:val="28"/>
                <w:lang w:eastAsia="ru-RU"/>
              </w:rPr>
              <m:t>-n</m:t>
            </m:r>
          </m:sup>
        </m:sSup>
      </m:oMath>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(3.2)</w:t>
      </w:r>
    </w:p>
    <w:p w14:paraId="11329E91" w14:textId="77777777" w:rsidR="00F975EF" w:rsidRPr="009E2C77" w:rsidRDefault="00F975EF" w:rsidP="00AB0579">
      <w:pPr>
        <w:spacing w:after="0" w:line="240" w:lineRule="auto"/>
        <w:jc w:val="right"/>
        <w:rPr>
          <w:rFonts w:ascii="Times New Roman" w:eastAsia="Times New Roman" w:hAnsi="Times New Roman" w:cs="Times New Roman"/>
          <w:sz w:val="28"/>
          <w:szCs w:val="28"/>
          <w:lang w:eastAsia="ru-RU"/>
        </w:rPr>
      </w:pPr>
    </w:p>
    <w:p w14:paraId="5D0BCB33" w14:textId="2423E0A9" w:rsidR="00E750A4" w:rsidRPr="009E2C77" w:rsidRDefault="00F975EF"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Амбрессис–Хендрон әдісі</w:t>
      </w:r>
      <w:r w:rsidR="00E750A4" w:rsidRPr="009E2C77">
        <w:rPr>
          <w:rFonts w:ascii="Times New Roman" w:eastAsia="Times New Roman" w:hAnsi="Times New Roman" w:cs="Times New Roman"/>
          <w:sz w:val="28"/>
          <w:szCs w:val="28"/>
          <w:lang w:eastAsia="ru-RU"/>
        </w:rPr>
        <w:t>:</w:t>
      </w:r>
    </w:p>
    <w:p w14:paraId="287F55A5" w14:textId="29770128" w:rsidR="00E750A4" w:rsidRPr="009E2C77" w:rsidRDefault="007F1C8D" w:rsidP="00AB0579">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PPV=k </m:t>
        </m:r>
        <m:sSup>
          <m:sSupPr>
            <m:ctrlPr>
              <w:rPr>
                <w:rFonts w:ascii="Cambria Math" w:eastAsia="Times New Roman" w:hAnsi="Cambria Math" w:cs="Times New Roman"/>
                <w:i/>
                <w:sz w:val="28"/>
                <w:szCs w:val="28"/>
                <w:lang w:eastAsia="ru-RU"/>
              </w:rPr>
            </m:ctrlPr>
          </m:sSupPr>
          <m:e>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3</m:t>
                            </m:r>
                          </m:den>
                        </m:f>
                      </m:sup>
                    </m:sSup>
                  </m:num>
                  <m:den>
                    <m:r>
                      <w:rPr>
                        <w:rFonts w:ascii="Cambria Math" w:eastAsia="Times New Roman" w:hAnsi="Cambria Math" w:cs="Times New Roman"/>
                        <w:sz w:val="28"/>
                        <w:szCs w:val="28"/>
                        <w:lang w:eastAsia="ru-RU"/>
                      </w:rPr>
                      <m:t>Q</m:t>
                    </m:r>
                  </m:den>
                </m:f>
              </m:e>
            </m:d>
          </m:e>
          <m:sup>
            <m:r>
              <w:rPr>
                <w:rFonts w:ascii="Cambria Math" w:eastAsia="Times New Roman" w:hAnsi="Cambria Math" w:cs="Times New Roman"/>
                <w:sz w:val="28"/>
                <w:szCs w:val="28"/>
                <w:lang w:eastAsia="ru-RU"/>
              </w:rPr>
              <m:t>-n</m:t>
            </m:r>
          </m:sup>
        </m:sSup>
      </m:oMath>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(3.3)</w:t>
      </w:r>
    </w:p>
    <w:p w14:paraId="380566EB" w14:textId="748A3D9A" w:rsidR="00E750A4" w:rsidRDefault="00F975EF"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Үнді стандарттар бюросы әдісі</w:t>
      </w:r>
      <w:r w:rsidR="00E750A4" w:rsidRPr="009E2C77">
        <w:rPr>
          <w:rFonts w:ascii="Times New Roman" w:eastAsia="Times New Roman" w:hAnsi="Times New Roman" w:cs="Times New Roman"/>
          <w:sz w:val="28"/>
          <w:szCs w:val="28"/>
          <w:lang w:eastAsia="ru-RU"/>
        </w:rPr>
        <w:t>:</w:t>
      </w:r>
    </w:p>
    <w:p w14:paraId="766A44A3" w14:textId="77777777" w:rsidR="00AF42D3" w:rsidRPr="009E2C77" w:rsidRDefault="00AF42D3" w:rsidP="00AB0579">
      <w:pPr>
        <w:spacing w:after="0" w:line="240" w:lineRule="auto"/>
        <w:ind w:firstLine="426"/>
        <w:jc w:val="both"/>
        <w:rPr>
          <w:rFonts w:ascii="Times New Roman" w:eastAsia="Times New Roman" w:hAnsi="Times New Roman" w:cs="Times New Roman"/>
          <w:sz w:val="28"/>
          <w:szCs w:val="28"/>
          <w:lang w:eastAsia="ru-RU"/>
        </w:rPr>
      </w:pPr>
    </w:p>
    <w:p w14:paraId="424A2641" w14:textId="5769239C" w:rsidR="00E750A4" w:rsidRPr="009E2C77" w:rsidRDefault="007F1C8D" w:rsidP="00AB0579">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PPV=k </m:t>
        </m:r>
        <m:sSup>
          <m:sSupPr>
            <m:ctrlPr>
              <w:rPr>
                <w:rFonts w:ascii="Cambria Math" w:eastAsia="Times New Roman" w:hAnsi="Cambria Math" w:cs="Times New Roman"/>
                <w:i/>
                <w:sz w:val="28"/>
                <w:szCs w:val="28"/>
                <w:lang w:eastAsia="ru-RU"/>
              </w:rPr>
            </m:ctrlPr>
          </m:sSupPr>
          <m:e>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D</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Q</m:t>
                        </m:r>
                      </m:e>
                      <m:sup>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m:t>
                            </m:r>
                          </m:num>
                          <m:den>
                            <m:r>
                              <w:rPr>
                                <w:rFonts w:ascii="Cambria Math" w:eastAsia="Times New Roman" w:hAnsi="Cambria Math" w:cs="Times New Roman"/>
                                <w:sz w:val="28"/>
                                <w:szCs w:val="28"/>
                                <w:lang w:eastAsia="ru-RU"/>
                              </w:rPr>
                              <m:t>3</m:t>
                            </m:r>
                          </m:den>
                        </m:f>
                      </m:sup>
                    </m:sSup>
                  </m:den>
                </m:f>
              </m:e>
            </m:d>
          </m:e>
          <m:sup>
            <m:r>
              <w:rPr>
                <w:rFonts w:ascii="Cambria Math" w:eastAsia="Times New Roman" w:hAnsi="Cambria Math" w:cs="Times New Roman"/>
                <w:sz w:val="28"/>
                <w:szCs w:val="28"/>
                <w:lang w:eastAsia="ru-RU"/>
              </w:rPr>
              <m:t>-n</m:t>
            </m:r>
          </m:sup>
        </m:sSup>
      </m:oMath>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(3.4)</w:t>
      </w:r>
    </w:p>
    <w:p w14:paraId="54C56868" w14:textId="77777777" w:rsidR="00F975EF" w:rsidRPr="009E2C77" w:rsidRDefault="00F975EF" w:rsidP="00AB0579">
      <w:pPr>
        <w:spacing w:after="0" w:line="240" w:lineRule="auto"/>
        <w:jc w:val="right"/>
        <w:rPr>
          <w:rFonts w:ascii="Times New Roman" w:eastAsia="Times New Roman" w:hAnsi="Times New Roman" w:cs="Times New Roman"/>
          <w:sz w:val="28"/>
          <w:szCs w:val="28"/>
          <w:lang w:eastAsia="ru-RU"/>
        </w:rPr>
      </w:pPr>
    </w:p>
    <w:p w14:paraId="31AA6022" w14:textId="6263B841" w:rsidR="00E750A4" w:rsidRPr="009E2C77" w:rsidRDefault="00F975EF" w:rsidP="00AB0579">
      <w:pPr>
        <w:spacing w:after="0" w:line="240" w:lineRule="auto"/>
        <w:ind w:left="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мұнда </w:t>
      </w:r>
      <w:r w:rsidR="00E750A4" w:rsidRPr="009E2C77">
        <w:rPr>
          <w:rFonts w:ascii="Times New Roman" w:eastAsia="Times New Roman" w:hAnsi="Times New Roman" w:cs="Times New Roman"/>
          <w:sz w:val="28"/>
          <w:szCs w:val="28"/>
          <w:lang w:eastAsia="ru-RU"/>
        </w:rPr>
        <w:t xml:space="preserve">Q – </w:t>
      </w:r>
      <w:r w:rsidRPr="009E2C77">
        <w:rPr>
          <w:rFonts w:ascii="Times New Roman" w:eastAsia="Times New Roman" w:hAnsi="Times New Roman" w:cs="Times New Roman"/>
          <w:sz w:val="28"/>
          <w:szCs w:val="28"/>
          <w:lang w:eastAsia="ru-RU"/>
        </w:rPr>
        <w:t>уақытша кідірістегі заряд массасы</w:t>
      </w:r>
      <w:r w:rsidR="00E750A4" w:rsidRPr="009E2C77">
        <w:rPr>
          <w:rFonts w:ascii="Times New Roman" w:eastAsia="Times New Roman" w:hAnsi="Times New Roman" w:cs="Times New Roman"/>
          <w:sz w:val="28"/>
          <w:szCs w:val="28"/>
          <w:lang w:eastAsia="ru-RU"/>
        </w:rPr>
        <w:t>, кг;</w:t>
      </w:r>
    </w:p>
    <w:p w14:paraId="7036CDFE" w14:textId="4890F99B" w:rsidR="00E750A4" w:rsidRPr="009E2C77" w:rsidRDefault="00E750A4" w:rsidP="00AB0579">
      <w:pPr>
        <w:spacing w:after="0" w:line="240" w:lineRule="auto"/>
        <w:ind w:left="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D – </w:t>
      </w:r>
      <w:r w:rsidR="00F975EF" w:rsidRPr="009E2C77">
        <w:rPr>
          <w:rFonts w:ascii="Times New Roman" w:eastAsia="Times New Roman" w:hAnsi="Times New Roman" w:cs="Times New Roman"/>
          <w:sz w:val="28"/>
          <w:szCs w:val="28"/>
          <w:lang w:eastAsia="ru-RU"/>
        </w:rPr>
        <w:t>жарылыс ошағынан бақылау нүктесіне дейінгі қашықтық</w:t>
      </w:r>
      <w:r w:rsidRPr="009E2C77">
        <w:rPr>
          <w:rFonts w:ascii="Times New Roman" w:eastAsia="Times New Roman" w:hAnsi="Times New Roman" w:cs="Times New Roman"/>
          <w:sz w:val="28"/>
          <w:szCs w:val="28"/>
          <w:lang w:eastAsia="ru-RU"/>
        </w:rPr>
        <w:t>, м;</w:t>
      </w:r>
    </w:p>
    <w:p w14:paraId="01897AB8" w14:textId="3190D2B5" w:rsidR="00E750A4" w:rsidRPr="009E2C77" w:rsidRDefault="00E750A4"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k, </w:t>
      </w:r>
      <w:r w:rsidRPr="009E2C77">
        <w:rPr>
          <w:rFonts w:ascii="Times New Roman" w:eastAsia="Times New Roman" w:hAnsi="Times New Roman" w:cs="Times New Roman"/>
          <w:sz w:val="28"/>
          <w:szCs w:val="28"/>
          <w:lang w:val="en-US" w:eastAsia="ru-RU"/>
        </w:rPr>
        <w:t>n</w:t>
      </w:r>
      <w:r w:rsidRPr="009E2C77">
        <w:rPr>
          <w:rFonts w:ascii="Times New Roman" w:eastAsia="Times New Roman" w:hAnsi="Times New Roman" w:cs="Times New Roman"/>
          <w:sz w:val="28"/>
          <w:szCs w:val="28"/>
          <w:lang w:eastAsia="ru-RU"/>
        </w:rPr>
        <w:t xml:space="preserve"> – </w:t>
      </w:r>
      <w:r w:rsidR="00F975EF" w:rsidRPr="009E2C77">
        <w:rPr>
          <w:rFonts w:ascii="Times New Roman" w:eastAsia="Times New Roman" w:hAnsi="Times New Roman" w:cs="Times New Roman"/>
          <w:sz w:val="28"/>
          <w:szCs w:val="28"/>
          <w:lang w:val="kk-KZ" w:eastAsia="ru-RU"/>
        </w:rPr>
        <w:t>сілем</w:t>
      </w:r>
      <w:r w:rsidR="00F975EF" w:rsidRPr="009E2C77">
        <w:rPr>
          <w:rFonts w:ascii="Times New Roman" w:eastAsia="Times New Roman" w:hAnsi="Times New Roman" w:cs="Times New Roman"/>
          <w:sz w:val="28"/>
          <w:szCs w:val="28"/>
          <w:lang w:eastAsia="ru-RU"/>
        </w:rPr>
        <w:t xml:space="preserve"> қасиеттерін және сейсмикалық толқындардың таралу жағдайларын ескеретін эмпирикалық коэффициенттер</w:t>
      </w:r>
      <w:r w:rsidRPr="009E2C77">
        <w:rPr>
          <w:rFonts w:ascii="Times New Roman" w:eastAsia="Times New Roman" w:hAnsi="Times New Roman" w:cs="Times New Roman"/>
          <w:sz w:val="28"/>
          <w:szCs w:val="28"/>
          <w:lang w:eastAsia="ru-RU"/>
        </w:rPr>
        <w:t>.</w:t>
      </w:r>
    </w:p>
    <w:p w14:paraId="1235989F"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2BA56253" w14:textId="1D7E0FBB" w:rsidR="00E750A4" w:rsidRPr="009E2C77" w:rsidRDefault="00F975EF"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Көрсетілген тәуелділіктерді талдау оларды масштабталған қашықтық параметрін енгізу арқылы жалпылауға мүмкіндік беретінін көрсетті:</w:t>
      </w:r>
    </w:p>
    <w:p w14:paraId="082E2A64" w14:textId="77777777" w:rsidR="00F975EF" w:rsidRPr="009E2C77" w:rsidRDefault="00F975EF" w:rsidP="00AB0579">
      <w:pPr>
        <w:spacing w:after="0" w:line="240" w:lineRule="auto"/>
        <w:jc w:val="right"/>
        <w:rPr>
          <w:rFonts w:ascii="Times New Roman" w:eastAsia="Times New Roman" w:hAnsi="Times New Roman" w:cs="Times New Roman"/>
          <w:sz w:val="28"/>
          <w:szCs w:val="28"/>
          <w:lang w:eastAsia="ru-RU"/>
        </w:rPr>
      </w:pPr>
    </w:p>
    <w:p w14:paraId="02B9C22A" w14:textId="2416CA15" w:rsidR="00E750A4" w:rsidRPr="009E2C77" w:rsidRDefault="007F1C8D" w:rsidP="00AB0579">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SD</m:t>
        </m:r>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r>
                  <w:rPr>
                    <w:rFonts w:ascii="Cambria Math" w:eastAsia="Times New Roman" w:hAnsi="Cambria Math" w:cs="Times New Roman"/>
                    <w:sz w:val="28"/>
                    <w:szCs w:val="28"/>
                    <w:lang w:eastAsia="ru-RU"/>
                  </w:rPr>
                  <m:t>α</m:t>
                </m:r>
              </m:sup>
            </m:sSup>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Q</m:t>
                </m:r>
              </m:e>
              <m:sup>
                <m:r>
                  <w:rPr>
                    <w:rFonts w:ascii="Cambria Math" w:eastAsia="Times New Roman" w:hAnsi="Cambria Math" w:cs="Times New Roman"/>
                    <w:sz w:val="28"/>
                    <w:szCs w:val="28"/>
                    <w:lang w:eastAsia="ru-RU"/>
                  </w:rPr>
                  <m:t>β</m:t>
                </m:r>
              </m:sup>
            </m:sSup>
          </m:den>
        </m:f>
      </m:oMath>
      <w:r w:rsidR="00E750A4" w:rsidRPr="009E2C77">
        <w:rPr>
          <w:rFonts w:ascii="Times New Roman" w:eastAsia="Times New Roman" w:hAnsi="Times New Roman" w:cs="Times New Roman"/>
          <w:sz w:val="28"/>
          <w:szCs w:val="28"/>
          <w:lang w:eastAsia="ru-RU"/>
        </w:rPr>
        <w:t xml:space="preserve"> </w:t>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 xml:space="preserve">     (3.5)</w:t>
      </w:r>
    </w:p>
    <w:p w14:paraId="2B5A8356"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5F2FC303" w14:textId="65D81F9E" w:rsidR="00E750A4" w:rsidRDefault="00F975EF"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Бұл PPV тәуелділігін әмбебап түрде көрсетуге мүмкіндік береді:</w:t>
      </w:r>
    </w:p>
    <w:p w14:paraId="2F41DAB9" w14:textId="77777777" w:rsidR="00AF42D3" w:rsidRPr="009E2C77" w:rsidRDefault="00AF42D3" w:rsidP="00AB0579">
      <w:pPr>
        <w:spacing w:after="0" w:line="240" w:lineRule="auto"/>
        <w:ind w:firstLine="426"/>
        <w:jc w:val="both"/>
        <w:rPr>
          <w:rFonts w:ascii="Times New Roman" w:eastAsia="Times New Roman" w:hAnsi="Times New Roman" w:cs="Times New Roman"/>
          <w:sz w:val="28"/>
          <w:szCs w:val="28"/>
          <w:lang w:eastAsia="ru-RU"/>
        </w:rPr>
      </w:pPr>
    </w:p>
    <w:p w14:paraId="46594439" w14:textId="1A104A85" w:rsidR="00E750A4" w:rsidRPr="009E2C77" w:rsidRDefault="007F1C8D" w:rsidP="00AB0579">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PPV=k </m:t>
        </m:r>
        <m:sSup>
          <m:sSupPr>
            <m:ctrlPr>
              <w:rPr>
                <w:rFonts w:ascii="Cambria Math" w:eastAsia="Times New Roman" w:hAnsi="Cambria Math" w:cs="Times New Roman"/>
                <w:i/>
                <w:sz w:val="28"/>
                <w:szCs w:val="28"/>
                <w:lang w:eastAsia="ru-RU"/>
              </w:rPr>
            </m:ctrlPr>
          </m:sSupPr>
          <m:e>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SD</m:t>
                </m:r>
              </m:e>
            </m:d>
          </m:e>
          <m:sup>
            <m:r>
              <w:rPr>
                <w:rFonts w:ascii="Cambria Math" w:eastAsia="Times New Roman" w:hAnsi="Cambria Math" w:cs="Times New Roman"/>
                <w:sz w:val="28"/>
                <w:szCs w:val="28"/>
                <w:lang w:eastAsia="ru-RU"/>
              </w:rPr>
              <m:t>-n</m:t>
            </m:r>
          </m:sup>
        </m:sSup>
      </m:oMath>
      <w:r w:rsidR="00E750A4" w:rsidRPr="009E2C77">
        <w:rPr>
          <w:rFonts w:ascii="Times New Roman" w:eastAsia="Times New Roman" w:hAnsi="Times New Roman" w:cs="Times New Roman"/>
          <w:sz w:val="28"/>
          <w:szCs w:val="28"/>
          <w:lang w:eastAsia="ru-RU"/>
        </w:rPr>
        <w:t xml:space="preserve"> </w:t>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(3.6)</w:t>
      </w:r>
    </w:p>
    <w:p w14:paraId="699B1B64"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5623FC2B" w14:textId="37C2FA31" w:rsidR="00F975EF" w:rsidRPr="009E2C77" w:rsidRDefault="00F975EF"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Теңдеу коэффициенттерін анықтау үшін эксперименттік деректер логарифмдік координаталарда сызықтық регрессия әдісімен өңделді</w:t>
      </w:r>
      <w:r w:rsidR="002714CA">
        <w:rPr>
          <w:rFonts w:ascii="Times New Roman" w:eastAsia="Times New Roman" w:hAnsi="Times New Roman" w:cs="Times New Roman"/>
          <w:sz w:val="28"/>
          <w:szCs w:val="28"/>
          <w:lang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8</w:t>
      </w:r>
      <w:r w:rsidR="002714CA"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eastAsia="ru-RU"/>
        </w:rPr>
        <w:t>:</w:t>
      </w:r>
    </w:p>
    <w:p w14:paraId="048CE72F" w14:textId="77777777" w:rsidR="00F975EF" w:rsidRPr="009E2C77" w:rsidRDefault="00F975EF" w:rsidP="00AB0579">
      <w:pPr>
        <w:spacing w:after="0" w:line="240" w:lineRule="auto"/>
        <w:jc w:val="right"/>
        <w:rPr>
          <w:rFonts w:ascii="Times New Roman" w:eastAsia="Times New Roman" w:hAnsi="Times New Roman" w:cs="Times New Roman"/>
          <w:sz w:val="28"/>
          <w:szCs w:val="28"/>
          <w:lang w:eastAsia="ru-RU"/>
        </w:rPr>
      </w:pPr>
    </w:p>
    <w:p w14:paraId="2CA1E6A4" w14:textId="18CB5967" w:rsidR="00E750A4" w:rsidRPr="009E2C77" w:rsidRDefault="00A279B2" w:rsidP="00AB0579">
      <w:pPr>
        <w:spacing w:after="0" w:line="240" w:lineRule="auto"/>
        <w:jc w:val="right"/>
        <w:rPr>
          <w:rFonts w:ascii="Times New Roman" w:eastAsia="Times New Roman" w:hAnsi="Times New Roman" w:cs="Times New Roman"/>
          <w:i/>
          <w:sz w:val="28"/>
          <w:szCs w:val="28"/>
          <w:lang w:eastAsia="ru-RU"/>
        </w:rPr>
      </w:pPr>
      <m:oMath>
        <m:func>
          <m:funcPr>
            <m:ctrlPr>
              <w:rPr>
                <w:rFonts w:ascii="Cambria Math" w:eastAsia="Times New Roman" w:hAnsi="Cambria Math" w:cs="Times New Roman"/>
                <w:sz w:val="28"/>
                <w:szCs w:val="28"/>
                <w:lang w:eastAsia="ru-RU"/>
              </w:rPr>
            </m:ctrlPr>
          </m:funcPr>
          <m:fName>
            <m:r>
              <m:rPr>
                <m:sty m:val="p"/>
              </m:rPr>
              <w:rPr>
                <w:rFonts w:ascii="Cambria Math" w:eastAsia="Times New Roman" w:hAnsi="Cambria Math" w:cs="Times New Roman"/>
                <w:sz w:val="28"/>
                <w:szCs w:val="28"/>
                <w:lang w:val="en-US" w:eastAsia="ru-RU"/>
              </w:rPr>
              <m:t>ln</m:t>
            </m:r>
            <m:ctrlPr>
              <w:rPr>
                <w:rFonts w:ascii="Cambria Math" w:eastAsia="Times New Roman" w:hAnsi="Cambria Math" w:cs="Times New Roman"/>
                <w:sz w:val="28"/>
                <w:szCs w:val="28"/>
                <w:lang w:val="en-US" w:eastAsia="ru-RU"/>
              </w:rPr>
            </m:ctrlPr>
          </m:fName>
          <m:e>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PPV</m:t>
                </m:r>
              </m:e>
            </m:d>
          </m:e>
        </m:func>
        <m:r>
          <w:rPr>
            <w:rFonts w:ascii="Cambria Math" w:eastAsia="Times New Roman" w:hAnsi="Cambria Math" w:cs="Times New Roman"/>
            <w:sz w:val="28"/>
            <w:szCs w:val="28"/>
            <w:lang w:eastAsia="ru-RU"/>
          </w:rPr>
          <m:t>=-n∙</m:t>
        </m:r>
        <m:func>
          <m:funcPr>
            <m:ctrlPr>
              <w:rPr>
                <w:rFonts w:ascii="Cambria Math" w:eastAsia="Times New Roman" w:hAnsi="Cambria Math" w:cs="Times New Roman"/>
                <w:sz w:val="28"/>
                <w:szCs w:val="28"/>
                <w:lang w:eastAsia="ru-RU"/>
              </w:rPr>
            </m:ctrlPr>
          </m:funcPr>
          <m:fName>
            <m:r>
              <m:rPr>
                <m:sty m:val="p"/>
              </m:rPr>
              <w:rPr>
                <w:rFonts w:ascii="Cambria Math" w:eastAsia="Times New Roman" w:hAnsi="Cambria Math" w:cs="Times New Roman"/>
                <w:sz w:val="28"/>
                <w:szCs w:val="28"/>
                <w:lang w:eastAsia="ru-RU"/>
              </w:rPr>
              <m:t>ln</m:t>
            </m:r>
            <m:ctrlPr>
              <w:rPr>
                <w:rFonts w:ascii="Cambria Math" w:eastAsia="Times New Roman" w:hAnsi="Cambria Math" w:cs="Times New Roman"/>
                <w:i/>
                <w:sz w:val="28"/>
                <w:szCs w:val="28"/>
                <w:lang w:eastAsia="ru-RU"/>
              </w:rPr>
            </m:ctrlPr>
          </m:fName>
          <m:e>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SD</m:t>
                </m:r>
              </m:e>
            </m:d>
          </m:e>
        </m:func>
        <m:r>
          <w:rPr>
            <w:rFonts w:ascii="Cambria Math" w:eastAsia="Times New Roman" w:hAnsi="Cambria Math" w:cs="Times New Roman"/>
            <w:sz w:val="28"/>
            <w:szCs w:val="28"/>
            <w:lang w:eastAsia="ru-RU"/>
          </w:rPr>
          <m:t>+</m:t>
        </m:r>
        <m:func>
          <m:funcPr>
            <m:ctrlPr>
              <w:rPr>
                <w:rFonts w:ascii="Cambria Math" w:eastAsia="Times New Roman" w:hAnsi="Cambria Math" w:cs="Times New Roman"/>
                <w:sz w:val="28"/>
                <w:szCs w:val="28"/>
                <w:lang w:eastAsia="ru-RU"/>
              </w:rPr>
            </m:ctrlPr>
          </m:funcPr>
          <m:fName>
            <m:r>
              <m:rPr>
                <m:sty m:val="p"/>
              </m:rPr>
              <w:rPr>
                <w:rFonts w:ascii="Cambria Math" w:eastAsia="Times New Roman" w:hAnsi="Cambria Math" w:cs="Times New Roman"/>
                <w:sz w:val="28"/>
                <w:szCs w:val="28"/>
                <w:lang w:eastAsia="ru-RU"/>
              </w:rPr>
              <m:t>ln</m:t>
            </m:r>
            <m:ctrlPr>
              <w:rPr>
                <w:rFonts w:ascii="Cambria Math" w:eastAsia="Times New Roman" w:hAnsi="Cambria Math" w:cs="Times New Roman"/>
                <w:i/>
                <w:sz w:val="28"/>
                <w:szCs w:val="28"/>
                <w:lang w:eastAsia="ru-RU"/>
              </w:rPr>
            </m:ctrlPr>
          </m:fName>
          <m:e>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k</m:t>
                </m:r>
              </m:e>
            </m:d>
          </m:e>
        </m:func>
      </m:oMath>
      <w:r w:rsidR="00E750A4" w:rsidRPr="009E2C77">
        <w:rPr>
          <w:rFonts w:ascii="Times New Roman" w:eastAsia="Times New Roman" w:hAnsi="Times New Roman" w:cs="Times New Roman"/>
          <w:i/>
          <w:sz w:val="28"/>
          <w:szCs w:val="28"/>
          <w:lang w:eastAsia="ru-RU"/>
        </w:rPr>
        <w:t xml:space="preserve"> </w:t>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(3.7)</w:t>
      </w:r>
    </w:p>
    <w:p w14:paraId="5A19FE1D"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39E916EF" w14:textId="77777777" w:rsidR="00E750A4" w:rsidRPr="009E2C77" w:rsidRDefault="00F975EF"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Зерттеудің практикалық бөлігі Кентөбе кен орнында жаппай жарылыстардың сейсмикалық мониторингін жүргізу негізінде жүзеге асырылды (3.</w:t>
      </w:r>
      <w:r w:rsidR="005A7E26" w:rsidRPr="009E2C77">
        <w:rPr>
          <w:rFonts w:ascii="Times New Roman" w:eastAsia="Times New Roman" w:hAnsi="Times New Roman" w:cs="Times New Roman"/>
          <w:sz w:val="28"/>
          <w:szCs w:val="28"/>
          <w:lang w:val="kk-KZ" w:eastAsia="ru-RU"/>
        </w:rPr>
        <w:t>1</w:t>
      </w:r>
      <w:r w:rsidRPr="009E2C77">
        <w:rPr>
          <w:rFonts w:ascii="Times New Roman" w:eastAsia="Times New Roman" w:hAnsi="Times New Roman" w:cs="Times New Roman"/>
          <w:sz w:val="28"/>
          <w:szCs w:val="28"/>
          <w:lang w:eastAsia="ru-RU"/>
        </w:rPr>
        <w:t xml:space="preserve">-кесте). Өлшеулер карьердің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eastAsia="ru-RU"/>
        </w:rPr>
        <w:t xml:space="preserve"> аймағында +790 м және +780 м жұмыс горизонттарында орындалды. Сейсмо</w:t>
      </w:r>
      <w:r w:rsidR="007B0095" w:rsidRPr="009E2C77">
        <w:rPr>
          <w:rFonts w:ascii="Times New Roman" w:eastAsia="Times New Roman" w:hAnsi="Times New Roman" w:cs="Times New Roman"/>
          <w:sz w:val="28"/>
          <w:szCs w:val="28"/>
          <w:lang w:val="kk-KZ" w:eastAsia="ru-RU"/>
        </w:rPr>
        <w:t>сезбек</w:t>
      </w:r>
      <w:r w:rsidRPr="009E2C77">
        <w:rPr>
          <w:rFonts w:ascii="Times New Roman" w:eastAsia="Times New Roman" w:hAnsi="Times New Roman" w:cs="Times New Roman"/>
          <w:sz w:val="28"/>
          <w:szCs w:val="28"/>
          <w:lang w:eastAsia="ru-RU"/>
        </w:rPr>
        <w:t xml:space="preserve"> жарылатын блоктардың геометриясы мен сейсмикалық толқындардың таралу бағытын ескере отырып орналастырылды. Тербеліс параметрлері үш компонентті тербелістерді тіркеуді қамтамасыз ететін цифрлық сейсмографтар тіркеді.</w:t>
      </w:r>
      <w:r w:rsidR="00E750A4" w:rsidRPr="009E2C77">
        <w:rPr>
          <w:rFonts w:ascii="Times New Roman" w:eastAsia="Times New Roman" w:hAnsi="Times New Roman" w:cs="Times New Roman"/>
          <w:sz w:val="28"/>
          <w:szCs w:val="28"/>
          <w:lang w:eastAsia="ru-RU"/>
        </w:rPr>
        <w:t xml:space="preserve"> </w:t>
      </w:r>
    </w:p>
    <w:p w14:paraId="7A05F66F" w14:textId="77777777" w:rsidR="00F071C8" w:rsidRPr="009E2C77" w:rsidRDefault="00F071C8" w:rsidP="00AB0579">
      <w:pPr>
        <w:spacing w:after="0" w:line="240" w:lineRule="auto"/>
        <w:ind w:firstLine="426"/>
        <w:jc w:val="both"/>
        <w:rPr>
          <w:rFonts w:ascii="Times New Roman" w:eastAsia="Times New Roman" w:hAnsi="Times New Roman" w:cs="Times New Roman"/>
          <w:sz w:val="28"/>
          <w:szCs w:val="28"/>
          <w:lang w:eastAsia="ru-RU"/>
        </w:rPr>
      </w:pPr>
      <w:bookmarkStart w:id="72" w:name="_Hlk223565021"/>
      <w:r w:rsidRPr="009E2C77">
        <w:rPr>
          <w:rFonts w:ascii="Times New Roman" w:eastAsia="Times New Roman" w:hAnsi="Times New Roman" w:cs="Times New Roman"/>
          <w:sz w:val="28"/>
          <w:szCs w:val="28"/>
          <w:lang w:eastAsia="ru-RU"/>
        </w:rPr>
        <w:t>Нәтижелердің сенімділігін арттыру үшін бұрғыла</w:t>
      </w:r>
      <w:r w:rsidRPr="009E2C77">
        <w:rPr>
          <w:rFonts w:ascii="Times New Roman" w:eastAsia="Times New Roman" w:hAnsi="Times New Roman" w:cs="Times New Roman"/>
          <w:sz w:val="28"/>
          <w:szCs w:val="28"/>
          <w:lang w:val="kk-KZ" w:eastAsia="ru-RU"/>
        </w:rPr>
        <w:t>п</w:t>
      </w:r>
      <w:r w:rsidRPr="009E2C77">
        <w:rPr>
          <w:rFonts w:ascii="Times New Roman" w:eastAsia="Times New Roman" w:hAnsi="Times New Roman" w:cs="Times New Roman"/>
          <w:sz w:val="28"/>
          <w:szCs w:val="28"/>
          <w:lang w:eastAsia="ru-RU"/>
        </w:rPr>
        <w:t xml:space="preserve">-жару жұмыстарының параметрлері бірдей жарылыстар талданды, оның ішінде ұңғыма диаметрі, бұрғылау торының қадамы, қолданылған жарылғыш зат түрі және кідіріс </w:t>
      </w:r>
      <w:r w:rsidRPr="009E2C77">
        <w:rPr>
          <w:rFonts w:ascii="Times New Roman" w:eastAsia="Times New Roman" w:hAnsi="Times New Roman" w:cs="Times New Roman"/>
          <w:sz w:val="28"/>
          <w:szCs w:val="28"/>
          <w:lang w:val="kk-KZ" w:eastAsia="ru-RU"/>
        </w:rPr>
        <w:t>сызбасы</w:t>
      </w:r>
      <w:r w:rsidRPr="009E2C77">
        <w:rPr>
          <w:rFonts w:ascii="Times New Roman" w:eastAsia="Times New Roman" w:hAnsi="Times New Roman" w:cs="Times New Roman"/>
          <w:sz w:val="28"/>
          <w:szCs w:val="28"/>
          <w:lang w:eastAsia="ru-RU"/>
        </w:rPr>
        <w:t xml:space="preserve"> қарастырылды. Алынған деректер PPV эксперименттік мәндерінің </w:t>
      </w:r>
      <w:r w:rsidRPr="009E2C77">
        <w:rPr>
          <w:rFonts w:ascii="Times New Roman" w:eastAsia="Times New Roman" w:hAnsi="Times New Roman" w:cs="Times New Roman"/>
          <w:sz w:val="28"/>
          <w:szCs w:val="28"/>
          <w:lang w:val="kk-KZ" w:eastAsia="ru-RU"/>
        </w:rPr>
        <w:t>жиымын</w:t>
      </w:r>
      <w:r w:rsidRPr="009E2C77">
        <w:rPr>
          <w:rFonts w:ascii="Times New Roman" w:eastAsia="Times New Roman" w:hAnsi="Times New Roman" w:cs="Times New Roman"/>
          <w:sz w:val="28"/>
          <w:szCs w:val="28"/>
          <w:lang w:eastAsia="ru-RU"/>
        </w:rPr>
        <w:t xml:space="preserve"> қалыптастыруға мүмкіндік берді және ол регрессиялық тәуелділіктерді құру үшін пайдаланылды (3.3 және 3.4-суреттер).</w:t>
      </w:r>
    </w:p>
    <w:bookmarkEnd w:id="72"/>
    <w:p w14:paraId="51CBEE8B" w14:textId="77777777" w:rsidR="00F071C8" w:rsidRPr="009E2C77" w:rsidRDefault="00F071C8" w:rsidP="00AB0579">
      <w:pPr>
        <w:spacing w:after="0" w:line="240" w:lineRule="auto"/>
        <w:jc w:val="both"/>
        <w:rPr>
          <w:rFonts w:ascii="Times New Roman" w:eastAsia="Times New Roman" w:hAnsi="Times New Roman" w:cs="Times New Roman"/>
          <w:sz w:val="28"/>
          <w:szCs w:val="28"/>
          <w:lang w:eastAsia="ru-RU"/>
        </w:rPr>
      </w:pPr>
    </w:p>
    <w:p w14:paraId="178B2BD5" w14:textId="6A264C27" w:rsidR="00F071C8" w:rsidRPr="009E2C77" w:rsidRDefault="00F071C8" w:rsidP="00AB0579">
      <w:pPr>
        <w:spacing w:after="0"/>
        <w:jc w:val="center"/>
      </w:pPr>
      <w:r w:rsidRPr="009E2C77">
        <w:rPr>
          <w:noProof/>
          <w:lang w:eastAsia="ru-RU"/>
        </w:rPr>
        <w:drawing>
          <wp:inline distT="0" distB="0" distL="0" distR="0" wp14:anchorId="56E4EC33" wp14:editId="64130F45">
            <wp:extent cx="2880000" cy="1806700"/>
            <wp:effectExtent l="19050" t="19050" r="15875" b="22225"/>
            <wp:docPr id="220957886" name="Рисунок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17D84A-1F6F-4EED-AAA5-C560C7809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17D84A-1F6F-4EED-AAA5-C560C780900F}"/>
                        </a:ext>
                      </a:extLst>
                    </pic:cNvPr>
                    <pic:cNvPicPr>
                      <a:picLocks noChangeAspect="1"/>
                    </pic:cNvPicPr>
                  </pic:nvPicPr>
                  <pic:blipFill>
                    <a:blip r:embed="rId52"/>
                    <a:stretch>
                      <a:fillRect/>
                    </a:stretch>
                  </pic:blipFill>
                  <pic:spPr>
                    <a:xfrm>
                      <a:off x="0" y="0"/>
                      <a:ext cx="2880000" cy="1806700"/>
                    </a:xfrm>
                    <a:prstGeom prst="rect">
                      <a:avLst/>
                    </a:prstGeom>
                    <a:ln>
                      <a:solidFill>
                        <a:schemeClr val="tx1"/>
                      </a:solidFill>
                    </a:ln>
                  </pic:spPr>
                </pic:pic>
              </a:graphicData>
            </a:graphic>
          </wp:inline>
        </w:drawing>
      </w:r>
      <w:r w:rsidRPr="009E2C77">
        <w:t xml:space="preserve"> </w:t>
      </w:r>
      <w:r w:rsidRPr="009E2C77">
        <w:rPr>
          <w:noProof/>
          <w:lang w:eastAsia="ru-RU"/>
        </w:rPr>
        <w:drawing>
          <wp:inline distT="0" distB="0" distL="0" distR="0" wp14:anchorId="5A4468E8" wp14:editId="69D928DA">
            <wp:extent cx="2880000" cy="1803548"/>
            <wp:effectExtent l="19050" t="19050" r="15875" b="25400"/>
            <wp:docPr id="227"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31449E-D129-492A-934F-913DA0F079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31449E-D129-492A-934F-913DA0F079A8}"/>
                        </a:ext>
                      </a:extLst>
                    </pic:cNvPr>
                    <pic:cNvPicPr>
                      <a:picLocks noChangeAspect="1"/>
                    </pic:cNvPicPr>
                  </pic:nvPicPr>
                  <pic:blipFill>
                    <a:blip r:embed="rId53"/>
                    <a:stretch>
                      <a:fillRect/>
                    </a:stretch>
                  </pic:blipFill>
                  <pic:spPr>
                    <a:xfrm>
                      <a:off x="0" y="0"/>
                      <a:ext cx="2880000" cy="1803548"/>
                    </a:xfrm>
                    <a:prstGeom prst="rect">
                      <a:avLst/>
                    </a:prstGeom>
                    <a:ln>
                      <a:solidFill>
                        <a:schemeClr val="tx1"/>
                      </a:solidFill>
                    </a:ln>
                  </pic:spPr>
                </pic:pic>
              </a:graphicData>
            </a:graphic>
          </wp:inline>
        </w:drawing>
      </w:r>
    </w:p>
    <w:p w14:paraId="28B48D7F" w14:textId="486CBCFC" w:rsidR="00854EA3" w:rsidRPr="009E2C77" w:rsidRDefault="00F071C8" w:rsidP="00AB0579">
      <w:pPr>
        <w:spacing w:after="0"/>
        <w:jc w:val="center"/>
      </w:pPr>
      <w:r w:rsidRPr="009E2C77">
        <w:t xml:space="preserve"> </w:t>
      </w:r>
      <w:r w:rsidR="00854EA3" w:rsidRPr="009E2C77">
        <w:rPr>
          <w:noProof/>
          <w:lang w:eastAsia="ru-RU"/>
        </w:rPr>
        <w:drawing>
          <wp:inline distT="0" distB="0" distL="0" distR="0" wp14:anchorId="10F9E272" wp14:editId="544BEEFA">
            <wp:extent cx="2880000" cy="1803548"/>
            <wp:effectExtent l="19050" t="19050" r="15875" b="25400"/>
            <wp:docPr id="248" name="Рисунок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CBE306-6B2F-428B-8930-4051E13BE0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CBE306-6B2F-428B-8930-4051E13BE034}"/>
                        </a:ext>
                      </a:extLst>
                    </pic:cNvPr>
                    <pic:cNvPicPr>
                      <a:picLocks noChangeAspect="1"/>
                    </pic:cNvPicPr>
                  </pic:nvPicPr>
                  <pic:blipFill>
                    <a:blip r:embed="rId54"/>
                    <a:stretch>
                      <a:fillRect/>
                    </a:stretch>
                  </pic:blipFill>
                  <pic:spPr>
                    <a:xfrm>
                      <a:off x="0" y="0"/>
                      <a:ext cx="2880000" cy="1803548"/>
                    </a:xfrm>
                    <a:prstGeom prst="rect">
                      <a:avLst/>
                    </a:prstGeom>
                    <a:ln>
                      <a:solidFill>
                        <a:schemeClr val="tx1"/>
                      </a:solidFill>
                    </a:ln>
                  </pic:spPr>
                </pic:pic>
              </a:graphicData>
            </a:graphic>
          </wp:inline>
        </w:drawing>
      </w:r>
      <w:r w:rsidR="00854EA3" w:rsidRPr="009E2C77">
        <w:rPr>
          <w:noProof/>
          <w:lang w:eastAsia="ru-RU"/>
        </w:rPr>
        <w:drawing>
          <wp:inline distT="0" distB="0" distL="0" distR="0" wp14:anchorId="13F125C3" wp14:editId="1023CC99">
            <wp:extent cx="2880000" cy="1803548"/>
            <wp:effectExtent l="19050" t="19050" r="15875" b="25400"/>
            <wp:docPr id="250" name="Рисунок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9B3EB9-76FC-400B-84AD-28B9E059C0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9B3EB9-76FC-400B-84AD-28B9E059C0E2}"/>
                        </a:ext>
                      </a:extLst>
                    </pic:cNvPr>
                    <pic:cNvPicPr>
                      <a:picLocks noChangeAspect="1"/>
                    </pic:cNvPicPr>
                  </pic:nvPicPr>
                  <pic:blipFill>
                    <a:blip r:embed="rId55"/>
                    <a:stretch>
                      <a:fillRect/>
                    </a:stretch>
                  </pic:blipFill>
                  <pic:spPr>
                    <a:xfrm>
                      <a:off x="0" y="0"/>
                      <a:ext cx="2880000" cy="1803548"/>
                    </a:xfrm>
                    <a:prstGeom prst="rect">
                      <a:avLst/>
                    </a:prstGeom>
                    <a:ln>
                      <a:solidFill>
                        <a:schemeClr val="tx1"/>
                      </a:solidFill>
                    </a:ln>
                  </pic:spPr>
                </pic:pic>
              </a:graphicData>
            </a:graphic>
          </wp:inline>
        </w:drawing>
      </w:r>
    </w:p>
    <w:p w14:paraId="6992EF76" w14:textId="77777777" w:rsidR="00F071C8" w:rsidRPr="009E2C77" w:rsidRDefault="00F071C8"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hAnsi="Times New Roman" w:cs="Times New Roman"/>
          <w:sz w:val="28"/>
          <w:szCs w:val="28"/>
        </w:rPr>
        <w:t>3.</w:t>
      </w:r>
      <w:r w:rsidRPr="009E2C77">
        <w:rPr>
          <w:rFonts w:ascii="Times New Roman" w:hAnsi="Times New Roman" w:cs="Times New Roman"/>
          <w:sz w:val="28"/>
          <w:szCs w:val="28"/>
          <w:lang w:val="kk-KZ"/>
        </w:rPr>
        <w:t>3</w:t>
      </w:r>
      <w:r w:rsidRPr="009E2C77">
        <w:rPr>
          <w:rFonts w:ascii="Times New Roman" w:hAnsi="Times New Roman" w:cs="Times New Roman"/>
          <w:sz w:val="28"/>
          <w:szCs w:val="28"/>
        </w:rPr>
        <w:t xml:space="preserve">-сурет – </w:t>
      </w:r>
      <w:r w:rsidRPr="009E2C77">
        <w:rPr>
          <w:rFonts w:ascii="Times New Roman" w:eastAsia="Times New Roman" w:hAnsi="Times New Roman" w:cs="Times New Roman"/>
          <w:sz w:val="28"/>
          <w:szCs w:val="28"/>
          <w:lang w:eastAsia="ru-RU"/>
        </w:rPr>
        <w:t>Масштабталған қашықтыққа тәуелді бөлшектердің шекті тербеліс жылдамдығының (PPV) логарифмдік графиктері</w:t>
      </w:r>
    </w:p>
    <w:p w14:paraId="323684E3" w14:textId="3E21A584" w:rsidR="00F071C8" w:rsidRPr="009E2C77" w:rsidRDefault="00F071C8" w:rsidP="00AB0579">
      <w:pPr>
        <w:spacing w:after="0" w:line="240" w:lineRule="auto"/>
        <w:ind w:firstLine="426"/>
        <w:jc w:val="both"/>
        <w:rPr>
          <w:rFonts w:ascii="Times New Roman" w:eastAsia="Times New Roman" w:hAnsi="Times New Roman" w:cs="Times New Roman"/>
          <w:sz w:val="28"/>
          <w:szCs w:val="28"/>
          <w:lang w:eastAsia="ru-RU"/>
        </w:rPr>
        <w:sectPr w:rsidR="00F071C8" w:rsidRPr="009E2C77">
          <w:pgSz w:w="11906" w:h="16838"/>
          <w:pgMar w:top="1134" w:right="850" w:bottom="1134" w:left="1701" w:header="708" w:footer="708" w:gutter="0"/>
          <w:cols w:space="708"/>
          <w:docGrid w:linePitch="360"/>
        </w:sectPr>
      </w:pPr>
    </w:p>
    <w:p w14:paraId="7094D6F2" w14:textId="4BC3E499" w:rsidR="00E750A4" w:rsidRPr="009E2C77" w:rsidRDefault="007B0095" w:rsidP="00AB0579">
      <w:pPr>
        <w:spacing w:after="0" w:line="240" w:lineRule="auto"/>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3.</w:t>
      </w:r>
      <w:r w:rsidR="005A7E26" w:rsidRPr="009E2C77">
        <w:rPr>
          <w:rFonts w:ascii="Times New Roman" w:eastAsia="Times New Roman" w:hAnsi="Times New Roman" w:cs="Times New Roman"/>
          <w:sz w:val="28"/>
          <w:szCs w:val="28"/>
          <w:lang w:val="kk-KZ" w:eastAsia="ru-RU"/>
        </w:rPr>
        <w:t>1</w:t>
      </w:r>
      <w:r w:rsidRPr="009E2C77">
        <w:rPr>
          <w:rFonts w:ascii="Times New Roman" w:eastAsia="Times New Roman" w:hAnsi="Times New Roman" w:cs="Times New Roman"/>
          <w:sz w:val="28"/>
          <w:szCs w:val="28"/>
          <w:lang w:eastAsia="ru-RU"/>
        </w:rPr>
        <w:t>-кесте – Сейсмикалық мониторинг деректері бар жарылатын блок параметрлері</w:t>
      </w:r>
    </w:p>
    <w:tbl>
      <w:tblPr>
        <w:tblStyle w:val="23"/>
        <w:tblW w:w="5000" w:type="pct"/>
        <w:jc w:val="center"/>
        <w:tblLayout w:type="fixed"/>
        <w:tblLook w:val="04A0" w:firstRow="1" w:lastRow="0" w:firstColumn="1" w:lastColumn="0" w:noHBand="0" w:noVBand="1"/>
      </w:tblPr>
      <w:tblGrid>
        <w:gridCol w:w="562"/>
        <w:gridCol w:w="993"/>
        <w:gridCol w:w="1023"/>
        <w:gridCol w:w="1103"/>
        <w:gridCol w:w="850"/>
        <w:gridCol w:w="993"/>
        <w:gridCol w:w="1134"/>
        <w:gridCol w:w="992"/>
        <w:gridCol w:w="992"/>
        <w:gridCol w:w="1276"/>
        <w:gridCol w:w="1559"/>
        <w:gridCol w:w="992"/>
        <w:gridCol w:w="1134"/>
        <w:gridCol w:w="957"/>
      </w:tblGrid>
      <w:tr w:rsidR="00E750A4" w:rsidRPr="009E2C77" w14:paraId="7507CE24" w14:textId="77777777" w:rsidTr="007B0095">
        <w:trPr>
          <w:trHeight w:val="910"/>
          <w:jc w:val="center"/>
        </w:trPr>
        <w:tc>
          <w:tcPr>
            <w:tcW w:w="562" w:type="dxa"/>
            <w:vMerge w:val="restart"/>
            <w:vAlign w:val="center"/>
            <w:hideMark/>
          </w:tcPr>
          <w:p w14:paraId="190703FE" w14:textId="77777777" w:rsidR="00E750A4" w:rsidRPr="009E2C77" w:rsidRDefault="00E750A4" w:rsidP="00AB0579">
            <w:pPr>
              <w:suppressAutoHyphens/>
              <w:jc w:val="center"/>
              <w:rPr>
                <w:sz w:val="24"/>
                <w:szCs w:val="24"/>
                <w:lang w:eastAsia="ar-SA"/>
              </w:rPr>
            </w:pPr>
            <w:r w:rsidRPr="009E2C77">
              <w:rPr>
                <w:b/>
                <w:bCs/>
                <w:sz w:val="24"/>
                <w:szCs w:val="24"/>
                <w:lang w:eastAsia="ar-SA"/>
              </w:rPr>
              <w:t>№</w:t>
            </w:r>
          </w:p>
        </w:tc>
        <w:tc>
          <w:tcPr>
            <w:tcW w:w="993" w:type="dxa"/>
            <w:vMerge w:val="restart"/>
            <w:vAlign w:val="center"/>
            <w:hideMark/>
          </w:tcPr>
          <w:p w14:paraId="3F3DC481" w14:textId="77777777" w:rsidR="007B0095" w:rsidRPr="009E2C77" w:rsidRDefault="007B0095" w:rsidP="00AB0579">
            <w:pPr>
              <w:suppressAutoHyphens/>
              <w:jc w:val="center"/>
              <w:rPr>
                <w:b/>
                <w:bCs/>
                <w:sz w:val="24"/>
                <w:szCs w:val="24"/>
                <w:lang w:val="kk-KZ" w:eastAsia="ar-SA"/>
              </w:rPr>
            </w:pPr>
            <w:r w:rsidRPr="009E2C77">
              <w:rPr>
                <w:b/>
                <w:bCs/>
                <w:sz w:val="24"/>
                <w:szCs w:val="24"/>
                <w:lang w:val="kk-KZ" w:eastAsia="ar-SA"/>
              </w:rPr>
              <w:t>Жар.</w:t>
            </w:r>
          </w:p>
          <w:p w14:paraId="3D30E756" w14:textId="4BB6CF5B" w:rsidR="00E750A4" w:rsidRPr="009E2C77" w:rsidRDefault="007B0095" w:rsidP="00AB0579">
            <w:pPr>
              <w:suppressAutoHyphens/>
              <w:jc w:val="center"/>
              <w:rPr>
                <w:sz w:val="24"/>
                <w:szCs w:val="24"/>
                <w:lang w:val="kk-KZ" w:eastAsia="ar-SA"/>
              </w:rPr>
            </w:pPr>
            <w:r w:rsidRPr="009E2C77">
              <w:rPr>
                <w:b/>
                <w:bCs/>
                <w:sz w:val="24"/>
                <w:szCs w:val="24"/>
                <w:lang w:val="kk-KZ" w:eastAsia="ar-SA"/>
              </w:rPr>
              <w:t>блок атауы</w:t>
            </w:r>
          </w:p>
        </w:tc>
        <w:tc>
          <w:tcPr>
            <w:tcW w:w="1023" w:type="dxa"/>
            <w:vMerge w:val="restart"/>
            <w:vAlign w:val="center"/>
            <w:hideMark/>
          </w:tcPr>
          <w:p w14:paraId="1827B3B3" w14:textId="252D4857" w:rsidR="00E750A4" w:rsidRPr="009E2C77" w:rsidRDefault="007B0095" w:rsidP="00AB0579">
            <w:pPr>
              <w:suppressAutoHyphens/>
              <w:jc w:val="center"/>
              <w:rPr>
                <w:sz w:val="24"/>
                <w:szCs w:val="24"/>
                <w:lang w:eastAsia="ar-SA"/>
              </w:rPr>
            </w:pPr>
            <w:r w:rsidRPr="009E2C77">
              <w:rPr>
                <w:b/>
                <w:bCs/>
                <w:sz w:val="24"/>
                <w:szCs w:val="24"/>
                <w:lang w:val="kk-KZ" w:eastAsia="ar-SA"/>
              </w:rPr>
              <w:t>Ұңғ. д</w:t>
            </w:r>
            <w:r w:rsidR="00E750A4" w:rsidRPr="009E2C77">
              <w:rPr>
                <w:b/>
                <w:bCs/>
                <w:sz w:val="24"/>
                <w:szCs w:val="24"/>
                <w:lang w:eastAsia="ar-SA"/>
              </w:rPr>
              <w:t>иа</w:t>
            </w:r>
            <w:r w:rsidRPr="009E2C77">
              <w:rPr>
                <w:b/>
                <w:bCs/>
                <w:sz w:val="24"/>
                <w:szCs w:val="24"/>
                <w:lang w:val="kk-KZ" w:eastAsia="ar-SA"/>
              </w:rPr>
              <w:t>-</w:t>
            </w:r>
            <w:r w:rsidR="00E750A4" w:rsidRPr="009E2C77">
              <w:rPr>
                <w:b/>
                <w:bCs/>
                <w:sz w:val="24"/>
                <w:szCs w:val="24"/>
                <w:lang w:eastAsia="ar-SA"/>
              </w:rPr>
              <w:t>мет</w:t>
            </w:r>
            <w:r w:rsidRPr="009E2C77">
              <w:rPr>
                <w:b/>
                <w:bCs/>
                <w:sz w:val="24"/>
                <w:szCs w:val="24"/>
                <w:lang w:val="kk-KZ" w:eastAsia="ar-SA"/>
              </w:rPr>
              <w:t>рі</w:t>
            </w:r>
            <w:r w:rsidR="00E750A4" w:rsidRPr="009E2C77">
              <w:rPr>
                <w:b/>
                <w:bCs/>
                <w:sz w:val="24"/>
                <w:szCs w:val="24"/>
                <w:lang w:eastAsia="ar-SA"/>
              </w:rPr>
              <w:t>, мм</w:t>
            </w:r>
          </w:p>
        </w:tc>
        <w:tc>
          <w:tcPr>
            <w:tcW w:w="1103" w:type="dxa"/>
            <w:vMerge w:val="restart"/>
            <w:vAlign w:val="center"/>
            <w:hideMark/>
          </w:tcPr>
          <w:p w14:paraId="46258B41" w14:textId="28C93A49" w:rsidR="00E750A4" w:rsidRPr="009E2C77" w:rsidRDefault="007B0095" w:rsidP="00AB0579">
            <w:pPr>
              <w:suppressAutoHyphens/>
              <w:jc w:val="center"/>
              <w:rPr>
                <w:sz w:val="24"/>
                <w:szCs w:val="24"/>
                <w:lang w:val="kk-KZ" w:eastAsia="ar-SA"/>
              </w:rPr>
            </w:pPr>
            <w:r w:rsidRPr="009E2C77">
              <w:rPr>
                <w:b/>
                <w:bCs/>
                <w:sz w:val="24"/>
                <w:szCs w:val="24"/>
                <w:lang w:eastAsia="ar-SA"/>
              </w:rPr>
              <w:t>Ұңғ</w:t>
            </w:r>
            <w:r w:rsidRPr="009E2C77">
              <w:rPr>
                <w:b/>
                <w:bCs/>
                <w:sz w:val="24"/>
                <w:szCs w:val="24"/>
                <w:lang w:val="kk-KZ" w:eastAsia="ar-SA"/>
              </w:rPr>
              <w:t>ым. саны</w:t>
            </w:r>
          </w:p>
        </w:tc>
        <w:tc>
          <w:tcPr>
            <w:tcW w:w="850" w:type="dxa"/>
            <w:vMerge w:val="restart"/>
            <w:vAlign w:val="center"/>
            <w:hideMark/>
          </w:tcPr>
          <w:p w14:paraId="295C236B" w14:textId="35D46583" w:rsidR="00E750A4" w:rsidRPr="009E2C77" w:rsidRDefault="007B0095" w:rsidP="00AB0579">
            <w:pPr>
              <w:suppressAutoHyphens/>
              <w:jc w:val="center"/>
              <w:rPr>
                <w:sz w:val="24"/>
                <w:szCs w:val="24"/>
                <w:lang w:eastAsia="ar-SA"/>
              </w:rPr>
            </w:pPr>
            <w:r w:rsidRPr="009E2C77">
              <w:rPr>
                <w:b/>
                <w:bCs/>
                <w:sz w:val="24"/>
                <w:szCs w:val="24"/>
                <w:lang w:eastAsia="ar-SA"/>
              </w:rPr>
              <w:t>Ұңғ</w:t>
            </w:r>
            <w:r w:rsidRPr="009E2C77">
              <w:rPr>
                <w:b/>
                <w:bCs/>
                <w:sz w:val="24"/>
                <w:szCs w:val="24"/>
                <w:lang w:val="kk-KZ" w:eastAsia="ar-SA"/>
              </w:rPr>
              <w:t>. тере.</w:t>
            </w:r>
            <w:r w:rsidR="00E750A4" w:rsidRPr="009E2C77">
              <w:rPr>
                <w:b/>
                <w:bCs/>
                <w:sz w:val="24"/>
                <w:szCs w:val="24"/>
                <w:lang w:eastAsia="ar-SA"/>
              </w:rPr>
              <w:t>, м</w:t>
            </w:r>
          </w:p>
        </w:tc>
        <w:tc>
          <w:tcPr>
            <w:tcW w:w="993" w:type="dxa"/>
            <w:vMerge w:val="restart"/>
            <w:vAlign w:val="center"/>
            <w:hideMark/>
          </w:tcPr>
          <w:p w14:paraId="4EC77B70" w14:textId="586D9461" w:rsidR="00E750A4" w:rsidRPr="009E2C77" w:rsidRDefault="007B0095" w:rsidP="00AB0579">
            <w:pPr>
              <w:suppressAutoHyphens/>
              <w:jc w:val="center"/>
              <w:rPr>
                <w:sz w:val="24"/>
                <w:szCs w:val="24"/>
                <w:lang w:eastAsia="ar-SA"/>
              </w:rPr>
            </w:pPr>
            <w:r w:rsidRPr="009E2C77">
              <w:rPr>
                <w:b/>
                <w:bCs/>
                <w:sz w:val="24"/>
                <w:szCs w:val="24"/>
                <w:lang w:val="kk-KZ" w:eastAsia="ar-SA"/>
              </w:rPr>
              <w:t>Ұңғ. арасы қаш.</w:t>
            </w:r>
            <w:r w:rsidR="00E750A4" w:rsidRPr="009E2C77">
              <w:rPr>
                <w:b/>
                <w:bCs/>
                <w:sz w:val="24"/>
                <w:szCs w:val="24"/>
                <w:lang w:eastAsia="ar-SA"/>
              </w:rPr>
              <w:t>, м</w:t>
            </w:r>
          </w:p>
        </w:tc>
        <w:tc>
          <w:tcPr>
            <w:tcW w:w="1134" w:type="dxa"/>
            <w:vMerge w:val="restart"/>
            <w:vAlign w:val="center"/>
            <w:hideMark/>
          </w:tcPr>
          <w:p w14:paraId="50C53069" w14:textId="77777777" w:rsidR="007B0095" w:rsidRPr="009E2C77" w:rsidRDefault="007B0095" w:rsidP="00AB0579">
            <w:pPr>
              <w:suppressAutoHyphens/>
              <w:jc w:val="center"/>
              <w:rPr>
                <w:b/>
                <w:bCs/>
                <w:sz w:val="24"/>
                <w:szCs w:val="24"/>
                <w:lang w:val="kk-KZ" w:eastAsia="ar-SA"/>
              </w:rPr>
            </w:pPr>
            <w:r w:rsidRPr="009E2C77">
              <w:rPr>
                <w:b/>
                <w:bCs/>
                <w:sz w:val="24"/>
                <w:szCs w:val="24"/>
                <w:lang w:val="kk-KZ" w:eastAsia="ar-SA"/>
              </w:rPr>
              <w:t>Ұңғ. қатар.</w:t>
            </w:r>
          </w:p>
          <w:p w14:paraId="55D76109" w14:textId="05877D19" w:rsidR="00E750A4" w:rsidRPr="009E2C77" w:rsidRDefault="007B0095" w:rsidP="00AB0579">
            <w:pPr>
              <w:suppressAutoHyphens/>
              <w:jc w:val="center"/>
              <w:rPr>
                <w:sz w:val="24"/>
                <w:szCs w:val="24"/>
                <w:lang w:eastAsia="ar-SA"/>
              </w:rPr>
            </w:pPr>
            <w:r w:rsidRPr="009E2C77">
              <w:rPr>
                <w:b/>
                <w:bCs/>
                <w:sz w:val="24"/>
                <w:szCs w:val="24"/>
                <w:lang w:val="kk-KZ" w:eastAsia="ar-SA"/>
              </w:rPr>
              <w:t>арасын. қаш.</w:t>
            </w:r>
            <w:r w:rsidRPr="009E2C77">
              <w:rPr>
                <w:b/>
                <w:bCs/>
                <w:sz w:val="24"/>
                <w:szCs w:val="24"/>
                <w:lang w:eastAsia="ar-SA"/>
              </w:rPr>
              <w:t>, м</w:t>
            </w:r>
          </w:p>
        </w:tc>
        <w:tc>
          <w:tcPr>
            <w:tcW w:w="992" w:type="dxa"/>
            <w:vMerge w:val="restart"/>
            <w:vAlign w:val="center"/>
            <w:hideMark/>
          </w:tcPr>
          <w:p w14:paraId="42B27EF2" w14:textId="58EA8675" w:rsidR="00E750A4" w:rsidRPr="009E2C77" w:rsidRDefault="007B0095" w:rsidP="00AB0579">
            <w:pPr>
              <w:suppressAutoHyphens/>
              <w:jc w:val="center"/>
              <w:rPr>
                <w:sz w:val="24"/>
                <w:szCs w:val="24"/>
                <w:lang w:eastAsia="ar-SA"/>
              </w:rPr>
            </w:pPr>
            <w:r w:rsidRPr="009E2C77">
              <w:rPr>
                <w:b/>
                <w:bCs/>
                <w:sz w:val="24"/>
                <w:szCs w:val="24"/>
                <w:lang w:val="kk-KZ" w:eastAsia="ar-SA"/>
              </w:rPr>
              <w:t>Блок. ЖЖ массы</w:t>
            </w:r>
            <w:r w:rsidR="00E750A4" w:rsidRPr="009E2C77">
              <w:rPr>
                <w:b/>
                <w:bCs/>
                <w:sz w:val="24"/>
                <w:szCs w:val="24"/>
                <w:lang w:eastAsia="ar-SA"/>
              </w:rPr>
              <w:t>, кг</w:t>
            </w:r>
          </w:p>
        </w:tc>
        <w:tc>
          <w:tcPr>
            <w:tcW w:w="992" w:type="dxa"/>
            <w:vMerge w:val="restart"/>
            <w:vAlign w:val="center"/>
            <w:hideMark/>
          </w:tcPr>
          <w:p w14:paraId="54BCDA3C" w14:textId="1A29054E" w:rsidR="00E750A4" w:rsidRPr="009E2C77" w:rsidRDefault="007B0095" w:rsidP="00AB0579">
            <w:pPr>
              <w:suppressAutoHyphens/>
              <w:jc w:val="center"/>
              <w:rPr>
                <w:sz w:val="24"/>
                <w:szCs w:val="24"/>
                <w:lang w:eastAsia="ar-SA"/>
              </w:rPr>
            </w:pPr>
            <w:r w:rsidRPr="009E2C77">
              <w:rPr>
                <w:b/>
                <w:bCs/>
                <w:sz w:val="24"/>
                <w:szCs w:val="24"/>
                <w:lang w:val="kk-KZ" w:eastAsia="ar-SA"/>
              </w:rPr>
              <w:t>Ұңғ. ЖЖ массы</w:t>
            </w:r>
            <w:r w:rsidRPr="009E2C77">
              <w:rPr>
                <w:b/>
                <w:bCs/>
                <w:sz w:val="24"/>
                <w:szCs w:val="24"/>
                <w:lang w:eastAsia="ar-SA"/>
              </w:rPr>
              <w:t xml:space="preserve">, </w:t>
            </w:r>
            <w:r w:rsidR="00E750A4" w:rsidRPr="009E2C77">
              <w:rPr>
                <w:b/>
                <w:bCs/>
                <w:sz w:val="24"/>
                <w:szCs w:val="24"/>
                <w:lang w:eastAsia="ar-SA"/>
              </w:rPr>
              <w:t>кг</w:t>
            </w:r>
          </w:p>
        </w:tc>
        <w:tc>
          <w:tcPr>
            <w:tcW w:w="1276" w:type="dxa"/>
            <w:vMerge w:val="restart"/>
            <w:vAlign w:val="center"/>
            <w:hideMark/>
          </w:tcPr>
          <w:p w14:paraId="6C0D2535" w14:textId="1D5C9A65" w:rsidR="00E750A4" w:rsidRPr="009E2C77" w:rsidRDefault="007B0095" w:rsidP="00AB0579">
            <w:pPr>
              <w:suppressAutoHyphens/>
              <w:jc w:val="center"/>
              <w:rPr>
                <w:sz w:val="24"/>
                <w:szCs w:val="24"/>
                <w:lang w:eastAsia="ar-SA"/>
              </w:rPr>
            </w:pPr>
            <w:r w:rsidRPr="009E2C77">
              <w:rPr>
                <w:b/>
                <w:bCs/>
                <w:sz w:val="24"/>
                <w:szCs w:val="24"/>
                <w:lang w:eastAsia="ar-SA"/>
              </w:rPr>
              <w:t>Баяулау аралығы</w:t>
            </w:r>
            <w:r w:rsidR="00E750A4" w:rsidRPr="009E2C77">
              <w:rPr>
                <w:b/>
                <w:bCs/>
                <w:sz w:val="24"/>
                <w:szCs w:val="24"/>
                <w:lang w:eastAsia="ar-SA"/>
              </w:rPr>
              <w:t>, мс</w:t>
            </w:r>
          </w:p>
        </w:tc>
        <w:tc>
          <w:tcPr>
            <w:tcW w:w="1559" w:type="dxa"/>
            <w:vMerge w:val="restart"/>
            <w:vAlign w:val="center"/>
            <w:hideMark/>
          </w:tcPr>
          <w:p w14:paraId="4F59544B" w14:textId="468B8C1F" w:rsidR="00E750A4" w:rsidRPr="009E2C77" w:rsidRDefault="007B0095" w:rsidP="00AB0579">
            <w:pPr>
              <w:suppressAutoHyphens/>
              <w:jc w:val="center"/>
              <w:rPr>
                <w:sz w:val="24"/>
                <w:szCs w:val="24"/>
                <w:lang w:eastAsia="ar-SA"/>
              </w:rPr>
            </w:pPr>
            <w:r w:rsidRPr="009E2C77">
              <w:rPr>
                <w:b/>
                <w:bCs/>
                <w:sz w:val="24"/>
                <w:szCs w:val="24"/>
                <w:lang w:val="kk-KZ" w:eastAsia="ar-SA"/>
              </w:rPr>
              <w:t>Сезбекке</w:t>
            </w:r>
            <w:r w:rsidRPr="009E2C77">
              <w:rPr>
                <w:b/>
                <w:bCs/>
                <w:sz w:val="24"/>
                <w:szCs w:val="24"/>
                <w:lang w:eastAsia="ar-SA"/>
              </w:rPr>
              <w:t xml:space="preserve"> дейінгі радиалды қашықтық</w:t>
            </w:r>
            <w:r w:rsidR="00E750A4" w:rsidRPr="009E2C77">
              <w:rPr>
                <w:b/>
                <w:bCs/>
                <w:sz w:val="24"/>
                <w:szCs w:val="24"/>
                <w:lang w:eastAsia="ar-SA"/>
              </w:rPr>
              <w:t>, м</w:t>
            </w:r>
          </w:p>
        </w:tc>
        <w:tc>
          <w:tcPr>
            <w:tcW w:w="3083" w:type="dxa"/>
            <w:gridSpan w:val="3"/>
            <w:vAlign w:val="center"/>
            <w:hideMark/>
          </w:tcPr>
          <w:p w14:paraId="3103ACC5" w14:textId="6889EE18" w:rsidR="00E750A4" w:rsidRPr="009E2C77" w:rsidRDefault="007B0095" w:rsidP="00AB0579">
            <w:pPr>
              <w:suppressAutoHyphens/>
              <w:jc w:val="center"/>
              <w:rPr>
                <w:sz w:val="24"/>
                <w:szCs w:val="24"/>
                <w:lang w:eastAsia="ar-SA"/>
              </w:rPr>
            </w:pPr>
            <w:r w:rsidRPr="009E2C77">
              <w:rPr>
                <w:b/>
                <w:bCs/>
                <w:sz w:val="24"/>
                <w:szCs w:val="24"/>
                <w:lang w:val="kk-KZ" w:eastAsia="ar-SA"/>
              </w:rPr>
              <w:t>Б</w:t>
            </w:r>
            <w:r w:rsidRPr="009E2C77">
              <w:rPr>
                <w:b/>
                <w:bCs/>
                <w:sz w:val="24"/>
                <w:szCs w:val="24"/>
                <w:lang w:eastAsia="ar-SA"/>
              </w:rPr>
              <w:t xml:space="preserve">өлшектер тербелісінің жылдамдығы </w:t>
            </w:r>
            <w:r w:rsidR="00E750A4" w:rsidRPr="009E2C77">
              <w:rPr>
                <w:b/>
                <w:bCs/>
                <w:sz w:val="24"/>
                <w:szCs w:val="24"/>
                <w:lang w:eastAsia="ar-SA"/>
              </w:rPr>
              <w:t>(</w:t>
            </w:r>
            <w:r w:rsidR="00E750A4" w:rsidRPr="009E2C77">
              <w:rPr>
                <w:b/>
                <w:bCs/>
                <w:sz w:val="24"/>
                <w:szCs w:val="24"/>
                <w:lang w:val="en-US" w:eastAsia="ar-SA"/>
              </w:rPr>
              <w:t>PPV</w:t>
            </w:r>
            <w:r w:rsidR="00E750A4" w:rsidRPr="009E2C77">
              <w:rPr>
                <w:b/>
                <w:bCs/>
                <w:sz w:val="24"/>
                <w:szCs w:val="24"/>
                <w:lang w:eastAsia="ar-SA"/>
              </w:rPr>
              <w:t>), мм/с</w:t>
            </w:r>
          </w:p>
        </w:tc>
      </w:tr>
      <w:tr w:rsidR="00E750A4" w:rsidRPr="009E2C77" w14:paraId="5C2787CF" w14:textId="77777777" w:rsidTr="007B0095">
        <w:trPr>
          <w:trHeight w:val="140"/>
          <w:jc w:val="center"/>
        </w:trPr>
        <w:tc>
          <w:tcPr>
            <w:tcW w:w="562" w:type="dxa"/>
            <w:vMerge/>
            <w:vAlign w:val="center"/>
            <w:hideMark/>
          </w:tcPr>
          <w:p w14:paraId="477C2D58" w14:textId="77777777" w:rsidR="00E750A4" w:rsidRPr="009E2C77" w:rsidRDefault="00E750A4" w:rsidP="00AB0579">
            <w:pPr>
              <w:suppressAutoHyphens/>
              <w:jc w:val="center"/>
              <w:rPr>
                <w:sz w:val="24"/>
                <w:szCs w:val="24"/>
                <w:lang w:eastAsia="ar-SA"/>
              </w:rPr>
            </w:pPr>
          </w:p>
        </w:tc>
        <w:tc>
          <w:tcPr>
            <w:tcW w:w="993" w:type="dxa"/>
            <w:vMerge/>
            <w:vAlign w:val="center"/>
            <w:hideMark/>
          </w:tcPr>
          <w:p w14:paraId="01E462F6" w14:textId="77777777" w:rsidR="00E750A4" w:rsidRPr="009E2C77" w:rsidRDefault="00E750A4" w:rsidP="00AB0579">
            <w:pPr>
              <w:suppressAutoHyphens/>
              <w:jc w:val="center"/>
              <w:rPr>
                <w:sz w:val="24"/>
                <w:szCs w:val="24"/>
                <w:lang w:eastAsia="ar-SA"/>
              </w:rPr>
            </w:pPr>
          </w:p>
        </w:tc>
        <w:tc>
          <w:tcPr>
            <w:tcW w:w="1023" w:type="dxa"/>
            <w:vMerge/>
            <w:vAlign w:val="center"/>
            <w:hideMark/>
          </w:tcPr>
          <w:p w14:paraId="31B5309D" w14:textId="77777777" w:rsidR="00E750A4" w:rsidRPr="009E2C77" w:rsidRDefault="00E750A4" w:rsidP="00AB0579">
            <w:pPr>
              <w:suppressAutoHyphens/>
              <w:jc w:val="center"/>
              <w:rPr>
                <w:sz w:val="24"/>
                <w:szCs w:val="24"/>
                <w:lang w:eastAsia="ar-SA"/>
              </w:rPr>
            </w:pPr>
          </w:p>
        </w:tc>
        <w:tc>
          <w:tcPr>
            <w:tcW w:w="1103" w:type="dxa"/>
            <w:vMerge/>
            <w:vAlign w:val="center"/>
            <w:hideMark/>
          </w:tcPr>
          <w:p w14:paraId="0F16C830" w14:textId="77777777" w:rsidR="00E750A4" w:rsidRPr="009E2C77" w:rsidRDefault="00E750A4" w:rsidP="00AB0579">
            <w:pPr>
              <w:suppressAutoHyphens/>
              <w:jc w:val="center"/>
              <w:rPr>
                <w:sz w:val="24"/>
                <w:szCs w:val="24"/>
                <w:lang w:eastAsia="ar-SA"/>
              </w:rPr>
            </w:pPr>
          </w:p>
        </w:tc>
        <w:tc>
          <w:tcPr>
            <w:tcW w:w="850" w:type="dxa"/>
            <w:vMerge/>
            <w:vAlign w:val="center"/>
            <w:hideMark/>
          </w:tcPr>
          <w:p w14:paraId="780A990C" w14:textId="77777777" w:rsidR="00E750A4" w:rsidRPr="009E2C77" w:rsidRDefault="00E750A4" w:rsidP="00AB0579">
            <w:pPr>
              <w:suppressAutoHyphens/>
              <w:jc w:val="center"/>
              <w:rPr>
                <w:sz w:val="24"/>
                <w:szCs w:val="24"/>
                <w:lang w:eastAsia="ar-SA"/>
              </w:rPr>
            </w:pPr>
          </w:p>
        </w:tc>
        <w:tc>
          <w:tcPr>
            <w:tcW w:w="993" w:type="dxa"/>
            <w:vMerge/>
            <w:vAlign w:val="center"/>
            <w:hideMark/>
          </w:tcPr>
          <w:p w14:paraId="499E69BB" w14:textId="77777777" w:rsidR="00E750A4" w:rsidRPr="009E2C77" w:rsidRDefault="00E750A4" w:rsidP="00AB0579">
            <w:pPr>
              <w:suppressAutoHyphens/>
              <w:jc w:val="center"/>
              <w:rPr>
                <w:sz w:val="24"/>
                <w:szCs w:val="24"/>
                <w:lang w:eastAsia="ar-SA"/>
              </w:rPr>
            </w:pPr>
          </w:p>
        </w:tc>
        <w:tc>
          <w:tcPr>
            <w:tcW w:w="1134" w:type="dxa"/>
            <w:vMerge/>
            <w:vAlign w:val="center"/>
            <w:hideMark/>
          </w:tcPr>
          <w:p w14:paraId="5D4AF4E3" w14:textId="77777777" w:rsidR="00E750A4" w:rsidRPr="009E2C77" w:rsidRDefault="00E750A4" w:rsidP="00AB0579">
            <w:pPr>
              <w:suppressAutoHyphens/>
              <w:jc w:val="center"/>
              <w:rPr>
                <w:sz w:val="24"/>
                <w:szCs w:val="24"/>
                <w:lang w:eastAsia="ar-SA"/>
              </w:rPr>
            </w:pPr>
          </w:p>
        </w:tc>
        <w:tc>
          <w:tcPr>
            <w:tcW w:w="992" w:type="dxa"/>
            <w:vMerge/>
            <w:vAlign w:val="center"/>
            <w:hideMark/>
          </w:tcPr>
          <w:p w14:paraId="1FA18D05" w14:textId="77777777" w:rsidR="00E750A4" w:rsidRPr="009E2C77" w:rsidRDefault="00E750A4" w:rsidP="00AB0579">
            <w:pPr>
              <w:suppressAutoHyphens/>
              <w:jc w:val="center"/>
              <w:rPr>
                <w:sz w:val="24"/>
                <w:szCs w:val="24"/>
                <w:lang w:eastAsia="ar-SA"/>
              </w:rPr>
            </w:pPr>
          </w:p>
        </w:tc>
        <w:tc>
          <w:tcPr>
            <w:tcW w:w="992" w:type="dxa"/>
            <w:vMerge/>
            <w:vAlign w:val="center"/>
            <w:hideMark/>
          </w:tcPr>
          <w:p w14:paraId="13ABC984" w14:textId="77777777" w:rsidR="00E750A4" w:rsidRPr="009E2C77" w:rsidRDefault="00E750A4" w:rsidP="00AB0579">
            <w:pPr>
              <w:suppressAutoHyphens/>
              <w:jc w:val="center"/>
              <w:rPr>
                <w:sz w:val="24"/>
                <w:szCs w:val="24"/>
                <w:lang w:eastAsia="ar-SA"/>
              </w:rPr>
            </w:pPr>
          </w:p>
        </w:tc>
        <w:tc>
          <w:tcPr>
            <w:tcW w:w="1276" w:type="dxa"/>
            <w:vMerge/>
            <w:vAlign w:val="center"/>
            <w:hideMark/>
          </w:tcPr>
          <w:p w14:paraId="405E987B" w14:textId="77777777" w:rsidR="00E750A4" w:rsidRPr="009E2C77" w:rsidRDefault="00E750A4" w:rsidP="00AB0579">
            <w:pPr>
              <w:suppressAutoHyphens/>
              <w:jc w:val="center"/>
              <w:rPr>
                <w:sz w:val="24"/>
                <w:szCs w:val="24"/>
                <w:lang w:eastAsia="ar-SA"/>
              </w:rPr>
            </w:pPr>
          </w:p>
        </w:tc>
        <w:tc>
          <w:tcPr>
            <w:tcW w:w="1559" w:type="dxa"/>
            <w:vMerge/>
            <w:vAlign w:val="center"/>
            <w:hideMark/>
          </w:tcPr>
          <w:p w14:paraId="080C841F" w14:textId="77777777" w:rsidR="00E750A4" w:rsidRPr="009E2C77" w:rsidRDefault="00E750A4" w:rsidP="00AB0579">
            <w:pPr>
              <w:suppressAutoHyphens/>
              <w:jc w:val="center"/>
              <w:rPr>
                <w:sz w:val="24"/>
                <w:szCs w:val="24"/>
                <w:lang w:eastAsia="ar-SA"/>
              </w:rPr>
            </w:pPr>
          </w:p>
        </w:tc>
        <w:tc>
          <w:tcPr>
            <w:tcW w:w="992" w:type="dxa"/>
            <w:vAlign w:val="center"/>
            <w:hideMark/>
          </w:tcPr>
          <w:p w14:paraId="63356024" w14:textId="38DAE9A3" w:rsidR="00E750A4" w:rsidRPr="009E2C77" w:rsidRDefault="007B0095" w:rsidP="00AB0579">
            <w:pPr>
              <w:suppressAutoHyphens/>
              <w:jc w:val="center"/>
              <w:rPr>
                <w:sz w:val="24"/>
                <w:szCs w:val="24"/>
                <w:lang w:eastAsia="ar-SA"/>
              </w:rPr>
            </w:pPr>
            <w:r w:rsidRPr="009E2C77">
              <w:rPr>
                <w:sz w:val="24"/>
                <w:szCs w:val="24"/>
                <w:lang w:eastAsia="ar-SA"/>
              </w:rPr>
              <w:t>Көлде</w:t>
            </w:r>
            <w:r w:rsidRPr="009E2C77">
              <w:rPr>
                <w:sz w:val="24"/>
                <w:szCs w:val="24"/>
                <w:lang w:val="kk-KZ" w:eastAsia="ar-SA"/>
              </w:rPr>
              <w:t>-</w:t>
            </w:r>
            <w:r w:rsidRPr="009E2C77">
              <w:rPr>
                <w:sz w:val="24"/>
                <w:szCs w:val="24"/>
                <w:lang w:eastAsia="ar-SA"/>
              </w:rPr>
              <w:t>нең</w:t>
            </w:r>
          </w:p>
        </w:tc>
        <w:tc>
          <w:tcPr>
            <w:tcW w:w="1134" w:type="dxa"/>
            <w:vAlign w:val="center"/>
            <w:hideMark/>
          </w:tcPr>
          <w:p w14:paraId="11B63ED7" w14:textId="0FF70CC0" w:rsidR="00E750A4" w:rsidRPr="009E2C77" w:rsidRDefault="007B0095" w:rsidP="00AB0579">
            <w:pPr>
              <w:suppressAutoHyphens/>
              <w:jc w:val="center"/>
              <w:rPr>
                <w:sz w:val="24"/>
                <w:szCs w:val="24"/>
                <w:lang w:eastAsia="ar-SA"/>
              </w:rPr>
            </w:pPr>
            <w:r w:rsidRPr="009E2C77">
              <w:rPr>
                <w:sz w:val="24"/>
                <w:szCs w:val="24"/>
                <w:lang w:val="kk-KZ" w:eastAsia="ar-SA"/>
              </w:rPr>
              <w:t>Б</w:t>
            </w:r>
            <w:r w:rsidRPr="009E2C77">
              <w:rPr>
                <w:sz w:val="24"/>
                <w:szCs w:val="24"/>
                <w:lang w:eastAsia="ar-SA"/>
              </w:rPr>
              <w:t>ойлық</w:t>
            </w:r>
          </w:p>
        </w:tc>
        <w:tc>
          <w:tcPr>
            <w:tcW w:w="957" w:type="dxa"/>
            <w:vAlign w:val="center"/>
            <w:hideMark/>
          </w:tcPr>
          <w:p w14:paraId="179577F4" w14:textId="77777777" w:rsidR="00E750A4" w:rsidRPr="009E2C77" w:rsidRDefault="00E750A4" w:rsidP="00AB0579">
            <w:pPr>
              <w:suppressAutoHyphens/>
              <w:jc w:val="center"/>
              <w:rPr>
                <w:sz w:val="24"/>
                <w:szCs w:val="24"/>
                <w:lang w:eastAsia="ar-SA"/>
              </w:rPr>
            </w:pPr>
            <w:r w:rsidRPr="009E2C77">
              <w:rPr>
                <w:sz w:val="24"/>
                <w:szCs w:val="24"/>
                <w:lang w:eastAsia="ar-SA"/>
              </w:rPr>
              <w:t>Макс.</w:t>
            </w:r>
          </w:p>
        </w:tc>
      </w:tr>
      <w:tr w:rsidR="00E750A4" w:rsidRPr="009E2C77" w14:paraId="7701413A" w14:textId="77777777" w:rsidTr="007B0095">
        <w:trPr>
          <w:trHeight w:val="283"/>
          <w:jc w:val="center"/>
        </w:trPr>
        <w:tc>
          <w:tcPr>
            <w:tcW w:w="562" w:type="dxa"/>
            <w:vAlign w:val="center"/>
            <w:hideMark/>
          </w:tcPr>
          <w:p w14:paraId="7391E491" w14:textId="77777777" w:rsidR="00E750A4" w:rsidRPr="009E2C77" w:rsidRDefault="00E750A4" w:rsidP="00AB0579">
            <w:pPr>
              <w:suppressAutoHyphens/>
              <w:jc w:val="center"/>
              <w:rPr>
                <w:sz w:val="24"/>
                <w:szCs w:val="24"/>
                <w:lang w:eastAsia="ar-SA"/>
              </w:rPr>
            </w:pPr>
            <w:r w:rsidRPr="009E2C77">
              <w:rPr>
                <w:b/>
                <w:bCs/>
                <w:sz w:val="24"/>
                <w:szCs w:val="24"/>
                <w:lang w:eastAsia="ar-SA"/>
              </w:rPr>
              <w:t>1</w:t>
            </w:r>
          </w:p>
        </w:tc>
        <w:tc>
          <w:tcPr>
            <w:tcW w:w="993" w:type="dxa"/>
            <w:vAlign w:val="center"/>
            <w:hideMark/>
          </w:tcPr>
          <w:p w14:paraId="3EFA7CBF" w14:textId="77777777" w:rsidR="00E750A4" w:rsidRPr="009E2C77" w:rsidRDefault="00E750A4" w:rsidP="00AB0579">
            <w:pPr>
              <w:suppressAutoHyphens/>
              <w:jc w:val="center"/>
              <w:rPr>
                <w:sz w:val="24"/>
                <w:szCs w:val="24"/>
                <w:lang w:eastAsia="ar-SA"/>
              </w:rPr>
            </w:pPr>
            <w:r w:rsidRPr="009E2C77">
              <w:rPr>
                <w:sz w:val="24"/>
                <w:szCs w:val="24"/>
                <w:lang w:eastAsia="ar-SA"/>
              </w:rPr>
              <w:t>Блок №12</w:t>
            </w:r>
          </w:p>
        </w:tc>
        <w:tc>
          <w:tcPr>
            <w:tcW w:w="1023" w:type="dxa"/>
            <w:vAlign w:val="center"/>
            <w:hideMark/>
          </w:tcPr>
          <w:p w14:paraId="2A907EC9"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045C9EDE" w14:textId="77777777" w:rsidR="00E750A4" w:rsidRPr="009E2C77" w:rsidRDefault="00E750A4" w:rsidP="00AB0579">
            <w:pPr>
              <w:suppressAutoHyphens/>
              <w:jc w:val="center"/>
              <w:rPr>
                <w:sz w:val="24"/>
                <w:szCs w:val="24"/>
                <w:lang w:eastAsia="ar-SA"/>
              </w:rPr>
            </w:pPr>
            <w:r w:rsidRPr="009E2C77">
              <w:rPr>
                <w:sz w:val="24"/>
                <w:szCs w:val="24"/>
                <w:lang w:eastAsia="ar-SA"/>
              </w:rPr>
              <w:t>99</w:t>
            </w:r>
          </w:p>
        </w:tc>
        <w:tc>
          <w:tcPr>
            <w:tcW w:w="850" w:type="dxa"/>
            <w:vAlign w:val="center"/>
            <w:hideMark/>
          </w:tcPr>
          <w:p w14:paraId="704766D0"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7E40344B" w14:textId="77777777" w:rsidR="00E750A4" w:rsidRPr="009E2C77" w:rsidRDefault="00E750A4" w:rsidP="00AB0579">
            <w:pPr>
              <w:suppressAutoHyphens/>
              <w:jc w:val="center"/>
              <w:rPr>
                <w:sz w:val="24"/>
                <w:szCs w:val="24"/>
                <w:lang w:eastAsia="ar-SA"/>
              </w:rPr>
            </w:pPr>
            <w:r w:rsidRPr="009E2C77">
              <w:rPr>
                <w:sz w:val="24"/>
                <w:szCs w:val="24"/>
                <w:lang w:eastAsia="ar-SA"/>
              </w:rPr>
              <w:t>4,5</w:t>
            </w:r>
          </w:p>
        </w:tc>
        <w:tc>
          <w:tcPr>
            <w:tcW w:w="1134" w:type="dxa"/>
            <w:vAlign w:val="center"/>
            <w:hideMark/>
          </w:tcPr>
          <w:p w14:paraId="00230F78"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992" w:type="dxa"/>
            <w:vAlign w:val="center"/>
            <w:hideMark/>
          </w:tcPr>
          <w:p w14:paraId="5C152990" w14:textId="77777777" w:rsidR="00E750A4" w:rsidRPr="009E2C77" w:rsidRDefault="00E750A4" w:rsidP="00AB0579">
            <w:pPr>
              <w:suppressAutoHyphens/>
              <w:jc w:val="center"/>
              <w:rPr>
                <w:sz w:val="24"/>
                <w:szCs w:val="24"/>
                <w:lang w:eastAsia="ar-SA"/>
              </w:rPr>
            </w:pPr>
            <w:r w:rsidRPr="009E2C77">
              <w:rPr>
                <w:sz w:val="24"/>
                <w:szCs w:val="24"/>
                <w:lang w:eastAsia="ar-SA"/>
              </w:rPr>
              <w:t>13820</w:t>
            </w:r>
          </w:p>
        </w:tc>
        <w:tc>
          <w:tcPr>
            <w:tcW w:w="992" w:type="dxa"/>
            <w:vAlign w:val="center"/>
            <w:hideMark/>
          </w:tcPr>
          <w:p w14:paraId="32E85148" w14:textId="77777777" w:rsidR="00E750A4" w:rsidRPr="009E2C77" w:rsidRDefault="00E750A4" w:rsidP="00AB0579">
            <w:pPr>
              <w:suppressAutoHyphens/>
              <w:jc w:val="center"/>
              <w:rPr>
                <w:sz w:val="24"/>
                <w:szCs w:val="24"/>
                <w:lang w:eastAsia="ar-SA"/>
              </w:rPr>
            </w:pPr>
            <w:r w:rsidRPr="009E2C77">
              <w:rPr>
                <w:sz w:val="24"/>
                <w:szCs w:val="24"/>
                <w:lang w:eastAsia="ar-SA"/>
              </w:rPr>
              <w:t>139.6</w:t>
            </w:r>
          </w:p>
        </w:tc>
        <w:tc>
          <w:tcPr>
            <w:tcW w:w="1276" w:type="dxa"/>
            <w:vAlign w:val="center"/>
            <w:hideMark/>
          </w:tcPr>
          <w:p w14:paraId="15830276"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5E023165"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992" w:type="dxa"/>
            <w:vAlign w:val="center"/>
            <w:hideMark/>
          </w:tcPr>
          <w:p w14:paraId="152DE94E" w14:textId="77777777" w:rsidR="00E750A4" w:rsidRPr="009E2C77" w:rsidRDefault="00E750A4" w:rsidP="00AB0579">
            <w:pPr>
              <w:suppressAutoHyphens/>
              <w:jc w:val="center"/>
              <w:rPr>
                <w:sz w:val="24"/>
                <w:szCs w:val="24"/>
                <w:lang w:eastAsia="ar-SA"/>
              </w:rPr>
            </w:pPr>
            <w:r w:rsidRPr="009E2C77">
              <w:rPr>
                <w:sz w:val="24"/>
                <w:szCs w:val="24"/>
                <w:lang w:eastAsia="ar-SA"/>
              </w:rPr>
              <w:t>4.61</w:t>
            </w:r>
          </w:p>
        </w:tc>
        <w:tc>
          <w:tcPr>
            <w:tcW w:w="1134" w:type="dxa"/>
            <w:vAlign w:val="center"/>
            <w:hideMark/>
          </w:tcPr>
          <w:p w14:paraId="1D5C013F" w14:textId="77777777" w:rsidR="00E750A4" w:rsidRPr="009E2C77" w:rsidRDefault="00E750A4" w:rsidP="00AB0579">
            <w:pPr>
              <w:suppressAutoHyphens/>
              <w:jc w:val="center"/>
              <w:rPr>
                <w:sz w:val="24"/>
                <w:szCs w:val="24"/>
                <w:lang w:eastAsia="ar-SA"/>
              </w:rPr>
            </w:pPr>
            <w:r w:rsidRPr="009E2C77">
              <w:rPr>
                <w:sz w:val="24"/>
                <w:szCs w:val="24"/>
                <w:lang w:eastAsia="ar-SA"/>
              </w:rPr>
              <w:t>4,59</w:t>
            </w:r>
          </w:p>
        </w:tc>
        <w:tc>
          <w:tcPr>
            <w:tcW w:w="957" w:type="dxa"/>
            <w:vAlign w:val="center"/>
            <w:hideMark/>
          </w:tcPr>
          <w:p w14:paraId="6DA8924B" w14:textId="77777777" w:rsidR="00E750A4" w:rsidRPr="009E2C77" w:rsidRDefault="00E750A4" w:rsidP="00AB0579">
            <w:pPr>
              <w:suppressAutoHyphens/>
              <w:jc w:val="center"/>
              <w:rPr>
                <w:sz w:val="24"/>
                <w:szCs w:val="24"/>
                <w:lang w:eastAsia="ar-SA"/>
              </w:rPr>
            </w:pPr>
            <w:r w:rsidRPr="009E2C77">
              <w:rPr>
                <w:sz w:val="24"/>
                <w:szCs w:val="24"/>
                <w:lang w:eastAsia="ar-SA"/>
              </w:rPr>
              <w:t>4.61</w:t>
            </w:r>
          </w:p>
        </w:tc>
      </w:tr>
      <w:tr w:rsidR="00E750A4" w:rsidRPr="009E2C77" w14:paraId="415C1E79" w14:textId="77777777" w:rsidTr="007B0095">
        <w:trPr>
          <w:trHeight w:val="283"/>
          <w:jc w:val="center"/>
        </w:trPr>
        <w:tc>
          <w:tcPr>
            <w:tcW w:w="562" w:type="dxa"/>
            <w:vAlign w:val="center"/>
            <w:hideMark/>
          </w:tcPr>
          <w:p w14:paraId="06304330" w14:textId="77777777" w:rsidR="00E750A4" w:rsidRPr="009E2C77" w:rsidRDefault="00E750A4" w:rsidP="00AB0579">
            <w:pPr>
              <w:suppressAutoHyphens/>
              <w:jc w:val="center"/>
              <w:rPr>
                <w:sz w:val="24"/>
                <w:szCs w:val="24"/>
                <w:lang w:eastAsia="ar-SA"/>
              </w:rPr>
            </w:pPr>
            <w:r w:rsidRPr="009E2C77">
              <w:rPr>
                <w:b/>
                <w:bCs/>
                <w:sz w:val="24"/>
                <w:szCs w:val="24"/>
                <w:lang w:eastAsia="ar-SA"/>
              </w:rPr>
              <w:t>2</w:t>
            </w:r>
          </w:p>
        </w:tc>
        <w:tc>
          <w:tcPr>
            <w:tcW w:w="993" w:type="dxa"/>
            <w:vAlign w:val="center"/>
            <w:hideMark/>
          </w:tcPr>
          <w:p w14:paraId="048E3852" w14:textId="77777777" w:rsidR="00E750A4" w:rsidRPr="009E2C77" w:rsidRDefault="00E750A4" w:rsidP="00AB0579">
            <w:pPr>
              <w:suppressAutoHyphens/>
              <w:jc w:val="center"/>
              <w:rPr>
                <w:sz w:val="24"/>
                <w:szCs w:val="24"/>
                <w:lang w:eastAsia="ar-SA"/>
              </w:rPr>
            </w:pPr>
            <w:r w:rsidRPr="009E2C77">
              <w:rPr>
                <w:sz w:val="24"/>
                <w:szCs w:val="24"/>
                <w:lang w:eastAsia="ar-SA"/>
              </w:rPr>
              <w:t>Блок №16</w:t>
            </w:r>
          </w:p>
        </w:tc>
        <w:tc>
          <w:tcPr>
            <w:tcW w:w="1023" w:type="dxa"/>
            <w:vAlign w:val="center"/>
            <w:hideMark/>
          </w:tcPr>
          <w:p w14:paraId="5F1357E3"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041F7EDA" w14:textId="77777777" w:rsidR="00E750A4" w:rsidRPr="009E2C77" w:rsidRDefault="00E750A4" w:rsidP="00AB0579">
            <w:pPr>
              <w:suppressAutoHyphens/>
              <w:jc w:val="center"/>
              <w:rPr>
                <w:sz w:val="24"/>
                <w:szCs w:val="24"/>
                <w:lang w:eastAsia="ar-SA"/>
              </w:rPr>
            </w:pPr>
            <w:r w:rsidRPr="009E2C77">
              <w:rPr>
                <w:sz w:val="24"/>
                <w:szCs w:val="24"/>
                <w:lang w:eastAsia="ar-SA"/>
              </w:rPr>
              <w:t>76</w:t>
            </w:r>
          </w:p>
        </w:tc>
        <w:tc>
          <w:tcPr>
            <w:tcW w:w="850" w:type="dxa"/>
            <w:vAlign w:val="center"/>
            <w:hideMark/>
          </w:tcPr>
          <w:p w14:paraId="47522D70"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36A5FD07"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1134" w:type="dxa"/>
            <w:vAlign w:val="center"/>
            <w:hideMark/>
          </w:tcPr>
          <w:p w14:paraId="18E8B922" w14:textId="77777777" w:rsidR="00E750A4" w:rsidRPr="009E2C77" w:rsidRDefault="00E750A4" w:rsidP="00AB0579">
            <w:pPr>
              <w:suppressAutoHyphens/>
              <w:jc w:val="center"/>
              <w:rPr>
                <w:sz w:val="24"/>
                <w:szCs w:val="24"/>
                <w:lang w:eastAsia="ar-SA"/>
              </w:rPr>
            </w:pPr>
            <w:r w:rsidRPr="009E2C77">
              <w:rPr>
                <w:sz w:val="24"/>
                <w:szCs w:val="24"/>
                <w:lang w:eastAsia="ar-SA"/>
              </w:rPr>
              <w:t>6,0</w:t>
            </w:r>
          </w:p>
        </w:tc>
        <w:tc>
          <w:tcPr>
            <w:tcW w:w="992" w:type="dxa"/>
            <w:vAlign w:val="center"/>
            <w:hideMark/>
          </w:tcPr>
          <w:p w14:paraId="3312FAAF" w14:textId="77777777" w:rsidR="00E750A4" w:rsidRPr="009E2C77" w:rsidRDefault="00E750A4" w:rsidP="00AB0579">
            <w:pPr>
              <w:suppressAutoHyphens/>
              <w:jc w:val="center"/>
              <w:rPr>
                <w:sz w:val="24"/>
                <w:szCs w:val="24"/>
                <w:lang w:eastAsia="ar-SA"/>
              </w:rPr>
            </w:pPr>
            <w:r w:rsidRPr="009E2C77">
              <w:rPr>
                <w:sz w:val="24"/>
                <w:szCs w:val="24"/>
                <w:lang w:eastAsia="ar-SA"/>
              </w:rPr>
              <w:t>10974</w:t>
            </w:r>
          </w:p>
        </w:tc>
        <w:tc>
          <w:tcPr>
            <w:tcW w:w="992" w:type="dxa"/>
            <w:vAlign w:val="center"/>
            <w:hideMark/>
          </w:tcPr>
          <w:p w14:paraId="7A27E14A" w14:textId="77777777" w:rsidR="00E750A4" w:rsidRPr="009E2C77" w:rsidRDefault="00E750A4" w:rsidP="00AB0579">
            <w:pPr>
              <w:suppressAutoHyphens/>
              <w:jc w:val="center"/>
              <w:rPr>
                <w:sz w:val="24"/>
                <w:szCs w:val="24"/>
                <w:lang w:eastAsia="ar-SA"/>
              </w:rPr>
            </w:pPr>
            <w:r w:rsidRPr="009E2C77">
              <w:rPr>
                <w:sz w:val="24"/>
                <w:szCs w:val="24"/>
                <w:lang w:eastAsia="ar-SA"/>
              </w:rPr>
              <w:t>144.4</w:t>
            </w:r>
          </w:p>
        </w:tc>
        <w:tc>
          <w:tcPr>
            <w:tcW w:w="1276" w:type="dxa"/>
            <w:vAlign w:val="center"/>
            <w:hideMark/>
          </w:tcPr>
          <w:p w14:paraId="66FACC4A"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3E7C2F30" w14:textId="77777777" w:rsidR="00E750A4" w:rsidRPr="009E2C77" w:rsidRDefault="00E750A4" w:rsidP="00AB0579">
            <w:pPr>
              <w:suppressAutoHyphens/>
              <w:jc w:val="center"/>
              <w:rPr>
                <w:sz w:val="24"/>
                <w:szCs w:val="24"/>
                <w:lang w:eastAsia="ar-SA"/>
              </w:rPr>
            </w:pPr>
            <w:r w:rsidRPr="009E2C77">
              <w:rPr>
                <w:sz w:val="24"/>
                <w:szCs w:val="24"/>
                <w:lang w:eastAsia="ar-SA"/>
              </w:rPr>
              <w:t>51</w:t>
            </w:r>
          </w:p>
        </w:tc>
        <w:tc>
          <w:tcPr>
            <w:tcW w:w="992" w:type="dxa"/>
            <w:vAlign w:val="center"/>
            <w:hideMark/>
          </w:tcPr>
          <w:p w14:paraId="3D2B2B64" w14:textId="77777777" w:rsidR="00E750A4" w:rsidRPr="009E2C77" w:rsidRDefault="00E750A4" w:rsidP="00AB0579">
            <w:pPr>
              <w:suppressAutoHyphens/>
              <w:jc w:val="center"/>
              <w:rPr>
                <w:sz w:val="24"/>
                <w:szCs w:val="24"/>
                <w:lang w:eastAsia="ar-SA"/>
              </w:rPr>
            </w:pPr>
            <w:r w:rsidRPr="009E2C77">
              <w:rPr>
                <w:sz w:val="24"/>
                <w:szCs w:val="24"/>
                <w:lang w:eastAsia="ar-SA"/>
              </w:rPr>
              <w:t>4.68</w:t>
            </w:r>
          </w:p>
        </w:tc>
        <w:tc>
          <w:tcPr>
            <w:tcW w:w="1134" w:type="dxa"/>
            <w:vAlign w:val="center"/>
            <w:hideMark/>
          </w:tcPr>
          <w:p w14:paraId="3C2C64D5" w14:textId="77777777" w:rsidR="00E750A4" w:rsidRPr="009E2C77" w:rsidRDefault="00E750A4" w:rsidP="00AB0579">
            <w:pPr>
              <w:suppressAutoHyphens/>
              <w:jc w:val="center"/>
              <w:rPr>
                <w:sz w:val="24"/>
                <w:szCs w:val="24"/>
                <w:lang w:eastAsia="ar-SA"/>
              </w:rPr>
            </w:pPr>
            <w:r w:rsidRPr="009E2C77">
              <w:rPr>
                <w:sz w:val="24"/>
                <w:szCs w:val="24"/>
                <w:lang w:eastAsia="ar-SA"/>
              </w:rPr>
              <w:t>4,68</w:t>
            </w:r>
          </w:p>
        </w:tc>
        <w:tc>
          <w:tcPr>
            <w:tcW w:w="957" w:type="dxa"/>
            <w:vAlign w:val="center"/>
            <w:hideMark/>
          </w:tcPr>
          <w:p w14:paraId="0E25207D" w14:textId="77777777" w:rsidR="00E750A4" w:rsidRPr="009E2C77" w:rsidRDefault="00E750A4" w:rsidP="00AB0579">
            <w:pPr>
              <w:suppressAutoHyphens/>
              <w:jc w:val="center"/>
              <w:rPr>
                <w:sz w:val="24"/>
                <w:szCs w:val="24"/>
                <w:lang w:eastAsia="ar-SA"/>
              </w:rPr>
            </w:pPr>
            <w:r w:rsidRPr="009E2C77">
              <w:rPr>
                <w:sz w:val="24"/>
                <w:szCs w:val="24"/>
                <w:lang w:eastAsia="ar-SA"/>
              </w:rPr>
              <w:t>4.68</w:t>
            </w:r>
          </w:p>
        </w:tc>
      </w:tr>
      <w:tr w:rsidR="00E750A4" w:rsidRPr="009E2C77" w14:paraId="093D9C30" w14:textId="77777777" w:rsidTr="007B0095">
        <w:trPr>
          <w:trHeight w:val="283"/>
          <w:jc w:val="center"/>
        </w:trPr>
        <w:tc>
          <w:tcPr>
            <w:tcW w:w="562" w:type="dxa"/>
            <w:vAlign w:val="center"/>
            <w:hideMark/>
          </w:tcPr>
          <w:p w14:paraId="0609D13E" w14:textId="77777777" w:rsidR="00E750A4" w:rsidRPr="009E2C77" w:rsidRDefault="00E750A4" w:rsidP="00AB0579">
            <w:pPr>
              <w:suppressAutoHyphens/>
              <w:jc w:val="center"/>
              <w:rPr>
                <w:sz w:val="24"/>
                <w:szCs w:val="24"/>
                <w:lang w:eastAsia="ar-SA"/>
              </w:rPr>
            </w:pPr>
            <w:r w:rsidRPr="009E2C77">
              <w:rPr>
                <w:b/>
                <w:bCs/>
                <w:sz w:val="24"/>
                <w:szCs w:val="24"/>
                <w:lang w:eastAsia="ar-SA"/>
              </w:rPr>
              <w:t>3</w:t>
            </w:r>
          </w:p>
        </w:tc>
        <w:tc>
          <w:tcPr>
            <w:tcW w:w="993" w:type="dxa"/>
            <w:vAlign w:val="center"/>
            <w:hideMark/>
          </w:tcPr>
          <w:p w14:paraId="41ACDD5D" w14:textId="77777777" w:rsidR="00E750A4" w:rsidRPr="009E2C77" w:rsidRDefault="00E750A4" w:rsidP="00AB0579">
            <w:pPr>
              <w:suppressAutoHyphens/>
              <w:jc w:val="center"/>
              <w:rPr>
                <w:sz w:val="24"/>
                <w:szCs w:val="24"/>
                <w:lang w:eastAsia="ar-SA"/>
              </w:rPr>
            </w:pPr>
            <w:r w:rsidRPr="009E2C77">
              <w:rPr>
                <w:sz w:val="24"/>
                <w:szCs w:val="24"/>
                <w:lang w:eastAsia="ar-SA"/>
              </w:rPr>
              <w:t>Блок №15</w:t>
            </w:r>
          </w:p>
        </w:tc>
        <w:tc>
          <w:tcPr>
            <w:tcW w:w="1023" w:type="dxa"/>
            <w:vAlign w:val="center"/>
            <w:hideMark/>
          </w:tcPr>
          <w:p w14:paraId="1FB50836"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7F08C7C5" w14:textId="77777777" w:rsidR="00E750A4" w:rsidRPr="009E2C77" w:rsidRDefault="00E750A4" w:rsidP="00AB0579">
            <w:pPr>
              <w:suppressAutoHyphens/>
              <w:jc w:val="center"/>
              <w:rPr>
                <w:sz w:val="24"/>
                <w:szCs w:val="24"/>
                <w:lang w:eastAsia="ar-SA"/>
              </w:rPr>
            </w:pPr>
            <w:r w:rsidRPr="009E2C77">
              <w:rPr>
                <w:sz w:val="24"/>
                <w:szCs w:val="24"/>
                <w:lang w:eastAsia="ar-SA"/>
              </w:rPr>
              <w:t>92</w:t>
            </w:r>
          </w:p>
        </w:tc>
        <w:tc>
          <w:tcPr>
            <w:tcW w:w="850" w:type="dxa"/>
            <w:vAlign w:val="center"/>
            <w:hideMark/>
          </w:tcPr>
          <w:p w14:paraId="0EE4CDB3"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7AB40CB0" w14:textId="77777777" w:rsidR="00E750A4" w:rsidRPr="009E2C77" w:rsidRDefault="00E750A4" w:rsidP="00AB0579">
            <w:pPr>
              <w:suppressAutoHyphens/>
              <w:jc w:val="center"/>
              <w:rPr>
                <w:sz w:val="24"/>
                <w:szCs w:val="24"/>
                <w:lang w:eastAsia="ar-SA"/>
              </w:rPr>
            </w:pPr>
            <w:r w:rsidRPr="009E2C77">
              <w:rPr>
                <w:sz w:val="24"/>
                <w:szCs w:val="24"/>
                <w:lang w:eastAsia="ar-SA"/>
              </w:rPr>
              <w:t>6,0</w:t>
            </w:r>
          </w:p>
        </w:tc>
        <w:tc>
          <w:tcPr>
            <w:tcW w:w="1134" w:type="dxa"/>
            <w:vAlign w:val="center"/>
            <w:hideMark/>
          </w:tcPr>
          <w:p w14:paraId="6857B2C6" w14:textId="77777777" w:rsidR="00E750A4" w:rsidRPr="009E2C77" w:rsidRDefault="00E750A4" w:rsidP="00AB0579">
            <w:pPr>
              <w:suppressAutoHyphens/>
              <w:jc w:val="center"/>
              <w:rPr>
                <w:sz w:val="24"/>
                <w:szCs w:val="24"/>
                <w:lang w:eastAsia="ar-SA"/>
              </w:rPr>
            </w:pPr>
            <w:r w:rsidRPr="009E2C77">
              <w:rPr>
                <w:sz w:val="24"/>
                <w:szCs w:val="24"/>
                <w:lang w:eastAsia="ar-SA"/>
              </w:rPr>
              <w:t>6,7</w:t>
            </w:r>
          </w:p>
        </w:tc>
        <w:tc>
          <w:tcPr>
            <w:tcW w:w="992" w:type="dxa"/>
            <w:vAlign w:val="center"/>
            <w:hideMark/>
          </w:tcPr>
          <w:p w14:paraId="07723312" w14:textId="77777777" w:rsidR="00E750A4" w:rsidRPr="009E2C77" w:rsidRDefault="00E750A4" w:rsidP="00AB0579">
            <w:pPr>
              <w:suppressAutoHyphens/>
              <w:jc w:val="center"/>
              <w:rPr>
                <w:sz w:val="24"/>
                <w:szCs w:val="24"/>
                <w:lang w:eastAsia="ar-SA"/>
              </w:rPr>
            </w:pPr>
            <w:r w:rsidRPr="009E2C77">
              <w:rPr>
                <w:sz w:val="24"/>
                <w:szCs w:val="24"/>
                <w:lang w:eastAsia="ar-SA"/>
              </w:rPr>
              <w:t>12862</w:t>
            </w:r>
          </w:p>
        </w:tc>
        <w:tc>
          <w:tcPr>
            <w:tcW w:w="992" w:type="dxa"/>
            <w:vAlign w:val="center"/>
            <w:hideMark/>
          </w:tcPr>
          <w:p w14:paraId="431DE48C" w14:textId="77777777" w:rsidR="00E750A4" w:rsidRPr="009E2C77" w:rsidRDefault="00E750A4" w:rsidP="00AB0579">
            <w:pPr>
              <w:suppressAutoHyphens/>
              <w:jc w:val="center"/>
              <w:rPr>
                <w:sz w:val="24"/>
                <w:szCs w:val="24"/>
                <w:lang w:eastAsia="ar-SA"/>
              </w:rPr>
            </w:pPr>
            <w:r w:rsidRPr="009E2C77">
              <w:rPr>
                <w:sz w:val="24"/>
                <w:szCs w:val="24"/>
                <w:lang w:eastAsia="ar-SA"/>
              </w:rPr>
              <w:t>139.8</w:t>
            </w:r>
          </w:p>
        </w:tc>
        <w:tc>
          <w:tcPr>
            <w:tcW w:w="1276" w:type="dxa"/>
            <w:vAlign w:val="center"/>
            <w:hideMark/>
          </w:tcPr>
          <w:p w14:paraId="6CD5B2BD"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5D36DB5E" w14:textId="77777777" w:rsidR="00E750A4" w:rsidRPr="009E2C77" w:rsidRDefault="00E750A4" w:rsidP="00AB0579">
            <w:pPr>
              <w:suppressAutoHyphens/>
              <w:jc w:val="center"/>
              <w:rPr>
                <w:sz w:val="24"/>
                <w:szCs w:val="24"/>
                <w:lang w:eastAsia="ar-SA"/>
              </w:rPr>
            </w:pPr>
            <w:r w:rsidRPr="009E2C77">
              <w:rPr>
                <w:sz w:val="24"/>
                <w:szCs w:val="24"/>
                <w:lang w:eastAsia="ar-SA"/>
              </w:rPr>
              <w:t>48.5</w:t>
            </w:r>
          </w:p>
        </w:tc>
        <w:tc>
          <w:tcPr>
            <w:tcW w:w="992" w:type="dxa"/>
            <w:vAlign w:val="center"/>
            <w:hideMark/>
          </w:tcPr>
          <w:p w14:paraId="1C8A95C5" w14:textId="77777777" w:rsidR="00E750A4" w:rsidRPr="009E2C77" w:rsidRDefault="00E750A4" w:rsidP="00AB0579">
            <w:pPr>
              <w:suppressAutoHyphens/>
              <w:jc w:val="center"/>
              <w:rPr>
                <w:sz w:val="24"/>
                <w:szCs w:val="24"/>
                <w:lang w:eastAsia="ar-SA"/>
              </w:rPr>
            </w:pPr>
            <w:r w:rsidRPr="009E2C77">
              <w:rPr>
                <w:sz w:val="24"/>
                <w:szCs w:val="24"/>
                <w:lang w:eastAsia="ar-SA"/>
              </w:rPr>
              <w:t>4,79</w:t>
            </w:r>
          </w:p>
        </w:tc>
        <w:tc>
          <w:tcPr>
            <w:tcW w:w="1134" w:type="dxa"/>
            <w:vAlign w:val="center"/>
            <w:hideMark/>
          </w:tcPr>
          <w:p w14:paraId="0BA05A45" w14:textId="77777777" w:rsidR="00E750A4" w:rsidRPr="009E2C77" w:rsidRDefault="00E750A4" w:rsidP="00AB0579">
            <w:pPr>
              <w:suppressAutoHyphens/>
              <w:jc w:val="center"/>
              <w:rPr>
                <w:sz w:val="24"/>
                <w:szCs w:val="24"/>
                <w:lang w:eastAsia="ar-SA"/>
              </w:rPr>
            </w:pPr>
            <w:r w:rsidRPr="009E2C77">
              <w:rPr>
                <w:sz w:val="24"/>
                <w:szCs w:val="24"/>
                <w:lang w:eastAsia="ar-SA"/>
              </w:rPr>
              <w:t>4.85</w:t>
            </w:r>
          </w:p>
        </w:tc>
        <w:tc>
          <w:tcPr>
            <w:tcW w:w="957" w:type="dxa"/>
            <w:vAlign w:val="center"/>
            <w:hideMark/>
          </w:tcPr>
          <w:p w14:paraId="21B3C948" w14:textId="77777777" w:rsidR="00E750A4" w:rsidRPr="009E2C77" w:rsidRDefault="00E750A4" w:rsidP="00AB0579">
            <w:pPr>
              <w:suppressAutoHyphens/>
              <w:jc w:val="center"/>
              <w:rPr>
                <w:sz w:val="24"/>
                <w:szCs w:val="24"/>
                <w:lang w:eastAsia="ar-SA"/>
              </w:rPr>
            </w:pPr>
            <w:r w:rsidRPr="009E2C77">
              <w:rPr>
                <w:sz w:val="24"/>
                <w:szCs w:val="24"/>
                <w:lang w:eastAsia="ar-SA"/>
              </w:rPr>
              <w:t>4.85</w:t>
            </w:r>
          </w:p>
        </w:tc>
      </w:tr>
      <w:tr w:rsidR="00E750A4" w:rsidRPr="009E2C77" w14:paraId="45DE2656" w14:textId="77777777" w:rsidTr="007B0095">
        <w:trPr>
          <w:trHeight w:val="283"/>
          <w:jc w:val="center"/>
        </w:trPr>
        <w:tc>
          <w:tcPr>
            <w:tcW w:w="562" w:type="dxa"/>
            <w:vAlign w:val="center"/>
            <w:hideMark/>
          </w:tcPr>
          <w:p w14:paraId="1B9D866D" w14:textId="77777777" w:rsidR="00E750A4" w:rsidRPr="009E2C77" w:rsidRDefault="00E750A4" w:rsidP="00AB0579">
            <w:pPr>
              <w:suppressAutoHyphens/>
              <w:jc w:val="center"/>
              <w:rPr>
                <w:sz w:val="24"/>
                <w:szCs w:val="24"/>
                <w:lang w:eastAsia="ar-SA"/>
              </w:rPr>
            </w:pPr>
            <w:r w:rsidRPr="009E2C77">
              <w:rPr>
                <w:b/>
                <w:bCs/>
                <w:sz w:val="24"/>
                <w:szCs w:val="24"/>
                <w:lang w:eastAsia="ar-SA"/>
              </w:rPr>
              <w:t>4</w:t>
            </w:r>
          </w:p>
        </w:tc>
        <w:tc>
          <w:tcPr>
            <w:tcW w:w="993" w:type="dxa"/>
            <w:vAlign w:val="center"/>
            <w:hideMark/>
          </w:tcPr>
          <w:p w14:paraId="053AC4CA" w14:textId="77777777" w:rsidR="00E750A4" w:rsidRPr="009E2C77" w:rsidRDefault="00E750A4" w:rsidP="00AB0579">
            <w:pPr>
              <w:suppressAutoHyphens/>
              <w:jc w:val="center"/>
              <w:rPr>
                <w:sz w:val="24"/>
                <w:szCs w:val="24"/>
                <w:lang w:eastAsia="ar-SA"/>
              </w:rPr>
            </w:pPr>
            <w:r w:rsidRPr="009E2C77">
              <w:rPr>
                <w:sz w:val="24"/>
                <w:szCs w:val="24"/>
                <w:lang w:eastAsia="ar-SA"/>
              </w:rPr>
              <w:t>Блок №17</w:t>
            </w:r>
          </w:p>
        </w:tc>
        <w:tc>
          <w:tcPr>
            <w:tcW w:w="1023" w:type="dxa"/>
            <w:vAlign w:val="center"/>
            <w:hideMark/>
          </w:tcPr>
          <w:p w14:paraId="3A9C2DE9"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149A03C9" w14:textId="77777777" w:rsidR="00E750A4" w:rsidRPr="009E2C77" w:rsidRDefault="00E750A4" w:rsidP="00AB0579">
            <w:pPr>
              <w:suppressAutoHyphens/>
              <w:jc w:val="center"/>
              <w:rPr>
                <w:sz w:val="24"/>
                <w:szCs w:val="24"/>
                <w:lang w:eastAsia="ar-SA"/>
              </w:rPr>
            </w:pPr>
            <w:r w:rsidRPr="009E2C77">
              <w:rPr>
                <w:sz w:val="24"/>
                <w:szCs w:val="24"/>
                <w:lang w:eastAsia="ar-SA"/>
              </w:rPr>
              <w:t>96</w:t>
            </w:r>
          </w:p>
        </w:tc>
        <w:tc>
          <w:tcPr>
            <w:tcW w:w="850" w:type="dxa"/>
            <w:vAlign w:val="center"/>
            <w:hideMark/>
          </w:tcPr>
          <w:p w14:paraId="738FFC13"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75C65EBC" w14:textId="77777777" w:rsidR="00E750A4" w:rsidRPr="009E2C77" w:rsidRDefault="00E750A4" w:rsidP="00AB0579">
            <w:pPr>
              <w:suppressAutoHyphens/>
              <w:jc w:val="center"/>
              <w:rPr>
                <w:sz w:val="24"/>
                <w:szCs w:val="24"/>
                <w:lang w:eastAsia="ar-SA"/>
              </w:rPr>
            </w:pPr>
            <w:r w:rsidRPr="009E2C77">
              <w:rPr>
                <w:sz w:val="24"/>
                <w:szCs w:val="24"/>
                <w:lang w:eastAsia="ar-SA"/>
              </w:rPr>
              <w:t>4,5</w:t>
            </w:r>
          </w:p>
        </w:tc>
        <w:tc>
          <w:tcPr>
            <w:tcW w:w="1134" w:type="dxa"/>
            <w:vAlign w:val="center"/>
            <w:hideMark/>
          </w:tcPr>
          <w:p w14:paraId="562D399F"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992" w:type="dxa"/>
            <w:vAlign w:val="center"/>
            <w:hideMark/>
          </w:tcPr>
          <w:p w14:paraId="2008752F" w14:textId="77777777" w:rsidR="00E750A4" w:rsidRPr="009E2C77" w:rsidRDefault="00E750A4" w:rsidP="00AB0579">
            <w:pPr>
              <w:suppressAutoHyphens/>
              <w:jc w:val="center"/>
              <w:rPr>
                <w:sz w:val="24"/>
                <w:szCs w:val="24"/>
                <w:lang w:eastAsia="ar-SA"/>
              </w:rPr>
            </w:pPr>
            <w:r w:rsidRPr="009E2C77">
              <w:rPr>
                <w:sz w:val="24"/>
                <w:szCs w:val="24"/>
                <w:lang w:eastAsia="ar-SA"/>
              </w:rPr>
              <w:t>16704</w:t>
            </w:r>
          </w:p>
        </w:tc>
        <w:tc>
          <w:tcPr>
            <w:tcW w:w="992" w:type="dxa"/>
            <w:vAlign w:val="center"/>
            <w:hideMark/>
          </w:tcPr>
          <w:p w14:paraId="7F845F8A" w14:textId="77777777" w:rsidR="00E750A4" w:rsidRPr="009E2C77" w:rsidRDefault="00E750A4" w:rsidP="00AB0579">
            <w:pPr>
              <w:suppressAutoHyphens/>
              <w:jc w:val="center"/>
              <w:rPr>
                <w:sz w:val="24"/>
                <w:szCs w:val="24"/>
                <w:lang w:eastAsia="ar-SA"/>
              </w:rPr>
            </w:pPr>
            <w:r w:rsidRPr="009E2C77">
              <w:rPr>
                <w:sz w:val="24"/>
                <w:szCs w:val="24"/>
                <w:lang w:eastAsia="ar-SA"/>
              </w:rPr>
              <w:t>174</w:t>
            </w:r>
          </w:p>
        </w:tc>
        <w:tc>
          <w:tcPr>
            <w:tcW w:w="1276" w:type="dxa"/>
            <w:vAlign w:val="center"/>
            <w:hideMark/>
          </w:tcPr>
          <w:p w14:paraId="14523EAD"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323B2AF8" w14:textId="77777777" w:rsidR="00E750A4" w:rsidRPr="009E2C77" w:rsidRDefault="00E750A4" w:rsidP="00AB0579">
            <w:pPr>
              <w:suppressAutoHyphens/>
              <w:jc w:val="center"/>
              <w:rPr>
                <w:sz w:val="24"/>
                <w:szCs w:val="24"/>
                <w:lang w:eastAsia="ar-SA"/>
              </w:rPr>
            </w:pPr>
            <w:r w:rsidRPr="009E2C77">
              <w:rPr>
                <w:sz w:val="24"/>
                <w:szCs w:val="24"/>
                <w:lang w:eastAsia="ar-SA"/>
              </w:rPr>
              <w:t>39</w:t>
            </w:r>
          </w:p>
        </w:tc>
        <w:tc>
          <w:tcPr>
            <w:tcW w:w="992" w:type="dxa"/>
            <w:vAlign w:val="center"/>
            <w:hideMark/>
          </w:tcPr>
          <w:p w14:paraId="22EC47CF" w14:textId="77777777" w:rsidR="00E750A4" w:rsidRPr="009E2C77" w:rsidRDefault="00E750A4" w:rsidP="00AB0579">
            <w:pPr>
              <w:suppressAutoHyphens/>
              <w:jc w:val="center"/>
              <w:rPr>
                <w:sz w:val="24"/>
                <w:szCs w:val="24"/>
                <w:lang w:eastAsia="ar-SA"/>
              </w:rPr>
            </w:pPr>
            <w:r w:rsidRPr="009E2C77">
              <w:rPr>
                <w:sz w:val="24"/>
                <w:szCs w:val="24"/>
                <w:lang w:eastAsia="ar-SA"/>
              </w:rPr>
              <w:t>8.22</w:t>
            </w:r>
          </w:p>
        </w:tc>
        <w:tc>
          <w:tcPr>
            <w:tcW w:w="1134" w:type="dxa"/>
            <w:vAlign w:val="center"/>
            <w:hideMark/>
          </w:tcPr>
          <w:p w14:paraId="5D8B9043" w14:textId="77777777" w:rsidR="00E750A4" w:rsidRPr="009E2C77" w:rsidRDefault="00E750A4" w:rsidP="00AB0579">
            <w:pPr>
              <w:suppressAutoHyphens/>
              <w:jc w:val="center"/>
              <w:rPr>
                <w:sz w:val="24"/>
                <w:szCs w:val="24"/>
                <w:lang w:eastAsia="ar-SA"/>
              </w:rPr>
            </w:pPr>
            <w:r w:rsidRPr="009E2C77">
              <w:rPr>
                <w:sz w:val="24"/>
                <w:szCs w:val="24"/>
                <w:lang w:eastAsia="ar-SA"/>
              </w:rPr>
              <w:t>8,11</w:t>
            </w:r>
          </w:p>
        </w:tc>
        <w:tc>
          <w:tcPr>
            <w:tcW w:w="957" w:type="dxa"/>
            <w:vAlign w:val="center"/>
            <w:hideMark/>
          </w:tcPr>
          <w:p w14:paraId="4E2A3FCB" w14:textId="77777777" w:rsidR="00E750A4" w:rsidRPr="009E2C77" w:rsidRDefault="00E750A4" w:rsidP="00AB0579">
            <w:pPr>
              <w:suppressAutoHyphens/>
              <w:jc w:val="center"/>
              <w:rPr>
                <w:sz w:val="24"/>
                <w:szCs w:val="24"/>
                <w:lang w:eastAsia="ar-SA"/>
              </w:rPr>
            </w:pPr>
            <w:r w:rsidRPr="009E2C77">
              <w:rPr>
                <w:sz w:val="24"/>
                <w:szCs w:val="24"/>
                <w:lang w:eastAsia="ar-SA"/>
              </w:rPr>
              <w:t>8.22</w:t>
            </w:r>
          </w:p>
        </w:tc>
      </w:tr>
      <w:tr w:rsidR="00E750A4" w:rsidRPr="009E2C77" w14:paraId="7DEEE0C6" w14:textId="77777777" w:rsidTr="007B0095">
        <w:trPr>
          <w:trHeight w:val="283"/>
          <w:jc w:val="center"/>
        </w:trPr>
        <w:tc>
          <w:tcPr>
            <w:tcW w:w="562" w:type="dxa"/>
            <w:vAlign w:val="center"/>
            <w:hideMark/>
          </w:tcPr>
          <w:p w14:paraId="7671980A" w14:textId="77777777" w:rsidR="00E750A4" w:rsidRPr="009E2C77" w:rsidRDefault="00E750A4" w:rsidP="00AB0579">
            <w:pPr>
              <w:suppressAutoHyphens/>
              <w:jc w:val="center"/>
              <w:rPr>
                <w:sz w:val="24"/>
                <w:szCs w:val="24"/>
                <w:lang w:eastAsia="ar-SA"/>
              </w:rPr>
            </w:pPr>
            <w:r w:rsidRPr="009E2C77">
              <w:rPr>
                <w:b/>
                <w:bCs/>
                <w:sz w:val="24"/>
                <w:szCs w:val="24"/>
                <w:lang w:eastAsia="ar-SA"/>
              </w:rPr>
              <w:t>5</w:t>
            </w:r>
          </w:p>
        </w:tc>
        <w:tc>
          <w:tcPr>
            <w:tcW w:w="993" w:type="dxa"/>
            <w:vAlign w:val="center"/>
            <w:hideMark/>
          </w:tcPr>
          <w:p w14:paraId="7EE2BFED" w14:textId="77777777" w:rsidR="00E750A4" w:rsidRPr="009E2C77" w:rsidRDefault="00E750A4" w:rsidP="00AB0579">
            <w:pPr>
              <w:suppressAutoHyphens/>
              <w:jc w:val="center"/>
              <w:rPr>
                <w:sz w:val="24"/>
                <w:szCs w:val="24"/>
                <w:lang w:eastAsia="ar-SA"/>
              </w:rPr>
            </w:pPr>
            <w:r w:rsidRPr="009E2C77">
              <w:rPr>
                <w:sz w:val="24"/>
                <w:szCs w:val="24"/>
                <w:lang w:eastAsia="ar-SA"/>
              </w:rPr>
              <w:t>Блок №18</w:t>
            </w:r>
          </w:p>
        </w:tc>
        <w:tc>
          <w:tcPr>
            <w:tcW w:w="1023" w:type="dxa"/>
            <w:vAlign w:val="center"/>
            <w:hideMark/>
          </w:tcPr>
          <w:p w14:paraId="5BE9D085"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33F16E09" w14:textId="77777777" w:rsidR="00E750A4" w:rsidRPr="009E2C77" w:rsidRDefault="00E750A4" w:rsidP="00AB0579">
            <w:pPr>
              <w:suppressAutoHyphens/>
              <w:jc w:val="center"/>
              <w:rPr>
                <w:sz w:val="24"/>
                <w:szCs w:val="24"/>
                <w:lang w:eastAsia="ar-SA"/>
              </w:rPr>
            </w:pPr>
            <w:r w:rsidRPr="009E2C77">
              <w:rPr>
                <w:sz w:val="24"/>
                <w:szCs w:val="24"/>
                <w:lang w:eastAsia="ar-SA"/>
              </w:rPr>
              <w:t>85</w:t>
            </w:r>
          </w:p>
        </w:tc>
        <w:tc>
          <w:tcPr>
            <w:tcW w:w="850" w:type="dxa"/>
            <w:vAlign w:val="center"/>
            <w:hideMark/>
          </w:tcPr>
          <w:p w14:paraId="50172270"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2291145B" w14:textId="77777777" w:rsidR="00E750A4" w:rsidRPr="009E2C77" w:rsidRDefault="00E750A4" w:rsidP="00AB0579">
            <w:pPr>
              <w:suppressAutoHyphens/>
              <w:jc w:val="center"/>
              <w:rPr>
                <w:sz w:val="24"/>
                <w:szCs w:val="24"/>
                <w:lang w:eastAsia="ar-SA"/>
              </w:rPr>
            </w:pPr>
            <w:r w:rsidRPr="009E2C77">
              <w:rPr>
                <w:sz w:val="24"/>
                <w:szCs w:val="24"/>
                <w:lang w:eastAsia="ar-SA"/>
              </w:rPr>
              <w:t>4,5</w:t>
            </w:r>
          </w:p>
        </w:tc>
        <w:tc>
          <w:tcPr>
            <w:tcW w:w="1134" w:type="dxa"/>
            <w:vAlign w:val="center"/>
            <w:hideMark/>
          </w:tcPr>
          <w:p w14:paraId="32C6AF97"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992" w:type="dxa"/>
            <w:vAlign w:val="center"/>
            <w:hideMark/>
          </w:tcPr>
          <w:p w14:paraId="0B4B071B" w14:textId="77777777" w:rsidR="00E750A4" w:rsidRPr="009E2C77" w:rsidRDefault="00E750A4" w:rsidP="00AB0579">
            <w:pPr>
              <w:suppressAutoHyphens/>
              <w:jc w:val="center"/>
              <w:rPr>
                <w:sz w:val="24"/>
                <w:szCs w:val="24"/>
                <w:lang w:eastAsia="ar-SA"/>
              </w:rPr>
            </w:pPr>
            <w:r w:rsidRPr="009E2C77">
              <w:rPr>
                <w:sz w:val="24"/>
                <w:szCs w:val="24"/>
                <w:lang w:eastAsia="ar-SA"/>
              </w:rPr>
              <w:t>12801</w:t>
            </w:r>
          </w:p>
        </w:tc>
        <w:tc>
          <w:tcPr>
            <w:tcW w:w="992" w:type="dxa"/>
            <w:vAlign w:val="center"/>
            <w:hideMark/>
          </w:tcPr>
          <w:p w14:paraId="585C42B7" w14:textId="77777777" w:rsidR="00E750A4" w:rsidRPr="009E2C77" w:rsidRDefault="00E750A4" w:rsidP="00AB0579">
            <w:pPr>
              <w:suppressAutoHyphens/>
              <w:jc w:val="center"/>
              <w:rPr>
                <w:sz w:val="24"/>
                <w:szCs w:val="24"/>
                <w:lang w:eastAsia="ar-SA"/>
              </w:rPr>
            </w:pPr>
            <w:r w:rsidRPr="009E2C77">
              <w:rPr>
                <w:sz w:val="24"/>
                <w:szCs w:val="24"/>
                <w:lang w:eastAsia="ar-SA"/>
              </w:rPr>
              <w:t>150.6</w:t>
            </w:r>
          </w:p>
        </w:tc>
        <w:tc>
          <w:tcPr>
            <w:tcW w:w="1276" w:type="dxa"/>
            <w:vAlign w:val="center"/>
            <w:hideMark/>
          </w:tcPr>
          <w:p w14:paraId="66785140"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30D1FE3C" w14:textId="77777777" w:rsidR="00E750A4" w:rsidRPr="009E2C77" w:rsidRDefault="00E750A4" w:rsidP="00AB0579">
            <w:pPr>
              <w:suppressAutoHyphens/>
              <w:jc w:val="center"/>
              <w:rPr>
                <w:sz w:val="24"/>
                <w:szCs w:val="24"/>
                <w:lang w:eastAsia="ar-SA"/>
              </w:rPr>
            </w:pPr>
            <w:r w:rsidRPr="009E2C77">
              <w:rPr>
                <w:sz w:val="24"/>
                <w:szCs w:val="24"/>
                <w:lang w:eastAsia="ar-SA"/>
              </w:rPr>
              <w:t>50.5</w:t>
            </w:r>
          </w:p>
        </w:tc>
        <w:tc>
          <w:tcPr>
            <w:tcW w:w="992" w:type="dxa"/>
            <w:vAlign w:val="center"/>
            <w:hideMark/>
          </w:tcPr>
          <w:p w14:paraId="0313128D" w14:textId="77777777" w:rsidR="00E750A4" w:rsidRPr="009E2C77" w:rsidRDefault="00E750A4" w:rsidP="00AB0579">
            <w:pPr>
              <w:suppressAutoHyphens/>
              <w:jc w:val="center"/>
              <w:rPr>
                <w:sz w:val="24"/>
                <w:szCs w:val="24"/>
                <w:lang w:eastAsia="ar-SA"/>
              </w:rPr>
            </w:pPr>
            <w:r w:rsidRPr="009E2C77">
              <w:rPr>
                <w:sz w:val="24"/>
                <w:szCs w:val="24"/>
                <w:lang w:eastAsia="ar-SA"/>
              </w:rPr>
              <w:t>4.85</w:t>
            </w:r>
          </w:p>
        </w:tc>
        <w:tc>
          <w:tcPr>
            <w:tcW w:w="1134" w:type="dxa"/>
            <w:vAlign w:val="center"/>
            <w:hideMark/>
          </w:tcPr>
          <w:p w14:paraId="0DBB5B08" w14:textId="77777777" w:rsidR="00E750A4" w:rsidRPr="009E2C77" w:rsidRDefault="00E750A4" w:rsidP="00AB0579">
            <w:pPr>
              <w:suppressAutoHyphens/>
              <w:jc w:val="center"/>
              <w:rPr>
                <w:sz w:val="24"/>
                <w:szCs w:val="24"/>
                <w:lang w:eastAsia="ar-SA"/>
              </w:rPr>
            </w:pPr>
            <w:r w:rsidRPr="009E2C77">
              <w:rPr>
                <w:sz w:val="24"/>
                <w:szCs w:val="24"/>
                <w:lang w:eastAsia="ar-SA"/>
              </w:rPr>
              <w:t>4,80</w:t>
            </w:r>
          </w:p>
        </w:tc>
        <w:tc>
          <w:tcPr>
            <w:tcW w:w="957" w:type="dxa"/>
            <w:vAlign w:val="center"/>
            <w:hideMark/>
          </w:tcPr>
          <w:p w14:paraId="679FF109" w14:textId="77777777" w:rsidR="00E750A4" w:rsidRPr="009E2C77" w:rsidRDefault="00E750A4" w:rsidP="00AB0579">
            <w:pPr>
              <w:suppressAutoHyphens/>
              <w:jc w:val="center"/>
              <w:rPr>
                <w:sz w:val="24"/>
                <w:szCs w:val="24"/>
                <w:lang w:eastAsia="ar-SA"/>
              </w:rPr>
            </w:pPr>
            <w:r w:rsidRPr="009E2C77">
              <w:rPr>
                <w:sz w:val="24"/>
                <w:szCs w:val="24"/>
                <w:lang w:eastAsia="ar-SA"/>
              </w:rPr>
              <w:t>4.85</w:t>
            </w:r>
          </w:p>
        </w:tc>
      </w:tr>
      <w:tr w:rsidR="00E750A4" w:rsidRPr="009E2C77" w14:paraId="57EA099E" w14:textId="77777777" w:rsidTr="007B0095">
        <w:trPr>
          <w:trHeight w:val="283"/>
          <w:jc w:val="center"/>
        </w:trPr>
        <w:tc>
          <w:tcPr>
            <w:tcW w:w="562" w:type="dxa"/>
            <w:vAlign w:val="center"/>
            <w:hideMark/>
          </w:tcPr>
          <w:p w14:paraId="50320B75" w14:textId="77777777" w:rsidR="00E750A4" w:rsidRPr="009E2C77" w:rsidRDefault="00E750A4" w:rsidP="00AB0579">
            <w:pPr>
              <w:suppressAutoHyphens/>
              <w:jc w:val="center"/>
              <w:rPr>
                <w:sz w:val="24"/>
                <w:szCs w:val="24"/>
                <w:lang w:eastAsia="ar-SA"/>
              </w:rPr>
            </w:pPr>
            <w:r w:rsidRPr="009E2C77">
              <w:rPr>
                <w:b/>
                <w:bCs/>
                <w:sz w:val="24"/>
                <w:szCs w:val="24"/>
                <w:lang w:eastAsia="ar-SA"/>
              </w:rPr>
              <w:t>6</w:t>
            </w:r>
          </w:p>
        </w:tc>
        <w:tc>
          <w:tcPr>
            <w:tcW w:w="993" w:type="dxa"/>
            <w:vAlign w:val="center"/>
            <w:hideMark/>
          </w:tcPr>
          <w:p w14:paraId="2AEE6757" w14:textId="77777777" w:rsidR="00E750A4" w:rsidRPr="009E2C77" w:rsidRDefault="00E750A4" w:rsidP="00AB0579">
            <w:pPr>
              <w:suppressAutoHyphens/>
              <w:jc w:val="center"/>
              <w:rPr>
                <w:sz w:val="24"/>
                <w:szCs w:val="24"/>
                <w:lang w:eastAsia="ar-SA"/>
              </w:rPr>
            </w:pPr>
            <w:r w:rsidRPr="009E2C77">
              <w:rPr>
                <w:sz w:val="24"/>
                <w:szCs w:val="24"/>
                <w:lang w:eastAsia="ar-SA"/>
              </w:rPr>
              <w:t>Блок №22</w:t>
            </w:r>
          </w:p>
        </w:tc>
        <w:tc>
          <w:tcPr>
            <w:tcW w:w="1023" w:type="dxa"/>
            <w:vAlign w:val="center"/>
            <w:hideMark/>
          </w:tcPr>
          <w:p w14:paraId="16FF344C"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57860A38" w14:textId="77777777" w:rsidR="00E750A4" w:rsidRPr="009E2C77" w:rsidRDefault="00E750A4" w:rsidP="00AB0579">
            <w:pPr>
              <w:suppressAutoHyphens/>
              <w:jc w:val="center"/>
              <w:rPr>
                <w:sz w:val="24"/>
                <w:szCs w:val="24"/>
                <w:lang w:eastAsia="ar-SA"/>
              </w:rPr>
            </w:pPr>
            <w:r w:rsidRPr="009E2C77">
              <w:rPr>
                <w:sz w:val="24"/>
                <w:szCs w:val="24"/>
                <w:lang w:eastAsia="ar-SA"/>
              </w:rPr>
              <w:t>90</w:t>
            </w:r>
          </w:p>
        </w:tc>
        <w:tc>
          <w:tcPr>
            <w:tcW w:w="850" w:type="dxa"/>
            <w:vAlign w:val="center"/>
            <w:hideMark/>
          </w:tcPr>
          <w:p w14:paraId="4C42F28A"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3F5F7D10"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1134" w:type="dxa"/>
            <w:vAlign w:val="center"/>
            <w:hideMark/>
          </w:tcPr>
          <w:p w14:paraId="4D4D9BFD" w14:textId="77777777" w:rsidR="00E750A4" w:rsidRPr="009E2C77" w:rsidRDefault="00E750A4" w:rsidP="00AB0579">
            <w:pPr>
              <w:suppressAutoHyphens/>
              <w:jc w:val="center"/>
              <w:rPr>
                <w:sz w:val="24"/>
                <w:szCs w:val="24"/>
                <w:lang w:eastAsia="ar-SA"/>
              </w:rPr>
            </w:pPr>
            <w:r w:rsidRPr="009E2C77">
              <w:rPr>
                <w:sz w:val="24"/>
                <w:szCs w:val="24"/>
                <w:lang w:eastAsia="ar-SA"/>
              </w:rPr>
              <w:t>4,5</w:t>
            </w:r>
          </w:p>
        </w:tc>
        <w:tc>
          <w:tcPr>
            <w:tcW w:w="992" w:type="dxa"/>
            <w:vAlign w:val="center"/>
            <w:hideMark/>
          </w:tcPr>
          <w:p w14:paraId="35661632" w14:textId="77777777" w:rsidR="00E750A4" w:rsidRPr="009E2C77" w:rsidRDefault="00E750A4" w:rsidP="00AB0579">
            <w:pPr>
              <w:suppressAutoHyphens/>
              <w:jc w:val="center"/>
              <w:rPr>
                <w:sz w:val="24"/>
                <w:szCs w:val="24"/>
                <w:lang w:eastAsia="ar-SA"/>
              </w:rPr>
            </w:pPr>
            <w:r w:rsidRPr="009E2C77">
              <w:rPr>
                <w:sz w:val="24"/>
                <w:szCs w:val="24"/>
                <w:lang w:eastAsia="ar-SA"/>
              </w:rPr>
              <w:t>12987</w:t>
            </w:r>
          </w:p>
        </w:tc>
        <w:tc>
          <w:tcPr>
            <w:tcW w:w="992" w:type="dxa"/>
            <w:vAlign w:val="center"/>
            <w:hideMark/>
          </w:tcPr>
          <w:p w14:paraId="286E5B7A" w14:textId="77777777" w:rsidR="00E750A4" w:rsidRPr="009E2C77" w:rsidRDefault="00E750A4" w:rsidP="00AB0579">
            <w:pPr>
              <w:suppressAutoHyphens/>
              <w:jc w:val="center"/>
              <w:rPr>
                <w:sz w:val="24"/>
                <w:szCs w:val="24"/>
                <w:lang w:eastAsia="ar-SA"/>
              </w:rPr>
            </w:pPr>
            <w:r w:rsidRPr="009E2C77">
              <w:rPr>
                <w:sz w:val="24"/>
                <w:szCs w:val="24"/>
                <w:lang w:eastAsia="ar-SA"/>
              </w:rPr>
              <w:t>144.3</w:t>
            </w:r>
          </w:p>
        </w:tc>
        <w:tc>
          <w:tcPr>
            <w:tcW w:w="1276" w:type="dxa"/>
            <w:vAlign w:val="center"/>
            <w:hideMark/>
          </w:tcPr>
          <w:p w14:paraId="2CB80C99"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2BC802AE" w14:textId="77777777" w:rsidR="00E750A4" w:rsidRPr="009E2C77" w:rsidRDefault="00E750A4" w:rsidP="00AB0579">
            <w:pPr>
              <w:suppressAutoHyphens/>
              <w:jc w:val="center"/>
              <w:rPr>
                <w:sz w:val="24"/>
                <w:szCs w:val="24"/>
                <w:lang w:eastAsia="ar-SA"/>
              </w:rPr>
            </w:pPr>
            <w:r w:rsidRPr="009E2C77">
              <w:rPr>
                <w:sz w:val="24"/>
                <w:szCs w:val="24"/>
                <w:lang w:eastAsia="ar-SA"/>
              </w:rPr>
              <w:t>49</w:t>
            </w:r>
          </w:p>
        </w:tc>
        <w:tc>
          <w:tcPr>
            <w:tcW w:w="992" w:type="dxa"/>
            <w:vAlign w:val="center"/>
            <w:hideMark/>
          </w:tcPr>
          <w:p w14:paraId="331B906C" w14:textId="77777777" w:rsidR="00E750A4" w:rsidRPr="009E2C77" w:rsidRDefault="00E750A4" w:rsidP="00AB0579">
            <w:pPr>
              <w:suppressAutoHyphens/>
              <w:jc w:val="center"/>
              <w:rPr>
                <w:sz w:val="24"/>
                <w:szCs w:val="24"/>
                <w:lang w:eastAsia="ar-SA"/>
              </w:rPr>
            </w:pPr>
            <w:r w:rsidRPr="009E2C77">
              <w:rPr>
                <w:sz w:val="24"/>
                <w:szCs w:val="24"/>
                <w:lang w:eastAsia="ar-SA"/>
              </w:rPr>
              <w:t>4.65</w:t>
            </w:r>
          </w:p>
        </w:tc>
        <w:tc>
          <w:tcPr>
            <w:tcW w:w="1134" w:type="dxa"/>
            <w:vAlign w:val="center"/>
            <w:hideMark/>
          </w:tcPr>
          <w:p w14:paraId="43805673" w14:textId="77777777" w:rsidR="00E750A4" w:rsidRPr="009E2C77" w:rsidRDefault="00E750A4" w:rsidP="00AB0579">
            <w:pPr>
              <w:suppressAutoHyphens/>
              <w:jc w:val="center"/>
              <w:rPr>
                <w:sz w:val="24"/>
                <w:szCs w:val="24"/>
                <w:lang w:eastAsia="ar-SA"/>
              </w:rPr>
            </w:pPr>
            <w:r w:rsidRPr="009E2C77">
              <w:rPr>
                <w:sz w:val="24"/>
                <w:szCs w:val="24"/>
                <w:lang w:eastAsia="ar-SA"/>
              </w:rPr>
              <w:t>4,65</w:t>
            </w:r>
          </w:p>
        </w:tc>
        <w:tc>
          <w:tcPr>
            <w:tcW w:w="957" w:type="dxa"/>
            <w:vAlign w:val="center"/>
            <w:hideMark/>
          </w:tcPr>
          <w:p w14:paraId="2D81641A" w14:textId="77777777" w:rsidR="00E750A4" w:rsidRPr="009E2C77" w:rsidRDefault="00E750A4" w:rsidP="00AB0579">
            <w:pPr>
              <w:suppressAutoHyphens/>
              <w:jc w:val="center"/>
              <w:rPr>
                <w:sz w:val="24"/>
                <w:szCs w:val="24"/>
                <w:lang w:eastAsia="ar-SA"/>
              </w:rPr>
            </w:pPr>
            <w:r w:rsidRPr="009E2C77">
              <w:rPr>
                <w:sz w:val="24"/>
                <w:szCs w:val="24"/>
                <w:lang w:eastAsia="ar-SA"/>
              </w:rPr>
              <w:t>4.65</w:t>
            </w:r>
          </w:p>
        </w:tc>
      </w:tr>
      <w:tr w:rsidR="00E750A4" w:rsidRPr="009E2C77" w14:paraId="1DA1C6B9" w14:textId="77777777" w:rsidTr="007B0095">
        <w:trPr>
          <w:trHeight w:val="283"/>
          <w:jc w:val="center"/>
        </w:trPr>
        <w:tc>
          <w:tcPr>
            <w:tcW w:w="562" w:type="dxa"/>
            <w:vAlign w:val="center"/>
            <w:hideMark/>
          </w:tcPr>
          <w:p w14:paraId="487FD9E0" w14:textId="77777777" w:rsidR="00E750A4" w:rsidRPr="009E2C77" w:rsidRDefault="00E750A4" w:rsidP="00AB0579">
            <w:pPr>
              <w:suppressAutoHyphens/>
              <w:jc w:val="center"/>
              <w:rPr>
                <w:sz w:val="24"/>
                <w:szCs w:val="24"/>
                <w:lang w:eastAsia="ar-SA"/>
              </w:rPr>
            </w:pPr>
            <w:r w:rsidRPr="009E2C77">
              <w:rPr>
                <w:b/>
                <w:bCs/>
                <w:sz w:val="24"/>
                <w:szCs w:val="24"/>
                <w:lang w:eastAsia="ar-SA"/>
              </w:rPr>
              <w:t>7</w:t>
            </w:r>
          </w:p>
        </w:tc>
        <w:tc>
          <w:tcPr>
            <w:tcW w:w="993" w:type="dxa"/>
            <w:vAlign w:val="center"/>
            <w:hideMark/>
          </w:tcPr>
          <w:p w14:paraId="6BD63A4B" w14:textId="77777777" w:rsidR="00E750A4" w:rsidRPr="009E2C77" w:rsidRDefault="00E750A4" w:rsidP="00AB0579">
            <w:pPr>
              <w:suppressAutoHyphens/>
              <w:jc w:val="center"/>
              <w:rPr>
                <w:sz w:val="24"/>
                <w:szCs w:val="24"/>
                <w:lang w:eastAsia="ar-SA"/>
              </w:rPr>
            </w:pPr>
            <w:r w:rsidRPr="009E2C77">
              <w:rPr>
                <w:sz w:val="24"/>
                <w:szCs w:val="24"/>
                <w:lang w:eastAsia="ar-SA"/>
              </w:rPr>
              <w:t>Блок №28</w:t>
            </w:r>
          </w:p>
        </w:tc>
        <w:tc>
          <w:tcPr>
            <w:tcW w:w="1023" w:type="dxa"/>
            <w:vAlign w:val="center"/>
            <w:hideMark/>
          </w:tcPr>
          <w:p w14:paraId="148739DF"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22C3E5C6" w14:textId="77777777" w:rsidR="00E750A4" w:rsidRPr="009E2C77" w:rsidRDefault="00E750A4" w:rsidP="00AB0579">
            <w:pPr>
              <w:suppressAutoHyphens/>
              <w:jc w:val="center"/>
              <w:rPr>
                <w:sz w:val="24"/>
                <w:szCs w:val="24"/>
                <w:lang w:eastAsia="ar-SA"/>
              </w:rPr>
            </w:pPr>
            <w:r w:rsidRPr="009E2C77">
              <w:rPr>
                <w:sz w:val="24"/>
                <w:szCs w:val="24"/>
                <w:lang w:eastAsia="ar-SA"/>
              </w:rPr>
              <w:t>63</w:t>
            </w:r>
          </w:p>
        </w:tc>
        <w:tc>
          <w:tcPr>
            <w:tcW w:w="850" w:type="dxa"/>
            <w:vAlign w:val="center"/>
            <w:hideMark/>
          </w:tcPr>
          <w:p w14:paraId="50529487"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0B18D058"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1134" w:type="dxa"/>
            <w:vAlign w:val="center"/>
            <w:hideMark/>
          </w:tcPr>
          <w:p w14:paraId="51FD7684" w14:textId="77777777" w:rsidR="00E750A4" w:rsidRPr="009E2C77" w:rsidRDefault="00E750A4" w:rsidP="00AB0579">
            <w:pPr>
              <w:suppressAutoHyphens/>
              <w:jc w:val="center"/>
              <w:rPr>
                <w:sz w:val="24"/>
                <w:szCs w:val="24"/>
                <w:lang w:eastAsia="ar-SA"/>
              </w:rPr>
            </w:pPr>
            <w:r w:rsidRPr="009E2C77">
              <w:rPr>
                <w:sz w:val="24"/>
                <w:szCs w:val="24"/>
                <w:lang w:eastAsia="ar-SA"/>
              </w:rPr>
              <w:t>4,5</w:t>
            </w:r>
          </w:p>
        </w:tc>
        <w:tc>
          <w:tcPr>
            <w:tcW w:w="992" w:type="dxa"/>
            <w:vAlign w:val="center"/>
            <w:hideMark/>
          </w:tcPr>
          <w:p w14:paraId="03B888CA" w14:textId="77777777" w:rsidR="00E750A4" w:rsidRPr="009E2C77" w:rsidRDefault="00E750A4" w:rsidP="00AB0579">
            <w:pPr>
              <w:suppressAutoHyphens/>
              <w:jc w:val="center"/>
              <w:rPr>
                <w:sz w:val="24"/>
                <w:szCs w:val="24"/>
                <w:lang w:eastAsia="ar-SA"/>
              </w:rPr>
            </w:pPr>
            <w:r w:rsidRPr="009E2C77">
              <w:rPr>
                <w:sz w:val="24"/>
                <w:szCs w:val="24"/>
                <w:lang w:eastAsia="ar-SA"/>
              </w:rPr>
              <w:t>8618</w:t>
            </w:r>
          </w:p>
        </w:tc>
        <w:tc>
          <w:tcPr>
            <w:tcW w:w="992" w:type="dxa"/>
            <w:vAlign w:val="center"/>
            <w:hideMark/>
          </w:tcPr>
          <w:p w14:paraId="596450E6" w14:textId="77777777" w:rsidR="00E750A4" w:rsidRPr="009E2C77" w:rsidRDefault="00E750A4" w:rsidP="00AB0579">
            <w:pPr>
              <w:suppressAutoHyphens/>
              <w:jc w:val="center"/>
              <w:rPr>
                <w:sz w:val="24"/>
                <w:szCs w:val="24"/>
                <w:lang w:eastAsia="ar-SA"/>
              </w:rPr>
            </w:pPr>
            <w:r w:rsidRPr="009E2C77">
              <w:rPr>
                <w:sz w:val="24"/>
                <w:szCs w:val="24"/>
                <w:lang w:eastAsia="ar-SA"/>
              </w:rPr>
              <w:t>136.8</w:t>
            </w:r>
          </w:p>
        </w:tc>
        <w:tc>
          <w:tcPr>
            <w:tcW w:w="1276" w:type="dxa"/>
            <w:vAlign w:val="center"/>
            <w:hideMark/>
          </w:tcPr>
          <w:p w14:paraId="78806523"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70B4EAE5" w14:textId="77777777" w:rsidR="00E750A4" w:rsidRPr="009E2C77" w:rsidRDefault="00E750A4" w:rsidP="00AB0579">
            <w:pPr>
              <w:suppressAutoHyphens/>
              <w:jc w:val="center"/>
              <w:rPr>
                <w:sz w:val="24"/>
                <w:szCs w:val="24"/>
                <w:lang w:eastAsia="ar-SA"/>
              </w:rPr>
            </w:pPr>
            <w:r w:rsidRPr="009E2C77">
              <w:rPr>
                <w:sz w:val="24"/>
                <w:szCs w:val="24"/>
                <w:lang w:eastAsia="ar-SA"/>
              </w:rPr>
              <w:t>48.5</w:t>
            </w:r>
          </w:p>
        </w:tc>
        <w:tc>
          <w:tcPr>
            <w:tcW w:w="992" w:type="dxa"/>
            <w:vAlign w:val="center"/>
            <w:hideMark/>
          </w:tcPr>
          <w:p w14:paraId="67A444B5" w14:textId="77777777" w:rsidR="00E750A4" w:rsidRPr="009E2C77" w:rsidRDefault="00E750A4" w:rsidP="00AB0579">
            <w:pPr>
              <w:suppressAutoHyphens/>
              <w:jc w:val="center"/>
              <w:rPr>
                <w:sz w:val="24"/>
                <w:szCs w:val="24"/>
                <w:lang w:eastAsia="ar-SA"/>
              </w:rPr>
            </w:pPr>
            <w:r w:rsidRPr="009E2C77">
              <w:rPr>
                <w:sz w:val="24"/>
                <w:szCs w:val="24"/>
                <w:lang w:eastAsia="ar-SA"/>
              </w:rPr>
              <w:t>4,23</w:t>
            </w:r>
          </w:p>
        </w:tc>
        <w:tc>
          <w:tcPr>
            <w:tcW w:w="1134" w:type="dxa"/>
            <w:vAlign w:val="center"/>
            <w:hideMark/>
          </w:tcPr>
          <w:p w14:paraId="23ECB4CA" w14:textId="77777777" w:rsidR="00E750A4" w:rsidRPr="009E2C77" w:rsidRDefault="00E750A4" w:rsidP="00AB0579">
            <w:pPr>
              <w:suppressAutoHyphens/>
              <w:jc w:val="center"/>
              <w:rPr>
                <w:sz w:val="24"/>
                <w:szCs w:val="24"/>
                <w:lang w:eastAsia="ar-SA"/>
              </w:rPr>
            </w:pPr>
            <w:r w:rsidRPr="009E2C77">
              <w:rPr>
                <w:sz w:val="24"/>
                <w:szCs w:val="24"/>
                <w:lang w:eastAsia="ar-SA"/>
              </w:rPr>
              <w:t>4.26</w:t>
            </w:r>
          </w:p>
        </w:tc>
        <w:tc>
          <w:tcPr>
            <w:tcW w:w="957" w:type="dxa"/>
            <w:vAlign w:val="center"/>
            <w:hideMark/>
          </w:tcPr>
          <w:p w14:paraId="4AE0657A" w14:textId="77777777" w:rsidR="00E750A4" w:rsidRPr="009E2C77" w:rsidRDefault="00E750A4" w:rsidP="00AB0579">
            <w:pPr>
              <w:suppressAutoHyphens/>
              <w:jc w:val="center"/>
              <w:rPr>
                <w:sz w:val="24"/>
                <w:szCs w:val="24"/>
                <w:lang w:eastAsia="ar-SA"/>
              </w:rPr>
            </w:pPr>
            <w:r w:rsidRPr="009E2C77">
              <w:rPr>
                <w:sz w:val="24"/>
                <w:szCs w:val="24"/>
                <w:lang w:eastAsia="ar-SA"/>
              </w:rPr>
              <w:t>4.26</w:t>
            </w:r>
          </w:p>
        </w:tc>
      </w:tr>
      <w:tr w:rsidR="00E750A4" w:rsidRPr="009E2C77" w14:paraId="6BD0BE5A" w14:textId="77777777" w:rsidTr="007B0095">
        <w:trPr>
          <w:trHeight w:val="283"/>
          <w:jc w:val="center"/>
        </w:trPr>
        <w:tc>
          <w:tcPr>
            <w:tcW w:w="562" w:type="dxa"/>
            <w:vAlign w:val="center"/>
            <w:hideMark/>
          </w:tcPr>
          <w:p w14:paraId="62517308" w14:textId="77777777" w:rsidR="00E750A4" w:rsidRPr="009E2C77" w:rsidRDefault="00E750A4" w:rsidP="00AB0579">
            <w:pPr>
              <w:suppressAutoHyphens/>
              <w:jc w:val="center"/>
              <w:rPr>
                <w:sz w:val="24"/>
                <w:szCs w:val="24"/>
                <w:lang w:eastAsia="ar-SA"/>
              </w:rPr>
            </w:pPr>
            <w:r w:rsidRPr="009E2C77">
              <w:rPr>
                <w:b/>
                <w:bCs/>
                <w:sz w:val="24"/>
                <w:szCs w:val="24"/>
                <w:lang w:eastAsia="ar-SA"/>
              </w:rPr>
              <w:t>8</w:t>
            </w:r>
          </w:p>
        </w:tc>
        <w:tc>
          <w:tcPr>
            <w:tcW w:w="993" w:type="dxa"/>
            <w:vAlign w:val="center"/>
            <w:hideMark/>
          </w:tcPr>
          <w:p w14:paraId="69B6F337" w14:textId="77777777" w:rsidR="00E750A4" w:rsidRPr="009E2C77" w:rsidRDefault="00E750A4" w:rsidP="00AB0579">
            <w:pPr>
              <w:suppressAutoHyphens/>
              <w:jc w:val="center"/>
              <w:rPr>
                <w:sz w:val="24"/>
                <w:szCs w:val="24"/>
                <w:lang w:eastAsia="ar-SA"/>
              </w:rPr>
            </w:pPr>
            <w:r w:rsidRPr="009E2C77">
              <w:rPr>
                <w:sz w:val="24"/>
                <w:szCs w:val="24"/>
                <w:lang w:eastAsia="ar-SA"/>
              </w:rPr>
              <w:t>Блок №33</w:t>
            </w:r>
          </w:p>
        </w:tc>
        <w:tc>
          <w:tcPr>
            <w:tcW w:w="1023" w:type="dxa"/>
            <w:vAlign w:val="center"/>
            <w:hideMark/>
          </w:tcPr>
          <w:p w14:paraId="2A9D61BE"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72BB8AEA" w14:textId="77777777" w:rsidR="00E750A4" w:rsidRPr="009E2C77" w:rsidRDefault="00E750A4" w:rsidP="00AB0579">
            <w:pPr>
              <w:suppressAutoHyphens/>
              <w:jc w:val="center"/>
              <w:rPr>
                <w:sz w:val="24"/>
                <w:szCs w:val="24"/>
                <w:lang w:eastAsia="ar-SA"/>
              </w:rPr>
            </w:pPr>
            <w:r w:rsidRPr="009E2C77">
              <w:rPr>
                <w:sz w:val="24"/>
                <w:szCs w:val="24"/>
                <w:lang w:eastAsia="ar-SA"/>
              </w:rPr>
              <w:t>33</w:t>
            </w:r>
          </w:p>
        </w:tc>
        <w:tc>
          <w:tcPr>
            <w:tcW w:w="850" w:type="dxa"/>
            <w:vAlign w:val="center"/>
            <w:hideMark/>
          </w:tcPr>
          <w:p w14:paraId="1FCD2B7F"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1D0A5D9D" w14:textId="77777777" w:rsidR="00E750A4" w:rsidRPr="009E2C77" w:rsidRDefault="00E750A4" w:rsidP="00AB0579">
            <w:pPr>
              <w:suppressAutoHyphens/>
              <w:jc w:val="center"/>
              <w:rPr>
                <w:sz w:val="24"/>
                <w:szCs w:val="24"/>
                <w:lang w:eastAsia="ar-SA"/>
              </w:rPr>
            </w:pPr>
            <w:r w:rsidRPr="009E2C77">
              <w:rPr>
                <w:sz w:val="24"/>
                <w:szCs w:val="24"/>
                <w:lang w:eastAsia="ar-SA"/>
              </w:rPr>
              <w:t>5,7</w:t>
            </w:r>
          </w:p>
        </w:tc>
        <w:tc>
          <w:tcPr>
            <w:tcW w:w="1134" w:type="dxa"/>
            <w:vAlign w:val="center"/>
            <w:hideMark/>
          </w:tcPr>
          <w:p w14:paraId="31B60589" w14:textId="77777777" w:rsidR="00E750A4" w:rsidRPr="009E2C77" w:rsidRDefault="00E750A4" w:rsidP="00AB0579">
            <w:pPr>
              <w:suppressAutoHyphens/>
              <w:jc w:val="center"/>
              <w:rPr>
                <w:sz w:val="24"/>
                <w:szCs w:val="24"/>
                <w:lang w:eastAsia="ar-SA"/>
              </w:rPr>
            </w:pPr>
            <w:r w:rsidRPr="009E2C77">
              <w:rPr>
                <w:sz w:val="24"/>
                <w:szCs w:val="24"/>
                <w:lang w:eastAsia="ar-SA"/>
              </w:rPr>
              <w:t>5,2</w:t>
            </w:r>
          </w:p>
        </w:tc>
        <w:tc>
          <w:tcPr>
            <w:tcW w:w="992" w:type="dxa"/>
            <w:vAlign w:val="center"/>
            <w:hideMark/>
          </w:tcPr>
          <w:p w14:paraId="2EFF26C5" w14:textId="77777777" w:rsidR="00E750A4" w:rsidRPr="009E2C77" w:rsidRDefault="00E750A4" w:rsidP="00AB0579">
            <w:pPr>
              <w:suppressAutoHyphens/>
              <w:jc w:val="center"/>
              <w:rPr>
                <w:sz w:val="24"/>
                <w:szCs w:val="24"/>
                <w:lang w:eastAsia="ar-SA"/>
              </w:rPr>
            </w:pPr>
            <w:r w:rsidRPr="009E2C77">
              <w:rPr>
                <w:sz w:val="24"/>
                <w:szCs w:val="24"/>
                <w:lang w:eastAsia="ar-SA"/>
              </w:rPr>
              <w:t>5775</w:t>
            </w:r>
          </w:p>
        </w:tc>
        <w:tc>
          <w:tcPr>
            <w:tcW w:w="992" w:type="dxa"/>
            <w:vAlign w:val="center"/>
            <w:hideMark/>
          </w:tcPr>
          <w:p w14:paraId="0D7F30C8" w14:textId="77777777" w:rsidR="00E750A4" w:rsidRPr="009E2C77" w:rsidRDefault="00E750A4" w:rsidP="00AB0579">
            <w:pPr>
              <w:suppressAutoHyphens/>
              <w:jc w:val="center"/>
              <w:rPr>
                <w:sz w:val="24"/>
                <w:szCs w:val="24"/>
                <w:lang w:eastAsia="ar-SA"/>
              </w:rPr>
            </w:pPr>
            <w:r w:rsidRPr="009E2C77">
              <w:rPr>
                <w:sz w:val="24"/>
                <w:szCs w:val="24"/>
                <w:lang w:eastAsia="ar-SA"/>
              </w:rPr>
              <w:t>175</w:t>
            </w:r>
          </w:p>
        </w:tc>
        <w:tc>
          <w:tcPr>
            <w:tcW w:w="1276" w:type="dxa"/>
            <w:vAlign w:val="center"/>
            <w:hideMark/>
          </w:tcPr>
          <w:p w14:paraId="637F1AA2"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1E2D989D" w14:textId="77777777" w:rsidR="00E750A4" w:rsidRPr="009E2C77" w:rsidRDefault="00E750A4" w:rsidP="00AB0579">
            <w:pPr>
              <w:suppressAutoHyphens/>
              <w:jc w:val="center"/>
              <w:rPr>
                <w:sz w:val="24"/>
                <w:szCs w:val="24"/>
                <w:lang w:eastAsia="ar-SA"/>
              </w:rPr>
            </w:pPr>
            <w:r w:rsidRPr="009E2C77">
              <w:rPr>
                <w:sz w:val="24"/>
                <w:szCs w:val="24"/>
                <w:lang w:eastAsia="ar-SA"/>
              </w:rPr>
              <w:t>38.5</w:t>
            </w:r>
          </w:p>
        </w:tc>
        <w:tc>
          <w:tcPr>
            <w:tcW w:w="992" w:type="dxa"/>
            <w:vAlign w:val="center"/>
            <w:hideMark/>
          </w:tcPr>
          <w:p w14:paraId="564477C1" w14:textId="77777777" w:rsidR="00E750A4" w:rsidRPr="009E2C77" w:rsidRDefault="00E750A4" w:rsidP="00AB0579">
            <w:pPr>
              <w:suppressAutoHyphens/>
              <w:jc w:val="center"/>
              <w:rPr>
                <w:sz w:val="24"/>
                <w:szCs w:val="24"/>
                <w:lang w:eastAsia="ar-SA"/>
              </w:rPr>
            </w:pPr>
            <w:r w:rsidRPr="009E2C77">
              <w:rPr>
                <w:sz w:val="24"/>
                <w:szCs w:val="24"/>
                <w:lang w:eastAsia="ar-SA"/>
              </w:rPr>
              <w:t>8,13</w:t>
            </w:r>
          </w:p>
        </w:tc>
        <w:tc>
          <w:tcPr>
            <w:tcW w:w="1134" w:type="dxa"/>
            <w:vAlign w:val="center"/>
            <w:hideMark/>
          </w:tcPr>
          <w:p w14:paraId="1BB31436" w14:textId="77777777" w:rsidR="00E750A4" w:rsidRPr="009E2C77" w:rsidRDefault="00E750A4" w:rsidP="00AB0579">
            <w:pPr>
              <w:suppressAutoHyphens/>
              <w:jc w:val="center"/>
              <w:rPr>
                <w:sz w:val="24"/>
                <w:szCs w:val="24"/>
                <w:lang w:eastAsia="ar-SA"/>
              </w:rPr>
            </w:pPr>
            <w:r w:rsidRPr="009E2C77">
              <w:rPr>
                <w:sz w:val="24"/>
                <w:szCs w:val="24"/>
                <w:lang w:eastAsia="ar-SA"/>
              </w:rPr>
              <w:t>8.13</w:t>
            </w:r>
          </w:p>
        </w:tc>
        <w:tc>
          <w:tcPr>
            <w:tcW w:w="957" w:type="dxa"/>
            <w:vAlign w:val="center"/>
            <w:hideMark/>
          </w:tcPr>
          <w:p w14:paraId="401B2113" w14:textId="77777777" w:rsidR="00E750A4" w:rsidRPr="009E2C77" w:rsidRDefault="00E750A4" w:rsidP="00AB0579">
            <w:pPr>
              <w:suppressAutoHyphens/>
              <w:jc w:val="center"/>
              <w:rPr>
                <w:sz w:val="24"/>
                <w:szCs w:val="24"/>
                <w:lang w:eastAsia="ar-SA"/>
              </w:rPr>
            </w:pPr>
            <w:r w:rsidRPr="009E2C77">
              <w:rPr>
                <w:sz w:val="24"/>
                <w:szCs w:val="24"/>
                <w:lang w:eastAsia="ar-SA"/>
              </w:rPr>
              <w:t>8.13</w:t>
            </w:r>
          </w:p>
        </w:tc>
      </w:tr>
      <w:tr w:rsidR="00E750A4" w:rsidRPr="009E2C77" w14:paraId="02893102" w14:textId="77777777" w:rsidTr="007B0095">
        <w:trPr>
          <w:trHeight w:val="283"/>
          <w:jc w:val="center"/>
        </w:trPr>
        <w:tc>
          <w:tcPr>
            <w:tcW w:w="562" w:type="dxa"/>
            <w:vAlign w:val="center"/>
            <w:hideMark/>
          </w:tcPr>
          <w:p w14:paraId="4223647A" w14:textId="77777777" w:rsidR="00E750A4" w:rsidRPr="009E2C77" w:rsidRDefault="00E750A4" w:rsidP="00AB0579">
            <w:pPr>
              <w:suppressAutoHyphens/>
              <w:jc w:val="center"/>
              <w:rPr>
                <w:sz w:val="24"/>
                <w:szCs w:val="24"/>
                <w:lang w:eastAsia="ar-SA"/>
              </w:rPr>
            </w:pPr>
            <w:r w:rsidRPr="009E2C77">
              <w:rPr>
                <w:b/>
                <w:bCs/>
                <w:sz w:val="24"/>
                <w:szCs w:val="24"/>
                <w:lang w:eastAsia="ar-SA"/>
              </w:rPr>
              <w:t>9</w:t>
            </w:r>
          </w:p>
        </w:tc>
        <w:tc>
          <w:tcPr>
            <w:tcW w:w="993" w:type="dxa"/>
            <w:vAlign w:val="center"/>
            <w:hideMark/>
          </w:tcPr>
          <w:p w14:paraId="62D277CE" w14:textId="77777777" w:rsidR="00E750A4" w:rsidRPr="009E2C77" w:rsidRDefault="00E750A4" w:rsidP="00AB0579">
            <w:pPr>
              <w:suppressAutoHyphens/>
              <w:jc w:val="center"/>
              <w:rPr>
                <w:sz w:val="24"/>
                <w:szCs w:val="24"/>
                <w:lang w:eastAsia="ar-SA"/>
              </w:rPr>
            </w:pPr>
            <w:r w:rsidRPr="009E2C77">
              <w:rPr>
                <w:sz w:val="24"/>
                <w:szCs w:val="24"/>
                <w:lang w:eastAsia="ar-SA"/>
              </w:rPr>
              <w:t>Блок №21</w:t>
            </w:r>
          </w:p>
        </w:tc>
        <w:tc>
          <w:tcPr>
            <w:tcW w:w="1023" w:type="dxa"/>
            <w:vAlign w:val="center"/>
            <w:hideMark/>
          </w:tcPr>
          <w:p w14:paraId="3F4B11B9"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3DF3B1A9" w14:textId="77777777" w:rsidR="00E750A4" w:rsidRPr="009E2C77" w:rsidRDefault="00E750A4" w:rsidP="00AB0579">
            <w:pPr>
              <w:suppressAutoHyphens/>
              <w:jc w:val="center"/>
              <w:rPr>
                <w:sz w:val="24"/>
                <w:szCs w:val="24"/>
                <w:lang w:eastAsia="ar-SA"/>
              </w:rPr>
            </w:pPr>
            <w:r w:rsidRPr="009E2C77">
              <w:rPr>
                <w:sz w:val="24"/>
                <w:szCs w:val="24"/>
                <w:lang w:eastAsia="ar-SA"/>
              </w:rPr>
              <w:t>41</w:t>
            </w:r>
          </w:p>
        </w:tc>
        <w:tc>
          <w:tcPr>
            <w:tcW w:w="850" w:type="dxa"/>
            <w:vAlign w:val="center"/>
            <w:hideMark/>
          </w:tcPr>
          <w:p w14:paraId="48F376DD"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3F23C74A" w14:textId="77777777" w:rsidR="00E750A4" w:rsidRPr="009E2C77" w:rsidRDefault="00E750A4" w:rsidP="00AB0579">
            <w:pPr>
              <w:suppressAutoHyphens/>
              <w:jc w:val="center"/>
              <w:rPr>
                <w:sz w:val="24"/>
                <w:szCs w:val="24"/>
                <w:lang w:eastAsia="ar-SA"/>
              </w:rPr>
            </w:pPr>
            <w:r w:rsidRPr="009E2C77">
              <w:rPr>
                <w:sz w:val="24"/>
                <w:szCs w:val="24"/>
                <w:lang w:eastAsia="ar-SA"/>
              </w:rPr>
              <w:t>5,0</w:t>
            </w:r>
          </w:p>
        </w:tc>
        <w:tc>
          <w:tcPr>
            <w:tcW w:w="1134" w:type="dxa"/>
            <w:vAlign w:val="center"/>
            <w:hideMark/>
          </w:tcPr>
          <w:p w14:paraId="5AA134E7" w14:textId="77777777" w:rsidR="00E750A4" w:rsidRPr="009E2C77" w:rsidRDefault="00E750A4" w:rsidP="00AB0579">
            <w:pPr>
              <w:suppressAutoHyphens/>
              <w:jc w:val="center"/>
              <w:rPr>
                <w:sz w:val="24"/>
                <w:szCs w:val="24"/>
                <w:lang w:eastAsia="ar-SA"/>
              </w:rPr>
            </w:pPr>
            <w:r w:rsidRPr="009E2C77">
              <w:rPr>
                <w:sz w:val="24"/>
                <w:szCs w:val="24"/>
                <w:lang w:eastAsia="ar-SA"/>
              </w:rPr>
              <w:t>4,5</w:t>
            </w:r>
          </w:p>
        </w:tc>
        <w:tc>
          <w:tcPr>
            <w:tcW w:w="992" w:type="dxa"/>
            <w:vAlign w:val="center"/>
            <w:hideMark/>
          </w:tcPr>
          <w:p w14:paraId="757765A5" w14:textId="77777777" w:rsidR="00E750A4" w:rsidRPr="009E2C77" w:rsidRDefault="00E750A4" w:rsidP="00AB0579">
            <w:pPr>
              <w:suppressAutoHyphens/>
              <w:jc w:val="center"/>
              <w:rPr>
                <w:sz w:val="24"/>
                <w:szCs w:val="24"/>
                <w:lang w:eastAsia="ar-SA"/>
              </w:rPr>
            </w:pPr>
            <w:r w:rsidRPr="009E2C77">
              <w:rPr>
                <w:sz w:val="24"/>
                <w:szCs w:val="24"/>
                <w:lang w:eastAsia="ar-SA"/>
              </w:rPr>
              <w:t>6150</w:t>
            </w:r>
          </w:p>
        </w:tc>
        <w:tc>
          <w:tcPr>
            <w:tcW w:w="992" w:type="dxa"/>
            <w:vAlign w:val="center"/>
            <w:hideMark/>
          </w:tcPr>
          <w:p w14:paraId="00836215" w14:textId="77777777" w:rsidR="00E750A4" w:rsidRPr="009E2C77" w:rsidRDefault="00E750A4" w:rsidP="00AB0579">
            <w:pPr>
              <w:suppressAutoHyphens/>
              <w:jc w:val="center"/>
              <w:rPr>
                <w:sz w:val="24"/>
                <w:szCs w:val="24"/>
                <w:lang w:eastAsia="ar-SA"/>
              </w:rPr>
            </w:pPr>
            <w:r w:rsidRPr="009E2C77">
              <w:rPr>
                <w:sz w:val="24"/>
                <w:szCs w:val="24"/>
                <w:lang w:eastAsia="ar-SA"/>
              </w:rPr>
              <w:t>150</w:t>
            </w:r>
          </w:p>
        </w:tc>
        <w:tc>
          <w:tcPr>
            <w:tcW w:w="1276" w:type="dxa"/>
            <w:vAlign w:val="center"/>
            <w:hideMark/>
          </w:tcPr>
          <w:p w14:paraId="4B566BE9"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4D76B0E5" w14:textId="77777777" w:rsidR="00E750A4" w:rsidRPr="009E2C77" w:rsidRDefault="00E750A4" w:rsidP="00AB0579">
            <w:pPr>
              <w:suppressAutoHyphens/>
              <w:jc w:val="center"/>
              <w:rPr>
                <w:sz w:val="24"/>
                <w:szCs w:val="24"/>
                <w:lang w:eastAsia="ar-SA"/>
              </w:rPr>
            </w:pPr>
            <w:r w:rsidRPr="009E2C77">
              <w:rPr>
                <w:sz w:val="24"/>
                <w:szCs w:val="24"/>
                <w:lang w:eastAsia="ar-SA"/>
              </w:rPr>
              <w:t>50.5</w:t>
            </w:r>
          </w:p>
        </w:tc>
        <w:tc>
          <w:tcPr>
            <w:tcW w:w="992" w:type="dxa"/>
            <w:vAlign w:val="center"/>
            <w:hideMark/>
          </w:tcPr>
          <w:p w14:paraId="5D6D3208" w14:textId="77777777" w:rsidR="00E750A4" w:rsidRPr="009E2C77" w:rsidRDefault="00E750A4" w:rsidP="00AB0579">
            <w:pPr>
              <w:suppressAutoHyphens/>
              <w:jc w:val="center"/>
              <w:rPr>
                <w:sz w:val="24"/>
                <w:szCs w:val="24"/>
                <w:lang w:eastAsia="ar-SA"/>
              </w:rPr>
            </w:pPr>
            <w:r w:rsidRPr="009E2C77">
              <w:rPr>
                <w:sz w:val="24"/>
                <w:szCs w:val="24"/>
                <w:lang w:eastAsia="ar-SA"/>
              </w:rPr>
              <w:t>4.65</w:t>
            </w:r>
          </w:p>
        </w:tc>
        <w:tc>
          <w:tcPr>
            <w:tcW w:w="1134" w:type="dxa"/>
            <w:vAlign w:val="center"/>
            <w:hideMark/>
          </w:tcPr>
          <w:p w14:paraId="41254BE0" w14:textId="77777777" w:rsidR="00E750A4" w:rsidRPr="009E2C77" w:rsidRDefault="00E750A4" w:rsidP="00AB0579">
            <w:pPr>
              <w:suppressAutoHyphens/>
              <w:jc w:val="center"/>
              <w:rPr>
                <w:sz w:val="24"/>
                <w:szCs w:val="24"/>
                <w:lang w:eastAsia="ar-SA"/>
              </w:rPr>
            </w:pPr>
            <w:r w:rsidRPr="009E2C77">
              <w:rPr>
                <w:sz w:val="24"/>
                <w:szCs w:val="24"/>
                <w:lang w:eastAsia="ar-SA"/>
              </w:rPr>
              <w:t>4,14</w:t>
            </w:r>
          </w:p>
        </w:tc>
        <w:tc>
          <w:tcPr>
            <w:tcW w:w="957" w:type="dxa"/>
            <w:vAlign w:val="center"/>
            <w:hideMark/>
          </w:tcPr>
          <w:p w14:paraId="4EDCAA97" w14:textId="77777777" w:rsidR="00E750A4" w:rsidRPr="009E2C77" w:rsidRDefault="00E750A4" w:rsidP="00AB0579">
            <w:pPr>
              <w:suppressAutoHyphens/>
              <w:jc w:val="center"/>
              <w:rPr>
                <w:sz w:val="24"/>
                <w:szCs w:val="24"/>
                <w:lang w:eastAsia="ar-SA"/>
              </w:rPr>
            </w:pPr>
            <w:r w:rsidRPr="009E2C77">
              <w:rPr>
                <w:sz w:val="24"/>
                <w:szCs w:val="24"/>
                <w:lang w:eastAsia="ar-SA"/>
              </w:rPr>
              <w:t>4.65</w:t>
            </w:r>
          </w:p>
        </w:tc>
      </w:tr>
      <w:tr w:rsidR="00E750A4" w:rsidRPr="009E2C77" w14:paraId="7549DBF0" w14:textId="77777777" w:rsidTr="007B0095">
        <w:trPr>
          <w:trHeight w:val="283"/>
          <w:jc w:val="center"/>
        </w:trPr>
        <w:tc>
          <w:tcPr>
            <w:tcW w:w="562" w:type="dxa"/>
            <w:vAlign w:val="center"/>
            <w:hideMark/>
          </w:tcPr>
          <w:p w14:paraId="6429DE82" w14:textId="77777777" w:rsidR="00E750A4" w:rsidRPr="009E2C77" w:rsidRDefault="00E750A4" w:rsidP="00AB0579">
            <w:pPr>
              <w:suppressAutoHyphens/>
              <w:jc w:val="center"/>
              <w:rPr>
                <w:sz w:val="24"/>
                <w:szCs w:val="24"/>
                <w:lang w:eastAsia="ar-SA"/>
              </w:rPr>
            </w:pPr>
            <w:r w:rsidRPr="009E2C77">
              <w:rPr>
                <w:b/>
                <w:bCs/>
                <w:sz w:val="24"/>
                <w:szCs w:val="24"/>
                <w:lang w:eastAsia="ar-SA"/>
              </w:rPr>
              <w:t>10</w:t>
            </w:r>
          </w:p>
        </w:tc>
        <w:tc>
          <w:tcPr>
            <w:tcW w:w="993" w:type="dxa"/>
            <w:vAlign w:val="center"/>
            <w:hideMark/>
          </w:tcPr>
          <w:p w14:paraId="354A17B1" w14:textId="77777777" w:rsidR="00E750A4" w:rsidRPr="009E2C77" w:rsidRDefault="00E750A4" w:rsidP="00AB0579">
            <w:pPr>
              <w:suppressAutoHyphens/>
              <w:jc w:val="center"/>
              <w:rPr>
                <w:sz w:val="24"/>
                <w:szCs w:val="24"/>
                <w:lang w:eastAsia="ar-SA"/>
              </w:rPr>
            </w:pPr>
            <w:r w:rsidRPr="009E2C77">
              <w:rPr>
                <w:sz w:val="24"/>
                <w:szCs w:val="24"/>
                <w:lang w:eastAsia="ar-SA"/>
              </w:rPr>
              <w:t>Блок №37</w:t>
            </w:r>
          </w:p>
        </w:tc>
        <w:tc>
          <w:tcPr>
            <w:tcW w:w="1023" w:type="dxa"/>
            <w:vAlign w:val="center"/>
            <w:hideMark/>
          </w:tcPr>
          <w:p w14:paraId="767BB272" w14:textId="77777777" w:rsidR="00E750A4" w:rsidRPr="009E2C77" w:rsidRDefault="00E750A4" w:rsidP="00AB0579">
            <w:pPr>
              <w:suppressAutoHyphens/>
              <w:jc w:val="center"/>
              <w:rPr>
                <w:sz w:val="24"/>
                <w:szCs w:val="24"/>
                <w:lang w:eastAsia="ar-SA"/>
              </w:rPr>
            </w:pPr>
            <w:r w:rsidRPr="009E2C77">
              <w:rPr>
                <w:sz w:val="24"/>
                <w:szCs w:val="24"/>
                <w:lang w:eastAsia="ar-SA"/>
              </w:rPr>
              <w:t>171</w:t>
            </w:r>
          </w:p>
        </w:tc>
        <w:tc>
          <w:tcPr>
            <w:tcW w:w="1103" w:type="dxa"/>
            <w:vAlign w:val="center"/>
            <w:hideMark/>
          </w:tcPr>
          <w:p w14:paraId="0279B4C2" w14:textId="77777777" w:rsidR="00E750A4" w:rsidRPr="009E2C77" w:rsidRDefault="00E750A4" w:rsidP="00AB0579">
            <w:pPr>
              <w:suppressAutoHyphens/>
              <w:jc w:val="center"/>
              <w:rPr>
                <w:sz w:val="24"/>
                <w:szCs w:val="24"/>
                <w:lang w:eastAsia="ar-SA"/>
              </w:rPr>
            </w:pPr>
            <w:r w:rsidRPr="009E2C77">
              <w:rPr>
                <w:sz w:val="24"/>
                <w:szCs w:val="24"/>
                <w:lang w:eastAsia="ar-SA"/>
              </w:rPr>
              <w:t>127</w:t>
            </w:r>
          </w:p>
        </w:tc>
        <w:tc>
          <w:tcPr>
            <w:tcW w:w="850" w:type="dxa"/>
            <w:vAlign w:val="center"/>
            <w:hideMark/>
          </w:tcPr>
          <w:p w14:paraId="121814FA" w14:textId="77777777" w:rsidR="00E750A4" w:rsidRPr="009E2C77" w:rsidRDefault="00E750A4" w:rsidP="00AB0579">
            <w:pPr>
              <w:suppressAutoHyphens/>
              <w:jc w:val="center"/>
              <w:rPr>
                <w:sz w:val="24"/>
                <w:szCs w:val="24"/>
                <w:lang w:eastAsia="ar-SA"/>
              </w:rPr>
            </w:pPr>
            <w:r w:rsidRPr="009E2C77">
              <w:rPr>
                <w:sz w:val="24"/>
                <w:szCs w:val="24"/>
                <w:lang w:eastAsia="ar-SA"/>
              </w:rPr>
              <w:t>10</w:t>
            </w:r>
          </w:p>
        </w:tc>
        <w:tc>
          <w:tcPr>
            <w:tcW w:w="993" w:type="dxa"/>
            <w:vAlign w:val="center"/>
            <w:hideMark/>
          </w:tcPr>
          <w:p w14:paraId="40E96B87" w14:textId="77777777" w:rsidR="00E750A4" w:rsidRPr="009E2C77" w:rsidRDefault="00E750A4" w:rsidP="00AB0579">
            <w:pPr>
              <w:suppressAutoHyphens/>
              <w:jc w:val="center"/>
              <w:rPr>
                <w:sz w:val="24"/>
                <w:szCs w:val="24"/>
                <w:lang w:eastAsia="ar-SA"/>
              </w:rPr>
            </w:pPr>
            <w:r w:rsidRPr="009E2C77">
              <w:rPr>
                <w:sz w:val="24"/>
                <w:szCs w:val="24"/>
                <w:lang w:eastAsia="ar-SA"/>
              </w:rPr>
              <w:t>5,2</w:t>
            </w:r>
          </w:p>
        </w:tc>
        <w:tc>
          <w:tcPr>
            <w:tcW w:w="1134" w:type="dxa"/>
            <w:vAlign w:val="center"/>
            <w:hideMark/>
          </w:tcPr>
          <w:p w14:paraId="55CEE711" w14:textId="77777777" w:rsidR="00E750A4" w:rsidRPr="009E2C77" w:rsidRDefault="00E750A4" w:rsidP="00AB0579">
            <w:pPr>
              <w:suppressAutoHyphens/>
              <w:jc w:val="center"/>
              <w:rPr>
                <w:sz w:val="24"/>
                <w:szCs w:val="24"/>
                <w:lang w:eastAsia="ar-SA"/>
              </w:rPr>
            </w:pPr>
            <w:r w:rsidRPr="009E2C77">
              <w:rPr>
                <w:sz w:val="24"/>
                <w:szCs w:val="24"/>
                <w:lang w:eastAsia="ar-SA"/>
              </w:rPr>
              <w:t>5,7</w:t>
            </w:r>
          </w:p>
        </w:tc>
        <w:tc>
          <w:tcPr>
            <w:tcW w:w="992" w:type="dxa"/>
            <w:vAlign w:val="center"/>
            <w:hideMark/>
          </w:tcPr>
          <w:p w14:paraId="7D836CE2" w14:textId="77777777" w:rsidR="00E750A4" w:rsidRPr="009E2C77" w:rsidRDefault="00E750A4" w:rsidP="00AB0579">
            <w:pPr>
              <w:suppressAutoHyphens/>
              <w:jc w:val="center"/>
              <w:rPr>
                <w:sz w:val="24"/>
                <w:szCs w:val="24"/>
                <w:lang w:eastAsia="ar-SA"/>
              </w:rPr>
            </w:pPr>
            <w:r w:rsidRPr="009E2C77">
              <w:rPr>
                <w:sz w:val="24"/>
                <w:szCs w:val="24"/>
                <w:lang w:eastAsia="ar-SA"/>
              </w:rPr>
              <w:t>18059</w:t>
            </w:r>
          </w:p>
        </w:tc>
        <w:tc>
          <w:tcPr>
            <w:tcW w:w="992" w:type="dxa"/>
            <w:vAlign w:val="center"/>
            <w:hideMark/>
          </w:tcPr>
          <w:p w14:paraId="35F52804" w14:textId="77777777" w:rsidR="00E750A4" w:rsidRPr="009E2C77" w:rsidRDefault="00E750A4" w:rsidP="00AB0579">
            <w:pPr>
              <w:suppressAutoHyphens/>
              <w:jc w:val="center"/>
              <w:rPr>
                <w:sz w:val="24"/>
                <w:szCs w:val="24"/>
                <w:lang w:eastAsia="ar-SA"/>
              </w:rPr>
            </w:pPr>
            <w:r w:rsidRPr="009E2C77">
              <w:rPr>
                <w:sz w:val="24"/>
                <w:szCs w:val="24"/>
                <w:lang w:eastAsia="ar-SA"/>
              </w:rPr>
              <w:t>142.2</w:t>
            </w:r>
          </w:p>
        </w:tc>
        <w:tc>
          <w:tcPr>
            <w:tcW w:w="1276" w:type="dxa"/>
            <w:vAlign w:val="center"/>
            <w:hideMark/>
          </w:tcPr>
          <w:p w14:paraId="190CFC7E" w14:textId="77777777" w:rsidR="00E750A4" w:rsidRPr="009E2C77" w:rsidRDefault="00E750A4" w:rsidP="00AB0579">
            <w:pPr>
              <w:suppressAutoHyphens/>
              <w:jc w:val="center"/>
              <w:rPr>
                <w:sz w:val="24"/>
                <w:szCs w:val="24"/>
                <w:lang w:eastAsia="ar-SA"/>
              </w:rPr>
            </w:pPr>
            <w:r w:rsidRPr="009E2C77">
              <w:rPr>
                <w:sz w:val="24"/>
                <w:szCs w:val="24"/>
                <w:lang w:eastAsia="ar-SA"/>
              </w:rPr>
              <w:t>42</w:t>
            </w:r>
          </w:p>
        </w:tc>
        <w:tc>
          <w:tcPr>
            <w:tcW w:w="1559" w:type="dxa"/>
            <w:vAlign w:val="center"/>
            <w:hideMark/>
          </w:tcPr>
          <w:p w14:paraId="223F3BDA" w14:textId="77777777" w:rsidR="00E750A4" w:rsidRPr="009E2C77" w:rsidRDefault="00E750A4" w:rsidP="00AB0579">
            <w:pPr>
              <w:suppressAutoHyphens/>
              <w:jc w:val="center"/>
              <w:rPr>
                <w:sz w:val="24"/>
                <w:szCs w:val="24"/>
                <w:lang w:eastAsia="ar-SA"/>
              </w:rPr>
            </w:pPr>
            <w:r w:rsidRPr="009E2C77">
              <w:rPr>
                <w:sz w:val="24"/>
                <w:szCs w:val="24"/>
                <w:lang w:eastAsia="ar-SA"/>
              </w:rPr>
              <w:t>38</w:t>
            </w:r>
          </w:p>
        </w:tc>
        <w:tc>
          <w:tcPr>
            <w:tcW w:w="992" w:type="dxa"/>
            <w:vAlign w:val="center"/>
            <w:hideMark/>
          </w:tcPr>
          <w:p w14:paraId="6EE7D802" w14:textId="77777777" w:rsidR="00E750A4" w:rsidRPr="009E2C77" w:rsidRDefault="00E750A4" w:rsidP="00AB0579">
            <w:pPr>
              <w:suppressAutoHyphens/>
              <w:jc w:val="center"/>
              <w:rPr>
                <w:sz w:val="24"/>
                <w:szCs w:val="24"/>
                <w:lang w:eastAsia="ar-SA"/>
              </w:rPr>
            </w:pPr>
            <w:r w:rsidRPr="009E2C77">
              <w:rPr>
                <w:sz w:val="24"/>
                <w:szCs w:val="24"/>
                <w:lang w:eastAsia="ar-SA"/>
              </w:rPr>
              <w:t>6,88</w:t>
            </w:r>
          </w:p>
        </w:tc>
        <w:tc>
          <w:tcPr>
            <w:tcW w:w="1134" w:type="dxa"/>
            <w:vAlign w:val="center"/>
            <w:hideMark/>
          </w:tcPr>
          <w:p w14:paraId="4F56BF4F" w14:textId="77777777" w:rsidR="00E750A4" w:rsidRPr="009E2C77" w:rsidRDefault="00E750A4" w:rsidP="00AB0579">
            <w:pPr>
              <w:suppressAutoHyphens/>
              <w:jc w:val="center"/>
              <w:rPr>
                <w:sz w:val="24"/>
                <w:szCs w:val="24"/>
                <w:lang w:eastAsia="ar-SA"/>
              </w:rPr>
            </w:pPr>
            <w:r w:rsidRPr="009E2C77">
              <w:rPr>
                <w:sz w:val="24"/>
                <w:szCs w:val="24"/>
                <w:lang w:eastAsia="ar-SA"/>
              </w:rPr>
              <w:t>6.98</w:t>
            </w:r>
          </w:p>
        </w:tc>
        <w:tc>
          <w:tcPr>
            <w:tcW w:w="957" w:type="dxa"/>
            <w:vAlign w:val="center"/>
            <w:hideMark/>
          </w:tcPr>
          <w:p w14:paraId="4DF619D5" w14:textId="77777777" w:rsidR="00E750A4" w:rsidRPr="009E2C77" w:rsidRDefault="00E750A4" w:rsidP="00AB0579">
            <w:pPr>
              <w:suppressAutoHyphens/>
              <w:jc w:val="center"/>
              <w:rPr>
                <w:sz w:val="24"/>
                <w:szCs w:val="24"/>
                <w:lang w:eastAsia="ar-SA"/>
              </w:rPr>
            </w:pPr>
            <w:r w:rsidRPr="009E2C77">
              <w:rPr>
                <w:sz w:val="24"/>
                <w:szCs w:val="24"/>
                <w:lang w:eastAsia="ar-SA"/>
              </w:rPr>
              <w:t>6.98</w:t>
            </w:r>
          </w:p>
        </w:tc>
      </w:tr>
    </w:tbl>
    <w:p w14:paraId="2D87850B" w14:textId="77777777" w:rsidR="00E750A4" w:rsidRPr="009E2C77" w:rsidRDefault="00E750A4" w:rsidP="00AB0579">
      <w:pPr>
        <w:suppressAutoHyphens/>
        <w:spacing w:after="0" w:line="240" w:lineRule="auto"/>
        <w:jc w:val="both"/>
        <w:rPr>
          <w:rFonts w:ascii="Times New Roman" w:eastAsia="Times New Roman" w:hAnsi="Times New Roman" w:cs="Times New Roman"/>
          <w:sz w:val="28"/>
          <w:szCs w:val="28"/>
          <w:lang w:eastAsia="ar-SA"/>
        </w:rPr>
      </w:pPr>
    </w:p>
    <w:p w14:paraId="4307BE67" w14:textId="77777777" w:rsidR="00E750A4" w:rsidRPr="009E2C77" w:rsidRDefault="00E750A4" w:rsidP="00AB0579">
      <w:pPr>
        <w:rPr>
          <w:rFonts w:ascii="Times New Roman" w:eastAsia="Times New Roman" w:hAnsi="Times New Roman" w:cs="Times New Roman"/>
          <w:sz w:val="28"/>
          <w:szCs w:val="28"/>
          <w:lang w:eastAsia="ru-RU"/>
        </w:rPr>
        <w:sectPr w:rsidR="00E750A4" w:rsidRPr="009E2C77" w:rsidSect="00C37A07">
          <w:pgSz w:w="16838" w:h="11906" w:orient="landscape"/>
          <w:pgMar w:top="851" w:right="1134" w:bottom="1701" w:left="1134" w:header="709" w:footer="709" w:gutter="0"/>
          <w:cols w:space="708"/>
          <w:docGrid w:linePitch="360"/>
        </w:sectPr>
      </w:pPr>
    </w:p>
    <w:p w14:paraId="52F62DE0" w14:textId="73D6FA16" w:rsidR="00E750A4" w:rsidRPr="009E2C77" w:rsidRDefault="00F071C8"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noProof/>
          <w:sz w:val="28"/>
          <w:szCs w:val="28"/>
          <w:lang w:eastAsia="ru-RU"/>
        </w:rPr>
        <w:drawing>
          <wp:inline distT="0" distB="0" distL="0" distR="0" wp14:anchorId="19451D26" wp14:editId="615B4D4A">
            <wp:extent cx="5321263" cy="3379470"/>
            <wp:effectExtent l="19050" t="19050" r="13335" b="11430"/>
            <wp:docPr id="220957880" name="Рисунок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F183F7-A37E-464E-B926-4736BD188D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F183F7-A37E-464E-B926-4736BD188D6A}"/>
                        </a:ext>
                      </a:extLst>
                    </pic:cNvPr>
                    <pic:cNvPicPr>
                      <a:picLocks noChangeAspect="1"/>
                    </pic:cNvPicPr>
                  </pic:nvPicPr>
                  <pic:blipFill>
                    <a:blip r:embed="rId56"/>
                    <a:stretch>
                      <a:fillRect/>
                    </a:stretch>
                  </pic:blipFill>
                  <pic:spPr>
                    <a:xfrm>
                      <a:off x="0" y="0"/>
                      <a:ext cx="5332227" cy="3386433"/>
                    </a:xfrm>
                    <a:prstGeom prst="rect">
                      <a:avLst/>
                    </a:prstGeom>
                    <a:ln>
                      <a:solidFill>
                        <a:schemeClr val="tx1"/>
                      </a:solidFill>
                    </a:ln>
                  </pic:spPr>
                </pic:pic>
              </a:graphicData>
            </a:graphic>
          </wp:inline>
        </w:drawing>
      </w:r>
    </w:p>
    <w:p w14:paraId="494AD8BE" w14:textId="14497E0D" w:rsidR="00E750A4" w:rsidRPr="009E2C77" w:rsidRDefault="007B0095"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hAnsi="Times New Roman" w:cs="Times New Roman"/>
          <w:sz w:val="28"/>
          <w:szCs w:val="28"/>
        </w:rPr>
        <w:t>3.</w:t>
      </w:r>
      <w:r w:rsidRPr="009E2C77">
        <w:rPr>
          <w:rFonts w:ascii="Times New Roman" w:hAnsi="Times New Roman" w:cs="Times New Roman"/>
          <w:sz w:val="28"/>
          <w:szCs w:val="28"/>
          <w:lang w:val="kk-KZ"/>
        </w:rPr>
        <w:t>4</w:t>
      </w:r>
      <w:r w:rsidRPr="009E2C77">
        <w:rPr>
          <w:rFonts w:ascii="Times New Roman" w:hAnsi="Times New Roman" w:cs="Times New Roman"/>
          <w:sz w:val="28"/>
          <w:szCs w:val="28"/>
        </w:rPr>
        <w:t xml:space="preserve">-сурет – </w:t>
      </w:r>
      <w:r w:rsidRPr="009E2C77">
        <w:rPr>
          <w:rFonts w:ascii="Times New Roman" w:eastAsia="Times New Roman" w:hAnsi="Times New Roman" w:cs="Times New Roman"/>
          <w:sz w:val="28"/>
          <w:szCs w:val="28"/>
          <w:lang w:eastAsia="ru-RU"/>
        </w:rPr>
        <w:t>Нақты өлшенген және болжамдық PPV мәндерін салыстыру</w:t>
      </w:r>
    </w:p>
    <w:p w14:paraId="627565D4" w14:textId="77777777" w:rsidR="00F071C8" w:rsidRPr="009E2C77" w:rsidRDefault="00F071C8" w:rsidP="00AB0579">
      <w:pPr>
        <w:spacing w:after="0" w:line="240" w:lineRule="auto"/>
        <w:jc w:val="center"/>
        <w:rPr>
          <w:rFonts w:ascii="Times New Roman" w:eastAsia="Times New Roman" w:hAnsi="Times New Roman" w:cs="Times New Roman"/>
          <w:sz w:val="28"/>
          <w:szCs w:val="28"/>
          <w:lang w:eastAsia="ru-RU"/>
        </w:rPr>
      </w:pPr>
    </w:p>
    <w:p w14:paraId="48B2E432" w14:textId="739D3BDA" w:rsidR="007B0095" w:rsidRPr="009E2C77" w:rsidRDefault="007B0095" w:rsidP="00AB0579">
      <w:pPr>
        <w:spacing w:after="0" w:line="240" w:lineRule="auto"/>
        <w:ind w:firstLine="426"/>
        <w:jc w:val="both"/>
        <w:rPr>
          <w:rFonts w:ascii="Times New Roman" w:eastAsia="Times New Roman" w:hAnsi="Times New Roman" w:cs="Times New Roman"/>
          <w:sz w:val="28"/>
          <w:szCs w:val="28"/>
          <w:lang w:eastAsia="ru-RU"/>
        </w:rPr>
      </w:pPr>
      <w:bookmarkStart w:id="73" w:name="_Hlk223565049"/>
      <w:r w:rsidRPr="009E2C77">
        <w:rPr>
          <w:rFonts w:ascii="Times New Roman" w:eastAsia="Times New Roman" w:hAnsi="Times New Roman" w:cs="Times New Roman"/>
          <w:sz w:val="28"/>
          <w:szCs w:val="28"/>
          <w:lang w:eastAsia="ru-RU"/>
        </w:rPr>
        <w:t xml:space="preserve">Діріл әсерлерін болжаудың әртүрлі </w:t>
      </w:r>
      <w:r w:rsidRPr="009E2C77">
        <w:rPr>
          <w:rFonts w:ascii="Times New Roman" w:eastAsia="Times New Roman" w:hAnsi="Times New Roman" w:cs="Times New Roman"/>
          <w:sz w:val="28"/>
          <w:szCs w:val="28"/>
          <w:lang w:val="kk-KZ" w:eastAsia="ru-RU"/>
        </w:rPr>
        <w:t>үлгілерін</w:t>
      </w:r>
      <w:r w:rsidRPr="009E2C77">
        <w:rPr>
          <w:rFonts w:ascii="Times New Roman" w:eastAsia="Times New Roman" w:hAnsi="Times New Roman" w:cs="Times New Roman"/>
          <w:sz w:val="28"/>
          <w:szCs w:val="28"/>
          <w:lang w:eastAsia="ru-RU"/>
        </w:rPr>
        <w:t xml:space="preserve"> салыстырмалы талдау Кентөбе кен орнының геологиялық-геомеханикалық жағдайларында ең жоғары сенімділікті R≈0,99</w:t>
      </w:r>
      <w:r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eastAsia="ru-RU"/>
        </w:rPr>
        <w:t>корреляция коэффициенті</w:t>
      </w:r>
      <w:r w:rsidRPr="009E2C77">
        <w:rPr>
          <w:rFonts w:ascii="Times New Roman" w:eastAsia="Times New Roman" w:hAnsi="Times New Roman" w:cs="Times New Roman"/>
          <w:sz w:val="28"/>
          <w:szCs w:val="28"/>
          <w:lang w:val="kk-KZ" w:eastAsia="ru-RU"/>
        </w:rPr>
        <w:t>мен</w:t>
      </w:r>
      <w:r w:rsidRPr="009E2C77">
        <w:rPr>
          <w:rFonts w:ascii="Times New Roman" w:eastAsia="Times New Roman" w:hAnsi="Times New Roman" w:cs="Times New Roman"/>
          <w:sz w:val="28"/>
          <w:szCs w:val="28"/>
          <w:lang w:eastAsia="ru-RU"/>
        </w:rPr>
        <w:t xml:space="preserve"> Дюваль </w:t>
      </w:r>
      <w:r w:rsidRPr="009E2C77">
        <w:rPr>
          <w:rFonts w:ascii="Times New Roman" w:eastAsia="Times New Roman" w:hAnsi="Times New Roman" w:cs="Times New Roman"/>
          <w:sz w:val="28"/>
          <w:szCs w:val="28"/>
          <w:lang w:val="kk-KZ" w:eastAsia="ru-RU"/>
        </w:rPr>
        <w:t>және</w:t>
      </w:r>
      <w:r w:rsidRPr="009E2C77">
        <w:rPr>
          <w:rFonts w:ascii="Times New Roman" w:eastAsia="Times New Roman" w:hAnsi="Times New Roman" w:cs="Times New Roman"/>
          <w:sz w:val="28"/>
          <w:szCs w:val="28"/>
          <w:lang w:eastAsia="ru-RU"/>
        </w:rPr>
        <w:t xml:space="preserve"> Фогельсон әдісі көрсететінін анықтады. Бұл діріл әсерінің </w:t>
      </w:r>
      <w:r w:rsidRPr="009E2C77">
        <w:rPr>
          <w:rFonts w:ascii="Times New Roman" w:eastAsia="Times New Roman" w:hAnsi="Times New Roman" w:cs="Times New Roman"/>
          <w:sz w:val="28"/>
          <w:szCs w:val="28"/>
          <w:lang w:val="kk-KZ" w:eastAsia="ru-RU"/>
        </w:rPr>
        <w:t xml:space="preserve">ұңғымадағы </w:t>
      </w:r>
      <w:r w:rsidRPr="009E2C77">
        <w:rPr>
          <w:rFonts w:ascii="Times New Roman" w:eastAsia="Times New Roman" w:hAnsi="Times New Roman" w:cs="Times New Roman"/>
          <w:sz w:val="28"/>
          <w:szCs w:val="28"/>
          <w:lang w:eastAsia="ru-RU"/>
        </w:rPr>
        <w:t>заряд массасы мен бақылау нүктесіне дейінгі қашықтықпен жоғары өзара байланысын көрсетеді.</w:t>
      </w:r>
    </w:p>
    <w:bookmarkEnd w:id="73"/>
    <w:p w14:paraId="02F0E03D" w14:textId="7274131A" w:rsidR="00E750A4" w:rsidRPr="009E2C77" w:rsidRDefault="007B0095"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Эксперименттік деректерді статистикалық өңдеу нәтижесінде теңдеу коэффициенттері алынды:</w:t>
      </w:r>
    </w:p>
    <w:p w14:paraId="6A0DD2B7" w14:textId="77777777" w:rsidR="007B0095" w:rsidRPr="009E2C77" w:rsidRDefault="007B0095" w:rsidP="00AB0579">
      <w:pPr>
        <w:spacing w:after="0" w:line="240" w:lineRule="auto"/>
        <w:jc w:val="both"/>
        <w:rPr>
          <w:rFonts w:ascii="Times New Roman" w:eastAsia="Times New Roman" w:hAnsi="Times New Roman" w:cs="Times New Roman"/>
          <w:sz w:val="28"/>
          <w:szCs w:val="28"/>
          <w:lang w:eastAsia="ru-RU"/>
        </w:rPr>
      </w:pPr>
    </w:p>
    <w:p w14:paraId="6DD723B4" w14:textId="77777777" w:rsidR="00E750A4" w:rsidRPr="009E2C77" w:rsidRDefault="00E750A4" w:rsidP="00AB0579">
      <w:pPr>
        <w:spacing w:after="0" w:line="240" w:lineRule="auto"/>
        <w:jc w:val="center"/>
        <w:rPr>
          <w:rFonts w:ascii="Times New Roman" w:eastAsia="Times New Roman" w:hAnsi="Times New Roman" w:cs="Times New Roman"/>
          <w:i/>
          <w:iCs/>
          <w:sz w:val="28"/>
          <w:szCs w:val="28"/>
          <w:lang w:eastAsia="ru-RU"/>
        </w:rPr>
      </w:pPr>
      <w:r w:rsidRPr="009E2C77">
        <w:rPr>
          <w:rFonts w:ascii="Times New Roman" w:eastAsia="Times New Roman" w:hAnsi="Times New Roman" w:cs="Times New Roman"/>
          <w:i/>
          <w:iCs/>
          <w:sz w:val="28"/>
          <w:szCs w:val="28"/>
          <w:lang w:eastAsia="ru-RU"/>
        </w:rPr>
        <w:t>k=</w:t>
      </w:r>
      <w:r w:rsidRPr="009E2C77">
        <w:rPr>
          <w:rFonts w:ascii="Times New Roman" w:eastAsia="Times New Roman" w:hAnsi="Times New Roman" w:cs="Times New Roman"/>
          <w:i/>
          <w:iCs/>
          <w:sz w:val="28"/>
          <w:szCs w:val="28"/>
          <w:lang w:val="en-US" w:eastAsia="ru-RU"/>
        </w:rPr>
        <w:t>ln</w:t>
      </w:r>
      <w:r w:rsidRPr="009E2C77">
        <w:rPr>
          <w:rFonts w:ascii="Times New Roman" w:eastAsia="Times New Roman" w:hAnsi="Times New Roman" w:cs="Times New Roman"/>
          <w:i/>
          <w:iCs/>
          <w:sz w:val="28"/>
          <w:szCs w:val="28"/>
          <w:lang w:eastAsia="ru-RU"/>
        </w:rPr>
        <w:t xml:space="preserve">(3,82)=45,55; </w:t>
      </w:r>
      <w:r w:rsidRPr="009E2C77">
        <w:rPr>
          <w:rFonts w:ascii="Times New Roman" w:eastAsia="Times New Roman" w:hAnsi="Times New Roman" w:cs="Times New Roman"/>
          <w:i/>
          <w:iCs/>
          <w:sz w:val="28"/>
          <w:szCs w:val="28"/>
          <w:lang w:val="en-US" w:eastAsia="ru-RU"/>
        </w:rPr>
        <w:t>n</w:t>
      </w:r>
      <w:r w:rsidRPr="009E2C77">
        <w:rPr>
          <w:rFonts w:ascii="Times New Roman" w:eastAsia="Times New Roman" w:hAnsi="Times New Roman" w:cs="Times New Roman"/>
          <w:i/>
          <w:iCs/>
          <w:sz w:val="28"/>
          <w:szCs w:val="28"/>
          <w:lang w:eastAsia="ru-RU"/>
        </w:rPr>
        <w:t>=-1,6043.</w:t>
      </w:r>
    </w:p>
    <w:p w14:paraId="71819C49"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345BAC17" w14:textId="119D0FA6" w:rsidR="00E750A4" w:rsidRPr="009E2C77" w:rsidRDefault="007B0095"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Зерттелетін кен орны жағдайында бөлшектердің тербелісінің шекті жылдамдығын болжау теңдеуі келесі түрде болады:</w:t>
      </w:r>
    </w:p>
    <w:p w14:paraId="516E140B" w14:textId="77777777" w:rsidR="007B0095" w:rsidRPr="009E2C77" w:rsidRDefault="007B0095" w:rsidP="00AB0579">
      <w:pPr>
        <w:spacing w:after="0" w:line="240" w:lineRule="auto"/>
        <w:jc w:val="both"/>
        <w:rPr>
          <w:rFonts w:ascii="Times New Roman" w:eastAsia="Times New Roman" w:hAnsi="Times New Roman" w:cs="Times New Roman"/>
          <w:sz w:val="28"/>
          <w:szCs w:val="28"/>
          <w:lang w:eastAsia="ru-RU"/>
        </w:rPr>
      </w:pPr>
    </w:p>
    <w:p w14:paraId="3BE5CDD1" w14:textId="1C66429D" w:rsidR="00E750A4" w:rsidRPr="009E2C77" w:rsidRDefault="007F1C8D" w:rsidP="00AB0579">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PPV=45,55 ∙ </m:t>
        </m:r>
        <m:sSup>
          <m:sSupPr>
            <m:ctrlPr>
              <w:rPr>
                <w:rFonts w:ascii="Cambria Math" w:eastAsia="Times New Roman" w:hAnsi="Cambria Math" w:cs="Times New Roman"/>
                <w:i/>
                <w:sz w:val="28"/>
                <w:szCs w:val="28"/>
                <w:lang w:eastAsia="ru-RU"/>
              </w:rPr>
            </m:ctrlPr>
          </m:sSupPr>
          <m:e>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D</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Q</m:t>
                        </m:r>
                      </m:e>
                      <m:sup>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m:t>
                            </m:r>
                          </m:den>
                        </m:f>
                      </m:sup>
                    </m:sSup>
                  </m:den>
                </m:f>
              </m:e>
            </m:d>
          </m:e>
          <m:sup>
            <m:r>
              <w:rPr>
                <w:rFonts w:ascii="Cambria Math" w:eastAsia="Times New Roman" w:hAnsi="Cambria Math" w:cs="Times New Roman"/>
                <w:sz w:val="28"/>
                <w:szCs w:val="28"/>
                <w:lang w:eastAsia="ru-RU"/>
              </w:rPr>
              <m:t>-1,6043</m:t>
            </m:r>
          </m:sup>
        </m:sSup>
      </m:oMath>
      <w:r w:rsidR="00E750A4" w:rsidRPr="009E2C77">
        <w:rPr>
          <w:rFonts w:ascii="Times New Roman" w:eastAsia="Times New Roman" w:hAnsi="Times New Roman" w:cs="Times New Roman"/>
          <w:sz w:val="28"/>
          <w:szCs w:val="28"/>
          <w:lang w:eastAsia="ru-RU"/>
        </w:rPr>
        <w:t xml:space="preserve"> </w:t>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r>
      <w:r w:rsidR="00E750A4" w:rsidRPr="009E2C77">
        <w:rPr>
          <w:rFonts w:ascii="Times New Roman" w:eastAsia="Times New Roman" w:hAnsi="Times New Roman" w:cs="Times New Roman"/>
          <w:sz w:val="28"/>
          <w:szCs w:val="28"/>
          <w:lang w:eastAsia="ru-RU"/>
        </w:rPr>
        <w:tab/>
        <w:t>(3.8)</w:t>
      </w:r>
    </w:p>
    <w:p w14:paraId="7A158E22"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56A2B3C8" w14:textId="0001A1D0" w:rsidR="00E750A4" w:rsidRPr="009E2C77" w:rsidRDefault="001E1EBC"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Алынған теңдеу карьердің </w:t>
      </w:r>
      <w:r w:rsidR="00DC4E04" w:rsidRPr="009E2C77">
        <w:rPr>
          <w:rFonts w:ascii="Times New Roman" w:eastAsia="Times New Roman" w:hAnsi="Times New Roman" w:cs="Times New Roman"/>
          <w:sz w:val="28"/>
          <w:szCs w:val="28"/>
          <w:lang w:eastAsia="ru-RU"/>
        </w:rPr>
        <w:t>бортмаңайы</w:t>
      </w:r>
      <w:r w:rsidRPr="009E2C77">
        <w:rPr>
          <w:rFonts w:ascii="Times New Roman" w:eastAsia="Times New Roman" w:hAnsi="Times New Roman" w:cs="Times New Roman"/>
          <w:sz w:val="28"/>
          <w:szCs w:val="28"/>
          <w:lang w:eastAsia="ru-RU"/>
        </w:rPr>
        <w:t xml:space="preserve"> аймағына дейінгі қашықтық пен заряд массасына байланысты PPV өзгерістерінің рұқсат етілген параметрлерін анықтауға мүмкіндік береді (3.</w:t>
      </w:r>
      <w:r w:rsidR="005A7E26" w:rsidRPr="009E2C77">
        <w:rPr>
          <w:rFonts w:ascii="Times New Roman" w:eastAsia="Times New Roman" w:hAnsi="Times New Roman" w:cs="Times New Roman"/>
          <w:sz w:val="28"/>
          <w:szCs w:val="28"/>
          <w:lang w:val="kk-KZ" w:eastAsia="ru-RU"/>
        </w:rPr>
        <w:t>2</w:t>
      </w:r>
      <w:r w:rsidRPr="009E2C77">
        <w:rPr>
          <w:rFonts w:ascii="Times New Roman" w:eastAsia="Times New Roman" w:hAnsi="Times New Roman" w:cs="Times New Roman"/>
          <w:sz w:val="28"/>
          <w:szCs w:val="28"/>
          <w:lang w:eastAsia="ru-RU"/>
        </w:rPr>
        <w:t>-кесте).</w:t>
      </w:r>
    </w:p>
    <w:p w14:paraId="116D05D4" w14:textId="77777777" w:rsidR="00854EA3" w:rsidRPr="009E2C77" w:rsidRDefault="00854EA3"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eastAsia="ru-RU"/>
        </w:rPr>
        <w:t xml:space="preserve">Есептеу нәтижелері заряд массасының ұлғаюы динамикалық әсер амплитудасының артуына әкелетінін көрсетті. Бұл </w:t>
      </w:r>
      <w:r w:rsidRPr="009E2C77">
        <w:rPr>
          <w:rFonts w:ascii="Times New Roman" w:eastAsia="Times New Roman" w:hAnsi="Times New Roman" w:cs="Times New Roman"/>
          <w:sz w:val="28"/>
          <w:szCs w:val="28"/>
          <w:lang w:val="kk-KZ" w:eastAsia="ru-RU"/>
        </w:rPr>
        <w:t>сілемнің</w:t>
      </w:r>
      <w:r w:rsidRPr="009E2C77">
        <w:rPr>
          <w:rFonts w:ascii="Times New Roman" w:eastAsia="Times New Roman" w:hAnsi="Times New Roman" w:cs="Times New Roman"/>
          <w:sz w:val="28"/>
          <w:szCs w:val="28"/>
          <w:lang w:eastAsia="ru-RU"/>
        </w:rPr>
        <w:t xml:space="preserve"> қалдық деформацияларының дамуына, табиғи жарықшақтардың ашылуына және құрылымдық әлсіреу аймақтарының қалыптасуына себеп болады. Аталған процестер тау жыныстарының беріктік сипаттамаларының төмендеуімен, </w:t>
      </w:r>
      <w:r w:rsidRPr="009E2C77">
        <w:rPr>
          <w:rFonts w:ascii="Times New Roman" w:eastAsia="Times New Roman" w:hAnsi="Times New Roman" w:cs="Times New Roman"/>
          <w:sz w:val="28"/>
          <w:szCs w:val="28"/>
          <w:lang w:val="kk-KZ" w:eastAsia="ru-RU"/>
        </w:rPr>
        <w:t>сілемнің</w:t>
      </w:r>
      <w:r w:rsidRPr="009E2C77">
        <w:rPr>
          <w:rFonts w:ascii="Times New Roman" w:eastAsia="Times New Roman" w:hAnsi="Times New Roman" w:cs="Times New Roman"/>
          <w:sz w:val="28"/>
          <w:szCs w:val="28"/>
          <w:lang w:eastAsia="ru-RU"/>
        </w:rPr>
        <w:t xml:space="preserve"> фильтрациялық қасиеттерінің артуымен және қиябеттер тұрақтылығының жоғалу ықтималдығының жоғарылауымен қатар жүреді.</w:t>
      </w:r>
    </w:p>
    <w:p w14:paraId="7F1A51B0" w14:textId="77777777" w:rsidR="001E1EBC" w:rsidRPr="009E2C77" w:rsidRDefault="001E1EBC" w:rsidP="00AB0579">
      <w:pPr>
        <w:spacing w:after="0" w:line="240" w:lineRule="auto"/>
        <w:jc w:val="both"/>
        <w:rPr>
          <w:rFonts w:ascii="Times New Roman" w:eastAsia="Times New Roman" w:hAnsi="Times New Roman" w:cs="Times New Roman"/>
          <w:sz w:val="28"/>
          <w:szCs w:val="28"/>
          <w:lang w:val="kk-KZ" w:eastAsia="ru-RU"/>
        </w:rPr>
      </w:pPr>
    </w:p>
    <w:p w14:paraId="3AD7F632" w14:textId="52D7CAD0" w:rsidR="00E750A4" w:rsidRPr="00326402" w:rsidRDefault="001E1EBC" w:rsidP="00AB0579">
      <w:pPr>
        <w:spacing w:after="0" w:line="240" w:lineRule="auto"/>
        <w:jc w:val="both"/>
        <w:rPr>
          <w:rFonts w:ascii="Times New Roman" w:eastAsia="Times New Roman" w:hAnsi="Times New Roman" w:cs="Times New Roman"/>
          <w:sz w:val="28"/>
          <w:szCs w:val="28"/>
          <w:lang w:val="kk-KZ" w:eastAsia="ru-RU"/>
        </w:rPr>
      </w:pPr>
      <w:r w:rsidRPr="00326402">
        <w:rPr>
          <w:rFonts w:ascii="Times New Roman" w:eastAsia="Times New Roman" w:hAnsi="Times New Roman" w:cs="Times New Roman"/>
          <w:sz w:val="28"/>
          <w:szCs w:val="28"/>
          <w:lang w:val="kk-KZ" w:eastAsia="ru-RU"/>
        </w:rPr>
        <w:t>3.</w:t>
      </w:r>
      <w:r w:rsidR="005A7E26" w:rsidRPr="009E2C77">
        <w:rPr>
          <w:rFonts w:ascii="Times New Roman" w:eastAsia="Times New Roman" w:hAnsi="Times New Roman" w:cs="Times New Roman"/>
          <w:sz w:val="28"/>
          <w:szCs w:val="28"/>
          <w:lang w:val="kk-KZ" w:eastAsia="ru-RU"/>
        </w:rPr>
        <w:t>2</w:t>
      </w:r>
      <w:r w:rsidRPr="00326402">
        <w:rPr>
          <w:rFonts w:ascii="Times New Roman" w:eastAsia="Times New Roman" w:hAnsi="Times New Roman" w:cs="Times New Roman"/>
          <w:sz w:val="28"/>
          <w:szCs w:val="28"/>
          <w:lang w:val="kk-KZ" w:eastAsia="ru-RU"/>
        </w:rPr>
        <w:t>-кесте – D қашықтығы мен Q заряд массасына байланысты PPV есептік мәндері</w:t>
      </w:r>
    </w:p>
    <w:tbl>
      <w:tblPr>
        <w:tblStyle w:val="af"/>
        <w:tblW w:w="5000" w:type="pct"/>
        <w:tblLook w:val="04A0" w:firstRow="1" w:lastRow="0" w:firstColumn="1" w:lastColumn="0" w:noHBand="0" w:noVBand="1"/>
      </w:tblPr>
      <w:tblGrid>
        <w:gridCol w:w="667"/>
        <w:gridCol w:w="667"/>
        <w:gridCol w:w="667"/>
        <w:gridCol w:w="667"/>
        <w:gridCol w:w="667"/>
        <w:gridCol w:w="667"/>
        <w:gridCol w:w="667"/>
        <w:gridCol w:w="668"/>
        <w:gridCol w:w="668"/>
        <w:gridCol w:w="668"/>
        <w:gridCol w:w="668"/>
        <w:gridCol w:w="668"/>
        <w:gridCol w:w="668"/>
        <w:gridCol w:w="668"/>
      </w:tblGrid>
      <w:tr w:rsidR="00E750A4" w:rsidRPr="009E2C77" w14:paraId="25A840FA" w14:textId="77777777" w:rsidTr="00C37A07">
        <w:trPr>
          <w:trHeight w:val="286"/>
        </w:trPr>
        <w:tc>
          <w:tcPr>
            <w:tcW w:w="667" w:type="dxa"/>
            <w:tcBorders>
              <w:tl2br w:val="single" w:sz="4" w:space="0" w:color="auto"/>
            </w:tcBorders>
            <w:noWrap/>
            <w:hideMark/>
          </w:tcPr>
          <w:p w14:paraId="0A0C9D48" w14:textId="77777777" w:rsidR="00E750A4" w:rsidRPr="009E2C77" w:rsidRDefault="00E750A4" w:rsidP="00AB0579">
            <w:pPr>
              <w:rPr>
                <w:rFonts w:ascii="Times New Roman" w:eastAsia="Times New Roman" w:hAnsi="Times New Roman" w:cs="Times New Roman"/>
                <w:color w:val="000000"/>
                <w:sz w:val="20"/>
                <w:szCs w:val="20"/>
                <w:lang w:eastAsia="ru-RU"/>
              </w:rPr>
            </w:pPr>
            <w:r w:rsidRPr="00326402">
              <w:rPr>
                <w:rFonts w:ascii="Times New Roman" w:eastAsia="Times New Roman" w:hAnsi="Times New Roman" w:cs="Times New Roman"/>
                <w:color w:val="000000"/>
                <w:sz w:val="18"/>
                <w:szCs w:val="18"/>
                <w:lang w:val="kk-KZ" w:eastAsia="ru-RU"/>
              </w:rPr>
              <w:t xml:space="preserve">  </w:t>
            </w:r>
            <w:r w:rsidRPr="009E2C77">
              <w:rPr>
                <w:rFonts w:ascii="Times New Roman" w:eastAsia="Times New Roman" w:hAnsi="Times New Roman" w:cs="Times New Roman"/>
                <w:color w:val="000000"/>
                <w:sz w:val="18"/>
                <w:szCs w:val="18"/>
                <w:lang w:eastAsia="ru-RU"/>
              </w:rPr>
              <w:t>Q,кг</w:t>
            </w:r>
            <w:r w:rsidRPr="009E2C77">
              <w:rPr>
                <w:rFonts w:ascii="Times New Roman" w:eastAsia="Times New Roman" w:hAnsi="Times New Roman" w:cs="Times New Roman"/>
                <w:color w:val="000000"/>
                <w:sz w:val="18"/>
                <w:szCs w:val="18"/>
                <w:lang w:eastAsia="ru-RU"/>
              </w:rPr>
              <w:br/>
            </w:r>
            <w:r w:rsidRPr="009E2C77">
              <w:rPr>
                <w:rFonts w:ascii="Times New Roman" w:eastAsia="Times New Roman" w:hAnsi="Times New Roman" w:cs="Times New Roman"/>
                <w:color w:val="000000"/>
                <w:sz w:val="10"/>
                <w:szCs w:val="10"/>
                <w:lang w:eastAsia="ru-RU"/>
              </w:rPr>
              <w:br/>
            </w:r>
            <w:r w:rsidRPr="009E2C77">
              <w:rPr>
                <w:rFonts w:ascii="Times New Roman" w:eastAsia="Times New Roman" w:hAnsi="Times New Roman" w:cs="Times New Roman"/>
                <w:color w:val="000000"/>
                <w:sz w:val="18"/>
                <w:szCs w:val="18"/>
                <w:lang w:val="en-US" w:eastAsia="ru-RU"/>
              </w:rPr>
              <w:t>D</w:t>
            </w:r>
            <w:r w:rsidRPr="009E2C77">
              <w:rPr>
                <w:rFonts w:ascii="Times New Roman" w:eastAsia="Times New Roman" w:hAnsi="Times New Roman" w:cs="Times New Roman"/>
                <w:color w:val="000000"/>
                <w:sz w:val="18"/>
                <w:szCs w:val="18"/>
                <w:lang w:eastAsia="ru-RU"/>
              </w:rPr>
              <w:t>,м</w:t>
            </w:r>
          </w:p>
        </w:tc>
        <w:tc>
          <w:tcPr>
            <w:tcW w:w="667" w:type="dxa"/>
            <w:noWrap/>
            <w:vAlign w:val="center"/>
            <w:hideMark/>
          </w:tcPr>
          <w:p w14:paraId="20FA80B7"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10</w:t>
            </w:r>
          </w:p>
        </w:tc>
        <w:tc>
          <w:tcPr>
            <w:tcW w:w="667" w:type="dxa"/>
            <w:noWrap/>
            <w:vAlign w:val="center"/>
            <w:hideMark/>
          </w:tcPr>
          <w:p w14:paraId="4528B0BD"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25</w:t>
            </w:r>
          </w:p>
        </w:tc>
        <w:tc>
          <w:tcPr>
            <w:tcW w:w="667" w:type="dxa"/>
            <w:noWrap/>
            <w:vAlign w:val="center"/>
            <w:hideMark/>
          </w:tcPr>
          <w:p w14:paraId="45112EB5"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50</w:t>
            </w:r>
          </w:p>
        </w:tc>
        <w:tc>
          <w:tcPr>
            <w:tcW w:w="667" w:type="dxa"/>
            <w:noWrap/>
            <w:vAlign w:val="center"/>
            <w:hideMark/>
          </w:tcPr>
          <w:p w14:paraId="3F39ACBF"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75</w:t>
            </w:r>
          </w:p>
        </w:tc>
        <w:tc>
          <w:tcPr>
            <w:tcW w:w="667" w:type="dxa"/>
            <w:noWrap/>
            <w:vAlign w:val="center"/>
            <w:hideMark/>
          </w:tcPr>
          <w:p w14:paraId="22A4F0CF"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100</w:t>
            </w:r>
          </w:p>
        </w:tc>
        <w:tc>
          <w:tcPr>
            <w:tcW w:w="667" w:type="dxa"/>
            <w:noWrap/>
            <w:vAlign w:val="center"/>
            <w:hideMark/>
          </w:tcPr>
          <w:p w14:paraId="2CB6EB60"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125</w:t>
            </w:r>
          </w:p>
        </w:tc>
        <w:tc>
          <w:tcPr>
            <w:tcW w:w="668" w:type="dxa"/>
            <w:noWrap/>
            <w:vAlign w:val="center"/>
            <w:hideMark/>
          </w:tcPr>
          <w:p w14:paraId="007081DE"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150</w:t>
            </w:r>
          </w:p>
        </w:tc>
        <w:tc>
          <w:tcPr>
            <w:tcW w:w="668" w:type="dxa"/>
            <w:noWrap/>
            <w:vAlign w:val="center"/>
            <w:hideMark/>
          </w:tcPr>
          <w:p w14:paraId="7732D9C4"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175</w:t>
            </w:r>
          </w:p>
        </w:tc>
        <w:tc>
          <w:tcPr>
            <w:tcW w:w="668" w:type="dxa"/>
            <w:noWrap/>
            <w:vAlign w:val="center"/>
            <w:hideMark/>
          </w:tcPr>
          <w:p w14:paraId="74D93647"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200</w:t>
            </w:r>
          </w:p>
        </w:tc>
        <w:tc>
          <w:tcPr>
            <w:tcW w:w="668" w:type="dxa"/>
            <w:noWrap/>
            <w:vAlign w:val="center"/>
            <w:hideMark/>
          </w:tcPr>
          <w:p w14:paraId="4C0433C2"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225</w:t>
            </w:r>
          </w:p>
        </w:tc>
        <w:tc>
          <w:tcPr>
            <w:tcW w:w="668" w:type="dxa"/>
            <w:noWrap/>
            <w:vAlign w:val="center"/>
            <w:hideMark/>
          </w:tcPr>
          <w:p w14:paraId="58427DF4"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250</w:t>
            </w:r>
          </w:p>
        </w:tc>
        <w:tc>
          <w:tcPr>
            <w:tcW w:w="668" w:type="dxa"/>
            <w:noWrap/>
            <w:vAlign w:val="center"/>
            <w:hideMark/>
          </w:tcPr>
          <w:p w14:paraId="09E6E9BD"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275</w:t>
            </w:r>
          </w:p>
        </w:tc>
        <w:tc>
          <w:tcPr>
            <w:tcW w:w="668" w:type="dxa"/>
            <w:noWrap/>
            <w:vAlign w:val="center"/>
            <w:hideMark/>
          </w:tcPr>
          <w:p w14:paraId="7AA1A0F1"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300</w:t>
            </w:r>
          </w:p>
        </w:tc>
      </w:tr>
      <w:tr w:rsidR="00E750A4" w:rsidRPr="009E2C77" w14:paraId="3B32134F" w14:textId="77777777" w:rsidTr="00C37A07">
        <w:trPr>
          <w:trHeight w:val="288"/>
        </w:trPr>
        <w:tc>
          <w:tcPr>
            <w:tcW w:w="667" w:type="dxa"/>
            <w:noWrap/>
            <w:vAlign w:val="center"/>
            <w:hideMark/>
          </w:tcPr>
          <w:p w14:paraId="42D18160"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25</w:t>
            </w:r>
          </w:p>
        </w:tc>
        <w:tc>
          <w:tcPr>
            <w:tcW w:w="667" w:type="dxa"/>
            <w:noWrap/>
            <w:vAlign w:val="center"/>
            <w:hideMark/>
          </w:tcPr>
          <w:p w14:paraId="7A5D0F7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1.65</w:t>
            </w:r>
          </w:p>
        </w:tc>
        <w:tc>
          <w:tcPr>
            <w:tcW w:w="667" w:type="dxa"/>
            <w:noWrap/>
            <w:vAlign w:val="center"/>
            <w:hideMark/>
          </w:tcPr>
          <w:p w14:paraId="5F2684D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3.44</w:t>
            </w:r>
          </w:p>
        </w:tc>
        <w:tc>
          <w:tcPr>
            <w:tcW w:w="667" w:type="dxa"/>
            <w:noWrap/>
            <w:vAlign w:val="center"/>
            <w:hideMark/>
          </w:tcPr>
          <w:p w14:paraId="63C42D9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6.01</w:t>
            </w:r>
          </w:p>
        </w:tc>
        <w:tc>
          <w:tcPr>
            <w:tcW w:w="667" w:type="dxa"/>
            <w:noWrap/>
            <w:vAlign w:val="center"/>
            <w:hideMark/>
          </w:tcPr>
          <w:p w14:paraId="7816A84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8.31</w:t>
            </w:r>
          </w:p>
        </w:tc>
        <w:tc>
          <w:tcPr>
            <w:tcW w:w="667" w:type="dxa"/>
            <w:noWrap/>
            <w:vAlign w:val="center"/>
            <w:hideMark/>
          </w:tcPr>
          <w:p w14:paraId="1842167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10.47</w:t>
            </w:r>
          </w:p>
        </w:tc>
        <w:tc>
          <w:tcPr>
            <w:tcW w:w="667" w:type="dxa"/>
            <w:noWrap/>
            <w:vAlign w:val="center"/>
            <w:hideMark/>
          </w:tcPr>
          <w:p w14:paraId="3A63A98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12.53</w:t>
            </w:r>
          </w:p>
        </w:tc>
        <w:tc>
          <w:tcPr>
            <w:tcW w:w="668" w:type="dxa"/>
            <w:noWrap/>
            <w:vAlign w:val="center"/>
            <w:hideMark/>
          </w:tcPr>
          <w:p w14:paraId="1C6B1D3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14.50</w:t>
            </w:r>
          </w:p>
        </w:tc>
        <w:tc>
          <w:tcPr>
            <w:tcW w:w="668" w:type="dxa"/>
            <w:noWrap/>
            <w:vAlign w:val="center"/>
            <w:hideMark/>
          </w:tcPr>
          <w:p w14:paraId="544BE4C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16.41</w:t>
            </w:r>
          </w:p>
        </w:tc>
        <w:tc>
          <w:tcPr>
            <w:tcW w:w="668" w:type="dxa"/>
            <w:noWrap/>
            <w:vAlign w:val="center"/>
            <w:hideMark/>
          </w:tcPr>
          <w:p w14:paraId="7E936E9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18.26</w:t>
            </w:r>
          </w:p>
        </w:tc>
        <w:tc>
          <w:tcPr>
            <w:tcW w:w="668" w:type="dxa"/>
            <w:noWrap/>
            <w:vAlign w:val="center"/>
            <w:hideMark/>
          </w:tcPr>
          <w:p w14:paraId="7905A23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20.07</w:t>
            </w:r>
          </w:p>
        </w:tc>
        <w:tc>
          <w:tcPr>
            <w:tcW w:w="668" w:type="dxa"/>
            <w:noWrap/>
            <w:vAlign w:val="center"/>
            <w:hideMark/>
          </w:tcPr>
          <w:p w14:paraId="682C12D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21.84</w:t>
            </w:r>
          </w:p>
        </w:tc>
        <w:tc>
          <w:tcPr>
            <w:tcW w:w="668" w:type="dxa"/>
            <w:noWrap/>
            <w:vAlign w:val="center"/>
            <w:hideMark/>
          </w:tcPr>
          <w:p w14:paraId="7DDB57E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23.58</w:t>
            </w:r>
          </w:p>
        </w:tc>
        <w:tc>
          <w:tcPr>
            <w:tcW w:w="668" w:type="dxa"/>
            <w:noWrap/>
            <w:vAlign w:val="center"/>
            <w:hideMark/>
          </w:tcPr>
          <w:p w14:paraId="62C85A0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25.28</w:t>
            </w:r>
          </w:p>
        </w:tc>
      </w:tr>
      <w:tr w:rsidR="00E750A4" w:rsidRPr="009E2C77" w14:paraId="6C43B711" w14:textId="77777777" w:rsidTr="00C37A07">
        <w:trPr>
          <w:trHeight w:val="288"/>
        </w:trPr>
        <w:tc>
          <w:tcPr>
            <w:tcW w:w="667" w:type="dxa"/>
            <w:noWrap/>
            <w:vAlign w:val="center"/>
            <w:hideMark/>
          </w:tcPr>
          <w:p w14:paraId="0B1B9EF6"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50</w:t>
            </w:r>
          </w:p>
        </w:tc>
        <w:tc>
          <w:tcPr>
            <w:tcW w:w="667" w:type="dxa"/>
            <w:noWrap/>
            <w:vAlign w:val="center"/>
            <w:hideMark/>
          </w:tcPr>
          <w:p w14:paraId="3DADEE0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0.54</w:t>
            </w:r>
          </w:p>
        </w:tc>
        <w:tc>
          <w:tcPr>
            <w:tcW w:w="667" w:type="dxa"/>
            <w:noWrap/>
            <w:vAlign w:val="center"/>
            <w:hideMark/>
          </w:tcPr>
          <w:p w14:paraId="54905D6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1.13</w:t>
            </w:r>
          </w:p>
        </w:tc>
        <w:tc>
          <w:tcPr>
            <w:tcW w:w="667" w:type="dxa"/>
            <w:noWrap/>
            <w:vAlign w:val="center"/>
            <w:hideMark/>
          </w:tcPr>
          <w:p w14:paraId="415C055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1.98</w:t>
            </w:r>
          </w:p>
        </w:tc>
        <w:tc>
          <w:tcPr>
            <w:tcW w:w="667" w:type="dxa"/>
            <w:noWrap/>
            <w:vAlign w:val="center"/>
            <w:hideMark/>
          </w:tcPr>
          <w:p w14:paraId="0246D5E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2.73</w:t>
            </w:r>
          </w:p>
        </w:tc>
        <w:tc>
          <w:tcPr>
            <w:tcW w:w="667" w:type="dxa"/>
            <w:noWrap/>
            <w:vAlign w:val="center"/>
            <w:hideMark/>
          </w:tcPr>
          <w:p w14:paraId="7288777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3.44</w:t>
            </w:r>
          </w:p>
        </w:tc>
        <w:tc>
          <w:tcPr>
            <w:tcW w:w="667" w:type="dxa"/>
            <w:noWrap/>
            <w:vAlign w:val="center"/>
            <w:hideMark/>
          </w:tcPr>
          <w:p w14:paraId="785D440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4.12</w:t>
            </w:r>
          </w:p>
        </w:tc>
        <w:tc>
          <w:tcPr>
            <w:tcW w:w="668" w:type="dxa"/>
            <w:noWrap/>
            <w:vAlign w:val="center"/>
            <w:hideMark/>
          </w:tcPr>
          <w:p w14:paraId="2D07283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4.77</w:t>
            </w:r>
          </w:p>
        </w:tc>
        <w:tc>
          <w:tcPr>
            <w:tcW w:w="668" w:type="dxa"/>
            <w:noWrap/>
            <w:vAlign w:val="center"/>
            <w:hideMark/>
          </w:tcPr>
          <w:p w14:paraId="069DB87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5.40</w:t>
            </w:r>
          </w:p>
        </w:tc>
        <w:tc>
          <w:tcPr>
            <w:tcW w:w="668" w:type="dxa"/>
            <w:noWrap/>
            <w:vAlign w:val="center"/>
            <w:hideMark/>
          </w:tcPr>
          <w:p w14:paraId="6BB99C5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6.01</w:t>
            </w:r>
          </w:p>
        </w:tc>
        <w:tc>
          <w:tcPr>
            <w:tcW w:w="668" w:type="dxa"/>
            <w:noWrap/>
            <w:vAlign w:val="center"/>
            <w:hideMark/>
          </w:tcPr>
          <w:p w14:paraId="4AAEC46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6.60</w:t>
            </w:r>
          </w:p>
        </w:tc>
        <w:tc>
          <w:tcPr>
            <w:tcW w:w="668" w:type="dxa"/>
            <w:noWrap/>
            <w:vAlign w:val="center"/>
            <w:hideMark/>
          </w:tcPr>
          <w:p w14:paraId="2DB0F8A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7.18</w:t>
            </w:r>
          </w:p>
        </w:tc>
        <w:tc>
          <w:tcPr>
            <w:tcW w:w="668" w:type="dxa"/>
            <w:noWrap/>
            <w:vAlign w:val="center"/>
            <w:hideMark/>
          </w:tcPr>
          <w:p w14:paraId="793F438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7.75</w:t>
            </w:r>
          </w:p>
        </w:tc>
        <w:tc>
          <w:tcPr>
            <w:tcW w:w="668" w:type="dxa"/>
            <w:noWrap/>
            <w:vAlign w:val="center"/>
            <w:hideMark/>
          </w:tcPr>
          <w:p w14:paraId="0B0F7D3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8.31</w:t>
            </w:r>
          </w:p>
        </w:tc>
      </w:tr>
      <w:tr w:rsidR="00E750A4" w:rsidRPr="009E2C77" w14:paraId="068DF8C8" w14:textId="77777777" w:rsidTr="00C37A07">
        <w:trPr>
          <w:trHeight w:val="288"/>
        </w:trPr>
        <w:tc>
          <w:tcPr>
            <w:tcW w:w="667" w:type="dxa"/>
            <w:noWrap/>
            <w:vAlign w:val="center"/>
            <w:hideMark/>
          </w:tcPr>
          <w:p w14:paraId="7CD2EC53"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75</w:t>
            </w:r>
          </w:p>
        </w:tc>
        <w:tc>
          <w:tcPr>
            <w:tcW w:w="667" w:type="dxa"/>
            <w:noWrap/>
            <w:vAlign w:val="center"/>
            <w:hideMark/>
          </w:tcPr>
          <w:p w14:paraId="42C134B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0.28</w:t>
            </w:r>
          </w:p>
        </w:tc>
        <w:tc>
          <w:tcPr>
            <w:tcW w:w="667" w:type="dxa"/>
            <w:noWrap/>
            <w:vAlign w:val="center"/>
            <w:hideMark/>
          </w:tcPr>
          <w:p w14:paraId="0911625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0.59</w:t>
            </w:r>
          </w:p>
        </w:tc>
        <w:tc>
          <w:tcPr>
            <w:tcW w:w="667" w:type="dxa"/>
            <w:noWrap/>
            <w:vAlign w:val="center"/>
            <w:hideMark/>
          </w:tcPr>
          <w:p w14:paraId="7AF5C2F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1.03</w:t>
            </w:r>
          </w:p>
        </w:tc>
        <w:tc>
          <w:tcPr>
            <w:tcW w:w="667" w:type="dxa"/>
            <w:noWrap/>
            <w:vAlign w:val="center"/>
            <w:hideMark/>
          </w:tcPr>
          <w:p w14:paraId="4144B1FA"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1.43</w:t>
            </w:r>
          </w:p>
        </w:tc>
        <w:tc>
          <w:tcPr>
            <w:tcW w:w="667" w:type="dxa"/>
            <w:noWrap/>
            <w:vAlign w:val="center"/>
            <w:hideMark/>
          </w:tcPr>
          <w:p w14:paraId="036CAB9A"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1.80</w:t>
            </w:r>
          </w:p>
        </w:tc>
        <w:tc>
          <w:tcPr>
            <w:tcW w:w="667" w:type="dxa"/>
            <w:noWrap/>
            <w:vAlign w:val="center"/>
            <w:hideMark/>
          </w:tcPr>
          <w:p w14:paraId="7AFFD60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2.15</w:t>
            </w:r>
          </w:p>
        </w:tc>
        <w:tc>
          <w:tcPr>
            <w:tcW w:w="668" w:type="dxa"/>
            <w:noWrap/>
            <w:vAlign w:val="center"/>
            <w:hideMark/>
          </w:tcPr>
          <w:p w14:paraId="43C20B3B"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2.49</w:t>
            </w:r>
          </w:p>
        </w:tc>
        <w:tc>
          <w:tcPr>
            <w:tcW w:w="668" w:type="dxa"/>
            <w:noWrap/>
            <w:vAlign w:val="center"/>
            <w:hideMark/>
          </w:tcPr>
          <w:p w14:paraId="06359DB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2.82</w:t>
            </w:r>
          </w:p>
        </w:tc>
        <w:tc>
          <w:tcPr>
            <w:tcW w:w="668" w:type="dxa"/>
            <w:noWrap/>
            <w:vAlign w:val="center"/>
            <w:hideMark/>
          </w:tcPr>
          <w:p w14:paraId="51EF5F2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3.13</w:t>
            </w:r>
          </w:p>
        </w:tc>
        <w:tc>
          <w:tcPr>
            <w:tcW w:w="668" w:type="dxa"/>
            <w:noWrap/>
            <w:vAlign w:val="center"/>
            <w:hideMark/>
          </w:tcPr>
          <w:p w14:paraId="67230CF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3.44</w:t>
            </w:r>
          </w:p>
        </w:tc>
        <w:tc>
          <w:tcPr>
            <w:tcW w:w="668" w:type="dxa"/>
            <w:noWrap/>
            <w:vAlign w:val="center"/>
            <w:hideMark/>
          </w:tcPr>
          <w:p w14:paraId="46B4AAA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3.75</w:t>
            </w:r>
          </w:p>
        </w:tc>
        <w:tc>
          <w:tcPr>
            <w:tcW w:w="668" w:type="dxa"/>
            <w:noWrap/>
            <w:vAlign w:val="center"/>
            <w:hideMark/>
          </w:tcPr>
          <w:p w14:paraId="1C04BE5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4.05</w:t>
            </w:r>
          </w:p>
        </w:tc>
        <w:tc>
          <w:tcPr>
            <w:tcW w:w="668" w:type="dxa"/>
            <w:noWrap/>
            <w:vAlign w:val="center"/>
            <w:hideMark/>
          </w:tcPr>
          <w:p w14:paraId="7D06BD0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4.34</w:t>
            </w:r>
          </w:p>
        </w:tc>
      </w:tr>
      <w:tr w:rsidR="00E750A4" w:rsidRPr="009E2C77" w14:paraId="47B87CD6" w14:textId="77777777" w:rsidTr="00C37A07">
        <w:trPr>
          <w:trHeight w:val="288"/>
        </w:trPr>
        <w:tc>
          <w:tcPr>
            <w:tcW w:w="667" w:type="dxa"/>
            <w:noWrap/>
            <w:vAlign w:val="center"/>
            <w:hideMark/>
          </w:tcPr>
          <w:p w14:paraId="0F8DB84C"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100</w:t>
            </w:r>
          </w:p>
        </w:tc>
        <w:tc>
          <w:tcPr>
            <w:tcW w:w="667" w:type="dxa"/>
            <w:noWrap/>
            <w:vAlign w:val="center"/>
            <w:hideMark/>
          </w:tcPr>
          <w:p w14:paraId="4AE3F27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0.18</w:t>
            </w:r>
          </w:p>
        </w:tc>
        <w:tc>
          <w:tcPr>
            <w:tcW w:w="667" w:type="dxa"/>
            <w:noWrap/>
            <w:vAlign w:val="center"/>
            <w:hideMark/>
          </w:tcPr>
          <w:p w14:paraId="25D94AD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0.37</w:t>
            </w:r>
          </w:p>
        </w:tc>
        <w:tc>
          <w:tcPr>
            <w:tcW w:w="667" w:type="dxa"/>
            <w:noWrap/>
            <w:vAlign w:val="center"/>
            <w:hideMark/>
          </w:tcPr>
          <w:p w14:paraId="1C19203B"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0.65</w:t>
            </w:r>
          </w:p>
        </w:tc>
        <w:tc>
          <w:tcPr>
            <w:tcW w:w="667" w:type="dxa"/>
            <w:noWrap/>
            <w:vAlign w:val="center"/>
            <w:hideMark/>
          </w:tcPr>
          <w:p w14:paraId="0AF6302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0.90</w:t>
            </w:r>
          </w:p>
        </w:tc>
        <w:tc>
          <w:tcPr>
            <w:tcW w:w="667" w:type="dxa"/>
            <w:noWrap/>
            <w:vAlign w:val="center"/>
            <w:hideMark/>
          </w:tcPr>
          <w:p w14:paraId="21A2354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1.13</w:t>
            </w:r>
          </w:p>
        </w:tc>
        <w:tc>
          <w:tcPr>
            <w:tcW w:w="667" w:type="dxa"/>
            <w:noWrap/>
            <w:vAlign w:val="center"/>
            <w:hideMark/>
          </w:tcPr>
          <w:p w14:paraId="66E2372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1.35</w:t>
            </w:r>
          </w:p>
        </w:tc>
        <w:tc>
          <w:tcPr>
            <w:tcW w:w="668" w:type="dxa"/>
            <w:noWrap/>
            <w:vAlign w:val="center"/>
            <w:hideMark/>
          </w:tcPr>
          <w:p w14:paraId="0F6B085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1.57</w:t>
            </w:r>
          </w:p>
        </w:tc>
        <w:tc>
          <w:tcPr>
            <w:tcW w:w="668" w:type="dxa"/>
            <w:noWrap/>
            <w:vAlign w:val="center"/>
            <w:hideMark/>
          </w:tcPr>
          <w:p w14:paraId="182BF9C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1.77</w:t>
            </w:r>
          </w:p>
        </w:tc>
        <w:tc>
          <w:tcPr>
            <w:tcW w:w="668" w:type="dxa"/>
            <w:noWrap/>
            <w:vAlign w:val="center"/>
            <w:hideMark/>
          </w:tcPr>
          <w:p w14:paraId="6A19162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1.98</w:t>
            </w:r>
          </w:p>
        </w:tc>
        <w:tc>
          <w:tcPr>
            <w:tcW w:w="668" w:type="dxa"/>
            <w:noWrap/>
            <w:vAlign w:val="center"/>
            <w:hideMark/>
          </w:tcPr>
          <w:p w14:paraId="5F7413C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2.17</w:t>
            </w:r>
          </w:p>
        </w:tc>
        <w:tc>
          <w:tcPr>
            <w:tcW w:w="668" w:type="dxa"/>
            <w:noWrap/>
            <w:vAlign w:val="center"/>
            <w:hideMark/>
          </w:tcPr>
          <w:p w14:paraId="0328E22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2.36</w:t>
            </w:r>
          </w:p>
        </w:tc>
        <w:tc>
          <w:tcPr>
            <w:tcW w:w="668" w:type="dxa"/>
            <w:noWrap/>
            <w:vAlign w:val="center"/>
            <w:hideMark/>
          </w:tcPr>
          <w:p w14:paraId="52782EC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2.55</w:t>
            </w:r>
          </w:p>
        </w:tc>
        <w:tc>
          <w:tcPr>
            <w:tcW w:w="668" w:type="dxa"/>
            <w:noWrap/>
            <w:vAlign w:val="center"/>
            <w:hideMark/>
          </w:tcPr>
          <w:p w14:paraId="67A889B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2.73</w:t>
            </w:r>
          </w:p>
        </w:tc>
      </w:tr>
      <w:tr w:rsidR="00E750A4" w:rsidRPr="009E2C77" w14:paraId="43C0699F" w14:textId="77777777" w:rsidTr="00C37A07">
        <w:trPr>
          <w:trHeight w:val="288"/>
        </w:trPr>
        <w:tc>
          <w:tcPr>
            <w:tcW w:w="667" w:type="dxa"/>
            <w:noWrap/>
            <w:vAlign w:val="center"/>
            <w:hideMark/>
          </w:tcPr>
          <w:p w14:paraId="0B99F689"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150</w:t>
            </w:r>
          </w:p>
        </w:tc>
        <w:tc>
          <w:tcPr>
            <w:tcW w:w="667" w:type="dxa"/>
            <w:noWrap/>
            <w:vAlign w:val="center"/>
            <w:hideMark/>
          </w:tcPr>
          <w:p w14:paraId="2C93A29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0.09</w:t>
            </w:r>
          </w:p>
        </w:tc>
        <w:tc>
          <w:tcPr>
            <w:tcW w:w="667" w:type="dxa"/>
            <w:noWrap/>
            <w:vAlign w:val="center"/>
            <w:hideMark/>
          </w:tcPr>
          <w:p w14:paraId="36D2276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0.19</w:t>
            </w:r>
          </w:p>
        </w:tc>
        <w:tc>
          <w:tcPr>
            <w:tcW w:w="667" w:type="dxa"/>
            <w:noWrap/>
            <w:vAlign w:val="center"/>
            <w:hideMark/>
          </w:tcPr>
          <w:p w14:paraId="373E16A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0.34</w:t>
            </w:r>
          </w:p>
        </w:tc>
        <w:tc>
          <w:tcPr>
            <w:tcW w:w="667" w:type="dxa"/>
            <w:noWrap/>
            <w:vAlign w:val="center"/>
            <w:hideMark/>
          </w:tcPr>
          <w:p w14:paraId="63F89B2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0.47</w:t>
            </w:r>
          </w:p>
        </w:tc>
        <w:tc>
          <w:tcPr>
            <w:tcW w:w="667" w:type="dxa"/>
            <w:noWrap/>
            <w:vAlign w:val="center"/>
            <w:hideMark/>
          </w:tcPr>
          <w:p w14:paraId="5365ED4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0.59</w:t>
            </w:r>
          </w:p>
        </w:tc>
        <w:tc>
          <w:tcPr>
            <w:tcW w:w="667" w:type="dxa"/>
            <w:noWrap/>
            <w:vAlign w:val="center"/>
            <w:hideMark/>
          </w:tcPr>
          <w:p w14:paraId="084BC3A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0.71</w:t>
            </w:r>
          </w:p>
        </w:tc>
        <w:tc>
          <w:tcPr>
            <w:tcW w:w="668" w:type="dxa"/>
            <w:noWrap/>
            <w:vAlign w:val="center"/>
            <w:hideMark/>
          </w:tcPr>
          <w:p w14:paraId="5D9D02B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0.82</w:t>
            </w:r>
          </w:p>
        </w:tc>
        <w:tc>
          <w:tcPr>
            <w:tcW w:w="668" w:type="dxa"/>
            <w:noWrap/>
            <w:vAlign w:val="center"/>
            <w:hideMark/>
          </w:tcPr>
          <w:p w14:paraId="6B7D9FF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0.93</w:t>
            </w:r>
          </w:p>
        </w:tc>
        <w:tc>
          <w:tcPr>
            <w:tcW w:w="668" w:type="dxa"/>
            <w:noWrap/>
            <w:vAlign w:val="center"/>
            <w:hideMark/>
          </w:tcPr>
          <w:p w14:paraId="4D6E81C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1.03</w:t>
            </w:r>
          </w:p>
        </w:tc>
        <w:tc>
          <w:tcPr>
            <w:tcW w:w="668" w:type="dxa"/>
            <w:noWrap/>
            <w:vAlign w:val="center"/>
            <w:hideMark/>
          </w:tcPr>
          <w:p w14:paraId="237567D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1.13</w:t>
            </w:r>
          </w:p>
        </w:tc>
        <w:tc>
          <w:tcPr>
            <w:tcW w:w="668" w:type="dxa"/>
            <w:noWrap/>
            <w:vAlign w:val="center"/>
            <w:hideMark/>
          </w:tcPr>
          <w:p w14:paraId="6A1E687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1.23</w:t>
            </w:r>
          </w:p>
        </w:tc>
        <w:tc>
          <w:tcPr>
            <w:tcW w:w="668" w:type="dxa"/>
            <w:noWrap/>
            <w:vAlign w:val="center"/>
            <w:hideMark/>
          </w:tcPr>
          <w:p w14:paraId="2B99AB1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1.33</w:t>
            </w:r>
          </w:p>
        </w:tc>
        <w:tc>
          <w:tcPr>
            <w:tcW w:w="668" w:type="dxa"/>
            <w:noWrap/>
            <w:vAlign w:val="center"/>
            <w:hideMark/>
          </w:tcPr>
          <w:p w14:paraId="41465F3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1.43</w:t>
            </w:r>
          </w:p>
        </w:tc>
      </w:tr>
      <w:tr w:rsidR="00E750A4" w:rsidRPr="009E2C77" w14:paraId="3DA913D3" w14:textId="77777777" w:rsidTr="00C37A07">
        <w:trPr>
          <w:trHeight w:val="288"/>
        </w:trPr>
        <w:tc>
          <w:tcPr>
            <w:tcW w:w="667" w:type="dxa"/>
            <w:noWrap/>
            <w:vAlign w:val="center"/>
            <w:hideMark/>
          </w:tcPr>
          <w:p w14:paraId="47A0D705"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200</w:t>
            </w:r>
          </w:p>
        </w:tc>
        <w:tc>
          <w:tcPr>
            <w:tcW w:w="667" w:type="dxa"/>
            <w:noWrap/>
            <w:vAlign w:val="center"/>
            <w:hideMark/>
          </w:tcPr>
          <w:p w14:paraId="0065C7F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0.06</w:t>
            </w:r>
          </w:p>
        </w:tc>
        <w:tc>
          <w:tcPr>
            <w:tcW w:w="667" w:type="dxa"/>
            <w:noWrap/>
            <w:vAlign w:val="center"/>
            <w:hideMark/>
          </w:tcPr>
          <w:p w14:paraId="5BB6015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0.12</w:t>
            </w:r>
          </w:p>
        </w:tc>
        <w:tc>
          <w:tcPr>
            <w:tcW w:w="667" w:type="dxa"/>
            <w:noWrap/>
            <w:vAlign w:val="center"/>
            <w:hideMark/>
          </w:tcPr>
          <w:p w14:paraId="705E249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0.21</w:t>
            </w:r>
          </w:p>
        </w:tc>
        <w:tc>
          <w:tcPr>
            <w:tcW w:w="667" w:type="dxa"/>
            <w:noWrap/>
            <w:vAlign w:val="center"/>
            <w:hideMark/>
          </w:tcPr>
          <w:p w14:paraId="66ADE59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0.30</w:t>
            </w:r>
          </w:p>
        </w:tc>
        <w:tc>
          <w:tcPr>
            <w:tcW w:w="667" w:type="dxa"/>
            <w:noWrap/>
            <w:vAlign w:val="center"/>
            <w:hideMark/>
          </w:tcPr>
          <w:p w14:paraId="384D586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0.37</w:t>
            </w:r>
          </w:p>
        </w:tc>
        <w:tc>
          <w:tcPr>
            <w:tcW w:w="667" w:type="dxa"/>
            <w:noWrap/>
            <w:vAlign w:val="center"/>
            <w:hideMark/>
          </w:tcPr>
          <w:p w14:paraId="0A442D2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0.45</w:t>
            </w:r>
          </w:p>
        </w:tc>
        <w:tc>
          <w:tcPr>
            <w:tcW w:w="668" w:type="dxa"/>
            <w:noWrap/>
            <w:vAlign w:val="center"/>
            <w:hideMark/>
          </w:tcPr>
          <w:p w14:paraId="7484CF3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0.52</w:t>
            </w:r>
          </w:p>
        </w:tc>
        <w:tc>
          <w:tcPr>
            <w:tcW w:w="668" w:type="dxa"/>
            <w:noWrap/>
            <w:vAlign w:val="center"/>
            <w:hideMark/>
          </w:tcPr>
          <w:p w14:paraId="260E449A"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0.58</w:t>
            </w:r>
          </w:p>
        </w:tc>
        <w:tc>
          <w:tcPr>
            <w:tcW w:w="668" w:type="dxa"/>
            <w:noWrap/>
            <w:vAlign w:val="center"/>
            <w:hideMark/>
          </w:tcPr>
          <w:p w14:paraId="0C6A96B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0.65</w:t>
            </w:r>
          </w:p>
        </w:tc>
        <w:tc>
          <w:tcPr>
            <w:tcW w:w="668" w:type="dxa"/>
            <w:noWrap/>
            <w:vAlign w:val="center"/>
            <w:hideMark/>
          </w:tcPr>
          <w:p w14:paraId="702400D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0.71</w:t>
            </w:r>
          </w:p>
        </w:tc>
        <w:tc>
          <w:tcPr>
            <w:tcW w:w="668" w:type="dxa"/>
            <w:noWrap/>
            <w:vAlign w:val="center"/>
            <w:hideMark/>
          </w:tcPr>
          <w:p w14:paraId="3040C0E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0.78</w:t>
            </w:r>
          </w:p>
        </w:tc>
        <w:tc>
          <w:tcPr>
            <w:tcW w:w="668" w:type="dxa"/>
            <w:noWrap/>
            <w:vAlign w:val="center"/>
            <w:hideMark/>
          </w:tcPr>
          <w:p w14:paraId="3F340E9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0.84</w:t>
            </w:r>
          </w:p>
        </w:tc>
        <w:tc>
          <w:tcPr>
            <w:tcW w:w="668" w:type="dxa"/>
            <w:noWrap/>
            <w:vAlign w:val="center"/>
            <w:hideMark/>
          </w:tcPr>
          <w:p w14:paraId="4B20A00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0.90</w:t>
            </w:r>
          </w:p>
        </w:tc>
      </w:tr>
      <w:tr w:rsidR="00E750A4" w:rsidRPr="009E2C77" w14:paraId="36ED1454" w14:textId="77777777" w:rsidTr="00C37A07">
        <w:trPr>
          <w:trHeight w:val="288"/>
        </w:trPr>
        <w:tc>
          <w:tcPr>
            <w:tcW w:w="667" w:type="dxa"/>
            <w:noWrap/>
            <w:vAlign w:val="center"/>
            <w:hideMark/>
          </w:tcPr>
          <w:p w14:paraId="1A6A5E38"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250</w:t>
            </w:r>
          </w:p>
        </w:tc>
        <w:tc>
          <w:tcPr>
            <w:tcW w:w="667" w:type="dxa"/>
            <w:noWrap/>
            <w:vAlign w:val="center"/>
            <w:hideMark/>
          </w:tcPr>
          <w:p w14:paraId="7DAD58A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0.04</w:t>
            </w:r>
          </w:p>
        </w:tc>
        <w:tc>
          <w:tcPr>
            <w:tcW w:w="667" w:type="dxa"/>
            <w:noWrap/>
            <w:vAlign w:val="center"/>
            <w:hideMark/>
          </w:tcPr>
          <w:p w14:paraId="7E2E84A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0.09</w:t>
            </w:r>
          </w:p>
        </w:tc>
        <w:tc>
          <w:tcPr>
            <w:tcW w:w="667" w:type="dxa"/>
            <w:noWrap/>
            <w:vAlign w:val="center"/>
            <w:hideMark/>
          </w:tcPr>
          <w:p w14:paraId="59A4359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0.15</w:t>
            </w:r>
          </w:p>
        </w:tc>
        <w:tc>
          <w:tcPr>
            <w:tcW w:w="667" w:type="dxa"/>
            <w:noWrap/>
            <w:vAlign w:val="center"/>
            <w:hideMark/>
          </w:tcPr>
          <w:p w14:paraId="0BA9A95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0.21</w:t>
            </w:r>
          </w:p>
        </w:tc>
        <w:tc>
          <w:tcPr>
            <w:tcW w:w="667" w:type="dxa"/>
            <w:noWrap/>
            <w:vAlign w:val="center"/>
            <w:hideMark/>
          </w:tcPr>
          <w:p w14:paraId="06D3531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0.26</w:t>
            </w:r>
          </w:p>
        </w:tc>
        <w:tc>
          <w:tcPr>
            <w:tcW w:w="667" w:type="dxa"/>
            <w:noWrap/>
            <w:vAlign w:val="center"/>
            <w:hideMark/>
          </w:tcPr>
          <w:p w14:paraId="742862D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0.31</w:t>
            </w:r>
          </w:p>
        </w:tc>
        <w:tc>
          <w:tcPr>
            <w:tcW w:w="668" w:type="dxa"/>
            <w:noWrap/>
            <w:vAlign w:val="center"/>
            <w:hideMark/>
          </w:tcPr>
          <w:p w14:paraId="4C63B94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0.36</w:t>
            </w:r>
          </w:p>
        </w:tc>
        <w:tc>
          <w:tcPr>
            <w:tcW w:w="668" w:type="dxa"/>
            <w:noWrap/>
            <w:vAlign w:val="center"/>
            <w:hideMark/>
          </w:tcPr>
          <w:p w14:paraId="28C6B77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0.41</w:t>
            </w:r>
          </w:p>
        </w:tc>
        <w:tc>
          <w:tcPr>
            <w:tcW w:w="668" w:type="dxa"/>
            <w:noWrap/>
            <w:vAlign w:val="center"/>
            <w:hideMark/>
          </w:tcPr>
          <w:p w14:paraId="6A79740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0.45</w:t>
            </w:r>
          </w:p>
        </w:tc>
        <w:tc>
          <w:tcPr>
            <w:tcW w:w="668" w:type="dxa"/>
            <w:noWrap/>
            <w:vAlign w:val="center"/>
            <w:hideMark/>
          </w:tcPr>
          <w:p w14:paraId="5064E69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0.50</w:t>
            </w:r>
          </w:p>
        </w:tc>
        <w:tc>
          <w:tcPr>
            <w:tcW w:w="668" w:type="dxa"/>
            <w:noWrap/>
            <w:vAlign w:val="center"/>
            <w:hideMark/>
          </w:tcPr>
          <w:p w14:paraId="49EE211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0.54</w:t>
            </w:r>
          </w:p>
        </w:tc>
        <w:tc>
          <w:tcPr>
            <w:tcW w:w="668" w:type="dxa"/>
            <w:noWrap/>
            <w:vAlign w:val="center"/>
            <w:hideMark/>
          </w:tcPr>
          <w:p w14:paraId="4F78561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0.59</w:t>
            </w:r>
          </w:p>
        </w:tc>
        <w:tc>
          <w:tcPr>
            <w:tcW w:w="668" w:type="dxa"/>
            <w:noWrap/>
            <w:vAlign w:val="center"/>
            <w:hideMark/>
          </w:tcPr>
          <w:p w14:paraId="568B3E9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0.63</w:t>
            </w:r>
          </w:p>
        </w:tc>
      </w:tr>
      <w:tr w:rsidR="00E750A4" w:rsidRPr="009E2C77" w14:paraId="39C07D7C" w14:textId="77777777" w:rsidTr="00C37A07">
        <w:trPr>
          <w:trHeight w:val="288"/>
        </w:trPr>
        <w:tc>
          <w:tcPr>
            <w:tcW w:w="667" w:type="dxa"/>
            <w:noWrap/>
            <w:vAlign w:val="center"/>
            <w:hideMark/>
          </w:tcPr>
          <w:p w14:paraId="40319C74"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300</w:t>
            </w:r>
          </w:p>
        </w:tc>
        <w:tc>
          <w:tcPr>
            <w:tcW w:w="667" w:type="dxa"/>
            <w:noWrap/>
            <w:vAlign w:val="center"/>
            <w:hideMark/>
          </w:tcPr>
          <w:p w14:paraId="4A4BE1F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0.03</w:t>
            </w:r>
          </w:p>
        </w:tc>
        <w:tc>
          <w:tcPr>
            <w:tcW w:w="667" w:type="dxa"/>
            <w:noWrap/>
            <w:vAlign w:val="center"/>
            <w:hideMark/>
          </w:tcPr>
          <w:p w14:paraId="5C29643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0.06</w:t>
            </w:r>
          </w:p>
        </w:tc>
        <w:tc>
          <w:tcPr>
            <w:tcW w:w="667" w:type="dxa"/>
            <w:noWrap/>
            <w:vAlign w:val="center"/>
            <w:hideMark/>
          </w:tcPr>
          <w:p w14:paraId="3AF5E8B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0.11</w:t>
            </w:r>
          </w:p>
        </w:tc>
        <w:tc>
          <w:tcPr>
            <w:tcW w:w="667" w:type="dxa"/>
            <w:noWrap/>
            <w:vAlign w:val="center"/>
            <w:hideMark/>
          </w:tcPr>
          <w:p w14:paraId="06ECCB4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0.15</w:t>
            </w:r>
          </w:p>
        </w:tc>
        <w:tc>
          <w:tcPr>
            <w:tcW w:w="667" w:type="dxa"/>
            <w:noWrap/>
            <w:vAlign w:val="center"/>
            <w:hideMark/>
          </w:tcPr>
          <w:p w14:paraId="453F621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0.19</w:t>
            </w:r>
          </w:p>
        </w:tc>
        <w:tc>
          <w:tcPr>
            <w:tcW w:w="667" w:type="dxa"/>
            <w:noWrap/>
            <w:vAlign w:val="center"/>
            <w:hideMark/>
          </w:tcPr>
          <w:p w14:paraId="2BA323D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0.23</w:t>
            </w:r>
          </w:p>
        </w:tc>
        <w:tc>
          <w:tcPr>
            <w:tcW w:w="668" w:type="dxa"/>
            <w:noWrap/>
            <w:vAlign w:val="center"/>
            <w:hideMark/>
          </w:tcPr>
          <w:p w14:paraId="2CA3936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0.27</w:t>
            </w:r>
          </w:p>
        </w:tc>
        <w:tc>
          <w:tcPr>
            <w:tcW w:w="668" w:type="dxa"/>
            <w:noWrap/>
            <w:vAlign w:val="center"/>
            <w:hideMark/>
          </w:tcPr>
          <w:p w14:paraId="1A5AA02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0.30</w:t>
            </w:r>
          </w:p>
        </w:tc>
        <w:tc>
          <w:tcPr>
            <w:tcW w:w="668" w:type="dxa"/>
            <w:noWrap/>
            <w:vAlign w:val="center"/>
            <w:hideMark/>
          </w:tcPr>
          <w:p w14:paraId="21BEA17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0.34</w:t>
            </w:r>
          </w:p>
        </w:tc>
        <w:tc>
          <w:tcPr>
            <w:tcW w:w="668" w:type="dxa"/>
            <w:noWrap/>
            <w:vAlign w:val="center"/>
            <w:hideMark/>
          </w:tcPr>
          <w:p w14:paraId="2944BC3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0.37</w:t>
            </w:r>
          </w:p>
        </w:tc>
        <w:tc>
          <w:tcPr>
            <w:tcW w:w="668" w:type="dxa"/>
            <w:noWrap/>
            <w:vAlign w:val="center"/>
            <w:hideMark/>
          </w:tcPr>
          <w:p w14:paraId="4CF4E14B"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0.41</w:t>
            </w:r>
          </w:p>
        </w:tc>
        <w:tc>
          <w:tcPr>
            <w:tcW w:w="668" w:type="dxa"/>
            <w:noWrap/>
            <w:vAlign w:val="center"/>
            <w:hideMark/>
          </w:tcPr>
          <w:p w14:paraId="6973E23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0.44</w:t>
            </w:r>
          </w:p>
        </w:tc>
        <w:tc>
          <w:tcPr>
            <w:tcW w:w="668" w:type="dxa"/>
            <w:noWrap/>
            <w:vAlign w:val="center"/>
            <w:hideMark/>
          </w:tcPr>
          <w:p w14:paraId="1DBB693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0.47</w:t>
            </w:r>
          </w:p>
        </w:tc>
      </w:tr>
      <w:tr w:rsidR="00E750A4" w:rsidRPr="009E2C77" w14:paraId="7178025D" w14:textId="77777777" w:rsidTr="00C37A07">
        <w:trPr>
          <w:trHeight w:val="288"/>
        </w:trPr>
        <w:tc>
          <w:tcPr>
            <w:tcW w:w="667" w:type="dxa"/>
            <w:noWrap/>
            <w:vAlign w:val="center"/>
            <w:hideMark/>
          </w:tcPr>
          <w:p w14:paraId="289AC65B"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350</w:t>
            </w:r>
          </w:p>
        </w:tc>
        <w:tc>
          <w:tcPr>
            <w:tcW w:w="667" w:type="dxa"/>
            <w:noWrap/>
            <w:vAlign w:val="center"/>
            <w:hideMark/>
          </w:tcPr>
          <w:p w14:paraId="54B84F6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0.02</w:t>
            </w:r>
          </w:p>
        </w:tc>
        <w:tc>
          <w:tcPr>
            <w:tcW w:w="667" w:type="dxa"/>
            <w:noWrap/>
            <w:vAlign w:val="center"/>
            <w:hideMark/>
          </w:tcPr>
          <w:p w14:paraId="3DCADAB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0.05</w:t>
            </w:r>
          </w:p>
        </w:tc>
        <w:tc>
          <w:tcPr>
            <w:tcW w:w="667" w:type="dxa"/>
            <w:noWrap/>
            <w:vAlign w:val="center"/>
            <w:hideMark/>
          </w:tcPr>
          <w:p w14:paraId="2A347B9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0.09</w:t>
            </w:r>
          </w:p>
        </w:tc>
        <w:tc>
          <w:tcPr>
            <w:tcW w:w="667" w:type="dxa"/>
            <w:noWrap/>
            <w:vAlign w:val="center"/>
            <w:hideMark/>
          </w:tcPr>
          <w:p w14:paraId="3A7607A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0.12</w:t>
            </w:r>
          </w:p>
        </w:tc>
        <w:tc>
          <w:tcPr>
            <w:tcW w:w="667" w:type="dxa"/>
            <w:noWrap/>
            <w:vAlign w:val="center"/>
            <w:hideMark/>
          </w:tcPr>
          <w:p w14:paraId="5D115E0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0.15</w:t>
            </w:r>
          </w:p>
        </w:tc>
        <w:tc>
          <w:tcPr>
            <w:tcW w:w="667" w:type="dxa"/>
            <w:noWrap/>
            <w:vAlign w:val="center"/>
            <w:hideMark/>
          </w:tcPr>
          <w:p w14:paraId="7E51E94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0.18</w:t>
            </w:r>
          </w:p>
        </w:tc>
        <w:tc>
          <w:tcPr>
            <w:tcW w:w="668" w:type="dxa"/>
            <w:noWrap/>
            <w:vAlign w:val="center"/>
            <w:hideMark/>
          </w:tcPr>
          <w:p w14:paraId="276EE006"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0.21</w:t>
            </w:r>
          </w:p>
        </w:tc>
        <w:tc>
          <w:tcPr>
            <w:tcW w:w="668" w:type="dxa"/>
            <w:noWrap/>
            <w:vAlign w:val="center"/>
            <w:hideMark/>
          </w:tcPr>
          <w:p w14:paraId="639505A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0.24</w:t>
            </w:r>
          </w:p>
        </w:tc>
        <w:tc>
          <w:tcPr>
            <w:tcW w:w="668" w:type="dxa"/>
            <w:noWrap/>
            <w:vAlign w:val="center"/>
            <w:hideMark/>
          </w:tcPr>
          <w:p w14:paraId="67065F0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0.26</w:t>
            </w:r>
          </w:p>
        </w:tc>
        <w:tc>
          <w:tcPr>
            <w:tcW w:w="668" w:type="dxa"/>
            <w:noWrap/>
            <w:vAlign w:val="center"/>
            <w:hideMark/>
          </w:tcPr>
          <w:p w14:paraId="7A77C84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0.29</w:t>
            </w:r>
          </w:p>
        </w:tc>
        <w:tc>
          <w:tcPr>
            <w:tcW w:w="668" w:type="dxa"/>
            <w:noWrap/>
            <w:vAlign w:val="center"/>
            <w:hideMark/>
          </w:tcPr>
          <w:p w14:paraId="604B7C5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0.32</w:t>
            </w:r>
          </w:p>
        </w:tc>
        <w:tc>
          <w:tcPr>
            <w:tcW w:w="668" w:type="dxa"/>
            <w:noWrap/>
            <w:vAlign w:val="center"/>
            <w:hideMark/>
          </w:tcPr>
          <w:p w14:paraId="4AED53E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0.34</w:t>
            </w:r>
          </w:p>
        </w:tc>
        <w:tc>
          <w:tcPr>
            <w:tcW w:w="668" w:type="dxa"/>
            <w:noWrap/>
            <w:vAlign w:val="center"/>
            <w:hideMark/>
          </w:tcPr>
          <w:p w14:paraId="0DB8469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0.37</w:t>
            </w:r>
          </w:p>
        </w:tc>
      </w:tr>
      <w:tr w:rsidR="00E750A4" w:rsidRPr="009E2C77" w14:paraId="47FFC377" w14:textId="77777777" w:rsidTr="00C37A07">
        <w:trPr>
          <w:trHeight w:val="288"/>
        </w:trPr>
        <w:tc>
          <w:tcPr>
            <w:tcW w:w="667" w:type="dxa"/>
            <w:noWrap/>
            <w:vAlign w:val="center"/>
            <w:hideMark/>
          </w:tcPr>
          <w:p w14:paraId="23FF93E3"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400</w:t>
            </w:r>
          </w:p>
        </w:tc>
        <w:tc>
          <w:tcPr>
            <w:tcW w:w="667" w:type="dxa"/>
            <w:noWrap/>
            <w:vAlign w:val="center"/>
            <w:hideMark/>
          </w:tcPr>
          <w:p w14:paraId="1ED926B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0.02</w:t>
            </w:r>
          </w:p>
        </w:tc>
        <w:tc>
          <w:tcPr>
            <w:tcW w:w="667" w:type="dxa"/>
            <w:noWrap/>
            <w:vAlign w:val="center"/>
            <w:hideMark/>
          </w:tcPr>
          <w:p w14:paraId="0BAFC7C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0.04</w:t>
            </w:r>
          </w:p>
        </w:tc>
        <w:tc>
          <w:tcPr>
            <w:tcW w:w="667" w:type="dxa"/>
            <w:noWrap/>
            <w:vAlign w:val="center"/>
            <w:hideMark/>
          </w:tcPr>
          <w:p w14:paraId="718FC9B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0.07</w:t>
            </w:r>
          </w:p>
        </w:tc>
        <w:tc>
          <w:tcPr>
            <w:tcW w:w="667" w:type="dxa"/>
            <w:noWrap/>
            <w:vAlign w:val="center"/>
            <w:hideMark/>
          </w:tcPr>
          <w:p w14:paraId="343AB36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0.10</w:t>
            </w:r>
          </w:p>
        </w:tc>
        <w:tc>
          <w:tcPr>
            <w:tcW w:w="667" w:type="dxa"/>
            <w:noWrap/>
            <w:vAlign w:val="center"/>
            <w:hideMark/>
          </w:tcPr>
          <w:p w14:paraId="4B0106D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0.12</w:t>
            </w:r>
          </w:p>
        </w:tc>
        <w:tc>
          <w:tcPr>
            <w:tcW w:w="667" w:type="dxa"/>
            <w:noWrap/>
            <w:vAlign w:val="center"/>
            <w:hideMark/>
          </w:tcPr>
          <w:p w14:paraId="016FC46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0.15</w:t>
            </w:r>
          </w:p>
        </w:tc>
        <w:tc>
          <w:tcPr>
            <w:tcW w:w="668" w:type="dxa"/>
            <w:noWrap/>
            <w:vAlign w:val="center"/>
            <w:hideMark/>
          </w:tcPr>
          <w:p w14:paraId="37CDEDD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0.17</w:t>
            </w:r>
          </w:p>
        </w:tc>
        <w:tc>
          <w:tcPr>
            <w:tcW w:w="668" w:type="dxa"/>
            <w:noWrap/>
            <w:vAlign w:val="center"/>
            <w:hideMark/>
          </w:tcPr>
          <w:p w14:paraId="722A562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0.19</w:t>
            </w:r>
          </w:p>
        </w:tc>
        <w:tc>
          <w:tcPr>
            <w:tcW w:w="668" w:type="dxa"/>
            <w:noWrap/>
            <w:vAlign w:val="center"/>
            <w:hideMark/>
          </w:tcPr>
          <w:p w14:paraId="5D38F86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0.21</w:t>
            </w:r>
          </w:p>
        </w:tc>
        <w:tc>
          <w:tcPr>
            <w:tcW w:w="668" w:type="dxa"/>
            <w:noWrap/>
            <w:vAlign w:val="center"/>
            <w:hideMark/>
          </w:tcPr>
          <w:p w14:paraId="6D9F660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0.23</w:t>
            </w:r>
          </w:p>
        </w:tc>
        <w:tc>
          <w:tcPr>
            <w:tcW w:w="668" w:type="dxa"/>
            <w:noWrap/>
            <w:vAlign w:val="center"/>
            <w:hideMark/>
          </w:tcPr>
          <w:p w14:paraId="17193099"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0.26</w:t>
            </w:r>
          </w:p>
        </w:tc>
        <w:tc>
          <w:tcPr>
            <w:tcW w:w="668" w:type="dxa"/>
            <w:noWrap/>
            <w:vAlign w:val="center"/>
            <w:hideMark/>
          </w:tcPr>
          <w:p w14:paraId="3C6A175A"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0.28</w:t>
            </w:r>
          </w:p>
        </w:tc>
        <w:tc>
          <w:tcPr>
            <w:tcW w:w="668" w:type="dxa"/>
            <w:noWrap/>
            <w:vAlign w:val="center"/>
            <w:hideMark/>
          </w:tcPr>
          <w:p w14:paraId="4D0EB34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0.30</w:t>
            </w:r>
          </w:p>
        </w:tc>
      </w:tr>
      <w:tr w:rsidR="00E750A4" w:rsidRPr="009E2C77" w14:paraId="306F6A2B" w14:textId="77777777" w:rsidTr="00C37A07">
        <w:trPr>
          <w:trHeight w:val="288"/>
        </w:trPr>
        <w:tc>
          <w:tcPr>
            <w:tcW w:w="667" w:type="dxa"/>
            <w:noWrap/>
            <w:vAlign w:val="center"/>
            <w:hideMark/>
          </w:tcPr>
          <w:p w14:paraId="39FA99ED"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450</w:t>
            </w:r>
          </w:p>
        </w:tc>
        <w:tc>
          <w:tcPr>
            <w:tcW w:w="667" w:type="dxa"/>
            <w:noWrap/>
            <w:vAlign w:val="center"/>
            <w:hideMark/>
          </w:tcPr>
          <w:p w14:paraId="5DEFEFF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0.02</w:t>
            </w:r>
          </w:p>
        </w:tc>
        <w:tc>
          <w:tcPr>
            <w:tcW w:w="667" w:type="dxa"/>
            <w:noWrap/>
            <w:vAlign w:val="center"/>
            <w:hideMark/>
          </w:tcPr>
          <w:p w14:paraId="58D4B80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0.03</w:t>
            </w:r>
          </w:p>
        </w:tc>
        <w:tc>
          <w:tcPr>
            <w:tcW w:w="667" w:type="dxa"/>
            <w:noWrap/>
            <w:vAlign w:val="center"/>
            <w:hideMark/>
          </w:tcPr>
          <w:p w14:paraId="73A4EFA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0.06</w:t>
            </w:r>
          </w:p>
        </w:tc>
        <w:tc>
          <w:tcPr>
            <w:tcW w:w="667" w:type="dxa"/>
            <w:noWrap/>
            <w:vAlign w:val="center"/>
            <w:hideMark/>
          </w:tcPr>
          <w:p w14:paraId="198BF22E"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0.08</w:t>
            </w:r>
          </w:p>
        </w:tc>
        <w:tc>
          <w:tcPr>
            <w:tcW w:w="667" w:type="dxa"/>
            <w:noWrap/>
            <w:vAlign w:val="center"/>
            <w:hideMark/>
          </w:tcPr>
          <w:p w14:paraId="28D68DE1"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0.10</w:t>
            </w:r>
          </w:p>
        </w:tc>
        <w:tc>
          <w:tcPr>
            <w:tcW w:w="667" w:type="dxa"/>
            <w:noWrap/>
            <w:vAlign w:val="center"/>
            <w:hideMark/>
          </w:tcPr>
          <w:p w14:paraId="4A0DA8E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0.12</w:t>
            </w:r>
          </w:p>
        </w:tc>
        <w:tc>
          <w:tcPr>
            <w:tcW w:w="668" w:type="dxa"/>
            <w:noWrap/>
            <w:vAlign w:val="center"/>
            <w:hideMark/>
          </w:tcPr>
          <w:p w14:paraId="0916BB8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0.14</w:t>
            </w:r>
          </w:p>
        </w:tc>
        <w:tc>
          <w:tcPr>
            <w:tcW w:w="668" w:type="dxa"/>
            <w:noWrap/>
            <w:vAlign w:val="center"/>
            <w:hideMark/>
          </w:tcPr>
          <w:p w14:paraId="4824262B"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0.16</w:t>
            </w:r>
          </w:p>
        </w:tc>
        <w:tc>
          <w:tcPr>
            <w:tcW w:w="668" w:type="dxa"/>
            <w:noWrap/>
            <w:vAlign w:val="center"/>
            <w:hideMark/>
          </w:tcPr>
          <w:p w14:paraId="2DD9257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0.18</w:t>
            </w:r>
          </w:p>
        </w:tc>
        <w:tc>
          <w:tcPr>
            <w:tcW w:w="668" w:type="dxa"/>
            <w:noWrap/>
            <w:vAlign w:val="center"/>
            <w:hideMark/>
          </w:tcPr>
          <w:p w14:paraId="7E7E80D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0.19</w:t>
            </w:r>
          </w:p>
        </w:tc>
        <w:tc>
          <w:tcPr>
            <w:tcW w:w="668" w:type="dxa"/>
            <w:noWrap/>
            <w:vAlign w:val="center"/>
            <w:hideMark/>
          </w:tcPr>
          <w:p w14:paraId="5621D70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0.21</w:t>
            </w:r>
          </w:p>
        </w:tc>
        <w:tc>
          <w:tcPr>
            <w:tcW w:w="668" w:type="dxa"/>
            <w:noWrap/>
            <w:vAlign w:val="center"/>
            <w:hideMark/>
          </w:tcPr>
          <w:p w14:paraId="6B430B6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0.23</w:t>
            </w:r>
          </w:p>
        </w:tc>
        <w:tc>
          <w:tcPr>
            <w:tcW w:w="668" w:type="dxa"/>
            <w:noWrap/>
            <w:vAlign w:val="center"/>
            <w:hideMark/>
          </w:tcPr>
          <w:p w14:paraId="061A0CF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0.24</w:t>
            </w:r>
          </w:p>
        </w:tc>
      </w:tr>
      <w:tr w:rsidR="00E750A4" w:rsidRPr="009E2C77" w14:paraId="00E12906" w14:textId="77777777" w:rsidTr="00C37A07">
        <w:trPr>
          <w:trHeight w:val="288"/>
        </w:trPr>
        <w:tc>
          <w:tcPr>
            <w:tcW w:w="667" w:type="dxa"/>
            <w:noWrap/>
            <w:vAlign w:val="center"/>
            <w:hideMark/>
          </w:tcPr>
          <w:p w14:paraId="3D48CDAF" w14:textId="77777777" w:rsidR="00E750A4" w:rsidRPr="00A77A18" w:rsidRDefault="00E750A4" w:rsidP="00AB0579">
            <w:pPr>
              <w:jc w:val="center"/>
              <w:rPr>
                <w:rFonts w:ascii="Times New Roman" w:eastAsia="Times New Roman" w:hAnsi="Times New Roman" w:cs="Times New Roman"/>
                <w:b/>
                <w:bCs/>
                <w:color w:val="000000"/>
                <w:sz w:val="20"/>
                <w:szCs w:val="20"/>
                <w:lang w:eastAsia="ru-RU"/>
              </w:rPr>
            </w:pPr>
            <w:r w:rsidRPr="00A77A18">
              <w:rPr>
                <w:rFonts w:ascii="Times New Roman" w:eastAsia="Times New Roman" w:hAnsi="Times New Roman" w:cs="Times New Roman"/>
                <w:b/>
                <w:bCs/>
                <w:color w:val="000000"/>
                <w:sz w:val="20"/>
                <w:szCs w:val="20"/>
                <w:lang w:eastAsia="ru-RU"/>
              </w:rPr>
              <w:t>500</w:t>
            </w:r>
          </w:p>
        </w:tc>
        <w:tc>
          <w:tcPr>
            <w:tcW w:w="667" w:type="dxa"/>
            <w:noWrap/>
            <w:vAlign w:val="center"/>
            <w:hideMark/>
          </w:tcPr>
          <w:p w14:paraId="2D07992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0.01</w:t>
            </w:r>
          </w:p>
        </w:tc>
        <w:tc>
          <w:tcPr>
            <w:tcW w:w="667" w:type="dxa"/>
            <w:noWrap/>
            <w:vAlign w:val="center"/>
            <w:hideMark/>
          </w:tcPr>
          <w:p w14:paraId="178B3A32"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0.03</w:t>
            </w:r>
          </w:p>
        </w:tc>
        <w:tc>
          <w:tcPr>
            <w:tcW w:w="667" w:type="dxa"/>
            <w:noWrap/>
            <w:vAlign w:val="center"/>
            <w:hideMark/>
          </w:tcPr>
          <w:p w14:paraId="53445F8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0.05</w:t>
            </w:r>
          </w:p>
        </w:tc>
        <w:tc>
          <w:tcPr>
            <w:tcW w:w="667" w:type="dxa"/>
            <w:noWrap/>
            <w:vAlign w:val="center"/>
            <w:hideMark/>
          </w:tcPr>
          <w:p w14:paraId="01110C25"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0.07</w:t>
            </w:r>
          </w:p>
        </w:tc>
        <w:tc>
          <w:tcPr>
            <w:tcW w:w="667" w:type="dxa"/>
            <w:noWrap/>
            <w:vAlign w:val="center"/>
            <w:hideMark/>
          </w:tcPr>
          <w:p w14:paraId="060B9BF8"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0.09</w:t>
            </w:r>
          </w:p>
        </w:tc>
        <w:tc>
          <w:tcPr>
            <w:tcW w:w="667" w:type="dxa"/>
            <w:noWrap/>
            <w:vAlign w:val="center"/>
            <w:hideMark/>
          </w:tcPr>
          <w:p w14:paraId="066B393D"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0.10</w:t>
            </w:r>
          </w:p>
        </w:tc>
        <w:tc>
          <w:tcPr>
            <w:tcW w:w="668" w:type="dxa"/>
            <w:noWrap/>
            <w:vAlign w:val="center"/>
            <w:hideMark/>
          </w:tcPr>
          <w:p w14:paraId="5A7F845A"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0.12</w:t>
            </w:r>
          </w:p>
        </w:tc>
        <w:tc>
          <w:tcPr>
            <w:tcW w:w="668" w:type="dxa"/>
            <w:noWrap/>
            <w:vAlign w:val="center"/>
            <w:hideMark/>
          </w:tcPr>
          <w:p w14:paraId="69054B2F"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0.13</w:t>
            </w:r>
          </w:p>
        </w:tc>
        <w:tc>
          <w:tcPr>
            <w:tcW w:w="668" w:type="dxa"/>
            <w:noWrap/>
            <w:vAlign w:val="center"/>
            <w:hideMark/>
          </w:tcPr>
          <w:p w14:paraId="0B223453"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0.15</w:t>
            </w:r>
          </w:p>
        </w:tc>
        <w:tc>
          <w:tcPr>
            <w:tcW w:w="668" w:type="dxa"/>
            <w:noWrap/>
            <w:vAlign w:val="center"/>
            <w:hideMark/>
          </w:tcPr>
          <w:p w14:paraId="3A3E1D5C"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0.16</w:t>
            </w:r>
          </w:p>
        </w:tc>
        <w:tc>
          <w:tcPr>
            <w:tcW w:w="668" w:type="dxa"/>
            <w:noWrap/>
            <w:vAlign w:val="center"/>
            <w:hideMark/>
          </w:tcPr>
          <w:p w14:paraId="7BF917A7"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0.18</w:t>
            </w:r>
          </w:p>
        </w:tc>
        <w:tc>
          <w:tcPr>
            <w:tcW w:w="668" w:type="dxa"/>
            <w:noWrap/>
            <w:vAlign w:val="center"/>
            <w:hideMark/>
          </w:tcPr>
          <w:p w14:paraId="1E0D5B94"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0.19</w:t>
            </w:r>
          </w:p>
        </w:tc>
        <w:tc>
          <w:tcPr>
            <w:tcW w:w="668" w:type="dxa"/>
            <w:noWrap/>
            <w:vAlign w:val="center"/>
            <w:hideMark/>
          </w:tcPr>
          <w:p w14:paraId="017F04A0" w14:textId="77777777" w:rsidR="00E750A4" w:rsidRPr="009E2C77" w:rsidRDefault="00E750A4" w:rsidP="00AB0579">
            <w:pPr>
              <w:jc w:val="center"/>
              <w:rPr>
                <w:rFonts w:ascii="Times New Roman" w:eastAsia="Times New Roman" w:hAnsi="Times New Roman" w:cs="Times New Roman"/>
                <w:color w:val="000000"/>
                <w:sz w:val="20"/>
                <w:szCs w:val="20"/>
                <w:lang w:eastAsia="ru-RU"/>
              </w:rPr>
            </w:pPr>
            <w:r w:rsidRPr="009E2C77">
              <w:rPr>
                <w:rFonts w:ascii="Times New Roman" w:eastAsia="Times New Roman" w:hAnsi="Times New Roman" w:cs="Times New Roman"/>
                <w:color w:val="000000"/>
                <w:sz w:val="20"/>
                <w:szCs w:val="20"/>
                <w:lang w:eastAsia="ru-RU"/>
              </w:rPr>
              <w:t>0.21</w:t>
            </w:r>
          </w:p>
        </w:tc>
      </w:tr>
    </w:tbl>
    <w:p w14:paraId="58EF75D0"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08E072D0" w14:textId="1AA8B397" w:rsidR="00E750A4" w:rsidRPr="009E2C77" w:rsidRDefault="001E1EBC" w:rsidP="00AB0579">
      <w:pPr>
        <w:spacing w:after="0" w:line="240" w:lineRule="auto"/>
        <w:ind w:firstLine="426"/>
        <w:jc w:val="both"/>
        <w:rPr>
          <w:rFonts w:ascii="Times New Roman" w:eastAsia="Times New Roman" w:hAnsi="Times New Roman" w:cs="Times New Roman"/>
          <w:sz w:val="28"/>
          <w:szCs w:val="28"/>
          <w:lang w:val="kk-KZ" w:eastAsia="ru-RU"/>
        </w:rPr>
      </w:pPr>
      <w:bookmarkStart w:id="74" w:name="_Hlk223565091"/>
      <w:r w:rsidRPr="009E2C77">
        <w:rPr>
          <w:rFonts w:ascii="Times New Roman" w:eastAsia="Times New Roman" w:hAnsi="Times New Roman" w:cs="Times New Roman"/>
          <w:sz w:val="28"/>
          <w:szCs w:val="28"/>
          <w:lang w:val="kk-KZ" w:eastAsia="ru-RU"/>
        </w:rPr>
        <w:t xml:space="preserve">Жару жұмыстарының динамикалық әсерін сандық есепке алу үшін кемер </w:t>
      </w:r>
      <w:r w:rsidR="005B215F" w:rsidRPr="009E2C77">
        <w:rPr>
          <w:rFonts w:ascii="Times New Roman" w:eastAsia="Times New Roman" w:hAnsi="Times New Roman" w:cs="Times New Roman"/>
          <w:sz w:val="28"/>
          <w:szCs w:val="28"/>
          <w:lang w:val="kk-KZ" w:eastAsia="ru-RU"/>
        </w:rPr>
        <w:t>қиябеттер</w:t>
      </w:r>
      <w:r w:rsidRPr="009E2C77">
        <w:rPr>
          <w:rFonts w:ascii="Times New Roman" w:eastAsia="Times New Roman" w:hAnsi="Times New Roman" w:cs="Times New Roman"/>
          <w:sz w:val="28"/>
          <w:szCs w:val="28"/>
          <w:lang w:val="kk-KZ" w:eastAsia="ru-RU"/>
        </w:rPr>
        <w:t>інің тұрақтылығын есептеу кезінде сейсмикалық жүктеме коэффициенті қолданылды:</w:t>
      </w:r>
    </w:p>
    <w:p w14:paraId="25A15807" w14:textId="415156BB" w:rsidR="00E750A4" w:rsidRPr="009E2C77" w:rsidRDefault="00A279B2" w:rsidP="00AB0579">
      <w:pPr>
        <w:spacing w:after="0" w:line="240" w:lineRule="auto"/>
        <w:jc w:val="right"/>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i/>
                <w:sz w:val="32"/>
                <w:szCs w:val="32"/>
                <w:lang w:eastAsia="ru-RU"/>
              </w:rPr>
            </m:ctrlPr>
          </m:sSubPr>
          <m:e>
            <m:r>
              <w:rPr>
                <w:rFonts w:ascii="Cambria Math" w:eastAsia="Times New Roman" w:hAnsi="Cambria Math" w:cs="Times New Roman"/>
                <w:sz w:val="32"/>
                <w:szCs w:val="32"/>
                <w:lang w:val="kk-KZ" w:eastAsia="ru-RU"/>
              </w:rPr>
              <m:t>k</m:t>
            </m:r>
            <m:ctrlPr>
              <w:rPr>
                <w:rFonts w:ascii="Cambria Math" w:eastAsia="Times New Roman" w:hAnsi="Cambria Math" w:cs="Times New Roman"/>
                <w:i/>
                <w:sz w:val="32"/>
                <w:szCs w:val="32"/>
                <w:lang w:val="kk-KZ" w:eastAsia="ru-RU"/>
              </w:rPr>
            </m:ctrlPr>
          </m:e>
          <m:sub>
            <m:r>
              <w:rPr>
                <w:rFonts w:ascii="Cambria Math" w:eastAsia="Times New Roman" w:hAnsi="Cambria Math" w:cs="Times New Roman"/>
                <w:sz w:val="32"/>
                <w:szCs w:val="32"/>
                <w:lang w:val="kk-KZ" w:eastAsia="ru-RU"/>
              </w:rPr>
              <m:t>h</m:t>
            </m:r>
          </m:sub>
        </m:sSub>
        <m:r>
          <w:rPr>
            <w:rFonts w:ascii="Cambria Math" w:eastAsia="Times New Roman" w:hAnsi="Cambria Math" w:cs="Times New Roman"/>
            <w:sz w:val="32"/>
            <w:szCs w:val="32"/>
            <w:lang w:val="kk-KZ" w:eastAsia="ru-RU"/>
          </w:rPr>
          <m:t>=</m:t>
        </m:r>
        <m:f>
          <m:fPr>
            <m:ctrlPr>
              <w:rPr>
                <w:rFonts w:ascii="Cambria Math" w:eastAsia="Times New Roman" w:hAnsi="Cambria Math" w:cs="Times New Roman"/>
                <w:i/>
                <w:sz w:val="32"/>
                <w:szCs w:val="32"/>
                <w:lang w:eastAsia="ru-RU"/>
              </w:rPr>
            </m:ctrlPr>
          </m:fPr>
          <m:num>
            <m:r>
              <w:rPr>
                <w:rFonts w:ascii="Cambria Math" w:eastAsia="Times New Roman" w:hAnsi="Cambria Math" w:cs="Times New Roman"/>
                <w:sz w:val="32"/>
                <w:szCs w:val="32"/>
                <w:lang w:val="kk-KZ" w:eastAsia="ru-RU"/>
              </w:rPr>
              <m:t>a</m:t>
            </m:r>
            <m:ctrlPr>
              <w:rPr>
                <w:rFonts w:ascii="Cambria Math" w:eastAsia="Times New Roman" w:hAnsi="Cambria Math" w:cs="Times New Roman"/>
                <w:i/>
                <w:sz w:val="32"/>
                <w:szCs w:val="32"/>
                <w:lang w:val="kk-KZ" w:eastAsia="ru-RU"/>
              </w:rPr>
            </m:ctrlPr>
          </m:num>
          <m:den>
            <m:r>
              <w:rPr>
                <w:rFonts w:ascii="Cambria Math" w:eastAsia="Times New Roman" w:hAnsi="Cambria Math" w:cs="Times New Roman"/>
                <w:sz w:val="32"/>
                <w:szCs w:val="32"/>
                <w:lang w:val="kk-KZ" w:eastAsia="ru-RU"/>
              </w:rPr>
              <m:t>g</m:t>
            </m:r>
          </m:den>
        </m:f>
      </m:oMath>
      <w:r w:rsidR="00E750A4" w:rsidRPr="009E2C77">
        <w:rPr>
          <w:rFonts w:ascii="Times New Roman" w:eastAsia="Times New Roman" w:hAnsi="Times New Roman" w:cs="Times New Roman"/>
          <w:sz w:val="28"/>
          <w:szCs w:val="28"/>
          <w:lang w:val="kk-KZ" w:eastAsia="ru-RU"/>
        </w:rPr>
        <w:t xml:space="preserve"> </w:t>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r>
      <w:r w:rsidR="00E750A4" w:rsidRPr="009E2C77">
        <w:rPr>
          <w:rFonts w:ascii="Times New Roman" w:eastAsia="Times New Roman" w:hAnsi="Times New Roman" w:cs="Times New Roman"/>
          <w:sz w:val="28"/>
          <w:szCs w:val="28"/>
          <w:lang w:val="kk-KZ" w:eastAsia="ru-RU"/>
        </w:rPr>
        <w:tab/>
        <w:t>(3.9)</w:t>
      </w:r>
    </w:p>
    <w:p w14:paraId="39BABC71" w14:textId="77777777" w:rsidR="00E750A4" w:rsidRPr="009E2C77" w:rsidRDefault="00E750A4" w:rsidP="00AB0579">
      <w:pPr>
        <w:spacing w:after="0" w:line="240" w:lineRule="auto"/>
        <w:jc w:val="both"/>
        <w:rPr>
          <w:rFonts w:ascii="Times New Roman" w:eastAsia="Times New Roman" w:hAnsi="Times New Roman" w:cs="Times New Roman"/>
          <w:sz w:val="28"/>
          <w:szCs w:val="28"/>
          <w:lang w:val="kk-KZ" w:eastAsia="ru-RU"/>
        </w:rPr>
      </w:pPr>
    </w:p>
    <w:p w14:paraId="4BDC01DC" w14:textId="0730CDCA" w:rsidR="00E750A4" w:rsidRPr="009E2C77" w:rsidRDefault="001E1EBC"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мұнда </w:t>
      </w:r>
      <w:r w:rsidR="00E750A4" w:rsidRPr="009E2C77">
        <w:rPr>
          <w:rFonts w:ascii="Times New Roman" w:hAnsi="Times New Roman" w:cs="Times New Roman"/>
          <w:sz w:val="28"/>
          <w:szCs w:val="28"/>
          <w:lang w:val="kk-KZ"/>
        </w:rPr>
        <w:t xml:space="preserve">а – </w:t>
      </w:r>
      <w:r w:rsidRPr="009E2C77">
        <w:rPr>
          <w:rFonts w:ascii="Times New Roman" w:eastAsia="Times New Roman" w:hAnsi="Times New Roman" w:cs="Times New Roman"/>
          <w:sz w:val="28"/>
          <w:szCs w:val="28"/>
          <w:lang w:val="kk-KZ" w:eastAsia="ru-RU"/>
        </w:rPr>
        <w:t>көлденең үдеу, келесі тәуелділік бойынша анықталады</w:t>
      </w:r>
      <w:r w:rsidR="00E750A4" w:rsidRPr="009E2C77">
        <w:rPr>
          <w:rFonts w:ascii="Times New Roman" w:eastAsia="Times New Roman" w:hAnsi="Times New Roman" w:cs="Times New Roman"/>
          <w:sz w:val="28"/>
          <w:szCs w:val="28"/>
          <w:lang w:val="kk-KZ" w:eastAsia="ru-RU"/>
        </w:rPr>
        <w:t>:</w:t>
      </w:r>
    </w:p>
    <w:p w14:paraId="52402159" w14:textId="77777777" w:rsidR="00E750A4" w:rsidRPr="009E2C77" w:rsidRDefault="00E750A4" w:rsidP="00AB0579">
      <w:pPr>
        <w:spacing w:after="0" w:line="240" w:lineRule="auto"/>
        <w:jc w:val="both"/>
        <w:rPr>
          <w:rFonts w:ascii="Times New Roman" w:eastAsia="Times New Roman" w:hAnsi="Times New Roman" w:cs="Times New Roman"/>
          <w:sz w:val="28"/>
          <w:szCs w:val="28"/>
          <w:lang w:val="kk-KZ" w:eastAsia="ru-RU"/>
        </w:rPr>
      </w:pPr>
    </w:p>
    <w:p w14:paraId="014C37AA" w14:textId="77777777" w:rsidR="00E750A4" w:rsidRPr="009E2C77" w:rsidRDefault="00E750A4" w:rsidP="00AB0579">
      <w:pPr>
        <w:spacing w:after="0" w:line="240" w:lineRule="auto"/>
        <w:jc w:val="right"/>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a=2πf∙PPV</m:t>
        </m:r>
      </m:oMath>
      <w:r w:rsidRPr="009E2C77">
        <w:rPr>
          <w:rFonts w:ascii="Times New Roman" w:eastAsia="Times New Roman" w:hAnsi="Times New Roman" w:cs="Times New Roman"/>
          <w:sz w:val="28"/>
          <w:szCs w:val="28"/>
          <w:lang w:val="kk-KZ" w:eastAsia="ru-RU"/>
        </w:rPr>
        <w:tab/>
      </w:r>
      <w:r w:rsidRPr="009E2C77">
        <w:rPr>
          <w:rFonts w:ascii="Times New Roman" w:eastAsia="Times New Roman" w:hAnsi="Times New Roman" w:cs="Times New Roman"/>
          <w:sz w:val="28"/>
          <w:szCs w:val="28"/>
          <w:lang w:val="kk-KZ" w:eastAsia="ru-RU"/>
        </w:rPr>
        <w:tab/>
      </w:r>
      <w:r w:rsidRPr="009E2C77">
        <w:rPr>
          <w:rFonts w:ascii="Times New Roman" w:eastAsia="Times New Roman" w:hAnsi="Times New Roman" w:cs="Times New Roman"/>
          <w:sz w:val="28"/>
          <w:szCs w:val="28"/>
          <w:lang w:val="kk-KZ" w:eastAsia="ru-RU"/>
        </w:rPr>
        <w:tab/>
      </w:r>
      <w:r w:rsidRPr="009E2C77">
        <w:rPr>
          <w:rFonts w:ascii="Times New Roman" w:eastAsia="Times New Roman" w:hAnsi="Times New Roman" w:cs="Times New Roman"/>
          <w:sz w:val="28"/>
          <w:szCs w:val="28"/>
          <w:lang w:val="kk-KZ" w:eastAsia="ru-RU"/>
        </w:rPr>
        <w:tab/>
        <w:t xml:space="preserve">    (3.10)</w:t>
      </w:r>
    </w:p>
    <w:p w14:paraId="6400308C" w14:textId="738E4335" w:rsidR="00E750A4" w:rsidRPr="009E2C77" w:rsidRDefault="001E1EBC"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мұнда </w:t>
      </w:r>
      <w:r w:rsidR="00E750A4" w:rsidRPr="009E2C77">
        <w:rPr>
          <w:rFonts w:ascii="Times New Roman" w:eastAsia="Times New Roman" w:hAnsi="Times New Roman" w:cs="Times New Roman"/>
          <w:sz w:val="28"/>
          <w:szCs w:val="28"/>
          <w:lang w:val="kk-KZ" w:eastAsia="ru-RU"/>
        </w:rPr>
        <w:t xml:space="preserve">f – </w:t>
      </w:r>
      <w:r w:rsidRPr="009E2C77">
        <w:rPr>
          <w:rFonts w:ascii="Times New Roman" w:eastAsia="Times New Roman" w:hAnsi="Times New Roman" w:cs="Times New Roman"/>
          <w:sz w:val="28"/>
          <w:szCs w:val="28"/>
          <w:lang w:val="kk-KZ" w:eastAsia="ru-RU"/>
        </w:rPr>
        <w:t>жарылыс жиілігі</w:t>
      </w:r>
      <w:r w:rsidR="00E750A4" w:rsidRPr="009E2C77">
        <w:rPr>
          <w:rFonts w:ascii="Times New Roman" w:eastAsia="Times New Roman" w:hAnsi="Times New Roman" w:cs="Times New Roman"/>
          <w:sz w:val="28"/>
          <w:szCs w:val="28"/>
          <w:lang w:val="kk-KZ" w:eastAsia="ru-RU"/>
        </w:rPr>
        <w:t>, Гц;</w:t>
      </w:r>
    </w:p>
    <w:p w14:paraId="7653691D" w14:textId="4E3232B6" w:rsidR="00E750A4" w:rsidRPr="009E2C77" w:rsidRDefault="00E750A4" w:rsidP="00AB0579">
      <w:pPr>
        <w:spacing w:after="0" w:line="240" w:lineRule="auto"/>
        <w:ind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g </m:t>
        </m:r>
      </m:oMath>
      <w:r w:rsidRPr="009E2C77">
        <w:rPr>
          <w:rFonts w:ascii="Times New Roman" w:eastAsia="Times New Roman" w:hAnsi="Times New Roman" w:cs="Times New Roman"/>
          <w:sz w:val="28"/>
          <w:szCs w:val="28"/>
          <w:lang w:eastAsia="ru-RU"/>
        </w:rPr>
        <w:t>= 9,81 м/с</w:t>
      </w:r>
      <w:r w:rsidRPr="009E2C77">
        <w:rPr>
          <w:rFonts w:ascii="Times New Roman" w:eastAsia="Times New Roman" w:hAnsi="Times New Roman" w:cs="Times New Roman"/>
          <w:sz w:val="28"/>
          <w:szCs w:val="28"/>
          <w:vertAlign w:val="superscript"/>
          <w:lang w:eastAsia="ru-RU"/>
        </w:rPr>
        <w:t>2</w:t>
      </w:r>
      <w:r w:rsidRPr="009E2C77">
        <w:rPr>
          <w:rFonts w:ascii="Times New Roman" w:eastAsia="Times New Roman" w:hAnsi="Times New Roman" w:cs="Times New Roman"/>
          <w:sz w:val="28"/>
          <w:szCs w:val="28"/>
          <w:lang w:eastAsia="ru-RU"/>
        </w:rPr>
        <w:t xml:space="preserve"> - </w:t>
      </w:r>
      <w:r w:rsidR="001E1EBC" w:rsidRPr="009E2C77">
        <w:rPr>
          <w:rFonts w:ascii="Times New Roman" w:eastAsia="Times New Roman" w:hAnsi="Times New Roman" w:cs="Times New Roman"/>
          <w:sz w:val="28"/>
          <w:szCs w:val="28"/>
          <w:lang w:eastAsia="ru-RU"/>
        </w:rPr>
        <w:t>еркін түсу үдеуі</w:t>
      </w:r>
      <w:r w:rsidRPr="009E2C77">
        <w:rPr>
          <w:rFonts w:ascii="Times New Roman" w:eastAsia="Times New Roman" w:hAnsi="Times New Roman" w:cs="Times New Roman"/>
          <w:sz w:val="28"/>
          <w:szCs w:val="28"/>
          <w:lang w:eastAsia="ru-RU"/>
        </w:rPr>
        <w:t>.</w:t>
      </w:r>
    </w:p>
    <w:p w14:paraId="78F4654F"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484A4731" w14:textId="29314FDB" w:rsidR="001E1EBC" w:rsidRPr="009E2C77" w:rsidRDefault="001E1EBC" w:rsidP="00AB0579">
      <w:pPr>
        <w:pStyle w:val="a5"/>
        <w:ind w:left="0" w:firstLine="426"/>
        <w:jc w:val="both"/>
        <w:rPr>
          <w:sz w:val="28"/>
          <w:szCs w:val="28"/>
        </w:rPr>
      </w:pPr>
      <w:r w:rsidRPr="009E2C77">
        <w:rPr>
          <w:sz w:val="28"/>
          <w:szCs w:val="28"/>
        </w:rPr>
        <w:t xml:space="preserve">Зерттеу барысында тербеліс жиілігі сейсмикалық жазбалардың спектралдық талдауы нәтижесінде анықталды. Алынған сейсмикалық жүктеме коэффициенттері әсер қарқындылығы бойынша жіктеліп, Rocscience Slide бағдарламалық кешенінде </w:t>
      </w:r>
      <w:r w:rsidR="005B215F" w:rsidRPr="009E2C77">
        <w:rPr>
          <w:sz w:val="28"/>
          <w:szCs w:val="28"/>
        </w:rPr>
        <w:t>қиябет</w:t>
      </w:r>
      <w:r w:rsidR="005B215F" w:rsidRPr="009E2C77">
        <w:rPr>
          <w:sz w:val="28"/>
          <w:szCs w:val="28"/>
          <w:lang w:val="kk-KZ"/>
        </w:rPr>
        <w:t>тер</w:t>
      </w:r>
      <w:r w:rsidR="005B215F" w:rsidRPr="009E2C77">
        <w:rPr>
          <w:sz w:val="28"/>
          <w:szCs w:val="28"/>
        </w:rPr>
        <w:t xml:space="preserve"> </w:t>
      </w:r>
      <w:r w:rsidRPr="009E2C77">
        <w:rPr>
          <w:sz w:val="28"/>
          <w:szCs w:val="28"/>
        </w:rPr>
        <w:t xml:space="preserve">тұрақтылығын </w:t>
      </w:r>
      <w:r w:rsidRPr="009E2C77">
        <w:rPr>
          <w:sz w:val="28"/>
          <w:szCs w:val="28"/>
          <w:lang w:val="kk-KZ"/>
        </w:rPr>
        <w:t>үлгілеу</w:t>
      </w:r>
      <w:r w:rsidRPr="009E2C77">
        <w:rPr>
          <w:sz w:val="28"/>
          <w:szCs w:val="28"/>
        </w:rPr>
        <w:t xml:space="preserve"> кезінде пайдаланылды.</w:t>
      </w:r>
    </w:p>
    <w:p w14:paraId="14C35AC7" w14:textId="77777777" w:rsidR="001E1EBC" w:rsidRPr="009E2C77" w:rsidRDefault="001E1EBC" w:rsidP="00AB0579">
      <w:pPr>
        <w:pStyle w:val="a5"/>
        <w:ind w:left="0" w:firstLine="426"/>
        <w:jc w:val="both"/>
        <w:rPr>
          <w:sz w:val="28"/>
          <w:szCs w:val="28"/>
        </w:rPr>
      </w:pPr>
      <w:r w:rsidRPr="009E2C77">
        <w:rPr>
          <w:sz w:val="28"/>
          <w:szCs w:val="28"/>
        </w:rPr>
        <w:t>Практикалық бақылаулар бойынша сейсмикалық жүктеме коэффициентінің келесі аралықтары бөлінеді:</w:t>
      </w:r>
      <w:r w:rsidRPr="009E2C77">
        <w:rPr>
          <w:i/>
          <w:iCs/>
          <w:sz w:val="28"/>
          <w:szCs w:val="28"/>
        </w:rPr>
        <w:t xml:space="preserve"> </w:t>
      </w:r>
    </w:p>
    <w:p w14:paraId="6F117FF3" w14:textId="0BF5FA60" w:rsidR="00E750A4" w:rsidRPr="009E2C77" w:rsidRDefault="00E750A4" w:rsidP="00AB0579">
      <w:pPr>
        <w:pStyle w:val="a5"/>
        <w:numPr>
          <w:ilvl w:val="0"/>
          <w:numId w:val="26"/>
        </w:numPr>
        <w:ind w:left="0" w:firstLine="426"/>
        <w:jc w:val="both"/>
        <w:rPr>
          <w:sz w:val="28"/>
          <w:szCs w:val="28"/>
        </w:rPr>
      </w:pPr>
      <w:r w:rsidRPr="009E2C77">
        <w:rPr>
          <w:i/>
          <w:iCs/>
          <w:sz w:val="28"/>
          <w:szCs w:val="28"/>
          <w:lang w:val="en-US"/>
        </w:rPr>
        <w:t>k</w:t>
      </w:r>
      <w:r w:rsidRPr="009E2C77">
        <w:rPr>
          <w:i/>
          <w:iCs/>
          <w:sz w:val="28"/>
          <w:szCs w:val="28"/>
          <w:vertAlign w:val="subscript"/>
          <w:lang w:val="en-US"/>
        </w:rPr>
        <w:t>h</w:t>
      </w:r>
      <w:r w:rsidRPr="009E2C77">
        <w:rPr>
          <w:sz w:val="28"/>
          <w:szCs w:val="28"/>
        </w:rPr>
        <w:t xml:space="preserve">=0.01-0.05 – </w:t>
      </w:r>
      <w:r w:rsidR="001E1EBC" w:rsidRPr="009E2C77">
        <w:rPr>
          <w:sz w:val="28"/>
          <w:szCs w:val="28"/>
        </w:rPr>
        <w:t>әлсіз жарылыстар</w:t>
      </w:r>
      <w:r w:rsidRPr="009E2C77">
        <w:rPr>
          <w:sz w:val="28"/>
          <w:szCs w:val="28"/>
        </w:rPr>
        <w:t>;</w:t>
      </w:r>
    </w:p>
    <w:p w14:paraId="0D6678CE" w14:textId="4248DB11" w:rsidR="00E750A4" w:rsidRPr="009E2C77" w:rsidRDefault="00E750A4" w:rsidP="00AB0579">
      <w:pPr>
        <w:pStyle w:val="a5"/>
        <w:numPr>
          <w:ilvl w:val="0"/>
          <w:numId w:val="26"/>
        </w:numPr>
        <w:ind w:left="0" w:firstLine="426"/>
        <w:jc w:val="both"/>
        <w:rPr>
          <w:sz w:val="28"/>
          <w:szCs w:val="28"/>
        </w:rPr>
      </w:pPr>
      <w:r w:rsidRPr="009E2C77">
        <w:rPr>
          <w:i/>
          <w:iCs/>
          <w:sz w:val="28"/>
          <w:szCs w:val="28"/>
          <w:lang w:val="en-US"/>
        </w:rPr>
        <w:t>k</w:t>
      </w:r>
      <w:r w:rsidRPr="009E2C77">
        <w:rPr>
          <w:i/>
          <w:iCs/>
          <w:sz w:val="28"/>
          <w:szCs w:val="28"/>
          <w:vertAlign w:val="subscript"/>
          <w:lang w:val="en-US"/>
        </w:rPr>
        <w:t>h</w:t>
      </w:r>
      <w:r w:rsidRPr="009E2C77">
        <w:rPr>
          <w:sz w:val="28"/>
          <w:szCs w:val="28"/>
        </w:rPr>
        <w:t xml:space="preserve">=0.05-0.15 – </w:t>
      </w:r>
      <w:r w:rsidR="001E1EBC" w:rsidRPr="009E2C77">
        <w:rPr>
          <w:sz w:val="28"/>
          <w:szCs w:val="28"/>
        </w:rPr>
        <w:t>орташа жарылыстар</w:t>
      </w:r>
      <w:r w:rsidRPr="009E2C77">
        <w:rPr>
          <w:sz w:val="28"/>
          <w:szCs w:val="28"/>
        </w:rPr>
        <w:t>;</w:t>
      </w:r>
    </w:p>
    <w:p w14:paraId="2F351D20" w14:textId="26450B12" w:rsidR="00E750A4" w:rsidRPr="009E2C77" w:rsidRDefault="00E750A4" w:rsidP="00AB0579">
      <w:pPr>
        <w:pStyle w:val="a5"/>
        <w:numPr>
          <w:ilvl w:val="0"/>
          <w:numId w:val="26"/>
        </w:numPr>
        <w:ind w:left="0" w:firstLine="426"/>
        <w:jc w:val="both"/>
        <w:rPr>
          <w:sz w:val="28"/>
          <w:szCs w:val="28"/>
        </w:rPr>
      </w:pPr>
      <w:r w:rsidRPr="009E2C77">
        <w:rPr>
          <w:i/>
          <w:iCs/>
          <w:sz w:val="28"/>
          <w:szCs w:val="28"/>
          <w:lang w:val="en-US"/>
        </w:rPr>
        <w:t>k</w:t>
      </w:r>
      <w:r w:rsidRPr="009E2C77">
        <w:rPr>
          <w:i/>
          <w:iCs/>
          <w:sz w:val="28"/>
          <w:szCs w:val="28"/>
          <w:vertAlign w:val="subscript"/>
          <w:lang w:val="en-US"/>
        </w:rPr>
        <w:t>h</w:t>
      </w:r>
      <w:r w:rsidRPr="009E2C77">
        <w:rPr>
          <w:sz w:val="28"/>
          <w:szCs w:val="28"/>
        </w:rPr>
        <w:t xml:space="preserve">=0.15-0.30 – </w:t>
      </w:r>
      <w:r w:rsidR="001E1EBC" w:rsidRPr="009E2C77">
        <w:rPr>
          <w:sz w:val="28"/>
          <w:szCs w:val="28"/>
        </w:rPr>
        <w:t>қарқынды сейсмикалық әсерлер</w:t>
      </w:r>
      <w:r w:rsidR="002714CA">
        <w:rPr>
          <w:sz w:val="28"/>
          <w:szCs w:val="28"/>
        </w:rPr>
        <w:t xml:space="preserve"> </w:t>
      </w:r>
      <w:bookmarkStart w:id="75" w:name="_Hlk227623092"/>
      <w:r w:rsidR="002714CA" w:rsidRPr="009E2C77">
        <w:rPr>
          <w:sz w:val="28"/>
          <w:szCs w:val="28"/>
          <w:lang w:val="kk-KZ"/>
        </w:rPr>
        <w:t>[1</w:t>
      </w:r>
      <w:r w:rsidR="002714CA">
        <w:rPr>
          <w:sz w:val="28"/>
          <w:szCs w:val="28"/>
          <w:lang w:val="kk-KZ"/>
        </w:rPr>
        <w:t>10</w:t>
      </w:r>
      <w:r w:rsidR="002714CA" w:rsidRPr="009E2C77">
        <w:rPr>
          <w:sz w:val="28"/>
          <w:szCs w:val="28"/>
          <w:lang w:val="kk-KZ"/>
        </w:rPr>
        <w:t>]</w:t>
      </w:r>
      <w:bookmarkEnd w:id="75"/>
      <w:r w:rsidRPr="009E2C77">
        <w:rPr>
          <w:sz w:val="28"/>
          <w:szCs w:val="28"/>
        </w:rPr>
        <w:t>.</w:t>
      </w:r>
    </w:p>
    <w:bookmarkEnd w:id="74"/>
    <w:p w14:paraId="781708ED" w14:textId="14566CDE" w:rsidR="00E750A4" w:rsidRPr="009E2C77" w:rsidRDefault="001E1EBC"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Кентөбе кен орны үшін сейсмикалық мониторингтің нақты өлшеу нәтижелері бойынша сейсмикалық жүктеме коэффициентінің мәндері анықталды және олар </w:t>
      </w:r>
      <w:r w:rsidRPr="009E2C77">
        <w:rPr>
          <w:rFonts w:ascii="Times New Roman" w:eastAsia="Times New Roman" w:hAnsi="Times New Roman" w:cs="Times New Roman"/>
          <w:sz w:val="28"/>
          <w:szCs w:val="28"/>
          <w:lang w:val="kk-KZ" w:eastAsia="ru-RU"/>
        </w:rPr>
        <w:t>кемер</w:t>
      </w:r>
      <w:r w:rsidRPr="009E2C77">
        <w:rPr>
          <w:rFonts w:ascii="Times New Roman" w:eastAsia="Times New Roman" w:hAnsi="Times New Roman" w:cs="Times New Roman"/>
          <w:sz w:val="28"/>
          <w:szCs w:val="28"/>
          <w:lang w:eastAsia="ru-RU"/>
        </w:rPr>
        <w:t xml:space="preserve"> </w:t>
      </w:r>
      <w:r w:rsidR="005B215F" w:rsidRPr="009E2C77">
        <w:rPr>
          <w:rFonts w:ascii="Times New Roman" w:eastAsia="Times New Roman" w:hAnsi="Times New Roman" w:cs="Times New Roman"/>
          <w:sz w:val="28"/>
          <w:szCs w:val="28"/>
          <w:lang w:eastAsia="ru-RU"/>
        </w:rPr>
        <w:t>қиябеттер</w:t>
      </w:r>
      <w:r w:rsidRPr="009E2C77">
        <w:rPr>
          <w:rFonts w:ascii="Times New Roman" w:eastAsia="Times New Roman" w:hAnsi="Times New Roman" w:cs="Times New Roman"/>
          <w:sz w:val="28"/>
          <w:szCs w:val="28"/>
          <w:lang w:eastAsia="ru-RU"/>
        </w:rPr>
        <w:t>інің тұрақтылығын есептеу кезінде пайдаланылды (3.</w:t>
      </w:r>
      <w:r w:rsidR="005A7E26" w:rsidRPr="009E2C77">
        <w:rPr>
          <w:rFonts w:ascii="Times New Roman" w:eastAsia="Times New Roman" w:hAnsi="Times New Roman" w:cs="Times New Roman"/>
          <w:sz w:val="28"/>
          <w:szCs w:val="28"/>
          <w:lang w:val="kk-KZ" w:eastAsia="ru-RU"/>
        </w:rPr>
        <w:t>3</w:t>
      </w:r>
      <w:r w:rsidRPr="009E2C77">
        <w:rPr>
          <w:rFonts w:ascii="Times New Roman" w:eastAsia="Times New Roman" w:hAnsi="Times New Roman" w:cs="Times New Roman"/>
          <w:sz w:val="28"/>
          <w:szCs w:val="28"/>
          <w:lang w:eastAsia="ru-RU"/>
        </w:rPr>
        <w:t>-кесте).</w:t>
      </w:r>
    </w:p>
    <w:p w14:paraId="136961A2" w14:textId="77777777" w:rsidR="001E1EBC" w:rsidRPr="009E2C77" w:rsidRDefault="001E1EBC" w:rsidP="00AB0579">
      <w:pPr>
        <w:spacing w:after="0" w:line="240" w:lineRule="auto"/>
        <w:jc w:val="both"/>
        <w:rPr>
          <w:rFonts w:ascii="Times New Roman" w:eastAsia="Times New Roman" w:hAnsi="Times New Roman" w:cs="Times New Roman"/>
          <w:sz w:val="28"/>
          <w:szCs w:val="28"/>
          <w:lang w:eastAsia="ru-RU"/>
        </w:rPr>
      </w:pPr>
    </w:p>
    <w:p w14:paraId="26BE6B7A" w14:textId="2ACED766" w:rsidR="00E750A4" w:rsidRPr="009E2C77" w:rsidRDefault="001E1EBC" w:rsidP="00AB0579">
      <w:pPr>
        <w:spacing w:after="0" w:line="240" w:lineRule="auto"/>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3.</w:t>
      </w:r>
      <w:r w:rsidR="005A7E26" w:rsidRPr="009E2C77">
        <w:rPr>
          <w:rFonts w:ascii="Times New Roman" w:eastAsia="Times New Roman" w:hAnsi="Times New Roman" w:cs="Times New Roman"/>
          <w:sz w:val="28"/>
          <w:szCs w:val="28"/>
          <w:lang w:val="kk-KZ" w:eastAsia="ru-RU"/>
        </w:rPr>
        <w:t>3</w:t>
      </w:r>
      <w:r w:rsidRPr="009E2C77">
        <w:rPr>
          <w:rFonts w:ascii="Times New Roman" w:eastAsia="Times New Roman" w:hAnsi="Times New Roman" w:cs="Times New Roman"/>
          <w:sz w:val="28"/>
          <w:szCs w:val="28"/>
          <w:lang w:eastAsia="ru-RU"/>
        </w:rPr>
        <w:t>-кесте – Кентөбе кен орны үшін жарылатын блок параметрлері және сейсмикалық жүктеме коэффициенттері</w:t>
      </w:r>
    </w:p>
    <w:tbl>
      <w:tblPr>
        <w:tblStyle w:val="af"/>
        <w:tblW w:w="5000" w:type="pct"/>
        <w:tblLook w:val="04A0" w:firstRow="1" w:lastRow="0" w:firstColumn="1" w:lastColumn="0" w:noHBand="0" w:noVBand="1"/>
      </w:tblPr>
      <w:tblGrid>
        <w:gridCol w:w="1557"/>
        <w:gridCol w:w="1557"/>
        <w:gridCol w:w="1557"/>
        <w:gridCol w:w="1558"/>
        <w:gridCol w:w="1558"/>
        <w:gridCol w:w="1558"/>
      </w:tblGrid>
      <w:tr w:rsidR="00E750A4" w:rsidRPr="009E2C77" w14:paraId="1A12F341" w14:textId="77777777" w:rsidTr="00C37A07">
        <w:trPr>
          <w:trHeight w:val="288"/>
        </w:trPr>
        <w:tc>
          <w:tcPr>
            <w:tcW w:w="960" w:type="dxa"/>
            <w:noWrap/>
            <w:vAlign w:val="center"/>
            <w:hideMark/>
          </w:tcPr>
          <w:p w14:paraId="722DF910" w14:textId="77777777" w:rsidR="00E750A4" w:rsidRPr="00326402" w:rsidRDefault="00E750A4" w:rsidP="00AB0579">
            <w:pPr>
              <w:jc w:val="center"/>
              <w:rPr>
                <w:rFonts w:ascii="Times New Roman" w:eastAsia="Times New Roman" w:hAnsi="Times New Roman" w:cs="Times New Roman"/>
                <w:b/>
                <w:bCs/>
                <w:color w:val="000000"/>
                <w:sz w:val="24"/>
                <w:szCs w:val="24"/>
                <w:lang w:eastAsia="ru-RU"/>
              </w:rPr>
            </w:pPr>
            <w:r w:rsidRPr="00326402">
              <w:rPr>
                <w:rFonts w:ascii="Times New Roman" w:eastAsia="Times New Roman" w:hAnsi="Times New Roman" w:cs="Times New Roman"/>
                <w:b/>
                <w:bCs/>
                <w:color w:val="000000"/>
                <w:sz w:val="24"/>
                <w:szCs w:val="24"/>
                <w:lang w:eastAsia="ru-RU"/>
              </w:rPr>
              <w:t>Q, кг</w:t>
            </w:r>
          </w:p>
        </w:tc>
        <w:tc>
          <w:tcPr>
            <w:tcW w:w="960" w:type="dxa"/>
            <w:noWrap/>
            <w:vAlign w:val="center"/>
            <w:hideMark/>
          </w:tcPr>
          <w:p w14:paraId="68B8E188" w14:textId="77777777" w:rsidR="00E750A4" w:rsidRPr="00326402" w:rsidRDefault="00E750A4" w:rsidP="00AB0579">
            <w:pPr>
              <w:jc w:val="center"/>
              <w:rPr>
                <w:rFonts w:ascii="Times New Roman" w:eastAsia="Times New Roman" w:hAnsi="Times New Roman" w:cs="Times New Roman"/>
                <w:b/>
                <w:bCs/>
                <w:color w:val="000000"/>
                <w:sz w:val="24"/>
                <w:szCs w:val="24"/>
                <w:lang w:eastAsia="ru-RU"/>
              </w:rPr>
            </w:pPr>
            <w:r w:rsidRPr="00326402">
              <w:rPr>
                <w:rFonts w:ascii="Times New Roman" w:eastAsia="Times New Roman" w:hAnsi="Times New Roman" w:cs="Times New Roman"/>
                <w:b/>
                <w:bCs/>
                <w:color w:val="000000"/>
                <w:sz w:val="24"/>
                <w:szCs w:val="24"/>
                <w:lang w:eastAsia="ru-RU"/>
              </w:rPr>
              <w:t>D, м</w:t>
            </w:r>
          </w:p>
        </w:tc>
        <w:tc>
          <w:tcPr>
            <w:tcW w:w="960" w:type="dxa"/>
            <w:noWrap/>
            <w:vAlign w:val="center"/>
            <w:hideMark/>
          </w:tcPr>
          <w:p w14:paraId="17B10F07" w14:textId="77777777" w:rsidR="00E750A4" w:rsidRPr="00326402" w:rsidRDefault="00E750A4" w:rsidP="00AB0579">
            <w:pPr>
              <w:jc w:val="center"/>
              <w:rPr>
                <w:rFonts w:ascii="Times New Roman" w:eastAsia="Times New Roman" w:hAnsi="Times New Roman" w:cs="Times New Roman"/>
                <w:b/>
                <w:bCs/>
                <w:color w:val="000000"/>
                <w:sz w:val="24"/>
                <w:szCs w:val="24"/>
                <w:lang w:eastAsia="ru-RU"/>
              </w:rPr>
            </w:pPr>
            <w:r w:rsidRPr="00326402">
              <w:rPr>
                <w:rFonts w:ascii="Times New Roman" w:eastAsia="Times New Roman" w:hAnsi="Times New Roman" w:cs="Times New Roman"/>
                <w:b/>
                <w:bCs/>
                <w:color w:val="000000"/>
                <w:sz w:val="24"/>
                <w:szCs w:val="24"/>
                <w:lang w:eastAsia="ru-RU"/>
              </w:rPr>
              <w:t>PPV, мм/с</w:t>
            </w:r>
          </w:p>
        </w:tc>
        <w:tc>
          <w:tcPr>
            <w:tcW w:w="960" w:type="dxa"/>
            <w:noWrap/>
            <w:vAlign w:val="center"/>
            <w:hideMark/>
          </w:tcPr>
          <w:p w14:paraId="7E9A333D" w14:textId="77777777" w:rsidR="00E750A4" w:rsidRPr="00326402" w:rsidRDefault="00E750A4" w:rsidP="00AB0579">
            <w:pPr>
              <w:jc w:val="center"/>
              <w:rPr>
                <w:rFonts w:ascii="Times New Roman" w:eastAsia="Times New Roman" w:hAnsi="Times New Roman" w:cs="Times New Roman"/>
                <w:b/>
                <w:bCs/>
                <w:color w:val="000000"/>
                <w:sz w:val="24"/>
                <w:szCs w:val="24"/>
                <w:lang w:eastAsia="ru-RU"/>
              </w:rPr>
            </w:pPr>
            <w:r w:rsidRPr="00326402">
              <w:rPr>
                <w:rFonts w:ascii="Times New Roman" w:eastAsia="Times New Roman" w:hAnsi="Times New Roman" w:cs="Times New Roman"/>
                <w:b/>
                <w:bCs/>
                <w:color w:val="000000"/>
                <w:sz w:val="24"/>
                <w:szCs w:val="24"/>
                <w:lang w:eastAsia="ru-RU"/>
              </w:rPr>
              <w:t>f, Гц</w:t>
            </w:r>
          </w:p>
        </w:tc>
        <w:tc>
          <w:tcPr>
            <w:tcW w:w="960" w:type="dxa"/>
            <w:noWrap/>
            <w:vAlign w:val="center"/>
            <w:hideMark/>
          </w:tcPr>
          <w:p w14:paraId="7CACB819" w14:textId="77777777" w:rsidR="00E750A4" w:rsidRPr="00326402" w:rsidRDefault="00E750A4" w:rsidP="00AB0579">
            <w:pPr>
              <w:jc w:val="center"/>
              <w:rPr>
                <w:rFonts w:ascii="Times New Roman" w:eastAsia="Times New Roman" w:hAnsi="Times New Roman" w:cs="Times New Roman"/>
                <w:b/>
                <w:bCs/>
                <w:color w:val="000000"/>
                <w:sz w:val="24"/>
                <w:szCs w:val="24"/>
                <w:lang w:eastAsia="ru-RU"/>
              </w:rPr>
            </w:pPr>
            <w:r w:rsidRPr="00326402">
              <w:rPr>
                <w:rFonts w:ascii="Times New Roman" w:eastAsia="Times New Roman" w:hAnsi="Times New Roman" w:cs="Times New Roman"/>
                <w:b/>
                <w:bCs/>
                <w:color w:val="000000"/>
                <w:sz w:val="24"/>
                <w:szCs w:val="24"/>
                <w:lang w:eastAsia="ru-RU"/>
              </w:rPr>
              <w:t>a, м/с2</w:t>
            </w:r>
          </w:p>
        </w:tc>
        <w:tc>
          <w:tcPr>
            <w:tcW w:w="960" w:type="dxa"/>
            <w:noWrap/>
            <w:vAlign w:val="center"/>
            <w:hideMark/>
          </w:tcPr>
          <w:p w14:paraId="091F8A8D" w14:textId="77777777" w:rsidR="00E750A4" w:rsidRPr="00326402" w:rsidRDefault="00E750A4" w:rsidP="00AB0579">
            <w:pPr>
              <w:jc w:val="center"/>
              <w:rPr>
                <w:rFonts w:ascii="Times New Roman" w:eastAsia="Times New Roman" w:hAnsi="Times New Roman" w:cs="Times New Roman"/>
                <w:b/>
                <w:bCs/>
                <w:color w:val="000000"/>
                <w:sz w:val="24"/>
                <w:szCs w:val="24"/>
                <w:lang w:eastAsia="ru-RU"/>
              </w:rPr>
            </w:pPr>
            <w:r w:rsidRPr="00326402">
              <w:rPr>
                <w:rFonts w:ascii="Times New Roman" w:eastAsia="Times New Roman" w:hAnsi="Times New Roman" w:cs="Times New Roman"/>
                <w:b/>
                <w:bCs/>
                <w:color w:val="000000"/>
                <w:sz w:val="24"/>
                <w:szCs w:val="24"/>
                <w:lang w:eastAsia="ru-RU"/>
              </w:rPr>
              <w:t>k</w:t>
            </w:r>
            <w:r w:rsidRPr="00326402">
              <w:rPr>
                <w:rFonts w:ascii="Times New Roman" w:eastAsia="Times New Roman" w:hAnsi="Times New Roman" w:cs="Times New Roman"/>
                <w:b/>
                <w:bCs/>
                <w:color w:val="000000"/>
                <w:sz w:val="24"/>
                <w:szCs w:val="24"/>
                <w:vertAlign w:val="subscript"/>
                <w:lang w:eastAsia="ru-RU"/>
              </w:rPr>
              <w:t>h</w:t>
            </w:r>
          </w:p>
        </w:tc>
      </w:tr>
      <w:tr w:rsidR="00E750A4" w:rsidRPr="009E2C77" w14:paraId="5F4E94A0" w14:textId="77777777" w:rsidTr="00C37A07">
        <w:trPr>
          <w:trHeight w:val="288"/>
        </w:trPr>
        <w:tc>
          <w:tcPr>
            <w:tcW w:w="960" w:type="dxa"/>
            <w:noWrap/>
            <w:vAlign w:val="center"/>
            <w:hideMark/>
          </w:tcPr>
          <w:p w14:paraId="640AC8A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0CC05F73"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4B1A7BC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1.13</w:t>
            </w:r>
          </w:p>
        </w:tc>
        <w:tc>
          <w:tcPr>
            <w:tcW w:w="960" w:type="dxa"/>
            <w:noWrap/>
            <w:vAlign w:val="center"/>
            <w:hideMark/>
          </w:tcPr>
          <w:p w14:paraId="520B08D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2.04</w:t>
            </w:r>
          </w:p>
        </w:tc>
        <w:tc>
          <w:tcPr>
            <w:tcW w:w="960" w:type="dxa"/>
            <w:noWrap/>
            <w:vAlign w:val="center"/>
            <w:hideMark/>
          </w:tcPr>
          <w:p w14:paraId="0C5FC70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0.01</w:t>
            </w:r>
          </w:p>
        </w:tc>
        <w:tc>
          <w:tcPr>
            <w:tcW w:w="960" w:type="dxa"/>
            <w:noWrap/>
            <w:vAlign w:val="center"/>
            <w:hideMark/>
          </w:tcPr>
          <w:p w14:paraId="5163089F"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0.00</w:t>
            </w:r>
          </w:p>
        </w:tc>
      </w:tr>
      <w:tr w:rsidR="00E750A4" w:rsidRPr="009E2C77" w14:paraId="6F4E04D1" w14:textId="77777777" w:rsidTr="00C37A07">
        <w:trPr>
          <w:trHeight w:val="288"/>
        </w:trPr>
        <w:tc>
          <w:tcPr>
            <w:tcW w:w="960" w:type="dxa"/>
            <w:noWrap/>
            <w:vAlign w:val="center"/>
            <w:hideMark/>
          </w:tcPr>
          <w:p w14:paraId="64A8A84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75</w:t>
            </w:r>
          </w:p>
        </w:tc>
        <w:tc>
          <w:tcPr>
            <w:tcW w:w="960" w:type="dxa"/>
            <w:noWrap/>
            <w:vAlign w:val="center"/>
            <w:hideMark/>
          </w:tcPr>
          <w:p w14:paraId="354D5436"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72A464F8"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2.73</w:t>
            </w:r>
          </w:p>
        </w:tc>
        <w:tc>
          <w:tcPr>
            <w:tcW w:w="960" w:type="dxa"/>
            <w:noWrap/>
            <w:vAlign w:val="center"/>
            <w:hideMark/>
          </w:tcPr>
          <w:p w14:paraId="27C277A1"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4.92</w:t>
            </w:r>
          </w:p>
        </w:tc>
        <w:tc>
          <w:tcPr>
            <w:tcW w:w="960" w:type="dxa"/>
            <w:noWrap/>
            <w:vAlign w:val="center"/>
            <w:hideMark/>
          </w:tcPr>
          <w:p w14:paraId="6A7426F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0.08</w:t>
            </w:r>
          </w:p>
        </w:tc>
        <w:tc>
          <w:tcPr>
            <w:tcW w:w="960" w:type="dxa"/>
            <w:noWrap/>
            <w:vAlign w:val="center"/>
            <w:hideMark/>
          </w:tcPr>
          <w:p w14:paraId="0506C206"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0.01</w:t>
            </w:r>
          </w:p>
        </w:tc>
      </w:tr>
      <w:tr w:rsidR="00E750A4" w:rsidRPr="009E2C77" w14:paraId="4148E36A" w14:textId="77777777" w:rsidTr="00C37A07">
        <w:trPr>
          <w:trHeight w:val="288"/>
        </w:trPr>
        <w:tc>
          <w:tcPr>
            <w:tcW w:w="960" w:type="dxa"/>
            <w:noWrap/>
            <w:vAlign w:val="center"/>
            <w:hideMark/>
          </w:tcPr>
          <w:p w14:paraId="1F1BBF5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100</w:t>
            </w:r>
          </w:p>
        </w:tc>
        <w:tc>
          <w:tcPr>
            <w:tcW w:w="960" w:type="dxa"/>
            <w:noWrap/>
            <w:vAlign w:val="center"/>
            <w:hideMark/>
          </w:tcPr>
          <w:p w14:paraId="06871D6F"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0880D5BD"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3.44</w:t>
            </w:r>
          </w:p>
        </w:tc>
        <w:tc>
          <w:tcPr>
            <w:tcW w:w="960" w:type="dxa"/>
            <w:noWrap/>
            <w:vAlign w:val="center"/>
            <w:hideMark/>
          </w:tcPr>
          <w:p w14:paraId="51945FCB"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6.20</w:t>
            </w:r>
          </w:p>
        </w:tc>
        <w:tc>
          <w:tcPr>
            <w:tcW w:w="960" w:type="dxa"/>
            <w:noWrap/>
            <w:vAlign w:val="center"/>
            <w:hideMark/>
          </w:tcPr>
          <w:p w14:paraId="442BC81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0.13</w:t>
            </w:r>
          </w:p>
        </w:tc>
        <w:tc>
          <w:tcPr>
            <w:tcW w:w="960" w:type="dxa"/>
            <w:noWrap/>
            <w:vAlign w:val="center"/>
            <w:hideMark/>
          </w:tcPr>
          <w:p w14:paraId="5EA6D511"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0.01</w:t>
            </w:r>
          </w:p>
        </w:tc>
      </w:tr>
      <w:tr w:rsidR="00E750A4" w:rsidRPr="009E2C77" w14:paraId="7087BE96" w14:textId="77777777" w:rsidTr="00C37A07">
        <w:trPr>
          <w:trHeight w:val="288"/>
        </w:trPr>
        <w:tc>
          <w:tcPr>
            <w:tcW w:w="960" w:type="dxa"/>
            <w:noWrap/>
            <w:vAlign w:val="center"/>
            <w:hideMark/>
          </w:tcPr>
          <w:p w14:paraId="2449251D"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125</w:t>
            </w:r>
          </w:p>
        </w:tc>
        <w:tc>
          <w:tcPr>
            <w:tcW w:w="960" w:type="dxa"/>
            <w:noWrap/>
            <w:vAlign w:val="center"/>
            <w:hideMark/>
          </w:tcPr>
          <w:p w14:paraId="25218794"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125AFB88"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4.12</w:t>
            </w:r>
          </w:p>
        </w:tc>
        <w:tc>
          <w:tcPr>
            <w:tcW w:w="960" w:type="dxa"/>
            <w:noWrap/>
            <w:vAlign w:val="center"/>
            <w:hideMark/>
          </w:tcPr>
          <w:p w14:paraId="47703DD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7.42</w:t>
            </w:r>
          </w:p>
        </w:tc>
        <w:tc>
          <w:tcPr>
            <w:tcW w:w="960" w:type="dxa"/>
            <w:noWrap/>
            <w:vAlign w:val="center"/>
            <w:hideMark/>
          </w:tcPr>
          <w:p w14:paraId="3800314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0.19</w:t>
            </w:r>
          </w:p>
        </w:tc>
        <w:tc>
          <w:tcPr>
            <w:tcW w:w="960" w:type="dxa"/>
            <w:noWrap/>
            <w:vAlign w:val="center"/>
            <w:hideMark/>
          </w:tcPr>
          <w:p w14:paraId="7A6E322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0.02</w:t>
            </w:r>
          </w:p>
        </w:tc>
      </w:tr>
      <w:tr w:rsidR="00E750A4" w:rsidRPr="009E2C77" w14:paraId="728A8218" w14:textId="77777777" w:rsidTr="00C37A07">
        <w:trPr>
          <w:trHeight w:val="288"/>
        </w:trPr>
        <w:tc>
          <w:tcPr>
            <w:tcW w:w="960" w:type="dxa"/>
            <w:noWrap/>
            <w:vAlign w:val="center"/>
            <w:hideMark/>
          </w:tcPr>
          <w:p w14:paraId="22A7836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150</w:t>
            </w:r>
          </w:p>
        </w:tc>
        <w:tc>
          <w:tcPr>
            <w:tcW w:w="960" w:type="dxa"/>
            <w:noWrap/>
            <w:vAlign w:val="center"/>
            <w:hideMark/>
          </w:tcPr>
          <w:p w14:paraId="0F6879C2"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3613C691"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4.77</w:t>
            </w:r>
          </w:p>
        </w:tc>
        <w:tc>
          <w:tcPr>
            <w:tcW w:w="960" w:type="dxa"/>
            <w:noWrap/>
            <w:vAlign w:val="center"/>
            <w:hideMark/>
          </w:tcPr>
          <w:p w14:paraId="2FB5804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8.58</w:t>
            </w:r>
          </w:p>
        </w:tc>
        <w:tc>
          <w:tcPr>
            <w:tcW w:w="960" w:type="dxa"/>
            <w:noWrap/>
            <w:vAlign w:val="center"/>
            <w:hideMark/>
          </w:tcPr>
          <w:p w14:paraId="61069781"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0.26</w:t>
            </w:r>
          </w:p>
        </w:tc>
        <w:tc>
          <w:tcPr>
            <w:tcW w:w="960" w:type="dxa"/>
            <w:noWrap/>
            <w:vAlign w:val="center"/>
            <w:hideMark/>
          </w:tcPr>
          <w:p w14:paraId="54EF11CB"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0.03</w:t>
            </w:r>
          </w:p>
        </w:tc>
      </w:tr>
      <w:tr w:rsidR="00E750A4" w:rsidRPr="009E2C77" w14:paraId="43BAF3B3" w14:textId="77777777" w:rsidTr="00C37A07">
        <w:trPr>
          <w:trHeight w:val="288"/>
        </w:trPr>
        <w:tc>
          <w:tcPr>
            <w:tcW w:w="960" w:type="dxa"/>
            <w:noWrap/>
            <w:vAlign w:val="center"/>
            <w:hideMark/>
          </w:tcPr>
          <w:p w14:paraId="46ADBB6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175</w:t>
            </w:r>
          </w:p>
        </w:tc>
        <w:tc>
          <w:tcPr>
            <w:tcW w:w="960" w:type="dxa"/>
            <w:noWrap/>
            <w:vAlign w:val="center"/>
            <w:hideMark/>
          </w:tcPr>
          <w:p w14:paraId="11FAE218"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60C0625F"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5.40</w:t>
            </w:r>
          </w:p>
        </w:tc>
        <w:tc>
          <w:tcPr>
            <w:tcW w:w="960" w:type="dxa"/>
            <w:noWrap/>
            <w:vAlign w:val="center"/>
            <w:hideMark/>
          </w:tcPr>
          <w:p w14:paraId="4F8AC46E"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9.71</w:t>
            </w:r>
          </w:p>
        </w:tc>
        <w:tc>
          <w:tcPr>
            <w:tcW w:w="960" w:type="dxa"/>
            <w:noWrap/>
            <w:vAlign w:val="center"/>
            <w:hideMark/>
          </w:tcPr>
          <w:p w14:paraId="199E9BB6"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0.33</w:t>
            </w:r>
          </w:p>
        </w:tc>
        <w:tc>
          <w:tcPr>
            <w:tcW w:w="960" w:type="dxa"/>
            <w:noWrap/>
            <w:vAlign w:val="center"/>
            <w:hideMark/>
          </w:tcPr>
          <w:p w14:paraId="74C8503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0.03</w:t>
            </w:r>
          </w:p>
        </w:tc>
      </w:tr>
      <w:tr w:rsidR="00E750A4" w:rsidRPr="009E2C77" w14:paraId="445DEA22" w14:textId="77777777" w:rsidTr="00C37A07">
        <w:trPr>
          <w:trHeight w:val="288"/>
        </w:trPr>
        <w:tc>
          <w:tcPr>
            <w:tcW w:w="960" w:type="dxa"/>
            <w:noWrap/>
            <w:vAlign w:val="center"/>
            <w:hideMark/>
          </w:tcPr>
          <w:p w14:paraId="7623F51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200</w:t>
            </w:r>
          </w:p>
        </w:tc>
        <w:tc>
          <w:tcPr>
            <w:tcW w:w="960" w:type="dxa"/>
            <w:noWrap/>
            <w:vAlign w:val="center"/>
            <w:hideMark/>
          </w:tcPr>
          <w:p w14:paraId="5C7D5B4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50228A94"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6.01</w:t>
            </w:r>
          </w:p>
        </w:tc>
        <w:tc>
          <w:tcPr>
            <w:tcW w:w="960" w:type="dxa"/>
            <w:noWrap/>
            <w:vAlign w:val="center"/>
            <w:hideMark/>
          </w:tcPr>
          <w:p w14:paraId="582B31E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10.81</w:t>
            </w:r>
          </w:p>
        </w:tc>
        <w:tc>
          <w:tcPr>
            <w:tcW w:w="960" w:type="dxa"/>
            <w:noWrap/>
            <w:vAlign w:val="center"/>
            <w:hideMark/>
          </w:tcPr>
          <w:p w14:paraId="0C2702A1"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0.41</w:t>
            </w:r>
          </w:p>
        </w:tc>
        <w:tc>
          <w:tcPr>
            <w:tcW w:w="960" w:type="dxa"/>
            <w:noWrap/>
            <w:vAlign w:val="center"/>
            <w:hideMark/>
          </w:tcPr>
          <w:p w14:paraId="4F9C9070"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0.04</w:t>
            </w:r>
          </w:p>
        </w:tc>
      </w:tr>
      <w:tr w:rsidR="00E750A4" w:rsidRPr="009E2C77" w14:paraId="7F211417" w14:textId="77777777" w:rsidTr="00C37A07">
        <w:trPr>
          <w:trHeight w:val="288"/>
        </w:trPr>
        <w:tc>
          <w:tcPr>
            <w:tcW w:w="960" w:type="dxa"/>
            <w:noWrap/>
            <w:vAlign w:val="center"/>
            <w:hideMark/>
          </w:tcPr>
          <w:p w14:paraId="61EC0533"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225</w:t>
            </w:r>
          </w:p>
        </w:tc>
        <w:tc>
          <w:tcPr>
            <w:tcW w:w="960" w:type="dxa"/>
            <w:noWrap/>
            <w:vAlign w:val="center"/>
            <w:hideMark/>
          </w:tcPr>
          <w:p w14:paraId="3690501E"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595E598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6.60</w:t>
            </w:r>
          </w:p>
        </w:tc>
        <w:tc>
          <w:tcPr>
            <w:tcW w:w="960" w:type="dxa"/>
            <w:noWrap/>
            <w:vAlign w:val="center"/>
            <w:hideMark/>
          </w:tcPr>
          <w:p w14:paraId="139D669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11.88</w:t>
            </w:r>
          </w:p>
        </w:tc>
        <w:tc>
          <w:tcPr>
            <w:tcW w:w="960" w:type="dxa"/>
            <w:noWrap/>
            <w:vAlign w:val="center"/>
            <w:hideMark/>
          </w:tcPr>
          <w:p w14:paraId="18755A7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0.49</w:t>
            </w:r>
          </w:p>
        </w:tc>
        <w:tc>
          <w:tcPr>
            <w:tcW w:w="960" w:type="dxa"/>
            <w:noWrap/>
            <w:vAlign w:val="center"/>
            <w:hideMark/>
          </w:tcPr>
          <w:p w14:paraId="691C5621"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0.05</w:t>
            </w:r>
          </w:p>
        </w:tc>
      </w:tr>
      <w:tr w:rsidR="00E750A4" w:rsidRPr="009E2C77" w14:paraId="39BE9F0F" w14:textId="77777777" w:rsidTr="00C37A07">
        <w:trPr>
          <w:trHeight w:val="288"/>
        </w:trPr>
        <w:tc>
          <w:tcPr>
            <w:tcW w:w="960" w:type="dxa"/>
            <w:noWrap/>
            <w:vAlign w:val="center"/>
            <w:hideMark/>
          </w:tcPr>
          <w:p w14:paraId="330CA9F9"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250</w:t>
            </w:r>
          </w:p>
        </w:tc>
        <w:tc>
          <w:tcPr>
            <w:tcW w:w="960" w:type="dxa"/>
            <w:noWrap/>
            <w:vAlign w:val="center"/>
            <w:hideMark/>
          </w:tcPr>
          <w:p w14:paraId="07E1736D"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6F15D863"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7.18</w:t>
            </w:r>
          </w:p>
        </w:tc>
        <w:tc>
          <w:tcPr>
            <w:tcW w:w="960" w:type="dxa"/>
            <w:noWrap/>
            <w:vAlign w:val="center"/>
            <w:hideMark/>
          </w:tcPr>
          <w:p w14:paraId="341B4C38"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12.93</w:t>
            </w:r>
          </w:p>
        </w:tc>
        <w:tc>
          <w:tcPr>
            <w:tcW w:w="960" w:type="dxa"/>
            <w:noWrap/>
            <w:vAlign w:val="center"/>
            <w:hideMark/>
          </w:tcPr>
          <w:p w14:paraId="1647DCB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0.58</w:t>
            </w:r>
          </w:p>
        </w:tc>
        <w:tc>
          <w:tcPr>
            <w:tcW w:w="960" w:type="dxa"/>
            <w:noWrap/>
            <w:vAlign w:val="center"/>
            <w:hideMark/>
          </w:tcPr>
          <w:p w14:paraId="5DEBCA59"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0.06</w:t>
            </w:r>
          </w:p>
        </w:tc>
      </w:tr>
      <w:tr w:rsidR="00E750A4" w:rsidRPr="009E2C77" w14:paraId="7635EDDC" w14:textId="77777777" w:rsidTr="00C37A07">
        <w:trPr>
          <w:trHeight w:val="288"/>
        </w:trPr>
        <w:tc>
          <w:tcPr>
            <w:tcW w:w="960" w:type="dxa"/>
            <w:noWrap/>
            <w:vAlign w:val="center"/>
            <w:hideMark/>
          </w:tcPr>
          <w:p w14:paraId="60E8DD69"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275</w:t>
            </w:r>
          </w:p>
        </w:tc>
        <w:tc>
          <w:tcPr>
            <w:tcW w:w="960" w:type="dxa"/>
            <w:noWrap/>
            <w:vAlign w:val="center"/>
            <w:hideMark/>
          </w:tcPr>
          <w:p w14:paraId="6082F29D"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1AA2595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7.75</w:t>
            </w:r>
          </w:p>
        </w:tc>
        <w:tc>
          <w:tcPr>
            <w:tcW w:w="960" w:type="dxa"/>
            <w:noWrap/>
            <w:vAlign w:val="center"/>
            <w:hideMark/>
          </w:tcPr>
          <w:p w14:paraId="614A0C16"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13.96</w:t>
            </w:r>
          </w:p>
        </w:tc>
        <w:tc>
          <w:tcPr>
            <w:tcW w:w="960" w:type="dxa"/>
            <w:noWrap/>
            <w:vAlign w:val="center"/>
            <w:hideMark/>
          </w:tcPr>
          <w:p w14:paraId="70BE8BA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0.68</w:t>
            </w:r>
          </w:p>
        </w:tc>
        <w:tc>
          <w:tcPr>
            <w:tcW w:w="960" w:type="dxa"/>
            <w:noWrap/>
            <w:vAlign w:val="center"/>
            <w:hideMark/>
          </w:tcPr>
          <w:p w14:paraId="5900291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0.07</w:t>
            </w:r>
          </w:p>
        </w:tc>
      </w:tr>
      <w:tr w:rsidR="00E750A4" w:rsidRPr="009E2C77" w14:paraId="5DAA80E1" w14:textId="77777777" w:rsidTr="00C37A07">
        <w:trPr>
          <w:trHeight w:val="288"/>
        </w:trPr>
        <w:tc>
          <w:tcPr>
            <w:tcW w:w="960" w:type="dxa"/>
            <w:noWrap/>
            <w:vAlign w:val="center"/>
            <w:hideMark/>
          </w:tcPr>
          <w:p w14:paraId="0DF31732"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300</w:t>
            </w:r>
          </w:p>
        </w:tc>
        <w:tc>
          <w:tcPr>
            <w:tcW w:w="960" w:type="dxa"/>
            <w:noWrap/>
            <w:vAlign w:val="center"/>
            <w:hideMark/>
          </w:tcPr>
          <w:p w14:paraId="41CD9FD2"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50</w:t>
            </w:r>
          </w:p>
        </w:tc>
        <w:tc>
          <w:tcPr>
            <w:tcW w:w="960" w:type="dxa"/>
            <w:noWrap/>
            <w:vAlign w:val="center"/>
            <w:hideMark/>
          </w:tcPr>
          <w:p w14:paraId="08792025"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8.31</w:t>
            </w:r>
          </w:p>
        </w:tc>
        <w:tc>
          <w:tcPr>
            <w:tcW w:w="960" w:type="dxa"/>
            <w:noWrap/>
            <w:vAlign w:val="center"/>
            <w:hideMark/>
          </w:tcPr>
          <w:p w14:paraId="29D2F1A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14.97</w:t>
            </w:r>
          </w:p>
        </w:tc>
        <w:tc>
          <w:tcPr>
            <w:tcW w:w="960" w:type="dxa"/>
            <w:noWrap/>
            <w:vAlign w:val="center"/>
            <w:hideMark/>
          </w:tcPr>
          <w:p w14:paraId="1C8D4EB7"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0.78</w:t>
            </w:r>
          </w:p>
        </w:tc>
        <w:tc>
          <w:tcPr>
            <w:tcW w:w="960" w:type="dxa"/>
            <w:noWrap/>
            <w:vAlign w:val="center"/>
            <w:hideMark/>
          </w:tcPr>
          <w:p w14:paraId="74117B0C" w14:textId="77777777" w:rsidR="00E750A4" w:rsidRPr="009E2C77" w:rsidRDefault="00E750A4" w:rsidP="00AB0579">
            <w:pPr>
              <w:jc w:val="center"/>
              <w:rPr>
                <w:rFonts w:ascii="Times New Roman" w:eastAsia="Times New Roman" w:hAnsi="Times New Roman" w:cs="Times New Roman"/>
                <w:color w:val="000000"/>
                <w:sz w:val="24"/>
                <w:szCs w:val="24"/>
                <w:lang w:eastAsia="ru-RU"/>
              </w:rPr>
            </w:pPr>
            <w:r w:rsidRPr="009E2C77">
              <w:rPr>
                <w:rFonts w:ascii="Times New Roman" w:eastAsia="Times New Roman" w:hAnsi="Times New Roman" w:cs="Times New Roman"/>
                <w:color w:val="000000"/>
                <w:sz w:val="24"/>
                <w:szCs w:val="24"/>
                <w:lang w:eastAsia="ru-RU"/>
              </w:rPr>
              <w:t>0.08</w:t>
            </w:r>
          </w:p>
        </w:tc>
      </w:tr>
    </w:tbl>
    <w:p w14:paraId="711F2BF3" w14:textId="77777777" w:rsidR="00E750A4" w:rsidRPr="009E2C77" w:rsidRDefault="00E750A4" w:rsidP="00AB0579">
      <w:pPr>
        <w:spacing w:after="0" w:line="240" w:lineRule="auto"/>
        <w:jc w:val="both"/>
        <w:rPr>
          <w:rFonts w:ascii="Times New Roman" w:eastAsia="Times New Roman" w:hAnsi="Times New Roman" w:cs="Times New Roman"/>
          <w:sz w:val="28"/>
          <w:szCs w:val="28"/>
          <w:lang w:eastAsia="ru-RU"/>
        </w:rPr>
      </w:pPr>
    </w:p>
    <w:p w14:paraId="397137BE" w14:textId="5766D7D9" w:rsidR="00E750A4" w:rsidRPr="009E2C77" w:rsidRDefault="001E1EBC" w:rsidP="00AB0579">
      <w:pPr>
        <w:spacing w:after="0" w:line="240" w:lineRule="auto"/>
        <w:ind w:firstLine="426"/>
        <w:jc w:val="both"/>
        <w:rPr>
          <w:rFonts w:ascii="Times New Roman" w:eastAsia="Times New Roman" w:hAnsi="Times New Roman" w:cs="Times New Roman"/>
          <w:sz w:val="28"/>
          <w:szCs w:val="28"/>
          <w:lang w:eastAsia="ru-RU"/>
        </w:rPr>
      </w:pPr>
      <w:bookmarkStart w:id="76" w:name="_Hlk223565191"/>
      <w:r w:rsidRPr="009E2C77">
        <w:rPr>
          <w:rFonts w:ascii="Times New Roman" w:eastAsia="Times New Roman" w:hAnsi="Times New Roman" w:cs="Times New Roman"/>
          <w:sz w:val="28"/>
          <w:szCs w:val="28"/>
          <w:lang w:eastAsia="ru-RU"/>
        </w:rPr>
        <w:t xml:space="preserve">Алынған коэффициенттер Slide бағдарламалық кешеніндегі </w:t>
      </w:r>
      <w:r w:rsidR="005B215F" w:rsidRPr="009E2C77">
        <w:rPr>
          <w:rFonts w:ascii="Times New Roman" w:eastAsia="Times New Roman" w:hAnsi="Times New Roman" w:cs="Times New Roman"/>
          <w:sz w:val="28"/>
          <w:szCs w:val="28"/>
          <w:lang w:eastAsia="ru-RU"/>
        </w:rPr>
        <w:t xml:space="preserve">қиябеттер </w:t>
      </w:r>
      <w:r w:rsidRPr="009E2C77">
        <w:rPr>
          <w:rFonts w:ascii="Times New Roman" w:eastAsia="Times New Roman" w:hAnsi="Times New Roman" w:cs="Times New Roman"/>
          <w:sz w:val="28"/>
          <w:szCs w:val="28"/>
          <w:lang w:eastAsia="ru-RU"/>
        </w:rPr>
        <w:t xml:space="preserve">тұрақтылығының есептік </w:t>
      </w:r>
      <w:r w:rsidRPr="009E2C77">
        <w:rPr>
          <w:rFonts w:ascii="Times New Roman" w:eastAsia="Times New Roman" w:hAnsi="Times New Roman" w:cs="Times New Roman"/>
          <w:sz w:val="28"/>
          <w:szCs w:val="28"/>
          <w:lang w:val="kk-KZ" w:eastAsia="ru-RU"/>
        </w:rPr>
        <w:t>үлгілеріне</w:t>
      </w:r>
      <w:r w:rsidRPr="009E2C77">
        <w:rPr>
          <w:rFonts w:ascii="Times New Roman" w:eastAsia="Times New Roman" w:hAnsi="Times New Roman" w:cs="Times New Roman"/>
          <w:sz w:val="28"/>
          <w:szCs w:val="28"/>
          <w:lang w:eastAsia="ru-RU"/>
        </w:rPr>
        <w:t xml:space="preserve"> енгізілді (3.5–3.7-суреттер). Бұл жарылғыш зат мөлшерінің ұңғымадағы көлеміне байланысты </w:t>
      </w:r>
      <w:r w:rsidR="009F4592" w:rsidRPr="009E2C77">
        <w:rPr>
          <w:rFonts w:ascii="Times New Roman" w:eastAsia="Times New Roman" w:hAnsi="Times New Roman" w:cs="Times New Roman"/>
          <w:sz w:val="28"/>
          <w:szCs w:val="28"/>
          <w:lang w:eastAsia="ru-RU"/>
        </w:rPr>
        <w:t>орнықтылық қорының коэффициенті</w:t>
      </w:r>
      <w:r w:rsidRPr="009E2C77">
        <w:rPr>
          <w:rFonts w:ascii="Times New Roman" w:eastAsia="Times New Roman" w:hAnsi="Times New Roman" w:cs="Times New Roman"/>
          <w:sz w:val="28"/>
          <w:szCs w:val="28"/>
          <w:lang w:eastAsia="ru-RU"/>
        </w:rPr>
        <w:t xml:space="preserve"> сандық тәуелділігін анықтауға мүмкіндік берді </w:t>
      </w:r>
      <w:bookmarkEnd w:id="76"/>
      <w:r w:rsidRPr="009E2C77">
        <w:rPr>
          <w:rFonts w:ascii="Times New Roman" w:eastAsia="Times New Roman" w:hAnsi="Times New Roman" w:cs="Times New Roman"/>
          <w:sz w:val="28"/>
          <w:szCs w:val="28"/>
          <w:lang w:eastAsia="ru-RU"/>
        </w:rPr>
        <w:t xml:space="preserve">(3.8-сурет).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eastAsia="ru-RU"/>
        </w:rPr>
        <w:t xml:space="preserve"> </w:t>
      </w:r>
      <w:r w:rsidRPr="009E2C77">
        <w:rPr>
          <w:rFonts w:ascii="Times New Roman" w:eastAsia="Times New Roman" w:hAnsi="Times New Roman" w:cs="Times New Roman"/>
          <w:sz w:val="28"/>
          <w:szCs w:val="28"/>
          <w:lang w:val="kk-KZ" w:eastAsia="ru-RU"/>
        </w:rPr>
        <w:t>сілем</w:t>
      </w:r>
      <w:r w:rsidRPr="009E2C77">
        <w:rPr>
          <w:rFonts w:ascii="Times New Roman" w:eastAsia="Times New Roman" w:hAnsi="Times New Roman" w:cs="Times New Roman"/>
          <w:sz w:val="28"/>
          <w:szCs w:val="28"/>
          <w:lang w:eastAsia="ru-RU"/>
        </w:rPr>
        <w:t xml:space="preserve">інің жарықшақтылық дәрежесін ескере отырып, әртүрлі құрылымдық жағдайлар үшін </w:t>
      </w:r>
      <w:r w:rsidR="009F4592" w:rsidRPr="009E2C77">
        <w:rPr>
          <w:rFonts w:ascii="Times New Roman" w:eastAsia="Times New Roman" w:hAnsi="Times New Roman" w:cs="Times New Roman"/>
          <w:sz w:val="28"/>
          <w:szCs w:val="28"/>
          <w:lang w:eastAsia="ru-RU"/>
        </w:rPr>
        <w:t xml:space="preserve">орнықтылық қорының коэффициенті </w:t>
      </w:r>
      <w:r w:rsidRPr="009E2C77">
        <w:rPr>
          <w:rFonts w:ascii="Times New Roman" w:eastAsia="Times New Roman" w:hAnsi="Times New Roman" w:cs="Times New Roman"/>
          <w:sz w:val="28"/>
          <w:szCs w:val="28"/>
          <w:lang w:eastAsia="ru-RU"/>
        </w:rPr>
        <w:t>мәндері анықталды.</w:t>
      </w:r>
    </w:p>
    <w:p w14:paraId="1F73897C" w14:textId="77777777" w:rsidR="00854EA3" w:rsidRPr="009E2C77" w:rsidRDefault="00854EA3" w:rsidP="00AB0579">
      <w:pPr>
        <w:spacing w:after="0" w:line="240" w:lineRule="auto"/>
        <w:ind w:firstLine="426"/>
        <w:jc w:val="both"/>
        <w:rPr>
          <w:rFonts w:ascii="Times New Roman" w:eastAsia="Times New Roman" w:hAnsi="Times New Roman" w:cs="Times New Roman"/>
          <w:sz w:val="28"/>
          <w:szCs w:val="28"/>
          <w:lang w:eastAsia="ru-RU"/>
        </w:rPr>
      </w:pPr>
    </w:p>
    <w:p w14:paraId="47743A9B" w14:textId="77777777" w:rsidR="00E750A4" w:rsidRPr="009E2C77" w:rsidRDefault="00E750A4"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noProof/>
          <w:sz w:val="28"/>
          <w:szCs w:val="28"/>
          <w:lang w:eastAsia="ru-RU"/>
        </w:rPr>
        <w:drawing>
          <wp:inline distT="0" distB="0" distL="0" distR="0" wp14:anchorId="504382EC" wp14:editId="09F84A16">
            <wp:extent cx="5409730" cy="2617470"/>
            <wp:effectExtent l="19050" t="19050" r="19685" b="1143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20641" cy="2622749"/>
                    </a:xfrm>
                    <a:prstGeom prst="rect">
                      <a:avLst/>
                    </a:prstGeom>
                    <a:noFill/>
                    <a:ln>
                      <a:solidFill>
                        <a:schemeClr val="tx1"/>
                      </a:solidFill>
                    </a:ln>
                  </pic:spPr>
                </pic:pic>
              </a:graphicData>
            </a:graphic>
          </wp:inline>
        </w:drawing>
      </w:r>
    </w:p>
    <w:p w14:paraId="01D48A7F" w14:textId="0CADBEC7" w:rsidR="00E750A4" w:rsidRPr="009E2C77" w:rsidRDefault="001E1EBC"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3.5-сурет – Әлсіз жарылыстар кезінде әлсіз жарықшақты жыныстардағы </w:t>
      </w:r>
      <w:r w:rsidR="009F4592" w:rsidRPr="009E2C77">
        <w:rPr>
          <w:rFonts w:ascii="Times New Roman" w:eastAsia="Times New Roman" w:hAnsi="Times New Roman" w:cs="Times New Roman"/>
          <w:sz w:val="28"/>
          <w:szCs w:val="28"/>
          <w:lang w:eastAsia="ru-RU"/>
        </w:rPr>
        <w:t>орнықтылық қорының коэффициенті</w:t>
      </w:r>
    </w:p>
    <w:p w14:paraId="6D13F6FE" w14:textId="77777777" w:rsidR="001E1EBC" w:rsidRPr="009E2C77" w:rsidRDefault="001E1EBC" w:rsidP="00AB0579">
      <w:pPr>
        <w:spacing w:after="0" w:line="240" w:lineRule="auto"/>
        <w:jc w:val="center"/>
        <w:rPr>
          <w:rFonts w:ascii="Times New Roman" w:eastAsia="Times New Roman" w:hAnsi="Times New Roman" w:cs="Times New Roman"/>
          <w:sz w:val="28"/>
          <w:szCs w:val="28"/>
          <w:lang w:eastAsia="ru-RU"/>
        </w:rPr>
      </w:pPr>
    </w:p>
    <w:p w14:paraId="51D1E4CE" w14:textId="77777777" w:rsidR="00E750A4" w:rsidRPr="009E2C77" w:rsidRDefault="00E750A4"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noProof/>
          <w:sz w:val="28"/>
          <w:szCs w:val="28"/>
          <w:lang w:eastAsia="ru-RU"/>
        </w:rPr>
        <w:drawing>
          <wp:inline distT="0" distB="0" distL="0" distR="0" wp14:anchorId="7DDA456D" wp14:editId="39A651BF">
            <wp:extent cx="4576076" cy="2196000"/>
            <wp:effectExtent l="19050" t="19050" r="15240" b="13970"/>
            <wp:docPr id="324150400" name="Рисунок 32415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6076" cy="2196000"/>
                    </a:xfrm>
                    <a:prstGeom prst="rect">
                      <a:avLst/>
                    </a:prstGeom>
                    <a:ln>
                      <a:solidFill>
                        <a:schemeClr val="tx1"/>
                      </a:solidFill>
                    </a:ln>
                  </pic:spPr>
                </pic:pic>
              </a:graphicData>
            </a:graphic>
          </wp:inline>
        </w:drawing>
      </w:r>
    </w:p>
    <w:p w14:paraId="47C342A6" w14:textId="6A992AB4" w:rsidR="00E750A4" w:rsidRPr="009E2C77" w:rsidRDefault="001E1EBC"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3.6-сурет – Орташа жарылыстар кезінде орташа жарықшақты жыныстардағы </w:t>
      </w:r>
      <w:r w:rsidR="009F4592" w:rsidRPr="009E2C77">
        <w:rPr>
          <w:rFonts w:ascii="Times New Roman" w:eastAsia="Times New Roman" w:hAnsi="Times New Roman" w:cs="Times New Roman"/>
          <w:sz w:val="28"/>
          <w:szCs w:val="28"/>
          <w:lang w:eastAsia="ru-RU"/>
        </w:rPr>
        <w:t>орнықтылық қорының коэффициенті</w:t>
      </w:r>
    </w:p>
    <w:p w14:paraId="0F9A61E9" w14:textId="77777777" w:rsidR="001E1EBC" w:rsidRPr="009E2C77" w:rsidRDefault="001E1EBC" w:rsidP="00AB0579">
      <w:pPr>
        <w:spacing w:after="0" w:line="240" w:lineRule="auto"/>
        <w:jc w:val="center"/>
        <w:rPr>
          <w:rFonts w:ascii="Times New Roman" w:eastAsia="Times New Roman" w:hAnsi="Times New Roman" w:cs="Times New Roman"/>
          <w:sz w:val="28"/>
          <w:szCs w:val="28"/>
          <w:lang w:eastAsia="ru-RU"/>
        </w:rPr>
      </w:pPr>
    </w:p>
    <w:p w14:paraId="28E0C36E" w14:textId="77777777" w:rsidR="00E750A4" w:rsidRPr="009E2C77" w:rsidRDefault="00E750A4"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noProof/>
          <w:sz w:val="28"/>
          <w:szCs w:val="28"/>
          <w:lang w:eastAsia="ru-RU"/>
        </w:rPr>
        <w:drawing>
          <wp:inline distT="0" distB="0" distL="0" distR="0" wp14:anchorId="3C9ADCA3" wp14:editId="1C0F214C">
            <wp:extent cx="4529451" cy="2196000"/>
            <wp:effectExtent l="19050" t="19050" r="24130" b="13970"/>
            <wp:docPr id="324150401" name="Рисунок 32415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29451" cy="2196000"/>
                    </a:xfrm>
                    <a:prstGeom prst="rect">
                      <a:avLst/>
                    </a:prstGeom>
                    <a:ln>
                      <a:solidFill>
                        <a:schemeClr val="tx1"/>
                      </a:solidFill>
                    </a:ln>
                  </pic:spPr>
                </pic:pic>
              </a:graphicData>
            </a:graphic>
          </wp:inline>
        </w:drawing>
      </w:r>
    </w:p>
    <w:p w14:paraId="02952180" w14:textId="3B2716BE" w:rsidR="001E1EBC" w:rsidRPr="009E2C77" w:rsidRDefault="001E1EBC"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3.7-сурет – Орташа жарылыстар кезінде </w:t>
      </w:r>
      <w:r w:rsidRPr="009E2C77">
        <w:rPr>
          <w:rFonts w:ascii="Times New Roman" w:eastAsia="Times New Roman" w:hAnsi="Times New Roman" w:cs="Times New Roman"/>
          <w:sz w:val="28"/>
          <w:szCs w:val="28"/>
          <w:lang w:val="kk-KZ" w:eastAsia="ru-RU"/>
        </w:rPr>
        <w:t>қатты</w:t>
      </w:r>
      <w:r w:rsidRPr="009E2C77">
        <w:rPr>
          <w:rFonts w:ascii="Times New Roman" w:eastAsia="Times New Roman" w:hAnsi="Times New Roman" w:cs="Times New Roman"/>
          <w:sz w:val="28"/>
          <w:szCs w:val="28"/>
          <w:lang w:eastAsia="ru-RU"/>
        </w:rPr>
        <w:t xml:space="preserve"> жарықшақты жыныстардағы </w:t>
      </w:r>
      <w:r w:rsidR="009F4592" w:rsidRPr="009E2C77">
        <w:rPr>
          <w:rFonts w:ascii="Times New Roman" w:eastAsia="Times New Roman" w:hAnsi="Times New Roman" w:cs="Times New Roman"/>
          <w:sz w:val="28"/>
          <w:szCs w:val="28"/>
          <w:lang w:eastAsia="ru-RU"/>
        </w:rPr>
        <w:t>орнықтылық қорының коэффициенті</w:t>
      </w:r>
    </w:p>
    <w:p w14:paraId="65A05AFA" w14:textId="77777777" w:rsidR="00854EA3" w:rsidRPr="009E2C77" w:rsidRDefault="00854EA3" w:rsidP="00AB0579">
      <w:pPr>
        <w:spacing w:after="0" w:line="240" w:lineRule="auto"/>
        <w:jc w:val="center"/>
        <w:rPr>
          <w:rFonts w:ascii="Times New Roman" w:eastAsia="Times New Roman" w:hAnsi="Times New Roman" w:cs="Times New Roman"/>
          <w:sz w:val="28"/>
          <w:szCs w:val="28"/>
          <w:lang w:eastAsia="ru-RU"/>
        </w:rPr>
      </w:pPr>
    </w:p>
    <w:p w14:paraId="53F8B09E" w14:textId="165718AD" w:rsidR="00E750A4" w:rsidRPr="009E2C77" w:rsidRDefault="00262B5D" w:rsidP="00AB0579">
      <w:pPr>
        <w:spacing w:after="0" w:line="240" w:lineRule="auto"/>
        <w:jc w:val="center"/>
        <w:rPr>
          <w:rFonts w:ascii="Times New Roman" w:eastAsia="Times New Roman" w:hAnsi="Times New Roman" w:cs="Times New Roman"/>
          <w:sz w:val="28"/>
          <w:szCs w:val="28"/>
          <w:lang w:eastAsia="ru-RU"/>
        </w:rPr>
      </w:pPr>
      <w:r w:rsidRPr="00262B5D">
        <w:rPr>
          <w:rFonts w:ascii="Times New Roman" w:eastAsia="Times New Roman" w:hAnsi="Times New Roman" w:cs="Times New Roman"/>
          <w:noProof/>
          <w:sz w:val="28"/>
          <w:szCs w:val="28"/>
          <w:lang w:eastAsia="ru-RU"/>
        </w:rPr>
        <w:drawing>
          <wp:inline distT="0" distB="0" distL="0" distR="0" wp14:anchorId="265A5541" wp14:editId="7C879947">
            <wp:extent cx="5026567" cy="2880000"/>
            <wp:effectExtent l="19050" t="19050" r="22225" b="158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26567" cy="2880000"/>
                    </a:xfrm>
                    <a:prstGeom prst="rect">
                      <a:avLst/>
                    </a:prstGeom>
                    <a:ln>
                      <a:solidFill>
                        <a:schemeClr val="tx1"/>
                      </a:solidFill>
                    </a:ln>
                  </pic:spPr>
                </pic:pic>
              </a:graphicData>
            </a:graphic>
          </wp:inline>
        </w:drawing>
      </w:r>
    </w:p>
    <w:p w14:paraId="3F8DE32E" w14:textId="10D4E330" w:rsidR="00E750A4" w:rsidRPr="009E2C77" w:rsidRDefault="001E1EBC"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 xml:space="preserve">3.8-сурет – Ұңғымадағы жарылғыш зат мөлшерінің </w:t>
      </w:r>
      <w:r w:rsidRPr="009E2C77">
        <w:rPr>
          <w:rFonts w:ascii="Times New Roman" w:eastAsia="Times New Roman" w:hAnsi="Times New Roman" w:cs="Times New Roman"/>
          <w:sz w:val="28"/>
          <w:szCs w:val="28"/>
          <w:lang w:eastAsia="ru-RU"/>
        </w:rPr>
        <w:br/>
      </w:r>
      <w:r w:rsidR="009F4592" w:rsidRPr="009E2C77">
        <w:rPr>
          <w:rFonts w:ascii="Times New Roman" w:eastAsia="Times New Roman" w:hAnsi="Times New Roman" w:cs="Times New Roman"/>
          <w:sz w:val="28"/>
          <w:szCs w:val="28"/>
          <w:lang w:eastAsia="ru-RU"/>
        </w:rPr>
        <w:t>орнықтылық қорының коэффициенті</w:t>
      </w:r>
      <w:r w:rsidR="009F4592" w:rsidRPr="009E2C77">
        <w:rPr>
          <w:rFonts w:ascii="Times New Roman" w:eastAsia="Times New Roman" w:hAnsi="Times New Roman" w:cs="Times New Roman"/>
          <w:sz w:val="28"/>
          <w:szCs w:val="28"/>
          <w:lang w:val="kk-KZ" w:eastAsia="ru-RU"/>
        </w:rPr>
        <w:t>не</w:t>
      </w:r>
      <w:r w:rsidR="009F4592" w:rsidRPr="009E2C77">
        <w:rPr>
          <w:rFonts w:ascii="Times New Roman" w:eastAsia="Times New Roman" w:hAnsi="Times New Roman" w:cs="Times New Roman"/>
          <w:sz w:val="28"/>
          <w:szCs w:val="28"/>
          <w:lang w:eastAsia="ru-RU"/>
        </w:rPr>
        <w:t xml:space="preserve"> </w:t>
      </w:r>
      <w:r w:rsidRPr="009E2C77">
        <w:rPr>
          <w:rFonts w:ascii="Times New Roman" w:eastAsia="Times New Roman" w:hAnsi="Times New Roman" w:cs="Times New Roman"/>
          <w:sz w:val="28"/>
          <w:szCs w:val="28"/>
          <w:lang w:eastAsia="ru-RU"/>
        </w:rPr>
        <w:t>әсері</w:t>
      </w:r>
    </w:p>
    <w:p w14:paraId="63E4CF5E" w14:textId="458DEA27" w:rsidR="00E750A4" w:rsidRPr="009E2C77" w:rsidRDefault="001E1EBC" w:rsidP="00AB0579">
      <w:pPr>
        <w:spacing w:after="0" w:line="240" w:lineRule="auto"/>
        <w:ind w:firstLine="426"/>
        <w:jc w:val="both"/>
        <w:rPr>
          <w:rFonts w:ascii="Times New Roman" w:eastAsia="Times New Roman" w:hAnsi="Times New Roman" w:cs="Times New Roman"/>
          <w:sz w:val="28"/>
          <w:szCs w:val="28"/>
          <w:lang w:eastAsia="ru-RU"/>
        </w:rPr>
      </w:pPr>
      <w:bookmarkStart w:id="77" w:name="_Hlk223565174"/>
      <w:r w:rsidRPr="009E2C77">
        <w:rPr>
          <w:rFonts w:ascii="Times New Roman" w:eastAsia="Times New Roman" w:hAnsi="Times New Roman" w:cs="Times New Roman"/>
          <w:sz w:val="28"/>
          <w:szCs w:val="28"/>
          <w:lang w:eastAsia="ru-RU"/>
        </w:rPr>
        <w:t>Алынған нәтижелер негізінде жарықшақтылық дәрежесі әртүрлі жыныстар үшін бұрғыла</w:t>
      </w:r>
      <w:r w:rsidRPr="009E2C77">
        <w:rPr>
          <w:rFonts w:ascii="Times New Roman" w:eastAsia="Times New Roman" w:hAnsi="Times New Roman" w:cs="Times New Roman"/>
          <w:sz w:val="28"/>
          <w:szCs w:val="28"/>
          <w:lang w:val="kk-KZ" w:eastAsia="ru-RU"/>
        </w:rPr>
        <w:t>п</w:t>
      </w:r>
      <w:r w:rsidRPr="009E2C77">
        <w:rPr>
          <w:rFonts w:ascii="Times New Roman" w:eastAsia="Times New Roman" w:hAnsi="Times New Roman" w:cs="Times New Roman"/>
          <w:sz w:val="28"/>
          <w:szCs w:val="28"/>
          <w:lang w:eastAsia="ru-RU"/>
        </w:rPr>
        <w:t xml:space="preserve">-жару жұмыстары параметрлерін таңдау бойынша ұсынымдар әзірленді </w:t>
      </w:r>
      <w:bookmarkEnd w:id="77"/>
      <w:r w:rsidRPr="009E2C77">
        <w:rPr>
          <w:rFonts w:ascii="Times New Roman" w:eastAsia="Times New Roman" w:hAnsi="Times New Roman" w:cs="Times New Roman"/>
          <w:sz w:val="28"/>
          <w:szCs w:val="28"/>
          <w:lang w:eastAsia="ru-RU"/>
        </w:rPr>
        <w:t xml:space="preserve">(3.9-сурет). Ұсынылған жарылатын блок </w:t>
      </w:r>
      <w:r w:rsidRPr="009E2C77">
        <w:rPr>
          <w:rFonts w:ascii="Times New Roman" w:eastAsia="Times New Roman" w:hAnsi="Times New Roman" w:cs="Times New Roman"/>
          <w:sz w:val="28"/>
          <w:szCs w:val="28"/>
          <w:lang w:val="kk-KZ" w:eastAsia="ru-RU"/>
        </w:rPr>
        <w:t>сызбалары</w:t>
      </w:r>
      <w:r w:rsidRPr="009E2C77">
        <w:rPr>
          <w:rFonts w:ascii="Times New Roman" w:eastAsia="Times New Roman" w:hAnsi="Times New Roman" w:cs="Times New Roman"/>
          <w:sz w:val="28"/>
          <w:szCs w:val="28"/>
          <w:lang w:eastAsia="ru-RU"/>
        </w:rPr>
        <w:t xml:space="preserve">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eastAsia="ru-RU"/>
        </w:rPr>
        <w:t xml:space="preserve"> </w:t>
      </w:r>
      <w:r w:rsidRPr="009E2C77">
        <w:rPr>
          <w:rFonts w:ascii="Times New Roman" w:eastAsia="Times New Roman" w:hAnsi="Times New Roman" w:cs="Times New Roman"/>
          <w:sz w:val="28"/>
          <w:szCs w:val="28"/>
          <w:lang w:val="kk-KZ" w:eastAsia="ru-RU"/>
        </w:rPr>
        <w:t>сілеміне</w:t>
      </w:r>
      <w:r w:rsidRPr="009E2C77">
        <w:rPr>
          <w:rFonts w:ascii="Times New Roman" w:eastAsia="Times New Roman" w:hAnsi="Times New Roman" w:cs="Times New Roman"/>
          <w:sz w:val="28"/>
          <w:szCs w:val="28"/>
          <w:lang w:eastAsia="ru-RU"/>
        </w:rPr>
        <w:t xml:space="preserve"> динамикалық әсерді төмендетуді қамтамасыз етеді және тау-кен жұмыстарының өндірістік тиімділігін сақтай отырып, </w:t>
      </w:r>
      <w:r w:rsidR="005B215F" w:rsidRPr="009E2C77">
        <w:rPr>
          <w:rFonts w:ascii="Times New Roman" w:eastAsia="Times New Roman" w:hAnsi="Times New Roman" w:cs="Times New Roman"/>
          <w:sz w:val="28"/>
          <w:szCs w:val="28"/>
          <w:lang w:eastAsia="ru-RU"/>
        </w:rPr>
        <w:t xml:space="preserve">қиябеттер </w:t>
      </w:r>
      <w:r w:rsidRPr="009E2C77">
        <w:rPr>
          <w:rFonts w:ascii="Times New Roman" w:eastAsia="Times New Roman" w:hAnsi="Times New Roman" w:cs="Times New Roman"/>
          <w:sz w:val="28"/>
          <w:szCs w:val="28"/>
          <w:lang w:eastAsia="ru-RU"/>
        </w:rPr>
        <w:t>тұрақтылығының қажетті деңгейін ұстап тұруға мүмкіндік береді.</w:t>
      </w:r>
    </w:p>
    <w:p w14:paraId="2A9EECD3" w14:textId="77777777" w:rsidR="001E1EBC" w:rsidRPr="009E2C77" w:rsidRDefault="001E1EBC" w:rsidP="00AB0579">
      <w:pPr>
        <w:spacing w:after="0" w:line="240" w:lineRule="auto"/>
        <w:jc w:val="both"/>
        <w:rPr>
          <w:rFonts w:ascii="Times New Roman" w:eastAsia="Times New Roman" w:hAnsi="Times New Roman" w:cs="Times New Roman"/>
          <w:sz w:val="28"/>
          <w:szCs w:val="28"/>
          <w:lang w:eastAsia="ru-RU"/>
        </w:rPr>
      </w:pPr>
    </w:p>
    <w:p w14:paraId="5BF42BC1" w14:textId="1D70D306" w:rsidR="00E750A4" w:rsidRPr="009E2C77" w:rsidRDefault="00262B5D"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13FEAD1" wp14:editId="4BF7878A">
                <wp:simplePos x="0" y="0"/>
                <wp:positionH relativeFrom="column">
                  <wp:posOffset>3080385</wp:posOffset>
                </wp:positionH>
                <wp:positionV relativeFrom="paragraph">
                  <wp:posOffset>1513840</wp:posOffset>
                </wp:positionV>
                <wp:extent cx="259080" cy="327660"/>
                <wp:effectExtent l="0" t="0" r="7620" b="0"/>
                <wp:wrapNone/>
                <wp:docPr id="1256993920" name="Надпись 1256993920"/>
                <wp:cNvGraphicFramePr/>
                <a:graphic xmlns:a="http://schemas.openxmlformats.org/drawingml/2006/main">
                  <a:graphicData uri="http://schemas.microsoft.com/office/word/2010/wordprocessingShape">
                    <wps:wsp>
                      <wps:cNvSpPr txBox="1"/>
                      <wps:spPr>
                        <a:xfrm>
                          <a:off x="0" y="0"/>
                          <a:ext cx="259080" cy="327660"/>
                        </a:xfrm>
                        <a:prstGeom prst="rect">
                          <a:avLst/>
                        </a:prstGeom>
                        <a:solidFill>
                          <a:schemeClr val="lt1"/>
                        </a:solidFill>
                        <a:ln w="6350">
                          <a:noFill/>
                        </a:ln>
                      </wps:spPr>
                      <wps:txbx>
                        <w:txbxContent>
                          <w:p w14:paraId="5408A855" w14:textId="2411E138" w:rsidR="004123B4" w:rsidRPr="00262B5D" w:rsidRDefault="004123B4" w:rsidP="00E750A4">
                            <w:pPr>
                              <w:rPr>
                                <w:rFonts w:ascii="Times New Roman" w:hAnsi="Times New Roman" w:cs="Times New Roman"/>
                                <w:b/>
                                <w:bCs/>
                                <w:sz w:val="28"/>
                                <w:szCs w:val="28"/>
                                <w:lang w:val="kk-KZ"/>
                              </w:rPr>
                            </w:pPr>
                            <w:r w:rsidRPr="00262B5D">
                              <w:rPr>
                                <w:rFonts w:ascii="Times New Roman" w:hAnsi="Times New Roman" w:cs="Times New Roman"/>
                                <w:b/>
                                <w:bCs/>
                                <w:sz w:val="28"/>
                                <w:szCs w:val="28"/>
                                <w:lang w:val="kk-KZ"/>
                              </w:rPr>
                              <w:t>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3FEAD1" id="_x0000_t202" coordsize="21600,21600" o:spt="202" path="m,l,21600r21600,l21600,xe">
                <v:stroke joinstyle="miter"/>
                <v:path gradientshapeok="t" o:connecttype="rect"/>
              </v:shapetype>
              <v:shape id="Надпись 1256993920" o:spid="_x0000_s1026" type="#_x0000_t202" style="position:absolute;left:0;text-align:left;margin-left:242.55pt;margin-top:119.2pt;width:20.4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" fillcolor="white [3201]" stroked="f" strokeweight=".5pt">
                <v:textbox>
                  <w:txbxContent>
                    <w:p w14:paraId="5408A855" w14:textId="2411E138" w:rsidR="004123B4" w:rsidRPr="00262B5D" w:rsidRDefault="004123B4" w:rsidP="00E750A4">
                      <w:pPr>
                        <w:rPr>
                          <w:rFonts w:ascii="Times New Roman" w:hAnsi="Times New Roman" w:cs="Times New Roman"/>
                          <w:b/>
                          <w:bCs/>
                          <w:sz w:val="28"/>
                          <w:szCs w:val="28"/>
                          <w:lang w:val="kk-KZ"/>
                        </w:rPr>
                      </w:pPr>
                      <w:r w:rsidRPr="00262B5D">
                        <w:rPr>
                          <w:rFonts w:ascii="Times New Roman" w:hAnsi="Times New Roman" w:cs="Times New Roman"/>
                          <w:b/>
                          <w:bCs/>
                          <w:sz w:val="28"/>
                          <w:szCs w:val="28"/>
                          <w:lang w:val="kk-KZ"/>
                        </w:rPr>
                        <w:t>ә</w:t>
                      </w:r>
                    </w:p>
                  </w:txbxContent>
                </v:textbox>
              </v:shape>
            </w:pict>
          </mc:Fallback>
        </mc:AlternateContent>
      </w:r>
      <w:r w:rsidRPr="009E2C7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BC4904A" wp14:editId="15962807">
                <wp:simplePos x="0" y="0"/>
                <wp:positionH relativeFrom="column">
                  <wp:posOffset>116205</wp:posOffset>
                </wp:positionH>
                <wp:positionV relativeFrom="paragraph">
                  <wp:posOffset>1513840</wp:posOffset>
                </wp:positionV>
                <wp:extent cx="215900" cy="327660"/>
                <wp:effectExtent l="0" t="0" r="0" b="0"/>
                <wp:wrapNone/>
                <wp:docPr id="1256993923" name="Надпись 1256993923"/>
                <wp:cNvGraphicFramePr/>
                <a:graphic xmlns:a="http://schemas.openxmlformats.org/drawingml/2006/main">
                  <a:graphicData uri="http://schemas.microsoft.com/office/word/2010/wordprocessingShape">
                    <wps:wsp>
                      <wps:cNvSpPr txBox="1"/>
                      <wps:spPr>
                        <a:xfrm>
                          <a:off x="0" y="0"/>
                          <a:ext cx="215900" cy="327660"/>
                        </a:xfrm>
                        <a:prstGeom prst="rect">
                          <a:avLst/>
                        </a:prstGeom>
                        <a:solidFill>
                          <a:schemeClr val="lt1"/>
                        </a:solidFill>
                        <a:ln w="6350">
                          <a:noFill/>
                        </a:ln>
                      </wps:spPr>
                      <wps:txbx>
                        <w:txbxContent>
                          <w:p w14:paraId="75863648" w14:textId="77777777" w:rsidR="004123B4" w:rsidRPr="00262B5D" w:rsidRDefault="004123B4" w:rsidP="00E750A4">
                            <w:pPr>
                              <w:rPr>
                                <w:rFonts w:ascii="Times New Roman" w:hAnsi="Times New Roman" w:cs="Times New Roman"/>
                                <w:b/>
                                <w:bCs/>
                                <w:sz w:val="28"/>
                                <w:szCs w:val="28"/>
                              </w:rPr>
                            </w:pPr>
                            <w:r w:rsidRPr="00262B5D">
                              <w:rPr>
                                <w:rFonts w:ascii="Times New Roman" w:hAnsi="Times New Roman" w:cs="Times New Roman"/>
                                <w:b/>
                                <w:bCs/>
                                <w:sz w:val="28"/>
                                <w:szCs w:val="28"/>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C4904A" id="Надпись 1256993923" o:spid="_x0000_s1027" type="#_x0000_t202" style="position:absolute;left:0;text-align:left;margin-left:9.15pt;margin-top:119.2pt;width:17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" fillcolor="white [3201]" stroked="f" strokeweight=".5pt">
                <v:textbox>
                  <w:txbxContent>
                    <w:p w14:paraId="75863648" w14:textId="77777777" w:rsidR="004123B4" w:rsidRPr="00262B5D" w:rsidRDefault="004123B4" w:rsidP="00E750A4">
                      <w:pPr>
                        <w:rPr>
                          <w:rFonts w:ascii="Times New Roman" w:hAnsi="Times New Roman" w:cs="Times New Roman"/>
                          <w:b/>
                          <w:bCs/>
                          <w:sz w:val="28"/>
                          <w:szCs w:val="28"/>
                        </w:rPr>
                      </w:pPr>
                      <w:r w:rsidRPr="00262B5D">
                        <w:rPr>
                          <w:rFonts w:ascii="Times New Roman" w:hAnsi="Times New Roman" w:cs="Times New Roman"/>
                          <w:b/>
                          <w:bCs/>
                          <w:sz w:val="28"/>
                          <w:szCs w:val="28"/>
                        </w:rPr>
                        <w:t>а</w:t>
                      </w:r>
                    </w:p>
                  </w:txbxContent>
                </v:textbox>
              </v:shape>
            </w:pict>
          </mc:Fallback>
        </mc:AlternateContent>
      </w:r>
      <w:r w:rsidR="00E750A4" w:rsidRPr="009E2C77">
        <w:rPr>
          <w:rFonts w:ascii="Times New Roman" w:eastAsia="Times New Roman" w:hAnsi="Times New Roman" w:cs="Times New Roman"/>
          <w:noProof/>
          <w:sz w:val="28"/>
          <w:szCs w:val="28"/>
          <w:lang w:eastAsia="ru-RU"/>
        </w:rPr>
        <w:drawing>
          <wp:inline distT="0" distB="0" distL="0" distR="0" wp14:anchorId="7BFA6C8F" wp14:editId="512392A0">
            <wp:extent cx="2837460" cy="1872000"/>
            <wp:effectExtent l="19050" t="19050" r="20320" b="13970"/>
            <wp:docPr id="324150403" name="Рисунок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9A7ED3-356A-4489-98CA-6E805E8A6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9A7ED3-356A-4489-98CA-6E805E8A6200}"/>
                        </a:ext>
                      </a:extLst>
                    </pic:cNvPr>
                    <pic:cNvPicPr>
                      <a:picLocks noChangeAspect="1"/>
                    </pic:cNvPicPr>
                  </pic:nvPicPr>
                  <pic:blipFill>
                    <a:blip r:embed="rId61"/>
                    <a:stretch>
                      <a:fillRect/>
                    </a:stretch>
                  </pic:blipFill>
                  <pic:spPr>
                    <a:xfrm>
                      <a:off x="0" y="0"/>
                      <a:ext cx="2837460" cy="1872000"/>
                    </a:xfrm>
                    <a:prstGeom prst="rect">
                      <a:avLst/>
                    </a:prstGeom>
                    <a:ln>
                      <a:solidFill>
                        <a:schemeClr val="tx1"/>
                      </a:solidFill>
                    </a:ln>
                  </pic:spPr>
                </pic:pic>
              </a:graphicData>
            </a:graphic>
          </wp:inline>
        </w:drawing>
      </w:r>
      <w:r w:rsidR="00E750A4" w:rsidRPr="009E2C77">
        <w:rPr>
          <w:rFonts w:ascii="Times New Roman" w:eastAsia="Times New Roman" w:hAnsi="Times New Roman" w:cs="Times New Roman"/>
          <w:sz w:val="28"/>
          <w:szCs w:val="28"/>
          <w:lang w:eastAsia="ru-RU"/>
        </w:rPr>
        <w:t xml:space="preserve">  </w:t>
      </w:r>
      <w:r w:rsidR="00E750A4" w:rsidRPr="009E2C77">
        <w:rPr>
          <w:rFonts w:ascii="Times New Roman" w:eastAsia="Times New Roman" w:hAnsi="Times New Roman" w:cs="Times New Roman"/>
          <w:noProof/>
          <w:sz w:val="28"/>
          <w:szCs w:val="28"/>
          <w:lang w:eastAsia="ru-RU"/>
        </w:rPr>
        <w:drawing>
          <wp:inline distT="0" distB="0" distL="0" distR="0" wp14:anchorId="5CBCD486" wp14:editId="5331EEB2">
            <wp:extent cx="2837458" cy="1872000"/>
            <wp:effectExtent l="19050" t="19050" r="20320" b="13970"/>
            <wp:docPr id="324150404" name="Рисунок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B357BC-7922-410B-86D0-2E3C2527CA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B357BC-7922-410B-86D0-2E3C2527CA96}"/>
                        </a:ext>
                      </a:extLst>
                    </pic:cNvPr>
                    <pic:cNvPicPr>
                      <a:picLocks noChangeAspect="1"/>
                    </pic:cNvPicPr>
                  </pic:nvPicPr>
                  <pic:blipFill>
                    <a:blip r:embed="rId62"/>
                    <a:stretch>
                      <a:fillRect/>
                    </a:stretch>
                  </pic:blipFill>
                  <pic:spPr>
                    <a:xfrm>
                      <a:off x="0" y="0"/>
                      <a:ext cx="2837458" cy="1872000"/>
                    </a:xfrm>
                    <a:prstGeom prst="rect">
                      <a:avLst/>
                    </a:prstGeom>
                    <a:ln>
                      <a:solidFill>
                        <a:schemeClr val="tx1"/>
                      </a:solidFill>
                    </a:ln>
                  </pic:spPr>
                </pic:pic>
              </a:graphicData>
            </a:graphic>
          </wp:inline>
        </w:drawing>
      </w:r>
    </w:p>
    <w:p w14:paraId="413F6673" w14:textId="77777777" w:rsidR="00E750A4" w:rsidRPr="009E2C77" w:rsidRDefault="00E750A4"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D9F1096" wp14:editId="56D1E449">
                <wp:simplePos x="0" y="0"/>
                <wp:positionH relativeFrom="column">
                  <wp:posOffset>1594485</wp:posOffset>
                </wp:positionH>
                <wp:positionV relativeFrom="paragraph">
                  <wp:posOffset>1551940</wp:posOffset>
                </wp:positionV>
                <wp:extent cx="289560" cy="297180"/>
                <wp:effectExtent l="0" t="0" r="0" b="7620"/>
                <wp:wrapNone/>
                <wp:docPr id="1256993941" name="Надпись 1256993941"/>
                <wp:cNvGraphicFramePr/>
                <a:graphic xmlns:a="http://schemas.openxmlformats.org/drawingml/2006/main">
                  <a:graphicData uri="http://schemas.microsoft.com/office/word/2010/wordprocessingShape">
                    <wps:wsp>
                      <wps:cNvSpPr txBox="1"/>
                      <wps:spPr>
                        <a:xfrm>
                          <a:off x="0" y="0"/>
                          <a:ext cx="289560" cy="297180"/>
                        </a:xfrm>
                        <a:prstGeom prst="rect">
                          <a:avLst/>
                        </a:prstGeom>
                        <a:solidFill>
                          <a:schemeClr val="lt1"/>
                        </a:solidFill>
                        <a:ln w="6350">
                          <a:noFill/>
                        </a:ln>
                      </wps:spPr>
                      <wps:txbx>
                        <w:txbxContent>
                          <w:p w14:paraId="1FA072B1" w14:textId="3403851C" w:rsidR="004123B4" w:rsidRPr="00262B5D" w:rsidRDefault="004123B4" w:rsidP="00E750A4">
                            <w:pPr>
                              <w:rPr>
                                <w:rFonts w:ascii="Times New Roman" w:hAnsi="Times New Roman" w:cs="Times New Roman"/>
                                <w:b/>
                                <w:bCs/>
                                <w:sz w:val="28"/>
                                <w:szCs w:val="28"/>
                                <w:lang w:val="kk-KZ"/>
                              </w:rPr>
                            </w:pPr>
                            <w:r w:rsidRPr="00262B5D">
                              <w:rPr>
                                <w:rFonts w:ascii="Times New Roman" w:hAnsi="Times New Roman" w:cs="Times New Roman"/>
                                <w:b/>
                                <w:bCs/>
                                <w:sz w:val="28"/>
                                <w:szCs w:val="28"/>
                                <w:lang w:val="kk-KZ"/>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9F1096" id="Надпись 1256993941" o:spid="_x0000_s1028" type="#_x0000_t202" style="position:absolute;left:0;text-align:left;margin-left:125.55pt;margin-top:122.2pt;width:22.8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" fillcolor="white [3201]" stroked="f" strokeweight=".5pt">
                <v:textbox>
                  <w:txbxContent>
                    <w:p w14:paraId="1FA072B1" w14:textId="3403851C" w:rsidR="004123B4" w:rsidRPr="00262B5D" w:rsidRDefault="004123B4" w:rsidP="00E750A4">
                      <w:pPr>
                        <w:rPr>
                          <w:rFonts w:ascii="Times New Roman" w:hAnsi="Times New Roman" w:cs="Times New Roman"/>
                          <w:b/>
                          <w:bCs/>
                          <w:sz w:val="28"/>
                          <w:szCs w:val="28"/>
                          <w:lang w:val="kk-KZ"/>
                        </w:rPr>
                      </w:pPr>
                      <w:r w:rsidRPr="00262B5D">
                        <w:rPr>
                          <w:rFonts w:ascii="Times New Roman" w:hAnsi="Times New Roman" w:cs="Times New Roman"/>
                          <w:b/>
                          <w:bCs/>
                          <w:sz w:val="28"/>
                          <w:szCs w:val="28"/>
                          <w:lang w:val="kk-KZ"/>
                        </w:rPr>
                        <w:t>б</w:t>
                      </w:r>
                    </w:p>
                  </w:txbxContent>
                </v:textbox>
              </v:shape>
            </w:pict>
          </mc:Fallback>
        </mc:AlternateContent>
      </w:r>
      <w:r w:rsidRPr="009E2C77">
        <w:rPr>
          <w:noProof/>
          <w:lang w:eastAsia="ru-RU"/>
        </w:rPr>
        <w:drawing>
          <wp:inline distT="0" distB="0" distL="0" distR="0" wp14:anchorId="7309E5DB" wp14:editId="5DC3E876">
            <wp:extent cx="2837459" cy="1872000"/>
            <wp:effectExtent l="19050" t="19050" r="20320" b="13970"/>
            <wp:docPr id="324150405" name="Рисунок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CB3A48-0BFE-49B2-9E3E-8F7A2BC97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CB3A48-0BFE-49B2-9E3E-8F7A2BC97BB8}"/>
                        </a:ext>
                      </a:extLst>
                    </pic:cNvPr>
                    <pic:cNvPicPr>
                      <a:picLocks noChangeAspect="1"/>
                    </pic:cNvPicPr>
                  </pic:nvPicPr>
                  <pic:blipFill>
                    <a:blip r:embed="rId63"/>
                    <a:stretch>
                      <a:fillRect/>
                    </a:stretch>
                  </pic:blipFill>
                  <pic:spPr>
                    <a:xfrm>
                      <a:off x="0" y="0"/>
                      <a:ext cx="2837459" cy="1872000"/>
                    </a:xfrm>
                    <a:prstGeom prst="rect">
                      <a:avLst/>
                    </a:prstGeom>
                    <a:ln>
                      <a:solidFill>
                        <a:schemeClr val="tx1"/>
                      </a:solidFill>
                    </a:ln>
                  </pic:spPr>
                </pic:pic>
              </a:graphicData>
            </a:graphic>
          </wp:inline>
        </w:drawing>
      </w:r>
    </w:p>
    <w:p w14:paraId="11AF3A45" w14:textId="75C17F36" w:rsidR="00E750A4" w:rsidRPr="009E2C77" w:rsidRDefault="001E1EBC" w:rsidP="00AB0579">
      <w:pPr>
        <w:spacing w:after="0" w:line="240" w:lineRule="auto"/>
        <w:jc w:val="center"/>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eastAsia="ru-RU"/>
        </w:rPr>
        <w:t xml:space="preserve">3.9-сурет – </w:t>
      </w:r>
      <w:r w:rsidR="00854EA3" w:rsidRPr="009E2C77">
        <w:rPr>
          <w:rFonts w:ascii="Times New Roman" w:eastAsia="Times New Roman" w:hAnsi="Times New Roman" w:cs="Times New Roman"/>
          <w:sz w:val="28"/>
          <w:szCs w:val="28"/>
          <w:lang w:eastAsia="ru-RU"/>
        </w:rPr>
        <w:t>Жыныстар үшін жарылатын блок схемасы</w:t>
      </w:r>
      <w:r w:rsidR="00854EA3" w:rsidRPr="009E2C77">
        <w:rPr>
          <w:rFonts w:ascii="Times New Roman" w:eastAsia="Times New Roman" w:hAnsi="Times New Roman" w:cs="Times New Roman"/>
          <w:sz w:val="28"/>
          <w:szCs w:val="28"/>
          <w:lang w:val="kk-KZ" w:eastAsia="ru-RU"/>
        </w:rPr>
        <w:t>; ә</w:t>
      </w:r>
      <w:r w:rsidRPr="009E2C77">
        <w:rPr>
          <w:rFonts w:ascii="Times New Roman" w:eastAsia="Times New Roman" w:hAnsi="Times New Roman" w:cs="Times New Roman"/>
          <w:sz w:val="28"/>
          <w:szCs w:val="28"/>
          <w:lang w:eastAsia="ru-RU"/>
        </w:rPr>
        <w:t>лсіз жарықшақты (а), орташа жарықшақты (</w:t>
      </w:r>
      <w:r w:rsidRPr="009E2C77">
        <w:rPr>
          <w:rFonts w:ascii="Times New Roman" w:eastAsia="Times New Roman" w:hAnsi="Times New Roman" w:cs="Times New Roman"/>
          <w:sz w:val="28"/>
          <w:szCs w:val="28"/>
          <w:lang w:val="kk-KZ" w:eastAsia="ru-RU"/>
        </w:rPr>
        <w:t>ә</w:t>
      </w:r>
      <w:r w:rsidRPr="009E2C77">
        <w:rPr>
          <w:rFonts w:ascii="Times New Roman" w:eastAsia="Times New Roman" w:hAnsi="Times New Roman" w:cs="Times New Roman"/>
          <w:sz w:val="28"/>
          <w:szCs w:val="28"/>
          <w:lang w:eastAsia="ru-RU"/>
        </w:rPr>
        <w:t xml:space="preserve">) және </w:t>
      </w:r>
      <w:r w:rsidRPr="009E2C77">
        <w:rPr>
          <w:rFonts w:ascii="Times New Roman" w:eastAsia="Times New Roman" w:hAnsi="Times New Roman" w:cs="Times New Roman"/>
          <w:sz w:val="28"/>
          <w:szCs w:val="28"/>
          <w:lang w:val="kk-KZ" w:eastAsia="ru-RU"/>
        </w:rPr>
        <w:t>қатты</w:t>
      </w:r>
      <w:r w:rsidRPr="009E2C77">
        <w:rPr>
          <w:rFonts w:ascii="Times New Roman" w:eastAsia="Times New Roman" w:hAnsi="Times New Roman" w:cs="Times New Roman"/>
          <w:sz w:val="28"/>
          <w:szCs w:val="28"/>
          <w:lang w:eastAsia="ru-RU"/>
        </w:rPr>
        <w:t xml:space="preserve"> жарықшақты (</w:t>
      </w:r>
      <w:r w:rsidRPr="009E2C77">
        <w:rPr>
          <w:rFonts w:ascii="Times New Roman" w:eastAsia="Times New Roman" w:hAnsi="Times New Roman" w:cs="Times New Roman"/>
          <w:sz w:val="28"/>
          <w:szCs w:val="28"/>
          <w:lang w:val="kk-KZ" w:eastAsia="ru-RU"/>
        </w:rPr>
        <w:t>б</w:t>
      </w:r>
      <w:r w:rsidRPr="009E2C77">
        <w:rPr>
          <w:rFonts w:ascii="Times New Roman" w:eastAsia="Times New Roman" w:hAnsi="Times New Roman" w:cs="Times New Roman"/>
          <w:sz w:val="28"/>
          <w:szCs w:val="28"/>
          <w:lang w:eastAsia="ru-RU"/>
        </w:rPr>
        <w:t xml:space="preserve">) </w:t>
      </w:r>
    </w:p>
    <w:p w14:paraId="496C0AA2" w14:textId="77777777" w:rsidR="00854EA3" w:rsidRPr="009E2C77" w:rsidRDefault="00854EA3" w:rsidP="00AB0579">
      <w:pPr>
        <w:spacing w:after="0" w:line="240" w:lineRule="auto"/>
        <w:jc w:val="center"/>
        <w:rPr>
          <w:rFonts w:ascii="Times New Roman" w:eastAsia="Times New Roman" w:hAnsi="Times New Roman" w:cs="Times New Roman"/>
          <w:sz w:val="28"/>
          <w:szCs w:val="28"/>
          <w:lang w:eastAsia="ru-RU"/>
        </w:rPr>
      </w:pPr>
    </w:p>
    <w:p w14:paraId="5E478542" w14:textId="7FC0DEE4" w:rsidR="001D3D72" w:rsidRPr="009E2C77" w:rsidRDefault="001E1EBC" w:rsidP="00AB0579">
      <w:pPr>
        <w:suppressAutoHyphens/>
        <w:spacing w:after="0" w:line="240" w:lineRule="auto"/>
        <w:ind w:firstLine="426"/>
        <w:jc w:val="both"/>
        <w:rPr>
          <w:rFonts w:ascii="Times New Roman" w:eastAsia="Times New Roman" w:hAnsi="Times New Roman" w:cs="Times New Roman"/>
          <w:sz w:val="28"/>
          <w:szCs w:val="28"/>
          <w:lang w:eastAsia="ar-SA"/>
        </w:rPr>
      </w:pPr>
      <w:r w:rsidRPr="009E2C77">
        <w:rPr>
          <w:rFonts w:ascii="Times New Roman" w:eastAsia="Times New Roman" w:hAnsi="Times New Roman" w:cs="Times New Roman"/>
          <w:sz w:val="28"/>
          <w:szCs w:val="28"/>
          <w:lang w:eastAsia="ru-RU"/>
        </w:rPr>
        <w:t>Осылайша, жүргізілген зерттеу бұрғыла</w:t>
      </w:r>
      <w:r w:rsidRPr="009E2C77">
        <w:rPr>
          <w:rFonts w:ascii="Times New Roman" w:eastAsia="Times New Roman" w:hAnsi="Times New Roman" w:cs="Times New Roman"/>
          <w:sz w:val="28"/>
          <w:szCs w:val="28"/>
          <w:lang w:val="kk-KZ" w:eastAsia="ru-RU"/>
        </w:rPr>
        <w:t>п</w:t>
      </w:r>
      <w:r w:rsidRPr="009E2C77">
        <w:rPr>
          <w:rFonts w:ascii="Times New Roman" w:eastAsia="Times New Roman" w:hAnsi="Times New Roman" w:cs="Times New Roman"/>
          <w:sz w:val="28"/>
          <w:szCs w:val="28"/>
          <w:lang w:eastAsia="ru-RU"/>
        </w:rPr>
        <w:t xml:space="preserve">-жару жұмыстары параметрлері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eastAsia="ru-RU"/>
        </w:rPr>
        <w:t xml:space="preserve"> </w:t>
      </w:r>
      <w:r w:rsidRPr="009E2C77">
        <w:rPr>
          <w:rFonts w:ascii="Times New Roman" w:eastAsia="Times New Roman" w:hAnsi="Times New Roman" w:cs="Times New Roman"/>
          <w:sz w:val="28"/>
          <w:szCs w:val="28"/>
          <w:lang w:val="kk-KZ" w:eastAsia="ru-RU"/>
        </w:rPr>
        <w:t>сілемінің</w:t>
      </w:r>
      <w:r w:rsidRPr="009E2C77">
        <w:rPr>
          <w:rFonts w:ascii="Times New Roman" w:eastAsia="Times New Roman" w:hAnsi="Times New Roman" w:cs="Times New Roman"/>
          <w:sz w:val="28"/>
          <w:szCs w:val="28"/>
          <w:lang w:eastAsia="ru-RU"/>
        </w:rPr>
        <w:t xml:space="preserve"> геомеханикалық күйін қалыптастырудағы негізгі факторлардың бірі екенін дәлелдейді. Оларды ұтымды белгілеу геологиялық-геомеханикалық </w:t>
      </w:r>
      <w:r w:rsidRPr="009E2C77">
        <w:rPr>
          <w:rFonts w:ascii="Times New Roman" w:eastAsia="Times New Roman" w:hAnsi="Times New Roman" w:cs="Times New Roman"/>
          <w:sz w:val="28"/>
          <w:szCs w:val="28"/>
          <w:lang w:val="kk-KZ" w:eastAsia="ru-RU"/>
        </w:rPr>
        <w:t>үлгілеу</w:t>
      </w:r>
      <w:r w:rsidRPr="009E2C77">
        <w:rPr>
          <w:rFonts w:ascii="Times New Roman" w:eastAsia="Times New Roman" w:hAnsi="Times New Roman" w:cs="Times New Roman"/>
          <w:sz w:val="28"/>
          <w:szCs w:val="28"/>
          <w:lang w:eastAsia="ru-RU"/>
        </w:rPr>
        <w:t xml:space="preserve"> деректерін, аспаптық мониторинг нәтижелерін және жару технологиялық параметрлерін бейімделген басқаруды біріктіру негізінде жүзеге асырылуы тиіс. Бұл карьерді пайдалану қауіпсіздігін арттыруды және </w:t>
      </w:r>
      <w:r w:rsidR="00DC4E04" w:rsidRPr="009E2C77">
        <w:rPr>
          <w:rFonts w:ascii="Times New Roman" w:eastAsia="Times New Roman" w:hAnsi="Times New Roman" w:cs="Times New Roman"/>
          <w:sz w:val="28"/>
          <w:szCs w:val="28"/>
          <w:lang w:val="kk-KZ" w:eastAsia="ru-RU"/>
        </w:rPr>
        <w:t>бортмаңайы</w:t>
      </w:r>
      <w:r w:rsidRPr="009E2C77">
        <w:rPr>
          <w:rFonts w:ascii="Times New Roman" w:eastAsia="Times New Roman" w:hAnsi="Times New Roman" w:cs="Times New Roman"/>
          <w:sz w:val="28"/>
          <w:szCs w:val="28"/>
          <w:lang w:eastAsia="ru-RU"/>
        </w:rPr>
        <w:t xml:space="preserve"> қорларын игеру тиімділігін қамтамасыз етеді.</w:t>
      </w:r>
    </w:p>
    <w:p w14:paraId="3F3BF45F" w14:textId="00005B04" w:rsidR="00E750A4" w:rsidRPr="009E2C77" w:rsidRDefault="00E750A4" w:rsidP="00AB0579">
      <w:pPr>
        <w:suppressAutoHyphens/>
        <w:spacing w:after="0" w:line="240" w:lineRule="auto"/>
        <w:jc w:val="both"/>
        <w:rPr>
          <w:rFonts w:ascii="Times New Roman" w:eastAsia="Times New Roman" w:hAnsi="Times New Roman" w:cs="Times New Roman"/>
          <w:sz w:val="28"/>
          <w:szCs w:val="28"/>
          <w:lang w:eastAsia="ar-SA"/>
        </w:rPr>
      </w:pPr>
    </w:p>
    <w:p w14:paraId="28B04A8C" w14:textId="77777777" w:rsidR="001E1EBC" w:rsidRPr="009E2C77" w:rsidRDefault="001E1EBC" w:rsidP="00AB0579">
      <w:pPr>
        <w:suppressAutoHyphens/>
        <w:spacing w:after="0" w:line="240" w:lineRule="auto"/>
        <w:jc w:val="both"/>
        <w:rPr>
          <w:rFonts w:ascii="Times New Roman" w:eastAsia="Times New Roman" w:hAnsi="Times New Roman" w:cs="Times New Roman"/>
          <w:sz w:val="28"/>
          <w:szCs w:val="28"/>
          <w:lang w:eastAsia="ar-SA"/>
        </w:rPr>
      </w:pPr>
    </w:p>
    <w:p w14:paraId="7934457B" w14:textId="0D03F525" w:rsidR="00BC172E" w:rsidRPr="009E2C77" w:rsidRDefault="00BC172E" w:rsidP="00AB0579">
      <w:pPr>
        <w:spacing w:after="0" w:line="240" w:lineRule="auto"/>
        <w:ind w:firstLine="426"/>
        <w:jc w:val="both"/>
        <w:rPr>
          <w:rFonts w:ascii="Times New Roman" w:eastAsia="Times New Roman" w:hAnsi="Times New Roman" w:cs="Times New Roman"/>
          <w:b/>
          <w:bCs/>
          <w:sz w:val="28"/>
          <w:szCs w:val="28"/>
          <w:lang w:val="kk-KZ" w:eastAsia="ru-RU"/>
        </w:rPr>
      </w:pPr>
      <w:r w:rsidRPr="009E2C77">
        <w:rPr>
          <w:rFonts w:ascii="Times New Roman" w:eastAsia="Times New Roman" w:hAnsi="Times New Roman" w:cs="Times New Roman"/>
          <w:b/>
          <w:bCs/>
          <w:sz w:val="28"/>
          <w:szCs w:val="28"/>
          <w:lang w:val="kk-KZ" w:eastAsia="ru-RU"/>
        </w:rPr>
        <w:t>3.</w:t>
      </w:r>
      <w:r w:rsidR="002A4DBB" w:rsidRPr="009E2C77">
        <w:rPr>
          <w:rFonts w:ascii="Times New Roman" w:eastAsia="Times New Roman" w:hAnsi="Times New Roman" w:cs="Times New Roman"/>
          <w:b/>
          <w:bCs/>
          <w:sz w:val="28"/>
          <w:szCs w:val="28"/>
          <w:lang w:val="kk-KZ" w:eastAsia="ru-RU"/>
        </w:rPr>
        <w:t>2</w:t>
      </w:r>
      <w:r w:rsidRPr="009E2C77">
        <w:rPr>
          <w:rFonts w:ascii="Times New Roman" w:eastAsia="Times New Roman" w:hAnsi="Times New Roman" w:cs="Times New Roman"/>
          <w:b/>
          <w:bCs/>
          <w:sz w:val="28"/>
          <w:szCs w:val="28"/>
          <w:lang w:val="kk-KZ" w:eastAsia="ru-RU"/>
        </w:rPr>
        <w:t xml:space="preserve"> </w:t>
      </w:r>
      <w:r w:rsidR="00E824EE" w:rsidRPr="009E2C77">
        <w:rPr>
          <w:rFonts w:ascii="Times New Roman" w:eastAsia="Times New Roman" w:hAnsi="Times New Roman" w:cs="Times New Roman"/>
          <w:b/>
          <w:bCs/>
          <w:sz w:val="28"/>
          <w:szCs w:val="28"/>
          <w:lang w:val="kk-KZ" w:eastAsia="ru-RU"/>
        </w:rPr>
        <w:t>Карьер кемерлері қиябеттерін шығару технологиясын айқындау</w:t>
      </w:r>
    </w:p>
    <w:p w14:paraId="655A84FB" w14:textId="77777777" w:rsidR="00BC172E" w:rsidRPr="009E2C77" w:rsidRDefault="00BC172E" w:rsidP="00AB0579">
      <w:pPr>
        <w:spacing w:after="0" w:line="240" w:lineRule="auto"/>
        <w:ind w:firstLine="426"/>
        <w:jc w:val="both"/>
        <w:rPr>
          <w:rFonts w:ascii="Times New Roman" w:eastAsia="Times New Roman" w:hAnsi="Times New Roman" w:cs="Times New Roman"/>
          <w:b/>
          <w:bCs/>
          <w:sz w:val="28"/>
          <w:szCs w:val="28"/>
          <w:lang w:val="kk-KZ" w:eastAsia="ru-RU"/>
        </w:rPr>
      </w:pPr>
    </w:p>
    <w:p w14:paraId="1CBB2619" w14:textId="38E7FBD2" w:rsidR="00BE5164" w:rsidRPr="009E2C77" w:rsidRDefault="00BE5164"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Кентөбе карьерінің соңғы жұмыс кезеңіндегі жобалық жағдайын блоктық геологиялық-геомеханикалық үлгіге орналастырған кезде (</w:t>
      </w:r>
      <w:r w:rsidR="00FA7DFA" w:rsidRPr="009E2C77">
        <w:rPr>
          <w:rFonts w:ascii="Times New Roman" w:eastAsia="Times New Roman" w:hAnsi="Times New Roman" w:cs="Times New Roman"/>
          <w:sz w:val="28"/>
          <w:szCs w:val="28"/>
          <w:lang w:val="kk-KZ" w:eastAsia="ru-RU"/>
        </w:rPr>
        <w:t>3.1 және 3.2</w:t>
      </w:r>
      <w:r w:rsidRPr="009E2C77">
        <w:rPr>
          <w:rFonts w:ascii="Times New Roman" w:eastAsia="Times New Roman" w:hAnsi="Times New Roman" w:cs="Times New Roman"/>
          <w:sz w:val="28"/>
          <w:szCs w:val="28"/>
          <w:lang w:val="kk-KZ" w:eastAsia="ru-RU"/>
        </w:rPr>
        <w:t xml:space="preserve">-суретте көрсетілгендей), </w:t>
      </w:r>
      <w:r w:rsidR="00E436A4" w:rsidRPr="009E2C77">
        <w:rPr>
          <w:rFonts w:ascii="Times New Roman" w:eastAsia="Times New Roman" w:hAnsi="Times New Roman" w:cs="Times New Roman"/>
          <w:sz w:val="28"/>
          <w:szCs w:val="28"/>
          <w:lang w:val="kk-KZ" w:eastAsia="ru-RU"/>
        </w:rPr>
        <w:t xml:space="preserve">кен өндіру аймағына </w:t>
      </w:r>
      <w:r w:rsidRPr="009E2C77">
        <w:rPr>
          <w:rFonts w:ascii="Times New Roman" w:eastAsia="Times New Roman" w:hAnsi="Times New Roman" w:cs="Times New Roman"/>
          <w:sz w:val="28"/>
          <w:szCs w:val="28"/>
          <w:lang w:val="kk-KZ" w:eastAsia="ru-RU"/>
        </w:rPr>
        <w:t>құрамы</w:t>
      </w:r>
      <w:r w:rsidR="00E436A4" w:rsidRPr="009E2C77">
        <w:rPr>
          <w:rFonts w:ascii="Times New Roman" w:eastAsia="Times New Roman" w:hAnsi="Times New Roman" w:cs="Times New Roman"/>
          <w:sz w:val="28"/>
          <w:szCs w:val="28"/>
          <w:lang w:val="kk-KZ" w:eastAsia="ru-RU"/>
        </w:rPr>
        <w:t xml:space="preserve"> 45-60%, көлемі 950 мың м</w:t>
      </w:r>
      <w:r w:rsidR="00E436A4" w:rsidRPr="009E2C77">
        <w:rPr>
          <w:rFonts w:ascii="Times New Roman" w:eastAsia="Times New Roman" w:hAnsi="Times New Roman" w:cs="Times New Roman"/>
          <w:sz w:val="28"/>
          <w:szCs w:val="28"/>
          <w:vertAlign w:val="superscript"/>
          <w:lang w:val="kk-KZ" w:eastAsia="ru-RU"/>
        </w:rPr>
        <w:t>3</w:t>
      </w:r>
      <w:r w:rsidRPr="009E2C77">
        <w:rPr>
          <w:rFonts w:ascii="Times New Roman" w:eastAsia="Times New Roman" w:hAnsi="Times New Roman" w:cs="Times New Roman"/>
          <w:sz w:val="28"/>
          <w:szCs w:val="28"/>
          <w:lang w:val="kk-KZ" w:eastAsia="ru-RU"/>
        </w:rPr>
        <w:t xml:space="preserve"> </w:t>
      </w:r>
      <w:r w:rsidR="00E436A4" w:rsidRPr="009E2C77">
        <w:rPr>
          <w:rFonts w:ascii="Times New Roman" w:eastAsia="Times New Roman" w:hAnsi="Times New Roman" w:cs="Times New Roman"/>
          <w:sz w:val="28"/>
          <w:szCs w:val="28"/>
          <w:lang w:val="kk-KZ" w:eastAsia="ru-RU"/>
        </w:rPr>
        <w:t xml:space="preserve">болатын </w:t>
      </w:r>
      <w:r w:rsidRPr="009E2C77">
        <w:rPr>
          <w:rFonts w:ascii="Times New Roman" w:eastAsia="Times New Roman" w:hAnsi="Times New Roman" w:cs="Times New Roman"/>
          <w:sz w:val="28"/>
          <w:szCs w:val="28"/>
          <w:lang w:val="kk-KZ" w:eastAsia="ru-RU"/>
        </w:rPr>
        <w:t xml:space="preserve">бай темір кені бар аймақтардың енбей қалғаны байқалады. Мұндай жағдайдың себептері ретінде бұл аймақтарда қиябет бұрышы </w:t>
      </w:r>
      <w:r w:rsidR="00E436A4" w:rsidRPr="009E2C77">
        <w:rPr>
          <w:rFonts w:ascii="Times New Roman" w:eastAsia="Times New Roman" w:hAnsi="Times New Roman" w:cs="Times New Roman"/>
          <w:sz w:val="28"/>
          <w:szCs w:val="28"/>
          <w:lang w:val="kk-KZ" w:eastAsia="ru-RU"/>
        </w:rPr>
        <w:t>60-65</w:t>
      </w:r>
      <w:r w:rsidRPr="009E2C77">
        <w:rPr>
          <w:rFonts w:ascii="Times New Roman" w:eastAsia="Times New Roman" w:hAnsi="Times New Roman" w:cs="Times New Roman"/>
          <w:sz w:val="28"/>
          <w:szCs w:val="28"/>
          <w:lang w:val="kk-KZ" w:eastAsia="ru-RU"/>
        </w:rPr>
        <w:t>° қана болып, одан әрі тігірек өиябет бұрыштарын қою талаптарын орыңдауды және олардың орнықтылығын қамтамасыз етудің күрделілігі болуы мүмкін.</w:t>
      </w:r>
    </w:p>
    <w:p w14:paraId="68E2C6B9" w14:textId="30E15F53" w:rsidR="00BE5164" w:rsidRPr="009E2C77" w:rsidRDefault="00BE5164"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Төменгі жұмыс кемерлерін жобалық </w:t>
      </w:r>
      <w:r w:rsidR="00A1217D" w:rsidRPr="009E2C77">
        <w:rPr>
          <w:rFonts w:ascii="Times New Roman" w:eastAsia="Times New Roman" w:hAnsi="Times New Roman" w:cs="Times New Roman"/>
          <w:sz w:val="28"/>
          <w:szCs w:val="28"/>
          <w:lang w:val="kk-KZ" w:eastAsia="ru-RU"/>
        </w:rPr>
        <w:t>параметрлері</w:t>
      </w:r>
      <w:r w:rsidRPr="009E2C77">
        <w:rPr>
          <w:rFonts w:ascii="Times New Roman" w:eastAsia="Times New Roman" w:hAnsi="Times New Roman" w:cs="Times New Roman"/>
          <w:sz w:val="28"/>
          <w:szCs w:val="28"/>
          <w:lang w:val="kk-KZ" w:eastAsia="ru-RU"/>
        </w:rPr>
        <w:t>не жақын орналастырған кезде ұсақ тастың құлауы мен опырылу құбылыстары байқалады. Бұл жағдайлар карьердің қиябеттерін жобалық күйге келтіру барысында қосымша техникалық қиындықтар туындауы мүмкін екенін көрсетеді.</w:t>
      </w:r>
    </w:p>
    <w:p w14:paraId="733BB8D8" w14:textId="261F9F01" w:rsidR="00196138" w:rsidRPr="009E2C77" w:rsidRDefault="00196138"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Жоғарыда айтылған мәселелерге байланысты карьердің шектік жиегінде қиябетті қою жұмыстарын дұрыс ұйымдастыру қажеттілігі туындайды. Қалыпты жарып бұзу әдістерінен айырмашылығы, </w:t>
      </w:r>
      <w:r w:rsidR="002B3760">
        <w:rPr>
          <w:rFonts w:ascii="Times New Roman" w:eastAsia="Times New Roman" w:hAnsi="Times New Roman" w:cs="Times New Roman"/>
          <w:sz w:val="28"/>
          <w:szCs w:val="28"/>
          <w:lang w:val="kk-KZ" w:eastAsia="ru-RU"/>
        </w:rPr>
        <w:t>жиектік</w:t>
      </w:r>
      <w:r w:rsidRPr="009E2C77">
        <w:rPr>
          <w:rFonts w:ascii="Times New Roman" w:eastAsia="Times New Roman" w:hAnsi="Times New Roman" w:cs="Times New Roman"/>
          <w:sz w:val="28"/>
          <w:szCs w:val="28"/>
          <w:lang w:val="kk-KZ" w:eastAsia="ru-RU"/>
        </w:rPr>
        <w:t xml:space="preserve"> жару кезінде қазба шекараларын дәл қалыптастыруға және жарылыс әсерінен болатын деформацияларды азайтуға ерекше назар аударылады.</w:t>
      </w:r>
    </w:p>
    <w:p w14:paraId="7AEFFA1B" w14:textId="7D7DF295" w:rsidR="00D43D74" w:rsidRPr="009E2C77" w:rsidRDefault="00D43D74"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Кентөбе </w:t>
      </w:r>
      <w:r w:rsidR="007E7927" w:rsidRPr="009E2C77">
        <w:rPr>
          <w:rFonts w:ascii="Times New Roman" w:eastAsia="Times New Roman" w:hAnsi="Times New Roman" w:cs="Times New Roman"/>
          <w:sz w:val="28"/>
          <w:szCs w:val="28"/>
          <w:lang w:val="kk-KZ" w:eastAsia="ru-RU"/>
        </w:rPr>
        <w:t>кен орнының</w:t>
      </w:r>
      <w:r w:rsidRPr="009E2C77">
        <w:rPr>
          <w:rFonts w:ascii="Times New Roman" w:eastAsia="Times New Roman" w:hAnsi="Times New Roman" w:cs="Times New Roman"/>
          <w:sz w:val="28"/>
          <w:szCs w:val="28"/>
          <w:lang w:val="kk-KZ" w:eastAsia="ru-RU"/>
        </w:rPr>
        <w:t xml:space="preserve"> тау-геологиялық жағдайларын ескеріп, кемерді </w:t>
      </w:r>
      <w:r w:rsidR="00681E3F" w:rsidRPr="009E2C77">
        <w:rPr>
          <w:rFonts w:ascii="Times New Roman" w:eastAsia="Times New Roman" w:hAnsi="Times New Roman" w:cs="Times New Roman"/>
          <w:sz w:val="28"/>
          <w:szCs w:val="28"/>
          <w:lang w:val="kk-KZ" w:eastAsia="ru-RU"/>
        </w:rPr>
        <w:t>шектік жие</w:t>
      </w:r>
      <w:r w:rsidR="007953A4" w:rsidRPr="009E2C77">
        <w:rPr>
          <w:rFonts w:ascii="Times New Roman" w:eastAsia="Times New Roman" w:hAnsi="Times New Roman" w:cs="Times New Roman"/>
          <w:sz w:val="28"/>
          <w:szCs w:val="28"/>
          <w:lang w:val="kk-KZ" w:eastAsia="ru-RU"/>
        </w:rPr>
        <w:t>к</w:t>
      </w:r>
      <w:r w:rsidR="003E5185" w:rsidRPr="009E2C77">
        <w:rPr>
          <w:rFonts w:ascii="Times New Roman" w:eastAsia="Times New Roman" w:hAnsi="Times New Roman" w:cs="Times New Roman"/>
          <w:sz w:val="28"/>
          <w:szCs w:val="28"/>
          <w:lang w:val="kk-KZ" w:eastAsia="ru-RU"/>
        </w:rPr>
        <w:t xml:space="preserve">ке қоюдағы бұрғылап жару </w:t>
      </w:r>
      <w:r w:rsidR="00681E3F" w:rsidRPr="009E2C77">
        <w:rPr>
          <w:rFonts w:ascii="Times New Roman" w:eastAsia="Times New Roman" w:hAnsi="Times New Roman" w:cs="Times New Roman"/>
          <w:sz w:val="28"/>
          <w:szCs w:val="28"/>
          <w:lang w:val="kk-KZ" w:eastAsia="ru-RU"/>
        </w:rPr>
        <w:t>жұмыстарын</w:t>
      </w:r>
      <w:r w:rsidR="00C461AA" w:rsidRPr="009E2C77">
        <w:rPr>
          <w:rFonts w:ascii="Times New Roman" w:eastAsia="Times New Roman" w:hAnsi="Times New Roman" w:cs="Times New Roman"/>
          <w:sz w:val="28"/>
          <w:szCs w:val="28"/>
          <w:lang w:val="kk-KZ" w:eastAsia="ru-RU"/>
        </w:rPr>
        <w:t xml:space="preserve">ың </w:t>
      </w:r>
      <w:r w:rsidRPr="009E2C77">
        <w:rPr>
          <w:rFonts w:ascii="Times New Roman" w:eastAsia="Times New Roman" w:hAnsi="Times New Roman" w:cs="Times New Roman"/>
          <w:sz w:val="28"/>
          <w:szCs w:val="28"/>
          <w:lang w:val="kk-KZ" w:eastAsia="ru-RU"/>
        </w:rPr>
        <w:t xml:space="preserve">әртүрлі әдістер </w:t>
      </w:r>
      <w:r w:rsidR="00681E3F" w:rsidRPr="009E2C77">
        <w:rPr>
          <w:rFonts w:ascii="Times New Roman" w:eastAsia="Times New Roman" w:hAnsi="Times New Roman" w:cs="Times New Roman"/>
          <w:sz w:val="28"/>
          <w:szCs w:val="28"/>
          <w:lang w:val="kk-KZ" w:eastAsia="ru-RU"/>
        </w:rPr>
        <w:t>қарастырылды</w:t>
      </w:r>
      <w:r w:rsidRPr="009E2C77">
        <w:rPr>
          <w:rFonts w:ascii="Times New Roman" w:eastAsia="Times New Roman" w:hAnsi="Times New Roman" w:cs="Times New Roman"/>
          <w:sz w:val="28"/>
          <w:szCs w:val="28"/>
          <w:lang w:val="kk-KZ" w:eastAsia="ru-RU"/>
        </w:rPr>
        <w:t>:</w:t>
      </w:r>
    </w:p>
    <w:p w14:paraId="635AD7CA" w14:textId="5757005A" w:rsidR="00D43D74" w:rsidRPr="009E2C77" w:rsidRDefault="00D43D74" w:rsidP="00AB0579">
      <w:pPr>
        <w:numPr>
          <w:ilvl w:val="0"/>
          <w:numId w:val="17"/>
        </w:numPr>
        <w:spacing w:after="0" w:line="240" w:lineRule="auto"/>
        <w:ind w:left="0"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b/>
          <w:bCs/>
          <w:sz w:val="28"/>
          <w:szCs w:val="28"/>
          <w:lang w:val="kk-KZ" w:eastAsia="ru-RU"/>
        </w:rPr>
        <w:t xml:space="preserve">Алдын ала </w:t>
      </w:r>
      <w:r w:rsidR="00A174FB" w:rsidRPr="009E2C77">
        <w:rPr>
          <w:rFonts w:ascii="Times New Roman" w:eastAsia="Times New Roman" w:hAnsi="Times New Roman" w:cs="Times New Roman"/>
          <w:b/>
          <w:bCs/>
          <w:sz w:val="28"/>
          <w:szCs w:val="28"/>
          <w:lang w:val="kk-KZ" w:eastAsia="ru-RU"/>
        </w:rPr>
        <w:t>жиектік</w:t>
      </w:r>
      <w:r w:rsidRPr="009E2C77">
        <w:rPr>
          <w:rFonts w:ascii="Times New Roman" w:eastAsia="Times New Roman" w:hAnsi="Times New Roman" w:cs="Times New Roman"/>
          <w:b/>
          <w:bCs/>
          <w:sz w:val="28"/>
          <w:szCs w:val="28"/>
          <w:lang w:val="kk-KZ" w:eastAsia="ru-RU"/>
        </w:rPr>
        <w:t xml:space="preserve"> (presplitting) жару</w:t>
      </w:r>
      <w:r w:rsidRPr="009E2C77">
        <w:rPr>
          <w:rFonts w:ascii="Times New Roman" w:eastAsia="Times New Roman" w:hAnsi="Times New Roman" w:cs="Times New Roman"/>
          <w:sz w:val="28"/>
          <w:szCs w:val="28"/>
          <w:lang w:val="kk-KZ" w:eastAsia="ru-RU"/>
        </w:rPr>
        <w:t xml:space="preserve"> </w:t>
      </w:r>
      <w:r w:rsidR="00C461AA" w:rsidRPr="009E2C77">
        <w:rPr>
          <w:rFonts w:ascii="Times New Roman" w:eastAsia="Times New Roman" w:hAnsi="Times New Roman" w:cs="Times New Roman"/>
          <w:sz w:val="28"/>
          <w:szCs w:val="28"/>
          <w:lang w:val="kk-KZ" w:eastAsia="ru-RU"/>
        </w:rPr>
        <w:t xml:space="preserve">кемердің </w:t>
      </w:r>
      <w:r w:rsidRPr="009E2C77">
        <w:rPr>
          <w:rFonts w:ascii="Times New Roman" w:eastAsia="Times New Roman" w:hAnsi="Times New Roman" w:cs="Times New Roman"/>
          <w:sz w:val="28"/>
          <w:szCs w:val="28"/>
          <w:lang w:val="kk-KZ" w:eastAsia="ru-RU"/>
        </w:rPr>
        <w:t xml:space="preserve">жобалық </w:t>
      </w:r>
      <w:r w:rsidR="008B16CB" w:rsidRPr="009E2C77">
        <w:rPr>
          <w:rFonts w:ascii="Times New Roman" w:eastAsia="Times New Roman" w:hAnsi="Times New Roman" w:cs="Times New Roman"/>
          <w:sz w:val="28"/>
          <w:szCs w:val="28"/>
          <w:lang w:val="kk-KZ" w:eastAsia="ru-RU"/>
        </w:rPr>
        <w:t xml:space="preserve">жиегінің </w:t>
      </w:r>
      <w:r w:rsidR="00C461AA" w:rsidRPr="009E2C77">
        <w:rPr>
          <w:rFonts w:ascii="Times New Roman" w:eastAsia="Times New Roman" w:hAnsi="Times New Roman" w:cs="Times New Roman"/>
          <w:sz w:val="28"/>
          <w:szCs w:val="28"/>
          <w:lang w:val="kk-KZ" w:eastAsia="ru-RU"/>
        </w:rPr>
        <w:t>шегі</w:t>
      </w:r>
      <w:r w:rsidRPr="009E2C77">
        <w:rPr>
          <w:rFonts w:ascii="Times New Roman" w:eastAsia="Times New Roman" w:hAnsi="Times New Roman" w:cs="Times New Roman"/>
          <w:sz w:val="28"/>
          <w:szCs w:val="28"/>
          <w:lang w:val="kk-KZ" w:eastAsia="ru-RU"/>
        </w:rPr>
        <w:t xml:space="preserve"> бойынша тығыз орналасқан ұңғымалар қатарын бұрғылап, оларды төмен </w:t>
      </w:r>
      <w:r w:rsidR="00C461AA" w:rsidRPr="009E2C77">
        <w:rPr>
          <w:rFonts w:ascii="Times New Roman" w:eastAsia="Times New Roman" w:hAnsi="Times New Roman" w:cs="Times New Roman"/>
          <w:sz w:val="28"/>
          <w:szCs w:val="28"/>
          <w:lang w:val="kk-KZ" w:eastAsia="ru-RU"/>
        </w:rPr>
        <w:t>тығыздықты</w:t>
      </w:r>
      <w:r w:rsidRPr="009E2C77">
        <w:rPr>
          <w:rFonts w:ascii="Times New Roman" w:eastAsia="Times New Roman" w:hAnsi="Times New Roman" w:cs="Times New Roman"/>
          <w:sz w:val="28"/>
          <w:szCs w:val="28"/>
          <w:lang w:val="kk-KZ" w:eastAsia="ru-RU"/>
        </w:rPr>
        <w:t xml:space="preserve"> зарядтармен толтырудан тұрады. Бұл зарядтар детонацияланған кезде алдын ала үздіксіз жарықшақты </w:t>
      </w:r>
      <w:r w:rsidR="002B3760">
        <w:rPr>
          <w:rFonts w:ascii="Times New Roman" w:eastAsia="Times New Roman" w:hAnsi="Times New Roman" w:cs="Times New Roman"/>
          <w:sz w:val="28"/>
          <w:szCs w:val="28"/>
          <w:lang w:val="kk-KZ" w:eastAsia="ru-RU"/>
        </w:rPr>
        <w:t>жиек</w:t>
      </w:r>
      <w:r w:rsidRPr="009E2C77">
        <w:rPr>
          <w:rFonts w:ascii="Times New Roman" w:eastAsia="Times New Roman" w:hAnsi="Times New Roman" w:cs="Times New Roman"/>
          <w:sz w:val="28"/>
          <w:szCs w:val="28"/>
          <w:lang w:val="kk-KZ" w:eastAsia="ru-RU"/>
        </w:rPr>
        <w:t xml:space="preserve"> пайда болады, ол негізгі массалық жарудың энергиясын өзіне сіңіріп, </w:t>
      </w:r>
      <w:r w:rsidR="002B3760">
        <w:rPr>
          <w:rFonts w:ascii="Times New Roman" w:eastAsia="Times New Roman" w:hAnsi="Times New Roman" w:cs="Times New Roman"/>
          <w:sz w:val="28"/>
          <w:szCs w:val="28"/>
          <w:lang w:val="kk-KZ" w:eastAsia="ru-RU"/>
        </w:rPr>
        <w:t>жиектен</w:t>
      </w:r>
      <w:r w:rsidRPr="009E2C77">
        <w:rPr>
          <w:rFonts w:ascii="Times New Roman" w:eastAsia="Times New Roman" w:hAnsi="Times New Roman" w:cs="Times New Roman"/>
          <w:sz w:val="28"/>
          <w:szCs w:val="28"/>
          <w:lang w:val="kk-KZ" w:eastAsia="ru-RU"/>
        </w:rPr>
        <w:t xml:space="preserve"> тыс артық құлауды болдырмайды. </w:t>
      </w:r>
      <w:r w:rsidR="008B16CB" w:rsidRPr="009E2C77">
        <w:rPr>
          <w:rFonts w:ascii="Times New Roman" w:eastAsia="Times New Roman" w:hAnsi="Times New Roman" w:cs="Times New Roman"/>
          <w:sz w:val="28"/>
          <w:szCs w:val="28"/>
          <w:lang w:val="kk-KZ" w:eastAsia="ru-RU"/>
        </w:rPr>
        <w:t>Жиек маңайлық</w:t>
      </w:r>
      <w:r w:rsidRPr="009E2C77">
        <w:rPr>
          <w:rFonts w:ascii="Times New Roman" w:eastAsia="Times New Roman" w:hAnsi="Times New Roman" w:cs="Times New Roman"/>
          <w:sz w:val="28"/>
          <w:szCs w:val="28"/>
          <w:lang w:val="kk-KZ" w:eastAsia="ru-RU"/>
        </w:rPr>
        <w:t xml:space="preserve"> ұңғымалар әдетте </w:t>
      </w:r>
      <w:r w:rsidR="008B16CB" w:rsidRPr="009E2C77">
        <w:rPr>
          <w:rFonts w:ascii="Times New Roman" w:eastAsia="Times New Roman" w:hAnsi="Times New Roman" w:cs="Times New Roman"/>
          <w:sz w:val="28"/>
          <w:szCs w:val="28"/>
          <w:lang w:val="kk-KZ" w:eastAsia="ru-RU"/>
        </w:rPr>
        <w:t>кемер</w:t>
      </w:r>
      <w:r w:rsidRPr="009E2C77">
        <w:rPr>
          <w:rFonts w:ascii="Times New Roman" w:eastAsia="Times New Roman" w:hAnsi="Times New Roman" w:cs="Times New Roman"/>
          <w:sz w:val="28"/>
          <w:szCs w:val="28"/>
          <w:lang w:val="kk-KZ" w:eastAsia="ru-RU"/>
        </w:rPr>
        <w:t xml:space="preserve"> биіктігінің толық тереңдігіне немесе бірнеше метрге тереңірек бұрғыланады; диаметрі 150–300 мм, қадам шамамен 0</w:t>
      </w:r>
      <w:r w:rsidR="008B16CB"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75–3 м (қатты жыныстарда қадамды ұлғайтуға, әлсіз жыныстарда кішірейтуге болады). Зарядтау </w:t>
      </w:r>
      <w:r w:rsidR="001E1EBC"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төмен тоннажды немесе «декапплирленген» (ауа аралық </w:t>
      </w:r>
      <w:r w:rsidR="008B16CB" w:rsidRPr="009E2C77">
        <w:rPr>
          <w:rFonts w:ascii="Times New Roman" w:eastAsia="Times New Roman" w:hAnsi="Times New Roman" w:cs="Times New Roman"/>
          <w:sz w:val="28"/>
          <w:szCs w:val="28"/>
          <w:lang w:val="kk-KZ" w:eastAsia="ru-RU"/>
        </w:rPr>
        <w:t>қуыстармен</w:t>
      </w:r>
      <w:r w:rsidRPr="009E2C77">
        <w:rPr>
          <w:rFonts w:ascii="Times New Roman" w:eastAsia="Times New Roman" w:hAnsi="Times New Roman" w:cs="Times New Roman"/>
          <w:sz w:val="28"/>
          <w:szCs w:val="28"/>
          <w:lang w:val="kk-KZ" w:eastAsia="ru-RU"/>
        </w:rPr>
        <w:t>) зарядтармен</w:t>
      </w:r>
      <w:r w:rsidR="008B16CB"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жиі детонациялық шнур немесе жеңіл картридждер қолданылады, осылайша қабырғаға берілетін энергия азайтылады. </w:t>
      </w:r>
      <w:r w:rsidR="008B16CB" w:rsidRPr="009E2C77">
        <w:rPr>
          <w:rFonts w:ascii="Times New Roman" w:eastAsia="Times New Roman" w:hAnsi="Times New Roman" w:cs="Times New Roman"/>
          <w:sz w:val="28"/>
          <w:szCs w:val="28"/>
          <w:lang w:val="kk-KZ" w:eastAsia="ru-RU"/>
        </w:rPr>
        <w:t xml:space="preserve">Жиек маңы </w:t>
      </w:r>
      <w:r w:rsidRPr="009E2C77">
        <w:rPr>
          <w:rFonts w:ascii="Times New Roman" w:eastAsia="Times New Roman" w:hAnsi="Times New Roman" w:cs="Times New Roman"/>
          <w:sz w:val="28"/>
          <w:szCs w:val="28"/>
          <w:lang w:val="kk-KZ" w:eastAsia="ru-RU"/>
        </w:rPr>
        <w:t>ұңғымалары үшін ұсынылатын сызықтық заряд тығыздығы шамамен 0</w:t>
      </w:r>
      <w:r w:rsidR="008B16CB"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45–1</w:t>
      </w:r>
      <w:r w:rsidR="008B16CB"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3 кг/м² болады. </w:t>
      </w:r>
      <w:r w:rsidR="00E27FF6" w:rsidRPr="009E2C77">
        <w:rPr>
          <w:rFonts w:ascii="Times New Roman" w:eastAsia="Times New Roman" w:hAnsi="Times New Roman" w:cs="Times New Roman"/>
          <w:sz w:val="28"/>
          <w:szCs w:val="28"/>
          <w:lang w:val="kk-KZ" w:eastAsia="ru-RU"/>
        </w:rPr>
        <w:t>Ұ</w:t>
      </w:r>
      <w:r w:rsidRPr="009E2C77">
        <w:rPr>
          <w:rFonts w:ascii="Times New Roman" w:eastAsia="Times New Roman" w:hAnsi="Times New Roman" w:cs="Times New Roman"/>
          <w:sz w:val="28"/>
          <w:szCs w:val="28"/>
          <w:lang w:val="kk-KZ" w:eastAsia="ru-RU"/>
        </w:rPr>
        <w:t>ңғымалар</w:t>
      </w:r>
      <w:r w:rsidR="00E27FF6" w:rsidRPr="009E2C77">
        <w:rPr>
          <w:rFonts w:ascii="Times New Roman" w:eastAsia="Times New Roman" w:hAnsi="Times New Roman" w:cs="Times New Roman"/>
          <w:sz w:val="28"/>
          <w:szCs w:val="28"/>
          <w:lang w:val="kk-KZ" w:eastAsia="ru-RU"/>
        </w:rPr>
        <w:t xml:space="preserve">ды интервалдар арасында оңдаған мс кешігумен негізгі жарылыстан бұрын </w:t>
      </w:r>
      <w:r w:rsidRPr="009E2C77">
        <w:rPr>
          <w:rFonts w:ascii="Times New Roman" w:eastAsia="Times New Roman" w:hAnsi="Times New Roman" w:cs="Times New Roman"/>
          <w:sz w:val="28"/>
          <w:szCs w:val="28"/>
          <w:lang w:val="kk-KZ" w:eastAsia="ru-RU"/>
        </w:rPr>
        <w:t>жар</w:t>
      </w:r>
      <w:r w:rsidR="00E27FF6" w:rsidRPr="009E2C77">
        <w:rPr>
          <w:rFonts w:ascii="Times New Roman" w:eastAsia="Times New Roman" w:hAnsi="Times New Roman" w:cs="Times New Roman"/>
          <w:sz w:val="28"/>
          <w:szCs w:val="28"/>
          <w:lang w:val="kk-KZ" w:eastAsia="ru-RU"/>
        </w:rPr>
        <w:t>ады</w:t>
      </w:r>
      <w:r w:rsidRPr="009E2C77">
        <w:rPr>
          <w:rFonts w:ascii="Times New Roman" w:eastAsia="Times New Roman" w:hAnsi="Times New Roman" w:cs="Times New Roman"/>
          <w:sz w:val="28"/>
          <w:szCs w:val="28"/>
          <w:lang w:val="kk-KZ" w:eastAsia="ru-RU"/>
        </w:rPr>
        <w:t xml:space="preserve">. Бұл әдістің кемшіліктері </w:t>
      </w:r>
      <w:r w:rsidR="001E1EBC"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қымбаттылық (шағын диаметрдегі көп ұңғыманы бұрғылауға кеткен шығын) және қабырғада кейде «таяқшалар» (жартылай жару қалдықтары) көрініп қалуы</w:t>
      </w:r>
      <w:r w:rsidR="002714CA">
        <w:rPr>
          <w:rFonts w:ascii="Times New Roman" w:eastAsia="Times New Roman" w:hAnsi="Times New Roman" w:cs="Times New Roman"/>
          <w:sz w:val="28"/>
          <w:szCs w:val="28"/>
          <w:lang w:val="kk-KZ" w:eastAsia="ru-RU"/>
        </w:rPr>
        <w:t xml:space="preserve"> </w:t>
      </w:r>
      <w:bookmarkStart w:id="78" w:name="_Hlk227623357"/>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4</w:t>
      </w:r>
      <w:r w:rsidR="002714CA" w:rsidRPr="009E2C77">
        <w:rPr>
          <w:rFonts w:ascii="Times New Roman" w:eastAsia="Times New Roman" w:hAnsi="Times New Roman" w:cs="Times New Roman"/>
          <w:sz w:val="28"/>
          <w:szCs w:val="28"/>
          <w:lang w:val="kk-KZ" w:eastAsia="ru-RU"/>
        </w:rPr>
        <w:t>]</w:t>
      </w:r>
      <w:bookmarkEnd w:id="78"/>
      <w:r w:rsidRPr="009E2C77">
        <w:rPr>
          <w:rFonts w:ascii="Times New Roman" w:eastAsia="Times New Roman" w:hAnsi="Times New Roman" w:cs="Times New Roman"/>
          <w:sz w:val="28"/>
          <w:szCs w:val="28"/>
          <w:lang w:val="kk-KZ" w:eastAsia="ru-RU"/>
        </w:rPr>
        <w:t>.</w:t>
      </w:r>
    </w:p>
    <w:p w14:paraId="2F15557F" w14:textId="0022E245" w:rsidR="00D43D74" w:rsidRPr="009E2C77" w:rsidRDefault="00D43D74" w:rsidP="00AB0579">
      <w:pPr>
        <w:numPr>
          <w:ilvl w:val="0"/>
          <w:numId w:val="17"/>
        </w:numPr>
        <w:spacing w:after="0" w:line="240" w:lineRule="auto"/>
        <w:ind w:left="0"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b/>
          <w:bCs/>
          <w:sz w:val="28"/>
          <w:szCs w:val="28"/>
          <w:lang w:val="kk-KZ" w:eastAsia="ru-RU"/>
        </w:rPr>
        <w:t>«</w:t>
      </w:r>
      <w:r w:rsidR="00326178" w:rsidRPr="009E2C77">
        <w:rPr>
          <w:rFonts w:ascii="Times New Roman" w:eastAsia="Times New Roman" w:hAnsi="Times New Roman" w:cs="Times New Roman"/>
          <w:b/>
          <w:bCs/>
          <w:sz w:val="28"/>
          <w:szCs w:val="28"/>
          <w:lang w:val="kk-KZ" w:eastAsia="ru-RU"/>
        </w:rPr>
        <w:t>Тегіс</w:t>
      </w:r>
      <w:r w:rsidRPr="009E2C77">
        <w:rPr>
          <w:rFonts w:ascii="Times New Roman" w:eastAsia="Times New Roman" w:hAnsi="Times New Roman" w:cs="Times New Roman"/>
          <w:b/>
          <w:bCs/>
          <w:sz w:val="28"/>
          <w:szCs w:val="28"/>
          <w:lang w:val="kk-KZ" w:eastAsia="ru-RU"/>
        </w:rPr>
        <w:t>» (</w:t>
      </w:r>
      <w:r w:rsidR="002B3760">
        <w:rPr>
          <w:rFonts w:ascii="Times New Roman" w:eastAsia="Times New Roman" w:hAnsi="Times New Roman" w:cs="Times New Roman"/>
          <w:b/>
          <w:bCs/>
          <w:sz w:val="28"/>
          <w:szCs w:val="28"/>
          <w:lang w:val="kk-KZ" w:eastAsia="ru-RU"/>
        </w:rPr>
        <w:t>жиектік</w:t>
      </w:r>
      <w:r w:rsidRPr="009E2C77">
        <w:rPr>
          <w:rFonts w:ascii="Times New Roman" w:eastAsia="Times New Roman" w:hAnsi="Times New Roman" w:cs="Times New Roman"/>
          <w:b/>
          <w:bCs/>
          <w:sz w:val="28"/>
          <w:szCs w:val="28"/>
          <w:lang w:val="kk-KZ" w:eastAsia="ru-RU"/>
        </w:rPr>
        <w:t xml:space="preserve"> / smooth &amp; trim blasting) жару</w:t>
      </w:r>
      <w:r w:rsidRPr="009E2C77">
        <w:rPr>
          <w:rFonts w:ascii="Times New Roman" w:eastAsia="Times New Roman" w:hAnsi="Times New Roman" w:cs="Times New Roman"/>
          <w:sz w:val="28"/>
          <w:szCs w:val="28"/>
          <w:lang w:val="kk-KZ" w:eastAsia="ru-RU"/>
        </w:rPr>
        <w:t xml:space="preserve"> </w:t>
      </w:r>
      <w:r w:rsidR="00181C25" w:rsidRPr="009E2C77">
        <w:rPr>
          <w:rFonts w:ascii="Times New Roman" w:eastAsia="Times New Roman" w:hAnsi="Times New Roman" w:cs="Times New Roman"/>
          <w:sz w:val="28"/>
          <w:szCs w:val="28"/>
          <w:lang w:val="kk-KZ" w:eastAsia="ru-RU"/>
        </w:rPr>
        <w:t xml:space="preserve">жобалық </w:t>
      </w:r>
      <w:r w:rsidR="002B3760">
        <w:rPr>
          <w:rFonts w:ascii="Times New Roman" w:eastAsia="Times New Roman" w:hAnsi="Times New Roman" w:cs="Times New Roman"/>
          <w:sz w:val="28"/>
          <w:szCs w:val="28"/>
          <w:lang w:val="kk-KZ" w:eastAsia="ru-RU"/>
        </w:rPr>
        <w:t>жиек</w:t>
      </w:r>
      <w:r w:rsidR="00181C25" w:rsidRPr="009E2C77">
        <w:rPr>
          <w:rFonts w:ascii="Times New Roman" w:eastAsia="Times New Roman" w:hAnsi="Times New Roman" w:cs="Times New Roman"/>
          <w:sz w:val="28"/>
          <w:szCs w:val="28"/>
          <w:lang w:val="kk-KZ" w:eastAsia="ru-RU"/>
        </w:rPr>
        <w:t xml:space="preserve"> бойымен жүргізілетін жеңілдетілген бұрғылау-жару әсерін білдіреді, ол негізгі жарудан кейін немесе оның жұмыс істеуінің соңғы кезеңі ретінде орындалады. Ұңғымалар диаметрі 75–150 мм болып бұрғыланып, олардың арақашықтығы 0,7–1,5 м құрайды. Зарядтардың тығыздығы алдын ала </w:t>
      </w:r>
      <w:r w:rsidR="002B3760">
        <w:rPr>
          <w:rFonts w:ascii="Times New Roman" w:eastAsia="Times New Roman" w:hAnsi="Times New Roman" w:cs="Times New Roman"/>
          <w:sz w:val="28"/>
          <w:szCs w:val="28"/>
          <w:lang w:val="kk-KZ" w:eastAsia="ru-RU"/>
        </w:rPr>
        <w:t>жиектік</w:t>
      </w:r>
      <w:r w:rsidR="00181C25" w:rsidRPr="009E2C77">
        <w:rPr>
          <w:rFonts w:ascii="Times New Roman" w:eastAsia="Times New Roman" w:hAnsi="Times New Roman" w:cs="Times New Roman"/>
          <w:sz w:val="28"/>
          <w:szCs w:val="28"/>
          <w:lang w:val="kk-KZ" w:eastAsia="ru-RU"/>
        </w:rPr>
        <w:t xml:space="preserve"> жаруға қарағанда біршама жоғары болады және жыныстың қалған шығыңқы бөліктерін жоюға арналған. Әдіс сілемнің шамалы артық бұзылуымен салыстырмалы түрде тегіс </w:t>
      </w:r>
      <w:r w:rsidR="005B215F" w:rsidRPr="009E2C77">
        <w:rPr>
          <w:rFonts w:ascii="Times New Roman" w:eastAsia="Times New Roman" w:hAnsi="Times New Roman" w:cs="Times New Roman"/>
          <w:sz w:val="28"/>
          <w:szCs w:val="28"/>
          <w:lang w:val="kk-KZ" w:eastAsia="ru-RU"/>
        </w:rPr>
        <w:t xml:space="preserve">қиябет </w:t>
      </w:r>
      <w:r w:rsidR="00181C25" w:rsidRPr="009E2C77">
        <w:rPr>
          <w:rFonts w:ascii="Times New Roman" w:eastAsia="Times New Roman" w:hAnsi="Times New Roman" w:cs="Times New Roman"/>
          <w:sz w:val="28"/>
          <w:szCs w:val="28"/>
          <w:lang w:val="kk-KZ" w:eastAsia="ru-RU"/>
        </w:rPr>
        <w:t xml:space="preserve">бетін алуды қамтамасыз етеді. Бұл әдіс берік біртекті жыныстарда тиімді, ал жұмсақ және жарықшақты жыныстарда ұңғымалар арасындағы қадамды ұлғайту немесе зарядталмаған бағыттаушы ұңғымаларды қосу ұсынылады. Алдын ала </w:t>
      </w:r>
      <w:r w:rsidR="002B3760">
        <w:rPr>
          <w:rFonts w:ascii="Times New Roman" w:eastAsia="Times New Roman" w:hAnsi="Times New Roman" w:cs="Times New Roman"/>
          <w:sz w:val="28"/>
          <w:szCs w:val="28"/>
          <w:lang w:val="kk-KZ" w:eastAsia="ru-RU"/>
        </w:rPr>
        <w:t>жиектік</w:t>
      </w:r>
      <w:r w:rsidR="00181C25" w:rsidRPr="009E2C77">
        <w:rPr>
          <w:rFonts w:ascii="Times New Roman" w:eastAsia="Times New Roman" w:hAnsi="Times New Roman" w:cs="Times New Roman"/>
          <w:sz w:val="28"/>
          <w:szCs w:val="28"/>
          <w:lang w:val="kk-KZ" w:eastAsia="ru-RU"/>
        </w:rPr>
        <w:t xml:space="preserve"> жарумен салыстырғанда «тегіс» жару ұңғыма діңдерінің жарты бөліктерінің көрінуін аз қалдырады (сыртқы көрінісі жағынан нашарлау болғанымен, алдын ала </w:t>
      </w:r>
      <w:r w:rsidR="002B3760">
        <w:rPr>
          <w:rFonts w:ascii="Times New Roman" w:eastAsia="Times New Roman" w:hAnsi="Times New Roman" w:cs="Times New Roman"/>
          <w:sz w:val="28"/>
          <w:szCs w:val="28"/>
          <w:lang w:val="kk-KZ" w:eastAsia="ru-RU"/>
        </w:rPr>
        <w:t>жиектік</w:t>
      </w:r>
      <w:r w:rsidR="002B3760" w:rsidRPr="009E2C77">
        <w:rPr>
          <w:rFonts w:ascii="Times New Roman" w:eastAsia="Times New Roman" w:hAnsi="Times New Roman" w:cs="Times New Roman"/>
          <w:sz w:val="28"/>
          <w:szCs w:val="28"/>
          <w:lang w:val="kk-KZ" w:eastAsia="ru-RU"/>
        </w:rPr>
        <w:t xml:space="preserve"> </w:t>
      </w:r>
      <w:r w:rsidR="00181C25" w:rsidRPr="009E2C77">
        <w:rPr>
          <w:rFonts w:ascii="Times New Roman" w:eastAsia="Times New Roman" w:hAnsi="Times New Roman" w:cs="Times New Roman"/>
          <w:sz w:val="28"/>
          <w:szCs w:val="28"/>
          <w:lang w:val="kk-KZ" w:eastAsia="ru-RU"/>
        </w:rPr>
        <w:t>жарудан жақсы), бірақ жұмыс құны жағынан тиімді (ұңғымалар диаметрі үлкен және қадам сирек орналасады)</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3</w:t>
      </w:r>
      <w:r w:rsidR="002714CA" w:rsidRPr="009E2C77">
        <w:rPr>
          <w:rFonts w:ascii="Times New Roman" w:eastAsia="Times New Roman" w:hAnsi="Times New Roman" w:cs="Times New Roman"/>
          <w:sz w:val="28"/>
          <w:szCs w:val="28"/>
          <w:lang w:val="kk-KZ" w:eastAsia="ru-RU"/>
        </w:rPr>
        <w:t>]</w:t>
      </w:r>
      <w:r w:rsidR="00181C25" w:rsidRPr="009E2C77">
        <w:rPr>
          <w:rFonts w:ascii="Times New Roman" w:eastAsia="Times New Roman" w:hAnsi="Times New Roman" w:cs="Times New Roman"/>
          <w:sz w:val="28"/>
          <w:szCs w:val="28"/>
          <w:lang w:val="kk-KZ" w:eastAsia="ru-RU"/>
        </w:rPr>
        <w:t>.</w:t>
      </w:r>
    </w:p>
    <w:p w14:paraId="6337E45C" w14:textId="3FF7B1FE" w:rsidR="00181C25" w:rsidRPr="009E2C77" w:rsidRDefault="00D43D74" w:rsidP="00AB0579">
      <w:pPr>
        <w:numPr>
          <w:ilvl w:val="0"/>
          <w:numId w:val="17"/>
        </w:numPr>
        <w:spacing w:after="0" w:line="240" w:lineRule="auto"/>
        <w:ind w:left="0"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b/>
          <w:bCs/>
          <w:sz w:val="28"/>
          <w:szCs w:val="28"/>
          <w:lang w:val="kk-KZ" w:eastAsia="ru-RU"/>
        </w:rPr>
        <w:t>Буферлік («каучук» типті) зарядтар</w:t>
      </w:r>
      <w:r w:rsidRPr="009E2C77">
        <w:rPr>
          <w:rFonts w:ascii="Times New Roman" w:eastAsia="Times New Roman" w:hAnsi="Times New Roman" w:cs="Times New Roman"/>
          <w:sz w:val="28"/>
          <w:szCs w:val="28"/>
          <w:lang w:val="kk-KZ" w:eastAsia="ru-RU"/>
        </w:rPr>
        <w:t xml:space="preserve"> </w:t>
      </w:r>
      <w:r w:rsidR="00181C25" w:rsidRPr="009E2C77">
        <w:rPr>
          <w:rFonts w:ascii="Times New Roman" w:eastAsia="Times New Roman" w:hAnsi="Times New Roman" w:cs="Times New Roman"/>
          <w:sz w:val="28"/>
          <w:szCs w:val="28"/>
          <w:lang w:val="kk-KZ" w:eastAsia="ru-RU"/>
        </w:rPr>
        <w:t xml:space="preserve">негізгі жарудан кейін </w:t>
      </w:r>
      <w:r w:rsidR="005B215F" w:rsidRPr="009E2C77">
        <w:rPr>
          <w:rFonts w:ascii="Times New Roman" w:eastAsia="Times New Roman" w:hAnsi="Times New Roman" w:cs="Times New Roman"/>
          <w:sz w:val="28"/>
          <w:szCs w:val="28"/>
          <w:lang w:val="kk-KZ" w:eastAsia="ru-RU"/>
        </w:rPr>
        <w:t xml:space="preserve">қиябет </w:t>
      </w:r>
      <w:r w:rsidR="00181C25" w:rsidRPr="009E2C77">
        <w:rPr>
          <w:rFonts w:ascii="Times New Roman" w:eastAsia="Times New Roman" w:hAnsi="Times New Roman" w:cs="Times New Roman"/>
          <w:sz w:val="28"/>
          <w:szCs w:val="28"/>
          <w:lang w:val="kk-KZ" w:eastAsia="ru-RU"/>
        </w:rPr>
        <w:t>бетін түпкілікті тегістеу үшін қолданылады. Кемер шекарасы бойымен диаметрі 50–100 мм ұңғымалар бұрғыланып, олар ішінара инертті материалмен (қиыршық тас немесе құм) толтырылады және әлсіз жарылғыш затпен немесе детонациялық шнурмен зарядталады. Бұл тәсіл соққы толқынының қарқындылығын төмендетуге және сілемдегі жарықшақтардың пайда болуын азайтуға мүмкіндік береді, алайда еңбек сыйымдылығының жоғарылығына байланысты шектеулі қолданылады. Шектеуі – еңбек пен бұрғылау шығындарының өте жоғары болуы, сондай-ақ шұңқыр жаққа кері әсерден жергілікті опырылу қаупі</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[105]</w:t>
      </w:r>
      <w:r w:rsidR="00181C25" w:rsidRPr="009E2C77">
        <w:rPr>
          <w:rFonts w:ascii="Times New Roman" w:eastAsia="Times New Roman" w:hAnsi="Times New Roman" w:cs="Times New Roman"/>
          <w:sz w:val="28"/>
          <w:szCs w:val="28"/>
          <w:lang w:val="kk-KZ" w:eastAsia="ru-RU"/>
        </w:rPr>
        <w:t xml:space="preserve">. </w:t>
      </w:r>
    </w:p>
    <w:p w14:paraId="5320E8D4" w14:textId="73DBCFBF" w:rsidR="00D43D74" w:rsidRPr="009E2C77" w:rsidRDefault="00181C25" w:rsidP="00AB0579">
      <w:pPr>
        <w:numPr>
          <w:ilvl w:val="0"/>
          <w:numId w:val="17"/>
        </w:numPr>
        <w:spacing w:after="0" w:line="240" w:lineRule="auto"/>
        <w:ind w:left="0"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b/>
          <w:bCs/>
          <w:sz w:val="28"/>
          <w:szCs w:val="28"/>
          <w:lang w:val="kk-KZ" w:eastAsia="ru-RU"/>
        </w:rPr>
        <w:t xml:space="preserve">Сиретілген </w:t>
      </w:r>
      <w:r w:rsidR="00D43D74" w:rsidRPr="009E2C77">
        <w:rPr>
          <w:rFonts w:ascii="Times New Roman" w:eastAsia="Times New Roman" w:hAnsi="Times New Roman" w:cs="Times New Roman"/>
          <w:b/>
          <w:bCs/>
          <w:sz w:val="28"/>
          <w:szCs w:val="28"/>
          <w:lang w:val="kk-KZ" w:eastAsia="ru-RU"/>
        </w:rPr>
        <w:t>заряд</w:t>
      </w:r>
      <w:r w:rsidRPr="009E2C77">
        <w:rPr>
          <w:rFonts w:ascii="Times New Roman" w:eastAsia="Times New Roman" w:hAnsi="Times New Roman" w:cs="Times New Roman"/>
          <w:b/>
          <w:bCs/>
          <w:sz w:val="28"/>
          <w:szCs w:val="28"/>
          <w:lang w:val="kk-KZ" w:eastAsia="ru-RU"/>
        </w:rPr>
        <w:t>тау</w:t>
      </w:r>
      <w:r w:rsidR="00D43D74" w:rsidRPr="009E2C77">
        <w:rPr>
          <w:rFonts w:ascii="Times New Roman" w:eastAsia="Times New Roman" w:hAnsi="Times New Roman" w:cs="Times New Roman"/>
          <w:sz w:val="28"/>
          <w:szCs w:val="28"/>
          <w:lang w:val="kk-KZ" w:eastAsia="ru-RU"/>
        </w:rPr>
        <w:t xml:space="preserve"> жоғарыда көрсетілген әдістердің барлығында негізгі тәсіл болып табылады. Бұл ұңғымаға кішірек заряд немесе ауа қабаты бар заряд орналастыру арқылы қабырғаға берілетін энергияны азайту. Мысалы, </w:t>
      </w:r>
      <w:r w:rsidR="00C5779F" w:rsidRPr="009E2C77">
        <w:rPr>
          <w:rFonts w:ascii="Times New Roman" w:eastAsia="Times New Roman" w:hAnsi="Times New Roman" w:cs="Times New Roman"/>
          <w:sz w:val="28"/>
          <w:szCs w:val="28"/>
          <w:lang w:val="kk-KZ" w:eastAsia="ru-RU"/>
        </w:rPr>
        <w:t>жиек маңы</w:t>
      </w:r>
      <w:r w:rsidR="00D43D74" w:rsidRPr="009E2C77">
        <w:rPr>
          <w:rFonts w:ascii="Times New Roman" w:eastAsia="Times New Roman" w:hAnsi="Times New Roman" w:cs="Times New Roman"/>
          <w:sz w:val="28"/>
          <w:szCs w:val="28"/>
          <w:lang w:val="kk-KZ" w:eastAsia="ru-RU"/>
        </w:rPr>
        <w:t xml:space="preserve"> ұңғымаларында көбінесе 20–25 мм диаметрлі детонациялық шнурды ұңғыманың </w:t>
      </w:r>
      <w:r w:rsidR="00C5779F" w:rsidRPr="009E2C77">
        <w:rPr>
          <w:rFonts w:ascii="Times New Roman" w:eastAsia="Times New Roman" w:hAnsi="Times New Roman" w:cs="Times New Roman"/>
          <w:sz w:val="28"/>
          <w:szCs w:val="28"/>
          <w:lang w:val="kk-KZ" w:eastAsia="ru-RU"/>
        </w:rPr>
        <w:t xml:space="preserve">тереңдігінің </w:t>
      </w:r>
      <w:r w:rsidR="00D43D74" w:rsidRPr="009E2C77">
        <w:rPr>
          <w:rFonts w:ascii="Times New Roman" w:eastAsia="Times New Roman" w:hAnsi="Times New Roman" w:cs="Times New Roman"/>
          <w:sz w:val="28"/>
          <w:szCs w:val="28"/>
          <w:lang w:val="kk-KZ" w:eastAsia="ru-RU"/>
        </w:rPr>
        <w:t>тек</w:t>
      </w:r>
      <w:r w:rsidR="00C5779F" w:rsidRPr="009E2C77">
        <w:rPr>
          <w:rFonts w:ascii="Times New Roman" w:eastAsia="Times New Roman" w:hAnsi="Times New Roman" w:cs="Times New Roman"/>
          <w:sz w:val="28"/>
          <w:szCs w:val="28"/>
          <w:lang w:val="kk-KZ" w:eastAsia="ru-RU"/>
        </w:rPr>
        <w:t xml:space="preserve"> бір</w:t>
      </w:r>
      <w:r w:rsidR="00D43D74" w:rsidRPr="009E2C77">
        <w:rPr>
          <w:rFonts w:ascii="Times New Roman" w:eastAsia="Times New Roman" w:hAnsi="Times New Roman" w:cs="Times New Roman"/>
          <w:sz w:val="28"/>
          <w:szCs w:val="28"/>
          <w:lang w:val="kk-KZ" w:eastAsia="ru-RU"/>
        </w:rPr>
        <w:t xml:space="preserve"> бөлігінен орналастыр</w:t>
      </w:r>
      <w:r w:rsidR="00C5779F" w:rsidRPr="009E2C77">
        <w:rPr>
          <w:rFonts w:ascii="Times New Roman" w:eastAsia="Times New Roman" w:hAnsi="Times New Roman" w:cs="Times New Roman"/>
          <w:sz w:val="28"/>
          <w:szCs w:val="28"/>
          <w:lang w:val="kk-KZ" w:eastAsia="ru-RU"/>
        </w:rPr>
        <w:t>ып зарядталады</w:t>
      </w:r>
      <w:r w:rsidR="00D43D74" w:rsidRPr="009E2C77">
        <w:rPr>
          <w:rFonts w:ascii="Times New Roman" w:eastAsia="Times New Roman" w:hAnsi="Times New Roman" w:cs="Times New Roman"/>
          <w:sz w:val="28"/>
          <w:szCs w:val="28"/>
          <w:lang w:val="kk-KZ" w:eastAsia="ru-RU"/>
        </w:rPr>
        <w:t xml:space="preserve">. Артықшылығы радиалды </w:t>
      </w:r>
      <w:r w:rsidR="00C5779F" w:rsidRPr="009E2C77">
        <w:rPr>
          <w:rFonts w:ascii="Times New Roman" w:eastAsia="Times New Roman" w:hAnsi="Times New Roman" w:cs="Times New Roman"/>
          <w:sz w:val="28"/>
          <w:szCs w:val="28"/>
          <w:lang w:val="kk-KZ" w:eastAsia="ru-RU"/>
        </w:rPr>
        <w:t>ұсақтану</w:t>
      </w:r>
      <w:r w:rsidR="00D43D74" w:rsidRPr="009E2C77">
        <w:rPr>
          <w:rFonts w:ascii="Times New Roman" w:eastAsia="Times New Roman" w:hAnsi="Times New Roman" w:cs="Times New Roman"/>
          <w:sz w:val="28"/>
          <w:szCs w:val="28"/>
          <w:lang w:val="kk-KZ" w:eastAsia="ru-RU"/>
        </w:rPr>
        <w:t xml:space="preserve"> мен артық біркелкі сынықты көлемді азайту; кемшілігі әлсіз заряд кезінде жарық</w:t>
      </w:r>
      <w:r w:rsidR="00C5779F" w:rsidRPr="009E2C77">
        <w:rPr>
          <w:rFonts w:ascii="Times New Roman" w:eastAsia="Times New Roman" w:hAnsi="Times New Roman" w:cs="Times New Roman"/>
          <w:sz w:val="28"/>
          <w:szCs w:val="28"/>
          <w:lang w:val="kk-KZ" w:eastAsia="ru-RU"/>
        </w:rPr>
        <w:t>шақ</w:t>
      </w:r>
      <w:r w:rsidR="00D43D74" w:rsidRPr="009E2C77">
        <w:rPr>
          <w:rFonts w:ascii="Times New Roman" w:eastAsia="Times New Roman" w:hAnsi="Times New Roman" w:cs="Times New Roman"/>
          <w:sz w:val="28"/>
          <w:szCs w:val="28"/>
          <w:lang w:val="kk-KZ" w:eastAsia="ru-RU"/>
        </w:rPr>
        <w:t>та</w:t>
      </w:r>
      <w:r w:rsidR="003E1B13" w:rsidRPr="009E2C77">
        <w:rPr>
          <w:rFonts w:ascii="Times New Roman" w:eastAsia="Times New Roman" w:hAnsi="Times New Roman" w:cs="Times New Roman"/>
          <w:sz w:val="28"/>
          <w:szCs w:val="28"/>
          <w:lang w:val="kk-KZ" w:eastAsia="ru-RU"/>
        </w:rPr>
        <w:t>н</w:t>
      </w:r>
      <w:r w:rsidR="00D43D74" w:rsidRPr="009E2C77">
        <w:rPr>
          <w:rFonts w:ascii="Times New Roman" w:eastAsia="Times New Roman" w:hAnsi="Times New Roman" w:cs="Times New Roman"/>
          <w:sz w:val="28"/>
          <w:szCs w:val="28"/>
          <w:lang w:val="kk-KZ" w:eastAsia="ru-RU"/>
        </w:rPr>
        <w:t>у үздіксіздігін бақылау қиындайды, әсіресе тереңдікке барарда.</w:t>
      </w:r>
    </w:p>
    <w:p w14:paraId="3090F086" w14:textId="55AD3786" w:rsidR="00D43D74" w:rsidRPr="009E2C77" w:rsidRDefault="00D43D74"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Тік </w:t>
      </w:r>
      <w:r w:rsidR="002B3760">
        <w:rPr>
          <w:rFonts w:ascii="Times New Roman" w:eastAsia="Times New Roman" w:hAnsi="Times New Roman" w:cs="Times New Roman"/>
          <w:sz w:val="28"/>
          <w:szCs w:val="28"/>
          <w:lang w:val="kk-KZ" w:eastAsia="ru-RU"/>
        </w:rPr>
        <w:t>жиектік</w:t>
      </w:r>
      <w:r w:rsidR="002B3760"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val="kk-KZ" w:eastAsia="ru-RU"/>
        </w:rPr>
        <w:t xml:space="preserve">ұңғымалардан басқа </w:t>
      </w:r>
      <w:r w:rsidR="003E1B13" w:rsidRPr="009E2C77">
        <w:rPr>
          <w:rFonts w:ascii="Times New Roman" w:eastAsia="Times New Roman" w:hAnsi="Times New Roman" w:cs="Times New Roman"/>
          <w:b/>
          <w:bCs/>
          <w:sz w:val="28"/>
          <w:szCs w:val="28"/>
          <w:lang w:val="kk-KZ" w:eastAsia="ru-RU"/>
        </w:rPr>
        <w:t>көлбеу</w:t>
      </w:r>
      <w:r w:rsidRPr="009E2C77">
        <w:rPr>
          <w:rFonts w:ascii="Times New Roman" w:eastAsia="Times New Roman" w:hAnsi="Times New Roman" w:cs="Times New Roman"/>
          <w:b/>
          <w:bCs/>
          <w:sz w:val="28"/>
          <w:szCs w:val="28"/>
          <w:lang w:val="kk-KZ" w:eastAsia="ru-RU"/>
        </w:rPr>
        <w:t xml:space="preserve"> және көлденең (горизонтальды) ұңғымалар</w:t>
      </w:r>
      <w:r w:rsidRPr="009E2C77">
        <w:rPr>
          <w:rFonts w:ascii="Times New Roman" w:eastAsia="Times New Roman" w:hAnsi="Times New Roman" w:cs="Times New Roman"/>
          <w:sz w:val="28"/>
          <w:szCs w:val="28"/>
          <w:lang w:val="kk-KZ" w:eastAsia="ru-RU"/>
        </w:rPr>
        <w:t xml:space="preserve"> да қолданылады. </w:t>
      </w:r>
      <w:r w:rsidR="003E1B13" w:rsidRPr="009E2C77">
        <w:rPr>
          <w:rFonts w:ascii="Times New Roman" w:eastAsia="Times New Roman" w:hAnsi="Times New Roman" w:cs="Times New Roman"/>
          <w:sz w:val="28"/>
          <w:szCs w:val="28"/>
          <w:lang w:val="kk-KZ" w:eastAsia="ru-RU"/>
        </w:rPr>
        <w:t>Көлбеу</w:t>
      </w:r>
      <w:r w:rsidRPr="009E2C77">
        <w:rPr>
          <w:rFonts w:ascii="Times New Roman" w:eastAsia="Times New Roman" w:hAnsi="Times New Roman" w:cs="Times New Roman"/>
          <w:sz w:val="28"/>
          <w:szCs w:val="28"/>
          <w:lang w:val="kk-KZ" w:eastAsia="ru-RU"/>
        </w:rPr>
        <w:t xml:space="preserve"> ұңғымалар қабырғаның жоғарғы бөлігін «кесуге» көмектеседі. Көлденең ұңғымалар </w:t>
      </w:r>
      <w:r w:rsidR="003E1B13" w:rsidRPr="009E2C77">
        <w:rPr>
          <w:rFonts w:ascii="Times New Roman" w:eastAsia="Times New Roman" w:hAnsi="Times New Roman" w:cs="Times New Roman"/>
          <w:sz w:val="28"/>
          <w:szCs w:val="28"/>
          <w:lang w:val="kk-KZ" w:eastAsia="ru-RU"/>
        </w:rPr>
        <w:t>кемер</w:t>
      </w:r>
      <w:r w:rsidRPr="009E2C77">
        <w:rPr>
          <w:rFonts w:ascii="Times New Roman" w:eastAsia="Times New Roman" w:hAnsi="Times New Roman" w:cs="Times New Roman"/>
          <w:sz w:val="28"/>
          <w:szCs w:val="28"/>
          <w:lang w:val="kk-KZ" w:eastAsia="ru-RU"/>
        </w:rPr>
        <w:t xml:space="preserve"> табанында бұрғыланып, негізгі жарудан кейін табан аймағындағы ең қиын </w:t>
      </w:r>
      <w:r w:rsidR="003E1B13" w:rsidRPr="009E2C77">
        <w:rPr>
          <w:rFonts w:ascii="Times New Roman" w:eastAsia="Times New Roman" w:hAnsi="Times New Roman" w:cs="Times New Roman"/>
          <w:sz w:val="28"/>
          <w:szCs w:val="28"/>
          <w:lang w:val="kk-KZ" w:eastAsia="ru-RU"/>
        </w:rPr>
        <w:t>сілемді</w:t>
      </w:r>
      <w:r w:rsidRPr="009E2C77">
        <w:rPr>
          <w:rFonts w:ascii="Times New Roman" w:eastAsia="Times New Roman" w:hAnsi="Times New Roman" w:cs="Times New Roman"/>
          <w:sz w:val="28"/>
          <w:szCs w:val="28"/>
          <w:lang w:val="kk-KZ" w:eastAsia="ru-RU"/>
        </w:rPr>
        <w:t xml:space="preserve"> «толықтыру» үшін іске қосылады. Олардың диаметрі көбінесе 100–150 мм, зарядтар өндірістік (ондаған кг/м) шамасында. Мұндай тәсілдер қосымша бұрғылау мен дәл кешіктірілім желісін талап етеді</w:t>
      </w:r>
      <w:r w:rsidR="002714CA">
        <w:rPr>
          <w:rFonts w:ascii="Times New Roman" w:eastAsia="Times New Roman" w:hAnsi="Times New Roman" w:cs="Times New Roman"/>
          <w:sz w:val="28"/>
          <w:szCs w:val="28"/>
          <w:lang w:val="kk-KZ" w:eastAsia="ru-RU"/>
        </w:rPr>
        <w:t xml:space="preserve"> </w:t>
      </w:r>
      <w:r w:rsidR="002714CA" w:rsidRPr="009E2C77">
        <w:rPr>
          <w:rFonts w:ascii="Times New Roman" w:eastAsia="Times New Roman" w:hAnsi="Times New Roman" w:cs="Times New Roman"/>
          <w:sz w:val="28"/>
          <w:szCs w:val="28"/>
          <w:lang w:val="kk-KZ" w:eastAsia="ru-RU"/>
        </w:rPr>
        <w:t>[10</w:t>
      </w:r>
      <w:r w:rsidR="002714CA">
        <w:rPr>
          <w:rFonts w:ascii="Times New Roman" w:eastAsia="Times New Roman" w:hAnsi="Times New Roman" w:cs="Times New Roman"/>
          <w:sz w:val="28"/>
          <w:szCs w:val="28"/>
          <w:lang w:val="kk-KZ" w:eastAsia="ru-RU"/>
        </w:rPr>
        <w:t>4</w:t>
      </w:r>
      <w:r w:rsidR="002714CA"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w:t>
      </w:r>
    </w:p>
    <w:p w14:paraId="648661E5" w14:textId="0614AB16" w:rsidR="00181C25" w:rsidRPr="009E2C77" w:rsidRDefault="005B215F"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Қиябетті </w:t>
      </w:r>
      <w:r w:rsidR="00181C25" w:rsidRPr="009E2C77">
        <w:rPr>
          <w:rFonts w:ascii="Times New Roman" w:eastAsia="Times New Roman" w:hAnsi="Times New Roman" w:cs="Times New Roman"/>
          <w:sz w:val="28"/>
          <w:szCs w:val="28"/>
          <w:lang w:val="kk-KZ" w:eastAsia="ru-RU"/>
        </w:rPr>
        <w:t>қалыптастыру жұмыстарының реттілігі келесіні қамтиды:</w:t>
      </w:r>
    </w:p>
    <w:p w14:paraId="36004E91" w14:textId="078A65CC" w:rsidR="00181C25" w:rsidRPr="009E2C77" w:rsidRDefault="00181C25"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1) Жобаға сәйкес кемер алаңында </w:t>
      </w:r>
      <w:r w:rsidR="002B3760">
        <w:rPr>
          <w:rFonts w:ascii="Times New Roman" w:eastAsia="Times New Roman" w:hAnsi="Times New Roman" w:cs="Times New Roman"/>
          <w:sz w:val="28"/>
          <w:szCs w:val="28"/>
          <w:lang w:val="kk-KZ" w:eastAsia="ru-RU"/>
        </w:rPr>
        <w:t>жиек</w:t>
      </w:r>
      <w:r w:rsidRPr="009E2C77">
        <w:rPr>
          <w:rFonts w:ascii="Times New Roman" w:eastAsia="Times New Roman" w:hAnsi="Times New Roman" w:cs="Times New Roman"/>
          <w:sz w:val="28"/>
          <w:szCs w:val="28"/>
          <w:lang w:val="kk-KZ" w:eastAsia="ru-RU"/>
        </w:rPr>
        <w:t xml:space="preserve"> белгіленіп, содан кейін </w:t>
      </w:r>
      <w:r w:rsidR="002B3760">
        <w:rPr>
          <w:rFonts w:ascii="Times New Roman" w:eastAsia="Times New Roman" w:hAnsi="Times New Roman" w:cs="Times New Roman"/>
          <w:sz w:val="28"/>
          <w:szCs w:val="28"/>
          <w:lang w:val="kk-KZ" w:eastAsia="ru-RU"/>
        </w:rPr>
        <w:t>жиектік</w:t>
      </w:r>
      <w:r w:rsidR="002B3760"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val="kk-KZ" w:eastAsia="ru-RU"/>
        </w:rPr>
        <w:t>және қосымша ұңғымалар бұрғыланады.</w:t>
      </w:r>
    </w:p>
    <w:p w14:paraId="68AFB051" w14:textId="4ADA5A9B" w:rsidR="00181C25" w:rsidRPr="009E2C77" w:rsidRDefault="00181C25"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2) Ұңғымалар қабылданған технологияға сәйкес зарядталып, баяулатылған жару жүйелері орнатылады.</w:t>
      </w:r>
    </w:p>
    <w:p w14:paraId="609CCFBC" w14:textId="5E8290BA" w:rsidR="00181C25" w:rsidRPr="009E2C77" w:rsidRDefault="00181C25"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3) Алдын ала жарықшақ қалыптастыру үшін </w:t>
      </w:r>
      <w:r w:rsidR="002B3760">
        <w:rPr>
          <w:rFonts w:ascii="Times New Roman" w:eastAsia="Times New Roman" w:hAnsi="Times New Roman" w:cs="Times New Roman"/>
          <w:sz w:val="28"/>
          <w:szCs w:val="28"/>
          <w:lang w:val="kk-KZ" w:eastAsia="ru-RU"/>
        </w:rPr>
        <w:t>жиектік</w:t>
      </w:r>
      <w:r w:rsidR="002B3760"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val="kk-KZ" w:eastAsia="ru-RU"/>
        </w:rPr>
        <w:t>ұңғымалар белгіленген баяулау интервалдарымен жарылады.</w:t>
      </w:r>
    </w:p>
    <w:p w14:paraId="22A6302E" w14:textId="57626089" w:rsidR="00181C25" w:rsidRPr="009E2C77" w:rsidRDefault="00181C25"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4) Алдын ала </w:t>
      </w:r>
      <w:r w:rsidR="002B3760">
        <w:rPr>
          <w:rFonts w:ascii="Times New Roman" w:eastAsia="Times New Roman" w:hAnsi="Times New Roman" w:cs="Times New Roman"/>
          <w:sz w:val="28"/>
          <w:szCs w:val="28"/>
          <w:lang w:val="kk-KZ" w:eastAsia="ru-RU"/>
        </w:rPr>
        <w:t>жиектік</w:t>
      </w:r>
      <w:r w:rsidR="002B3760"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val="kk-KZ" w:eastAsia="ru-RU"/>
        </w:rPr>
        <w:t>жарудан кейін негізгі өндірістік ұңғымалар бұрғыланып, зарядталады және негізгі жару жүргізіледі.</w:t>
      </w:r>
    </w:p>
    <w:p w14:paraId="7C3E0B77" w14:textId="6D646AD9" w:rsidR="00181C25" w:rsidRPr="009E2C77" w:rsidRDefault="00181C25"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5) Қажет болған жағдайда </w:t>
      </w:r>
      <w:r w:rsidR="005B215F" w:rsidRPr="009E2C77">
        <w:rPr>
          <w:rFonts w:ascii="Times New Roman" w:eastAsia="Times New Roman" w:hAnsi="Times New Roman" w:cs="Times New Roman"/>
          <w:sz w:val="28"/>
          <w:szCs w:val="28"/>
          <w:lang w:val="kk-KZ" w:eastAsia="ru-RU"/>
        </w:rPr>
        <w:t xml:space="preserve">қиябетті </w:t>
      </w:r>
      <w:r w:rsidRPr="009E2C77">
        <w:rPr>
          <w:rFonts w:ascii="Times New Roman" w:eastAsia="Times New Roman" w:hAnsi="Times New Roman" w:cs="Times New Roman"/>
          <w:sz w:val="28"/>
          <w:szCs w:val="28"/>
          <w:lang w:val="kk-KZ" w:eastAsia="ru-RU"/>
        </w:rPr>
        <w:t>түпкілікті қалыптастыру үшін қосымша тегіс немесе буферлік жару орындалады. Жару жұмыстарынан кейін қалған бос қабат экскаватормен алынады.</w:t>
      </w:r>
    </w:p>
    <w:p w14:paraId="37679D21" w14:textId="343B7389" w:rsidR="00196138" w:rsidRPr="009E2C77" w:rsidRDefault="00196138"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Жарылғыш зат заряды детонацияланған кезде жарылу аймағы кенеттен ұлғайып, жыныс сілемінің көршілес бөліктерінде кернеулердің пайда болуына алып келеді. Жыныстың түрі мен оның беріктік сипаттамаларына байланысты радиалды, шеңберлі және саңылау тәрізді түрлі жарықтар түзіледі. Біздің жағдайда саңылау тәрізді жарықтар қажет [10</w:t>
      </w:r>
      <w:r w:rsidR="00FA7DFA" w:rsidRPr="009E2C77">
        <w:rPr>
          <w:rFonts w:ascii="Times New Roman" w:eastAsia="Times New Roman" w:hAnsi="Times New Roman" w:cs="Times New Roman"/>
          <w:sz w:val="28"/>
          <w:szCs w:val="28"/>
          <w:lang w:val="kk-KZ" w:eastAsia="ru-RU"/>
        </w:rPr>
        <w:t>5</w:t>
      </w:r>
      <w:r w:rsidRPr="009E2C77">
        <w:rPr>
          <w:rFonts w:ascii="Times New Roman" w:eastAsia="Times New Roman" w:hAnsi="Times New Roman" w:cs="Times New Roman"/>
          <w:sz w:val="28"/>
          <w:szCs w:val="28"/>
          <w:lang w:val="kk-KZ" w:eastAsia="ru-RU"/>
        </w:rPr>
        <w:t>].</w:t>
      </w:r>
    </w:p>
    <w:p w14:paraId="235EA27D" w14:textId="78784420" w:rsidR="00196138" w:rsidRPr="009E2C77" w:rsidRDefault="00DC4E04"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Бортмаңайлық</w:t>
      </w:r>
      <w:r w:rsidR="00196138" w:rsidRPr="009E2C77">
        <w:rPr>
          <w:rFonts w:ascii="Times New Roman" w:eastAsia="Times New Roman" w:hAnsi="Times New Roman" w:cs="Times New Roman"/>
          <w:sz w:val="28"/>
          <w:szCs w:val="28"/>
          <w:lang w:val="kk-KZ" w:eastAsia="ru-RU"/>
        </w:rPr>
        <w:t xml:space="preserve"> сілем жағдайына (жыныс қабаттарының физика-механикалық қасиеттері, жарықшақтылық деңгейі, жарылымдардың орналасуы және т.б.) қарай бұрғылау-жару жұмыстарының </w:t>
      </w:r>
      <w:r w:rsidR="00A1217D" w:rsidRPr="009E2C77">
        <w:rPr>
          <w:rFonts w:ascii="Times New Roman" w:eastAsia="Times New Roman" w:hAnsi="Times New Roman" w:cs="Times New Roman"/>
          <w:sz w:val="28"/>
          <w:szCs w:val="28"/>
          <w:lang w:val="kk-KZ" w:eastAsia="ru-RU"/>
        </w:rPr>
        <w:t>параметрлері</w:t>
      </w:r>
      <w:r w:rsidR="00196138" w:rsidRPr="009E2C77">
        <w:rPr>
          <w:rFonts w:ascii="Times New Roman" w:eastAsia="Times New Roman" w:hAnsi="Times New Roman" w:cs="Times New Roman"/>
          <w:sz w:val="28"/>
          <w:szCs w:val="28"/>
          <w:lang w:val="kk-KZ" w:eastAsia="ru-RU"/>
        </w:rPr>
        <w:t xml:space="preserve"> анықталады. Кентөбе кен орнында негізінен берік және жарықшақтылығы орташа немесе төмен жыныстар таралған, бұл жару жұмыстарының </w:t>
      </w:r>
      <w:r w:rsidR="00A1217D" w:rsidRPr="009E2C77">
        <w:rPr>
          <w:rFonts w:ascii="Times New Roman" w:eastAsia="Times New Roman" w:hAnsi="Times New Roman" w:cs="Times New Roman"/>
          <w:sz w:val="28"/>
          <w:szCs w:val="28"/>
          <w:lang w:val="kk-KZ" w:eastAsia="ru-RU"/>
        </w:rPr>
        <w:t>параметрлері</w:t>
      </w:r>
      <w:r w:rsidR="00196138" w:rsidRPr="009E2C77">
        <w:rPr>
          <w:rFonts w:ascii="Times New Roman" w:eastAsia="Times New Roman" w:hAnsi="Times New Roman" w:cs="Times New Roman"/>
          <w:sz w:val="28"/>
          <w:szCs w:val="28"/>
          <w:lang w:val="kk-KZ" w:eastAsia="ru-RU"/>
        </w:rPr>
        <w:t>н оңай таңдауға мүмкіндік береді.</w:t>
      </w:r>
    </w:p>
    <w:p w14:paraId="266C0D02" w14:textId="573D0148" w:rsidR="00196138" w:rsidRPr="009E2C77" w:rsidRDefault="00196138"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Тік бұрышты кемерлер қиябеттерін (</w:t>
      </w:r>
      <w:r w:rsidR="00E436A4" w:rsidRPr="009E2C77">
        <w:rPr>
          <w:rFonts w:ascii="Times New Roman" w:eastAsia="Times New Roman" w:hAnsi="Times New Roman" w:cs="Times New Roman"/>
          <w:sz w:val="28"/>
          <w:szCs w:val="28"/>
          <w:lang w:val="kk-KZ" w:eastAsia="ru-RU"/>
        </w:rPr>
        <w:t>65</w:t>
      </w:r>
      <w:r w:rsidR="00E436A4" w:rsidRPr="009E2C77">
        <w:rPr>
          <w:rFonts w:ascii="Times New Roman" w:eastAsia="Times New Roman" w:hAnsi="Times New Roman" w:cs="Times New Roman"/>
          <w:sz w:val="28"/>
          <w:szCs w:val="28"/>
          <w:vertAlign w:val="superscript"/>
          <w:lang w:val="kk-KZ" w:eastAsia="ru-RU"/>
        </w:rPr>
        <w:t>0</w:t>
      </w:r>
      <w:r w:rsidR="00E436A4" w:rsidRPr="009E2C77">
        <w:rPr>
          <w:rFonts w:ascii="Times New Roman" w:eastAsia="Times New Roman" w:hAnsi="Times New Roman" w:cs="Times New Roman"/>
          <w:sz w:val="28"/>
          <w:szCs w:val="28"/>
          <w:lang w:val="kk-KZ" w:eastAsia="ru-RU"/>
        </w:rPr>
        <w:t>-75</w:t>
      </w:r>
      <w:r w:rsidR="00E436A4" w:rsidRPr="009E2C77">
        <w:rPr>
          <w:rFonts w:ascii="Times New Roman" w:eastAsia="Times New Roman" w:hAnsi="Times New Roman" w:cs="Times New Roman"/>
          <w:sz w:val="28"/>
          <w:szCs w:val="28"/>
          <w:vertAlign w:val="superscript"/>
          <w:lang w:val="kk-KZ" w:eastAsia="ru-RU"/>
        </w:rPr>
        <w:t xml:space="preserve">0 </w:t>
      </w:r>
      <w:r w:rsidRPr="009E2C77">
        <w:rPr>
          <w:rFonts w:ascii="Times New Roman" w:eastAsia="Times New Roman" w:hAnsi="Times New Roman" w:cs="Times New Roman"/>
          <w:sz w:val="28"/>
          <w:szCs w:val="28"/>
          <w:lang w:val="kk-KZ" w:eastAsia="ru-RU"/>
        </w:rPr>
        <w:t>бұрышпен, 30 м биіктікте) алу үшін бақылаулы жаруды, арнайы шекті жару технологиясы мен қиябеттерді бекіту шараларды қолданылады. Бұл жағдайда екі қатарлы бұрғылау және жару тәсілі қолданылады [10</w:t>
      </w:r>
      <w:r w:rsidR="0075367D" w:rsidRPr="009E2C77">
        <w:rPr>
          <w:rFonts w:ascii="Times New Roman" w:eastAsia="Times New Roman" w:hAnsi="Times New Roman" w:cs="Times New Roman"/>
          <w:sz w:val="28"/>
          <w:szCs w:val="28"/>
          <w:lang w:val="kk-KZ" w:eastAsia="ru-RU"/>
        </w:rPr>
        <w:t>2</w:t>
      </w:r>
      <w:r w:rsidRPr="009E2C77">
        <w:rPr>
          <w:rFonts w:ascii="Times New Roman" w:eastAsia="Times New Roman" w:hAnsi="Times New Roman" w:cs="Times New Roman"/>
          <w:sz w:val="28"/>
          <w:szCs w:val="28"/>
          <w:lang w:val="kk-KZ" w:eastAsia="ru-RU"/>
        </w:rPr>
        <w:t>].</w:t>
      </w:r>
    </w:p>
    <w:p w14:paraId="0BBDBC52" w14:textId="5DFF0F81" w:rsidR="00196138" w:rsidRPr="009E2C77" w:rsidRDefault="00196138" w:rsidP="00AB0579">
      <w:pPr>
        <w:spacing w:after="0" w:line="240" w:lineRule="auto"/>
        <w:ind w:firstLine="426"/>
        <w:jc w:val="both"/>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 xml:space="preserve">Бірінші қатар негізгі немесе ішкі жару қатарында жыныс сілемі бұзылып, экскавациялық жұмыстарды жүргізуге дайындалады. Бұрғылау параметрлері: ұңғыма диаметрі </w:t>
      </w:r>
      <w:r w:rsidR="003146ED"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250 мм, тереңдігі </w:t>
      </w:r>
      <w:r w:rsidR="003146ED"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5,5 немесе 11–11,5 м (жұмыс кемерінің биіктігіне байланысты), бұрғылау торы </w:t>
      </w:r>
      <w:r w:rsidR="003146ED"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5×5 м немесе 4,5х4,5 м (тау жынысының қаттылығына байланысты). Қолданылатын жарылғыш заттар қуатты эмульсиялы құрамд</w:t>
      </w:r>
      <w:r w:rsidR="00C343E5" w:rsidRPr="009E2C77">
        <w:rPr>
          <w:rFonts w:ascii="Times New Roman" w:eastAsia="Times New Roman" w:hAnsi="Times New Roman" w:cs="Times New Roman"/>
          <w:sz w:val="28"/>
          <w:szCs w:val="28"/>
          <w:lang w:val="kk-KZ" w:eastAsia="ru-RU"/>
        </w:rPr>
        <w:t>ды</w:t>
      </w:r>
      <w:r w:rsidRPr="009E2C77">
        <w:rPr>
          <w:rFonts w:ascii="Times New Roman" w:eastAsia="Times New Roman" w:hAnsi="Times New Roman" w:cs="Times New Roman"/>
          <w:sz w:val="28"/>
          <w:szCs w:val="28"/>
          <w:lang w:val="kk-KZ" w:eastAsia="ru-RU"/>
        </w:rPr>
        <w:t xml:space="preserve"> (гранулданған аммонит), ал детонаторлар 25–50 мс кідірісімен. Қазіргі уақытта </w:t>
      </w:r>
      <w:r w:rsidR="00C343E5" w:rsidRPr="009E2C77">
        <w:rPr>
          <w:rFonts w:ascii="Times New Roman" w:eastAsia="Times New Roman" w:hAnsi="Times New Roman" w:cs="Times New Roman"/>
          <w:sz w:val="28"/>
          <w:szCs w:val="28"/>
          <w:lang w:val="kk-KZ" w:eastAsia="ru-RU"/>
        </w:rPr>
        <w:t xml:space="preserve">Кентөбе </w:t>
      </w:r>
      <w:r w:rsidRPr="009E2C77">
        <w:rPr>
          <w:rFonts w:ascii="Times New Roman" w:eastAsia="Times New Roman" w:hAnsi="Times New Roman" w:cs="Times New Roman"/>
          <w:sz w:val="28"/>
          <w:szCs w:val="28"/>
          <w:lang w:val="kk-KZ" w:eastAsia="ru-RU"/>
        </w:rPr>
        <w:t>карьер</w:t>
      </w:r>
      <w:r w:rsidR="00C343E5" w:rsidRPr="009E2C77">
        <w:rPr>
          <w:rFonts w:ascii="Times New Roman" w:eastAsia="Times New Roman" w:hAnsi="Times New Roman" w:cs="Times New Roman"/>
          <w:sz w:val="28"/>
          <w:szCs w:val="28"/>
          <w:lang w:val="kk-KZ" w:eastAsia="ru-RU"/>
        </w:rPr>
        <w:t>ін</w:t>
      </w:r>
      <w:r w:rsidRPr="009E2C77">
        <w:rPr>
          <w:rFonts w:ascii="Times New Roman" w:eastAsia="Times New Roman" w:hAnsi="Times New Roman" w:cs="Times New Roman"/>
          <w:sz w:val="28"/>
          <w:szCs w:val="28"/>
          <w:lang w:val="kk-KZ" w:eastAsia="ru-RU"/>
        </w:rPr>
        <w:t>де дәл осы параметрлермен жару жұмыстары жүргізіліп жатыр.</w:t>
      </w:r>
      <w:r w:rsidR="00181C25"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val="kk-KZ" w:eastAsia="ru-RU"/>
        </w:rPr>
        <w:t xml:space="preserve">Екінші қатар </w:t>
      </w:r>
      <w:r w:rsidR="003146ED" w:rsidRPr="009E2C77">
        <w:rPr>
          <w:rFonts w:ascii="Times New Roman" w:eastAsia="Times New Roman" w:hAnsi="Times New Roman" w:cs="Times New Roman"/>
          <w:sz w:val="28"/>
          <w:szCs w:val="28"/>
          <w:lang w:val="kk-KZ" w:eastAsia="ru-RU"/>
        </w:rPr>
        <w:t>–</w:t>
      </w:r>
      <w:r w:rsidRPr="009E2C77">
        <w:rPr>
          <w:rFonts w:ascii="Times New Roman" w:eastAsia="Times New Roman" w:hAnsi="Times New Roman" w:cs="Times New Roman"/>
          <w:sz w:val="28"/>
          <w:szCs w:val="28"/>
          <w:lang w:val="kk-KZ" w:eastAsia="ru-RU"/>
        </w:rPr>
        <w:t xml:space="preserve"> </w:t>
      </w:r>
      <w:r w:rsidR="00C343E5" w:rsidRPr="009E2C77">
        <w:rPr>
          <w:rFonts w:ascii="Times New Roman" w:eastAsia="Times New Roman" w:hAnsi="Times New Roman" w:cs="Times New Roman"/>
          <w:sz w:val="28"/>
          <w:szCs w:val="28"/>
          <w:lang w:val="kk-KZ" w:eastAsia="ru-RU"/>
        </w:rPr>
        <w:t xml:space="preserve">шекті жиекті ұңғымалар </w:t>
      </w:r>
      <w:r w:rsidRPr="009E2C77">
        <w:rPr>
          <w:rFonts w:ascii="Times New Roman" w:eastAsia="Times New Roman" w:hAnsi="Times New Roman" w:cs="Times New Roman"/>
          <w:sz w:val="28"/>
          <w:szCs w:val="28"/>
          <w:lang w:val="kk-KZ" w:eastAsia="ru-RU"/>
        </w:rPr>
        <w:t>қатары, қиябеттерді</w:t>
      </w:r>
      <w:r w:rsidR="00C343E5" w:rsidRPr="009E2C77">
        <w:rPr>
          <w:rFonts w:ascii="Times New Roman" w:eastAsia="Times New Roman" w:hAnsi="Times New Roman" w:cs="Times New Roman"/>
          <w:sz w:val="28"/>
          <w:szCs w:val="28"/>
          <w:lang w:val="kk-KZ" w:eastAsia="ru-RU"/>
        </w:rPr>
        <w:t xml:space="preserve"> қою үшін</w:t>
      </w:r>
      <w:r w:rsidRPr="009E2C77">
        <w:rPr>
          <w:rFonts w:ascii="Times New Roman" w:eastAsia="Times New Roman" w:hAnsi="Times New Roman" w:cs="Times New Roman"/>
          <w:sz w:val="28"/>
          <w:szCs w:val="28"/>
          <w:lang w:val="kk-KZ" w:eastAsia="ru-RU"/>
        </w:rPr>
        <w:t xml:space="preserve"> саңылау тәрізді жарықтарын алдын ала қалыптастыру үшін бұрғыланады. Бұл </w:t>
      </w:r>
      <w:r w:rsidR="00C343E5" w:rsidRPr="009E2C77">
        <w:rPr>
          <w:rFonts w:ascii="Times New Roman" w:eastAsia="Times New Roman" w:hAnsi="Times New Roman" w:cs="Times New Roman"/>
          <w:sz w:val="28"/>
          <w:szCs w:val="28"/>
          <w:lang w:val="kk-KZ" w:eastAsia="ru-RU"/>
        </w:rPr>
        <w:t>ұңғымалар</w:t>
      </w:r>
      <w:r w:rsidRPr="009E2C77">
        <w:rPr>
          <w:rFonts w:ascii="Times New Roman" w:eastAsia="Times New Roman" w:hAnsi="Times New Roman" w:cs="Times New Roman"/>
          <w:sz w:val="28"/>
          <w:szCs w:val="28"/>
          <w:lang w:val="kk-KZ" w:eastAsia="ru-RU"/>
        </w:rPr>
        <w:t xml:space="preserve">дың </w:t>
      </w:r>
      <w:r w:rsidR="00A1217D" w:rsidRPr="009E2C77">
        <w:rPr>
          <w:rFonts w:ascii="Times New Roman" w:eastAsia="Times New Roman" w:hAnsi="Times New Roman" w:cs="Times New Roman"/>
          <w:sz w:val="28"/>
          <w:szCs w:val="28"/>
          <w:lang w:val="kk-KZ" w:eastAsia="ru-RU"/>
        </w:rPr>
        <w:t>параметрлері</w:t>
      </w:r>
      <w:r w:rsidR="00C343E5" w:rsidRPr="009E2C77">
        <w:rPr>
          <w:rFonts w:ascii="Times New Roman" w:eastAsia="Times New Roman" w:hAnsi="Times New Roman" w:cs="Times New Roman"/>
          <w:sz w:val="28"/>
          <w:szCs w:val="28"/>
          <w:lang w:val="kk-KZ" w:eastAsia="ru-RU"/>
        </w:rPr>
        <w:t xml:space="preserve"> </w:t>
      </w:r>
      <w:r w:rsidRPr="009E2C77">
        <w:rPr>
          <w:rFonts w:ascii="Times New Roman" w:eastAsia="Times New Roman" w:hAnsi="Times New Roman" w:cs="Times New Roman"/>
          <w:sz w:val="28"/>
          <w:szCs w:val="28"/>
          <w:lang w:val="kk-KZ" w:eastAsia="ru-RU"/>
        </w:rPr>
        <w:t>3.</w:t>
      </w:r>
      <w:r w:rsidR="005A7E26" w:rsidRPr="009E2C77">
        <w:rPr>
          <w:rFonts w:ascii="Times New Roman" w:eastAsia="Times New Roman" w:hAnsi="Times New Roman" w:cs="Times New Roman"/>
          <w:sz w:val="28"/>
          <w:szCs w:val="28"/>
          <w:lang w:val="kk-KZ" w:eastAsia="ru-RU"/>
        </w:rPr>
        <w:t>4</w:t>
      </w:r>
      <w:r w:rsidRPr="009E2C77">
        <w:rPr>
          <w:rFonts w:ascii="Times New Roman" w:eastAsia="Times New Roman" w:hAnsi="Times New Roman" w:cs="Times New Roman"/>
          <w:sz w:val="28"/>
          <w:szCs w:val="28"/>
          <w:lang w:val="kk-KZ" w:eastAsia="ru-RU"/>
        </w:rPr>
        <w:t>-кестеде берілген.</w:t>
      </w:r>
    </w:p>
    <w:p w14:paraId="4445B2EB" w14:textId="77777777" w:rsidR="001D3D72" w:rsidRPr="009E2C77" w:rsidRDefault="001D3D72" w:rsidP="00AB0579">
      <w:pPr>
        <w:spacing w:after="0" w:line="240" w:lineRule="auto"/>
        <w:ind w:firstLine="426"/>
        <w:jc w:val="both"/>
        <w:rPr>
          <w:rFonts w:ascii="Times New Roman" w:eastAsia="Times New Roman" w:hAnsi="Times New Roman" w:cs="Times New Roman"/>
          <w:sz w:val="28"/>
          <w:szCs w:val="28"/>
          <w:lang w:val="kk-KZ" w:eastAsia="ru-RU"/>
        </w:rPr>
      </w:pPr>
    </w:p>
    <w:p w14:paraId="66F0C1DF" w14:textId="007F6452" w:rsidR="00BC172E" w:rsidRPr="009E2C77" w:rsidRDefault="00C343E5" w:rsidP="00AB0579">
      <w:pPr>
        <w:spacing w:after="0" w:line="240" w:lineRule="auto"/>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val="kk-KZ" w:eastAsia="ru-RU"/>
        </w:rPr>
        <w:t>3.</w:t>
      </w:r>
      <w:r w:rsidR="005A7E26" w:rsidRPr="009E2C77">
        <w:rPr>
          <w:rFonts w:ascii="Times New Roman" w:eastAsia="Times New Roman" w:hAnsi="Times New Roman" w:cs="Times New Roman"/>
          <w:sz w:val="28"/>
          <w:szCs w:val="28"/>
          <w:lang w:val="kk-KZ" w:eastAsia="ru-RU"/>
        </w:rPr>
        <w:t>4</w:t>
      </w:r>
      <w:r w:rsidRPr="009E2C77">
        <w:rPr>
          <w:rFonts w:ascii="Times New Roman" w:eastAsia="Times New Roman" w:hAnsi="Times New Roman" w:cs="Times New Roman"/>
          <w:sz w:val="28"/>
          <w:szCs w:val="28"/>
          <w:lang w:val="kk-KZ" w:eastAsia="ru-RU"/>
        </w:rPr>
        <w:t xml:space="preserve">-кесте. Шекті жиекті ұңғымалар </w:t>
      </w:r>
      <w:r w:rsidR="00A1217D" w:rsidRPr="009E2C77">
        <w:rPr>
          <w:rFonts w:ascii="Times New Roman" w:eastAsia="Times New Roman" w:hAnsi="Times New Roman" w:cs="Times New Roman"/>
          <w:sz w:val="28"/>
          <w:szCs w:val="28"/>
          <w:lang w:val="kk-KZ" w:eastAsia="ru-RU"/>
        </w:rPr>
        <w:t>параметрлері</w:t>
      </w:r>
    </w:p>
    <w:tbl>
      <w:tblPr>
        <w:tblStyle w:val="32"/>
        <w:tblW w:w="9351" w:type="dxa"/>
        <w:tblLayout w:type="fixed"/>
        <w:tblLook w:val="01E0" w:firstRow="1" w:lastRow="1" w:firstColumn="1" w:lastColumn="1" w:noHBand="0" w:noVBand="0"/>
      </w:tblPr>
      <w:tblGrid>
        <w:gridCol w:w="3539"/>
        <w:gridCol w:w="1985"/>
        <w:gridCol w:w="850"/>
        <w:gridCol w:w="1701"/>
        <w:gridCol w:w="1276"/>
      </w:tblGrid>
      <w:tr w:rsidR="00BC172E" w:rsidRPr="009E2C77" w14:paraId="622060E9" w14:textId="77777777" w:rsidTr="009E2C77">
        <w:tc>
          <w:tcPr>
            <w:tcW w:w="3539" w:type="dxa"/>
            <w:vMerge w:val="restart"/>
            <w:vAlign w:val="center"/>
          </w:tcPr>
          <w:p w14:paraId="6DFF872B" w14:textId="7729BC5E" w:rsidR="00BC172E" w:rsidRPr="009E2C77" w:rsidRDefault="00C343E5" w:rsidP="00AB0579">
            <w:pPr>
              <w:jc w:val="center"/>
              <w:rPr>
                <w:sz w:val="24"/>
                <w:szCs w:val="24"/>
              </w:rPr>
            </w:pPr>
            <w:bookmarkStart w:id="79" w:name="_Hlk200494239"/>
            <w:r w:rsidRPr="009E2C77">
              <w:rPr>
                <w:sz w:val="24"/>
                <w:szCs w:val="24"/>
              </w:rPr>
              <w:t>Көрсеткіштер мен өлшемкөрсеткілердің атауы</w:t>
            </w:r>
          </w:p>
        </w:tc>
        <w:tc>
          <w:tcPr>
            <w:tcW w:w="1985" w:type="dxa"/>
            <w:vMerge w:val="restart"/>
            <w:vAlign w:val="center"/>
          </w:tcPr>
          <w:p w14:paraId="7EF1782D" w14:textId="0FB6B5AB" w:rsidR="00BC172E" w:rsidRPr="009E2C77" w:rsidRDefault="00C343E5" w:rsidP="00AB0579">
            <w:pPr>
              <w:jc w:val="center"/>
              <w:rPr>
                <w:sz w:val="24"/>
                <w:szCs w:val="24"/>
              </w:rPr>
            </w:pPr>
            <w:r w:rsidRPr="009E2C77">
              <w:rPr>
                <w:sz w:val="24"/>
                <w:szCs w:val="24"/>
              </w:rPr>
              <w:t>Шартты белгілеулер және есептеу формулалары</w:t>
            </w:r>
          </w:p>
        </w:tc>
        <w:tc>
          <w:tcPr>
            <w:tcW w:w="850" w:type="dxa"/>
            <w:vMerge w:val="restart"/>
            <w:tcBorders>
              <w:right w:val="single" w:sz="4" w:space="0" w:color="auto"/>
            </w:tcBorders>
            <w:vAlign w:val="center"/>
          </w:tcPr>
          <w:p w14:paraId="109C446C" w14:textId="543A9A05" w:rsidR="00BC172E" w:rsidRPr="009E2C77" w:rsidRDefault="00C343E5" w:rsidP="00AB0579">
            <w:pPr>
              <w:ind w:left="-104" w:right="-102"/>
              <w:jc w:val="center"/>
              <w:rPr>
                <w:color w:val="000000"/>
                <w:sz w:val="24"/>
                <w:szCs w:val="24"/>
                <w:lang w:val="kk-KZ"/>
              </w:rPr>
            </w:pPr>
            <w:r w:rsidRPr="009E2C77">
              <w:rPr>
                <w:color w:val="000000"/>
                <w:sz w:val="24"/>
                <w:szCs w:val="24"/>
                <w:lang w:val="kk-KZ"/>
              </w:rPr>
              <w:t>Өлшем бірлігі</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5F99044" w14:textId="7E80A826" w:rsidR="00BC172E" w:rsidRPr="009E2C77" w:rsidRDefault="00C343E5" w:rsidP="00AB0579">
            <w:pPr>
              <w:jc w:val="center"/>
              <w:rPr>
                <w:sz w:val="24"/>
                <w:szCs w:val="24"/>
              </w:rPr>
            </w:pPr>
            <w:r w:rsidRPr="009E2C77">
              <w:rPr>
                <w:sz w:val="24"/>
                <w:szCs w:val="24"/>
              </w:rPr>
              <w:t xml:space="preserve">Әртүрлі </w:t>
            </w:r>
            <w:r w:rsidRPr="009E2C77">
              <w:rPr>
                <w:sz w:val="24"/>
                <w:szCs w:val="24"/>
                <w:lang w:val="kk-KZ"/>
              </w:rPr>
              <w:t>жыны</w:t>
            </w:r>
            <w:r w:rsidR="00181C25" w:rsidRPr="009E2C77">
              <w:rPr>
                <w:sz w:val="24"/>
                <w:szCs w:val="24"/>
                <w:lang w:val="kk-KZ"/>
              </w:rPr>
              <w:t>ст</w:t>
            </w:r>
            <w:r w:rsidRPr="009E2C77">
              <w:rPr>
                <w:sz w:val="24"/>
                <w:szCs w:val="24"/>
                <w:lang w:val="kk-KZ"/>
              </w:rPr>
              <w:t>ардағы</w:t>
            </w:r>
            <w:r w:rsidRPr="009E2C77">
              <w:rPr>
                <w:sz w:val="24"/>
                <w:szCs w:val="24"/>
              </w:rPr>
              <w:t xml:space="preserve"> көрсеткіштер</w:t>
            </w:r>
          </w:p>
        </w:tc>
      </w:tr>
      <w:tr w:rsidR="00BC172E" w:rsidRPr="009E2C77" w14:paraId="36A79CF3" w14:textId="77777777" w:rsidTr="009E2C77">
        <w:tc>
          <w:tcPr>
            <w:tcW w:w="3539" w:type="dxa"/>
            <w:vMerge/>
            <w:vAlign w:val="center"/>
          </w:tcPr>
          <w:p w14:paraId="0F32AD2E" w14:textId="77777777" w:rsidR="00BC172E" w:rsidRPr="009E2C77" w:rsidRDefault="00BC172E" w:rsidP="00AB0579">
            <w:pPr>
              <w:jc w:val="center"/>
              <w:rPr>
                <w:sz w:val="24"/>
                <w:szCs w:val="24"/>
              </w:rPr>
            </w:pPr>
          </w:p>
        </w:tc>
        <w:tc>
          <w:tcPr>
            <w:tcW w:w="1985" w:type="dxa"/>
            <w:vMerge/>
            <w:vAlign w:val="center"/>
          </w:tcPr>
          <w:p w14:paraId="262A6BB8" w14:textId="77777777" w:rsidR="00BC172E" w:rsidRPr="009E2C77" w:rsidRDefault="00BC172E" w:rsidP="00AB0579">
            <w:pPr>
              <w:jc w:val="center"/>
              <w:rPr>
                <w:sz w:val="24"/>
                <w:szCs w:val="24"/>
              </w:rPr>
            </w:pPr>
          </w:p>
        </w:tc>
        <w:tc>
          <w:tcPr>
            <w:tcW w:w="850" w:type="dxa"/>
            <w:vMerge/>
            <w:tcBorders>
              <w:right w:val="single" w:sz="4" w:space="0" w:color="auto"/>
            </w:tcBorders>
            <w:vAlign w:val="center"/>
          </w:tcPr>
          <w:p w14:paraId="4473398D" w14:textId="77777777" w:rsidR="00BC172E" w:rsidRPr="009E2C77" w:rsidRDefault="00BC172E" w:rsidP="00AB0579">
            <w:pPr>
              <w:ind w:right="-102"/>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373A98C" w14:textId="5D13BE97" w:rsidR="00BC172E" w:rsidRPr="009E2C77" w:rsidRDefault="00C343E5" w:rsidP="00AB0579">
            <w:pPr>
              <w:jc w:val="center"/>
              <w:rPr>
                <w:color w:val="000000"/>
                <w:sz w:val="24"/>
                <w:szCs w:val="24"/>
              </w:rPr>
            </w:pPr>
            <w:r w:rsidRPr="009E2C77">
              <w:rPr>
                <w:color w:val="000000"/>
                <w:sz w:val="24"/>
                <w:szCs w:val="24"/>
                <w:lang w:val="kk-KZ"/>
              </w:rPr>
              <w:t>Жартылай</w:t>
            </w:r>
            <w:r w:rsidR="00181C25" w:rsidRPr="009E2C77">
              <w:rPr>
                <w:color w:val="000000"/>
                <w:sz w:val="24"/>
                <w:szCs w:val="24"/>
                <w:lang w:val="kk-KZ"/>
              </w:rPr>
              <w:t xml:space="preserve"> </w:t>
            </w:r>
            <w:r w:rsidRPr="009E2C77">
              <w:rPr>
                <w:color w:val="000000"/>
                <w:sz w:val="24"/>
                <w:szCs w:val="24"/>
                <w:lang w:val="kk-KZ"/>
              </w:rPr>
              <w:t>қ</w:t>
            </w:r>
            <w:r w:rsidRPr="009E2C77">
              <w:rPr>
                <w:color w:val="000000"/>
                <w:sz w:val="24"/>
                <w:szCs w:val="24"/>
              </w:rPr>
              <w:t>атты</w:t>
            </w:r>
          </w:p>
        </w:tc>
        <w:tc>
          <w:tcPr>
            <w:tcW w:w="1276" w:type="dxa"/>
            <w:tcBorders>
              <w:top w:val="single" w:sz="4" w:space="0" w:color="auto"/>
              <w:left w:val="nil"/>
              <w:bottom w:val="single" w:sz="4" w:space="0" w:color="auto"/>
              <w:right w:val="single" w:sz="4" w:space="0" w:color="auto"/>
            </w:tcBorders>
            <w:vAlign w:val="center"/>
          </w:tcPr>
          <w:p w14:paraId="573C12BC" w14:textId="077E67AB" w:rsidR="00BC172E" w:rsidRPr="009E2C77" w:rsidRDefault="00C343E5" w:rsidP="00AB0579">
            <w:pPr>
              <w:jc w:val="center"/>
              <w:rPr>
                <w:color w:val="000000"/>
                <w:sz w:val="24"/>
                <w:szCs w:val="24"/>
                <w:lang w:val="kk-KZ"/>
              </w:rPr>
            </w:pPr>
            <w:r w:rsidRPr="009E2C77">
              <w:rPr>
                <w:color w:val="000000"/>
                <w:sz w:val="24"/>
                <w:szCs w:val="24"/>
                <w:lang w:val="kk-KZ"/>
              </w:rPr>
              <w:t>Қатты</w:t>
            </w:r>
          </w:p>
        </w:tc>
      </w:tr>
      <w:tr w:rsidR="00E70AEF" w:rsidRPr="009E2C77" w14:paraId="5FC95961" w14:textId="77777777" w:rsidTr="009E2C77">
        <w:tc>
          <w:tcPr>
            <w:tcW w:w="3539" w:type="dxa"/>
            <w:vAlign w:val="center"/>
          </w:tcPr>
          <w:p w14:paraId="35AC73D6" w14:textId="582D376D" w:rsidR="00E70AEF" w:rsidRPr="009E2C77" w:rsidRDefault="00E70AEF" w:rsidP="00AB0579">
            <w:pPr>
              <w:jc w:val="center"/>
              <w:rPr>
                <w:sz w:val="24"/>
                <w:szCs w:val="24"/>
                <w:lang w:val="kk-KZ"/>
              </w:rPr>
            </w:pPr>
            <w:r w:rsidRPr="009E2C77">
              <w:rPr>
                <w:sz w:val="24"/>
                <w:szCs w:val="24"/>
                <w:lang w:val="kk-KZ"/>
              </w:rPr>
              <w:t>Қиябет бұрышы</w:t>
            </w:r>
          </w:p>
        </w:tc>
        <w:tc>
          <w:tcPr>
            <w:tcW w:w="1985" w:type="dxa"/>
            <w:vAlign w:val="center"/>
          </w:tcPr>
          <w:p w14:paraId="33E49C41" w14:textId="59B43FDD" w:rsidR="00E70AEF" w:rsidRPr="009E2C77" w:rsidRDefault="00E70AEF" w:rsidP="00AB0579">
            <w:pPr>
              <w:jc w:val="center"/>
              <w:rPr>
                <w:i/>
                <w:sz w:val="24"/>
                <w:szCs w:val="24"/>
              </w:rPr>
            </w:pPr>
            <w:r w:rsidRPr="009E2C77">
              <w:rPr>
                <w:i/>
                <w:sz w:val="24"/>
                <w:szCs w:val="24"/>
              </w:rPr>
              <w:t>α</w:t>
            </w:r>
          </w:p>
        </w:tc>
        <w:tc>
          <w:tcPr>
            <w:tcW w:w="850" w:type="dxa"/>
            <w:vAlign w:val="center"/>
          </w:tcPr>
          <w:p w14:paraId="644B3657" w14:textId="7302F75F" w:rsidR="00E70AEF" w:rsidRPr="009E2C77" w:rsidRDefault="00E70AEF" w:rsidP="00AB0579">
            <w:pPr>
              <w:jc w:val="center"/>
              <w:rPr>
                <w:sz w:val="24"/>
                <w:szCs w:val="24"/>
                <w:lang w:val="en-US"/>
              </w:rPr>
            </w:pPr>
            <w:r w:rsidRPr="009E2C77">
              <w:rPr>
                <w:sz w:val="24"/>
                <w:szCs w:val="24"/>
                <w:lang w:val="en-US"/>
              </w:rPr>
              <w:t>град</w:t>
            </w:r>
          </w:p>
        </w:tc>
        <w:tc>
          <w:tcPr>
            <w:tcW w:w="1701" w:type="dxa"/>
          </w:tcPr>
          <w:p w14:paraId="34708172" w14:textId="44F22B80" w:rsidR="00E70AEF" w:rsidRPr="009E2C77" w:rsidRDefault="00E70AEF" w:rsidP="00AB0579">
            <w:pPr>
              <w:jc w:val="center"/>
              <w:rPr>
                <w:sz w:val="24"/>
                <w:szCs w:val="24"/>
              </w:rPr>
            </w:pPr>
            <w:r w:rsidRPr="009E2C77">
              <w:rPr>
                <w:sz w:val="24"/>
                <w:szCs w:val="24"/>
              </w:rPr>
              <w:t>65-70</w:t>
            </w:r>
          </w:p>
        </w:tc>
        <w:tc>
          <w:tcPr>
            <w:tcW w:w="1276" w:type="dxa"/>
          </w:tcPr>
          <w:p w14:paraId="5B22C416" w14:textId="39761344" w:rsidR="00E70AEF" w:rsidRPr="009E2C77" w:rsidRDefault="00E70AEF" w:rsidP="00AB0579">
            <w:pPr>
              <w:jc w:val="center"/>
              <w:rPr>
                <w:sz w:val="24"/>
                <w:szCs w:val="24"/>
              </w:rPr>
            </w:pPr>
            <w:r w:rsidRPr="009E2C77">
              <w:rPr>
                <w:sz w:val="24"/>
                <w:szCs w:val="24"/>
              </w:rPr>
              <w:t>65-75</w:t>
            </w:r>
          </w:p>
        </w:tc>
      </w:tr>
      <w:tr w:rsidR="00181C25" w:rsidRPr="009E2C77" w14:paraId="0F9C6D83" w14:textId="77777777" w:rsidTr="009E2C77">
        <w:tc>
          <w:tcPr>
            <w:tcW w:w="3539" w:type="dxa"/>
            <w:vAlign w:val="center"/>
          </w:tcPr>
          <w:p w14:paraId="0BB48E24" w14:textId="4EDA781E" w:rsidR="00181C25" w:rsidRPr="009E2C77" w:rsidRDefault="00181C25" w:rsidP="00AB0579">
            <w:pPr>
              <w:jc w:val="center"/>
              <w:rPr>
                <w:sz w:val="24"/>
                <w:szCs w:val="24"/>
                <w:lang w:val="kk-KZ"/>
              </w:rPr>
            </w:pPr>
            <w:r w:rsidRPr="009E2C77">
              <w:rPr>
                <w:sz w:val="24"/>
                <w:szCs w:val="24"/>
                <w:lang w:val="kk-KZ"/>
              </w:rPr>
              <w:t>Кемер биіктігі</w:t>
            </w:r>
          </w:p>
        </w:tc>
        <w:tc>
          <w:tcPr>
            <w:tcW w:w="1985" w:type="dxa"/>
            <w:vAlign w:val="center"/>
          </w:tcPr>
          <w:p w14:paraId="28BDC136" w14:textId="0B80019C" w:rsidR="00181C25" w:rsidRPr="009E2C77" w:rsidRDefault="00181C25" w:rsidP="00AB0579">
            <w:pPr>
              <w:jc w:val="center"/>
              <w:rPr>
                <w:bCs/>
                <w:sz w:val="24"/>
                <w:szCs w:val="24"/>
                <w:lang w:val="kk-KZ"/>
              </w:rPr>
            </w:pPr>
            <w:r w:rsidRPr="009E2C77">
              <w:rPr>
                <w:bCs/>
                <w:i/>
                <w:sz w:val="24"/>
                <w:szCs w:val="24"/>
              </w:rPr>
              <w:t>H</w:t>
            </w:r>
          </w:p>
        </w:tc>
        <w:tc>
          <w:tcPr>
            <w:tcW w:w="850" w:type="dxa"/>
            <w:vAlign w:val="center"/>
          </w:tcPr>
          <w:p w14:paraId="12AA0F0F" w14:textId="48CA6E4D" w:rsidR="00181C25" w:rsidRPr="009E2C77" w:rsidRDefault="00181C25" w:rsidP="00AB0579">
            <w:pPr>
              <w:jc w:val="center"/>
              <w:rPr>
                <w:sz w:val="24"/>
                <w:szCs w:val="24"/>
                <w:lang w:val="kk-KZ"/>
              </w:rPr>
            </w:pPr>
            <w:r w:rsidRPr="009E2C77">
              <w:rPr>
                <w:sz w:val="24"/>
                <w:szCs w:val="24"/>
              </w:rPr>
              <w:t>м</w:t>
            </w:r>
          </w:p>
        </w:tc>
        <w:tc>
          <w:tcPr>
            <w:tcW w:w="1701" w:type="dxa"/>
            <w:vAlign w:val="center"/>
          </w:tcPr>
          <w:p w14:paraId="21106F25" w14:textId="18F65565" w:rsidR="00181C25" w:rsidRPr="009E2C77" w:rsidRDefault="00181C25" w:rsidP="00AB0579">
            <w:pPr>
              <w:jc w:val="center"/>
              <w:rPr>
                <w:sz w:val="24"/>
                <w:szCs w:val="24"/>
                <w:lang w:val="kk-KZ"/>
              </w:rPr>
            </w:pPr>
            <w:r w:rsidRPr="009E2C77">
              <w:rPr>
                <w:sz w:val="24"/>
                <w:szCs w:val="24"/>
              </w:rPr>
              <w:t>20</w:t>
            </w:r>
          </w:p>
        </w:tc>
        <w:tc>
          <w:tcPr>
            <w:tcW w:w="1276" w:type="dxa"/>
            <w:vAlign w:val="center"/>
          </w:tcPr>
          <w:p w14:paraId="0E8496DE" w14:textId="3D36B9DD" w:rsidR="00181C25" w:rsidRPr="009E2C77" w:rsidRDefault="00181C25" w:rsidP="00AB0579">
            <w:pPr>
              <w:jc w:val="center"/>
              <w:rPr>
                <w:sz w:val="24"/>
                <w:szCs w:val="24"/>
                <w:lang w:val="kk-KZ"/>
              </w:rPr>
            </w:pPr>
            <w:r w:rsidRPr="009E2C77">
              <w:rPr>
                <w:sz w:val="24"/>
                <w:szCs w:val="24"/>
              </w:rPr>
              <w:t>30</w:t>
            </w:r>
          </w:p>
        </w:tc>
      </w:tr>
      <w:tr w:rsidR="00181C25" w:rsidRPr="009E2C77" w14:paraId="0717D83C" w14:textId="77777777" w:rsidTr="009E2C77">
        <w:tc>
          <w:tcPr>
            <w:tcW w:w="3539" w:type="dxa"/>
            <w:vAlign w:val="center"/>
          </w:tcPr>
          <w:p w14:paraId="5FD5A6BA" w14:textId="778539A2" w:rsidR="00181C25" w:rsidRPr="009E2C77" w:rsidRDefault="00181C25" w:rsidP="00AB0579">
            <w:pPr>
              <w:jc w:val="center"/>
              <w:rPr>
                <w:sz w:val="24"/>
                <w:szCs w:val="24"/>
                <w:lang w:val="kk-KZ"/>
              </w:rPr>
            </w:pPr>
            <w:r w:rsidRPr="009E2C77">
              <w:rPr>
                <w:sz w:val="24"/>
                <w:szCs w:val="24"/>
              </w:rPr>
              <w:t>Ұңғыманың диаметрі</w:t>
            </w:r>
          </w:p>
        </w:tc>
        <w:tc>
          <w:tcPr>
            <w:tcW w:w="1985" w:type="dxa"/>
            <w:vAlign w:val="center"/>
          </w:tcPr>
          <w:p w14:paraId="226A17D2" w14:textId="4D0100B3" w:rsidR="00181C25" w:rsidRPr="009E2C77" w:rsidRDefault="00181C25" w:rsidP="00AB0579">
            <w:pPr>
              <w:jc w:val="center"/>
              <w:rPr>
                <w:bCs/>
                <w:sz w:val="24"/>
                <w:szCs w:val="24"/>
                <w:lang w:val="kk-KZ"/>
              </w:rPr>
            </w:pPr>
            <w:r w:rsidRPr="009E2C77">
              <w:rPr>
                <w:i/>
                <w:sz w:val="24"/>
                <w:szCs w:val="24"/>
              </w:rPr>
              <w:t>d</w:t>
            </w:r>
          </w:p>
        </w:tc>
        <w:tc>
          <w:tcPr>
            <w:tcW w:w="850" w:type="dxa"/>
            <w:vAlign w:val="center"/>
          </w:tcPr>
          <w:p w14:paraId="5B209C7E" w14:textId="3A84AED1" w:rsidR="00181C25" w:rsidRPr="009E2C77" w:rsidRDefault="00181C25" w:rsidP="00AB0579">
            <w:pPr>
              <w:jc w:val="center"/>
              <w:rPr>
                <w:sz w:val="24"/>
                <w:szCs w:val="24"/>
                <w:lang w:val="kk-KZ"/>
              </w:rPr>
            </w:pPr>
            <w:r w:rsidRPr="009E2C77">
              <w:rPr>
                <w:sz w:val="24"/>
                <w:szCs w:val="24"/>
              </w:rPr>
              <w:t>мм</w:t>
            </w:r>
          </w:p>
        </w:tc>
        <w:tc>
          <w:tcPr>
            <w:tcW w:w="1701" w:type="dxa"/>
            <w:vAlign w:val="center"/>
          </w:tcPr>
          <w:p w14:paraId="0D207960" w14:textId="0F334EF6" w:rsidR="00181C25" w:rsidRPr="009E2C77" w:rsidRDefault="00181C25" w:rsidP="00AB0579">
            <w:pPr>
              <w:jc w:val="center"/>
              <w:rPr>
                <w:sz w:val="24"/>
                <w:szCs w:val="24"/>
                <w:lang w:val="kk-KZ"/>
              </w:rPr>
            </w:pPr>
            <w:r w:rsidRPr="009E2C77">
              <w:rPr>
                <w:sz w:val="24"/>
                <w:szCs w:val="24"/>
              </w:rPr>
              <w:t>110</w:t>
            </w:r>
          </w:p>
        </w:tc>
        <w:tc>
          <w:tcPr>
            <w:tcW w:w="1276" w:type="dxa"/>
            <w:vAlign w:val="center"/>
          </w:tcPr>
          <w:p w14:paraId="31DD050F" w14:textId="3E68EE56" w:rsidR="00181C25" w:rsidRPr="009E2C77" w:rsidRDefault="00181C25" w:rsidP="00AB0579">
            <w:pPr>
              <w:jc w:val="center"/>
              <w:rPr>
                <w:sz w:val="24"/>
                <w:szCs w:val="24"/>
                <w:lang w:val="kk-KZ"/>
              </w:rPr>
            </w:pPr>
            <w:r w:rsidRPr="009E2C77">
              <w:rPr>
                <w:sz w:val="24"/>
                <w:szCs w:val="24"/>
              </w:rPr>
              <w:t>120</w:t>
            </w:r>
          </w:p>
        </w:tc>
      </w:tr>
      <w:tr w:rsidR="009E2C77" w:rsidRPr="009E2C77" w14:paraId="6783C23D" w14:textId="77777777" w:rsidTr="009E2C77">
        <w:tc>
          <w:tcPr>
            <w:tcW w:w="3539" w:type="dxa"/>
            <w:vMerge w:val="restart"/>
            <w:vAlign w:val="center"/>
          </w:tcPr>
          <w:p w14:paraId="4DC001B4" w14:textId="3315B257" w:rsidR="009E2C77" w:rsidRPr="009E2C77" w:rsidRDefault="009E2C77" w:rsidP="00AB0579">
            <w:pPr>
              <w:jc w:val="center"/>
              <w:rPr>
                <w:sz w:val="24"/>
                <w:szCs w:val="24"/>
              </w:rPr>
            </w:pPr>
            <w:r w:rsidRPr="009E2C77">
              <w:rPr>
                <w:sz w:val="24"/>
                <w:szCs w:val="24"/>
                <w:lang w:val="kk-KZ"/>
              </w:rPr>
              <w:t xml:space="preserve">Аса </w:t>
            </w:r>
            <w:r w:rsidRPr="009E2C77">
              <w:rPr>
                <w:sz w:val="24"/>
                <w:szCs w:val="24"/>
              </w:rPr>
              <w:t>бұрғылау ұзындығы</w:t>
            </w:r>
          </w:p>
        </w:tc>
        <w:tc>
          <w:tcPr>
            <w:tcW w:w="1985" w:type="dxa"/>
            <w:vAlign w:val="center"/>
          </w:tcPr>
          <w:p w14:paraId="5A0E3433" w14:textId="480E7507" w:rsidR="009E2C77" w:rsidRPr="009E2C77" w:rsidRDefault="009E2C77" w:rsidP="00AB0579">
            <w:pPr>
              <w:jc w:val="center"/>
              <w:rPr>
                <w:i/>
                <w:sz w:val="24"/>
                <w:szCs w:val="24"/>
              </w:rPr>
            </w:pPr>
            <w:r w:rsidRPr="009E2C77">
              <w:rPr>
                <w:i/>
                <w:iCs/>
                <w:sz w:val="24"/>
                <w:szCs w:val="24"/>
                <w:lang w:val="en-US"/>
              </w:rPr>
              <w:t>l</w:t>
            </w:r>
            <w:r w:rsidRPr="009E2C77">
              <w:rPr>
                <w:i/>
                <w:iCs/>
                <w:sz w:val="24"/>
                <w:szCs w:val="24"/>
                <w:vertAlign w:val="subscript"/>
                <w:lang w:val="kk-KZ"/>
              </w:rPr>
              <w:t>а.б.</w:t>
            </w:r>
            <w:r w:rsidRPr="009E2C77">
              <w:rPr>
                <w:i/>
                <w:iCs/>
                <w:sz w:val="24"/>
                <w:szCs w:val="24"/>
              </w:rPr>
              <w:t xml:space="preserve"> =12 · </w:t>
            </w:r>
            <w:r w:rsidRPr="009E2C77">
              <w:rPr>
                <w:i/>
                <w:iCs/>
                <w:sz w:val="24"/>
                <w:szCs w:val="24"/>
                <w:lang w:val="en-US"/>
              </w:rPr>
              <w:t>d</w:t>
            </w:r>
          </w:p>
        </w:tc>
        <w:tc>
          <w:tcPr>
            <w:tcW w:w="850" w:type="dxa"/>
            <w:vMerge w:val="restart"/>
            <w:vAlign w:val="center"/>
          </w:tcPr>
          <w:p w14:paraId="6DF57240" w14:textId="284C7614" w:rsidR="009E2C77" w:rsidRPr="009E2C77" w:rsidRDefault="009E2C77" w:rsidP="00AB0579">
            <w:pPr>
              <w:jc w:val="center"/>
              <w:rPr>
                <w:sz w:val="24"/>
                <w:szCs w:val="24"/>
              </w:rPr>
            </w:pPr>
            <w:r w:rsidRPr="009E2C77">
              <w:rPr>
                <w:sz w:val="24"/>
                <w:szCs w:val="24"/>
              </w:rPr>
              <w:t>м</w:t>
            </w:r>
          </w:p>
        </w:tc>
        <w:tc>
          <w:tcPr>
            <w:tcW w:w="1701" w:type="dxa"/>
            <w:vAlign w:val="center"/>
          </w:tcPr>
          <w:p w14:paraId="7C2CE666" w14:textId="7960018B" w:rsidR="009E2C77" w:rsidRPr="009E2C77" w:rsidRDefault="009E2C77" w:rsidP="00AB0579">
            <w:pPr>
              <w:jc w:val="center"/>
              <w:rPr>
                <w:sz w:val="24"/>
                <w:szCs w:val="24"/>
              </w:rPr>
            </w:pPr>
            <w:r w:rsidRPr="009E2C77">
              <w:rPr>
                <w:sz w:val="24"/>
                <w:szCs w:val="24"/>
              </w:rPr>
              <w:t>1,32</w:t>
            </w:r>
          </w:p>
        </w:tc>
        <w:tc>
          <w:tcPr>
            <w:tcW w:w="1276" w:type="dxa"/>
            <w:vAlign w:val="center"/>
          </w:tcPr>
          <w:p w14:paraId="618FDFA6" w14:textId="73282089" w:rsidR="009E2C77" w:rsidRPr="009E2C77" w:rsidRDefault="009E2C77" w:rsidP="00AB0579">
            <w:pPr>
              <w:jc w:val="center"/>
              <w:rPr>
                <w:sz w:val="24"/>
                <w:szCs w:val="24"/>
              </w:rPr>
            </w:pPr>
            <w:r w:rsidRPr="009E2C77">
              <w:rPr>
                <w:sz w:val="24"/>
                <w:szCs w:val="24"/>
              </w:rPr>
              <w:t>-</w:t>
            </w:r>
          </w:p>
        </w:tc>
      </w:tr>
      <w:tr w:rsidR="009E2C77" w:rsidRPr="009E2C77" w14:paraId="185207EB" w14:textId="77777777" w:rsidTr="009E2C77">
        <w:tc>
          <w:tcPr>
            <w:tcW w:w="3539" w:type="dxa"/>
            <w:vMerge/>
            <w:vAlign w:val="center"/>
          </w:tcPr>
          <w:p w14:paraId="178B2BB0" w14:textId="77777777" w:rsidR="009E2C77" w:rsidRPr="009E2C77" w:rsidRDefault="009E2C77" w:rsidP="00AB0579">
            <w:pPr>
              <w:jc w:val="center"/>
              <w:rPr>
                <w:sz w:val="24"/>
                <w:szCs w:val="24"/>
              </w:rPr>
            </w:pPr>
          </w:p>
        </w:tc>
        <w:tc>
          <w:tcPr>
            <w:tcW w:w="1985" w:type="dxa"/>
            <w:vAlign w:val="center"/>
          </w:tcPr>
          <w:p w14:paraId="5117C60B" w14:textId="6DAC6967" w:rsidR="009E2C77" w:rsidRPr="009E2C77" w:rsidRDefault="009E2C77" w:rsidP="00AB0579">
            <w:pPr>
              <w:jc w:val="center"/>
              <w:rPr>
                <w:i/>
                <w:sz w:val="24"/>
                <w:szCs w:val="24"/>
              </w:rPr>
            </w:pPr>
            <w:r w:rsidRPr="009E2C77">
              <w:rPr>
                <w:i/>
                <w:iCs/>
                <w:sz w:val="24"/>
                <w:szCs w:val="24"/>
                <w:lang w:val="en-US"/>
              </w:rPr>
              <w:t>l</w:t>
            </w:r>
            <w:r w:rsidRPr="009E2C77">
              <w:rPr>
                <w:i/>
                <w:iCs/>
                <w:sz w:val="24"/>
                <w:szCs w:val="24"/>
                <w:vertAlign w:val="subscript"/>
                <w:lang w:val="kk-KZ"/>
              </w:rPr>
              <w:t>а.б.</w:t>
            </w:r>
            <w:r w:rsidRPr="009E2C77">
              <w:rPr>
                <w:i/>
                <w:iCs/>
                <w:sz w:val="24"/>
                <w:szCs w:val="24"/>
              </w:rPr>
              <w:t xml:space="preserve"> =15 · </w:t>
            </w:r>
            <w:r w:rsidRPr="009E2C77">
              <w:rPr>
                <w:i/>
                <w:iCs/>
                <w:sz w:val="24"/>
                <w:szCs w:val="24"/>
                <w:lang w:val="en-US"/>
              </w:rPr>
              <w:t>d</w:t>
            </w:r>
          </w:p>
        </w:tc>
        <w:tc>
          <w:tcPr>
            <w:tcW w:w="850" w:type="dxa"/>
            <w:vMerge/>
            <w:vAlign w:val="center"/>
          </w:tcPr>
          <w:p w14:paraId="18157C4D" w14:textId="77777777" w:rsidR="009E2C77" w:rsidRPr="009E2C77" w:rsidRDefault="009E2C77" w:rsidP="00AB0579">
            <w:pPr>
              <w:jc w:val="center"/>
              <w:rPr>
                <w:sz w:val="24"/>
                <w:szCs w:val="24"/>
              </w:rPr>
            </w:pPr>
          </w:p>
        </w:tc>
        <w:tc>
          <w:tcPr>
            <w:tcW w:w="1701" w:type="dxa"/>
            <w:vAlign w:val="center"/>
          </w:tcPr>
          <w:p w14:paraId="0B4E4375" w14:textId="65752F76" w:rsidR="009E2C77" w:rsidRPr="009E2C77" w:rsidRDefault="009E2C77" w:rsidP="00AB0579">
            <w:pPr>
              <w:jc w:val="center"/>
              <w:rPr>
                <w:sz w:val="24"/>
                <w:szCs w:val="24"/>
              </w:rPr>
            </w:pPr>
            <w:r w:rsidRPr="009E2C77">
              <w:rPr>
                <w:sz w:val="24"/>
                <w:szCs w:val="24"/>
              </w:rPr>
              <w:t>-</w:t>
            </w:r>
          </w:p>
        </w:tc>
        <w:tc>
          <w:tcPr>
            <w:tcW w:w="1276" w:type="dxa"/>
            <w:vAlign w:val="center"/>
          </w:tcPr>
          <w:p w14:paraId="547E9CCB" w14:textId="5BAAC045" w:rsidR="009E2C77" w:rsidRPr="009E2C77" w:rsidRDefault="009E2C77" w:rsidP="00AB0579">
            <w:pPr>
              <w:jc w:val="center"/>
              <w:rPr>
                <w:sz w:val="24"/>
                <w:szCs w:val="24"/>
              </w:rPr>
            </w:pPr>
            <w:r w:rsidRPr="009E2C77">
              <w:rPr>
                <w:sz w:val="24"/>
                <w:szCs w:val="24"/>
              </w:rPr>
              <w:t>1,8</w:t>
            </w:r>
          </w:p>
        </w:tc>
      </w:tr>
      <w:tr w:rsidR="00181C25" w:rsidRPr="009E2C77" w14:paraId="67D5279A" w14:textId="77777777" w:rsidTr="009E2C77">
        <w:tc>
          <w:tcPr>
            <w:tcW w:w="3539" w:type="dxa"/>
            <w:vAlign w:val="center"/>
          </w:tcPr>
          <w:p w14:paraId="5C16653A" w14:textId="3BBD7647" w:rsidR="00181C25" w:rsidRPr="009E2C77" w:rsidRDefault="00181C25" w:rsidP="00AB0579">
            <w:pPr>
              <w:jc w:val="center"/>
              <w:rPr>
                <w:sz w:val="24"/>
                <w:szCs w:val="24"/>
              </w:rPr>
            </w:pPr>
            <w:r w:rsidRPr="009E2C77">
              <w:rPr>
                <w:sz w:val="24"/>
                <w:szCs w:val="24"/>
              </w:rPr>
              <w:t>Аса бұрғылауды қосқанда ұңғыма тереңдігі</w:t>
            </w:r>
          </w:p>
        </w:tc>
        <w:tc>
          <w:tcPr>
            <w:tcW w:w="1985" w:type="dxa"/>
            <w:vAlign w:val="center"/>
          </w:tcPr>
          <w:p w14:paraId="623638FC" w14:textId="227D720C" w:rsidR="00181C25" w:rsidRPr="009E2C77" w:rsidRDefault="00181C25" w:rsidP="00AB0579">
            <w:pPr>
              <w:jc w:val="center"/>
              <w:rPr>
                <w:bCs/>
                <w:i/>
                <w:iCs/>
                <w:sz w:val="24"/>
                <w:szCs w:val="24"/>
              </w:rPr>
            </w:pPr>
            <w:r w:rsidRPr="009E2C77">
              <w:rPr>
                <w:i/>
                <w:iCs/>
                <w:sz w:val="24"/>
                <w:szCs w:val="24"/>
                <w:lang w:val="en-US"/>
              </w:rPr>
              <w:t>L</w:t>
            </w:r>
            <w:r w:rsidRPr="009E2C77">
              <w:rPr>
                <w:i/>
                <w:iCs/>
                <w:sz w:val="24"/>
                <w:szCs w:val="24"/>
                <w:vertAlign w:val="subscript"/>
                <w:lang w:val="kk-KZ"/>
              </w:rPr>
              <w:t>ұ</w:t>
            </w:r>
            <w:r w:rsidRPr="009E2C77">
              <w:rPr>
                <w:i/>
                <w:iCs/>
                <w:sz w:val="24"/>
                <w:szCs w:val="24"/>
              </w:rPr>
              <w:t xml:space="preserve"> = </w:t>
            </w:r>
            <w:r w:rsidRPr="009E2C77">
              <w:rPr>
                <w:i/>
                <w:iCs/>
                <w:sz w:val="24"/>
                <w:szCs w:val="24"/>
                <w:lang w:val="en-US"/>
              </w:rPr>
              <w:t>H</w:t>
            </w:r>
            <w:r w:rsidRPr="009E2C77">
              <w:rPr>
                <w:i/>
                <w:iCs/>
                <w:sz w:val="24"/>
                <w:szCs w:val="24"/>
              </w:rPr>
              <w:t xml:space="preserve"> + </w:t>
            </w:r>
            <w:r w:rsidRPr="009E2C77">
              <w:rPr>
                <w:i/>
                <w:iCs/>
                <w:sz w:val="24"/>
                <w:szCs w:val="24"/>
                <w:lang w:val="en-US"/>
              </w:rPr>
              <w:t>l</w:t>
            </w:r>
            <w:r w:rsidRPr="009E2C77">
              <w:rPr>
                <w:i/>
                <w:iCs/>
                <w:sz w:val="24"/>
                <w:szCs w:val="24"/>
                <w:vertAlign w:val="subscript"/>
                <w:lang w:val="kk-KZ"/>
              </w:rPr>
              <w:t>а.б.</w:t>
            </w:r>
          </w:p>
        </w:tc>
        <w:tc>
          <w:tcPr>
            <w:tcW w:w="850" w:type="dxa"/>
            <w:vAlign w:val="center"/>
          </w:tcPr>
          <w:p w14:paraId="5535105C"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6FC17A14" w14:textId="77777777" w:rsidR="00181C25" w:rsidRPr="009E2C77" w:rsidRDefault="00181C25" w:rsidP="00AB0579">
            <w:pPr>
              <w:jc w:val="center"/>
              <w:rPr>
                <w:sz w:val="24"/>
                <w:szCs w:val="24"/>
              </w:rPr>
            </w:pPr>
            <w:r w:rsidRPr="009E2C77">
              <w:rPr>
                <w:sz w:val="24"/>
                <w:szCs w:val="24"/>
              </w:rPr>
              <w:t>21,5</w:t>
            </w:r>
          </w:p>
        </w:tc>
        <w:tc>
          <w:tcPr>
            <w:tcW w:w="1276" w:type="dxa"/>
            <w:vAlign w:val="center"/>
          </w:tcPr>
          <w:p w14:paraId="6C75373E" w14:textId="77777777" w:rsidR="00181C25" w:rsidRPr="009E2C77" w:rsidRDefault="00181C25" w:rsidP="00AB0579">
            <w:pPr>
              <w:jc w:val="center"/>
              <w:rPr>
                <w:sz w:val="24"/>
                <w:szCs w:val="24"/>
              </w:rPr>
            </w:pPr>
            <w:r w:rsidRPr="009E2C77">
              <w:rPr>
                <w:sz w:val="24"/>
                <w:szCs w:val="24"/>
              </w:rPr>
              <w:t>32,0</w:t>
            </w:r>
          </w:p>
        </w:tc>
      </w:tr>
      <w:tr w:rsidR="00181C25" w:rsidRPr="009E2C77" w14:paraId="0BC63BF8" w14:textId="77777777" w:rsidTr="009E2C77">
        <w:tc>
          <w:tcPr>
            <w:tcW w:w="3539" w:type="dxa"/>
            <w:vAlign w:val="center"/>
          </w:tcPr>
          <w:p w14:paraId="775D364E" w14:textId="5AE37937" w:rsidR="00181C25" w:rsidRPr="009E2C77" w:rsidRDefault="00181C25" w:rsidP="00AB0579">
            <w:pPr>
              <w:jc w:val="center"/>
              <w:rPr>
                <w:sz w:val="24"/>
                <w:szCs w:val="24"/>
              </w:rPr>
            </w:pPr>
            <w:r w:rsidRPr="009E2C77">
              <w:rPr>
                <w:sz w:val="24"/>
                <w:szCs w:val="24"/>
                <w:lang w:val="kk-KZ"/>
              </w:rPr>
              <w:t>Шекті жиек</w:t>
            </w:r>
            <w:r w:rsidRPr="009E2C77">
              <w:rPr>
                <w:sz w:val="24"/>
                <w:szCs w:val="24"/>
              </w:rPr>
              <w:t xml:space="preserve"> заряды диаметрі</w:t>
            </w:r>
          </w:p>
        </w:tc>
        <w:tc>
          <w:tcPr>
            <w:tcW w:w="1985" w:type="dxa"/>
            <w:vAlign w:val="center"/>
          </w:tcPr>
          <w:p w14:paraId="4DF935BD" w14:textId="345AA48F" w:rsidR="00181C25" w:rsidRPr="009E2C77" w:rsidRDefault="00181C25" w:rsidP="00AB0579">
            <w:pPr>
              <w:jc w:val="center"/>
              <w:rPr>
                <w:i/>
                <w:iCs/>
                <w:sz w:val="24"/>
                <w:szCs w:val="24"/>
                <w:lang w:val="en-US"/>
              </w:rPr>
            </w:pPr>
            <w:r w:rsidRPr="009E2C77">
              <w:rPr>
                <w:i/>
                <w:iCs/>
                <w:sz w:val="24"/>
                <w:szCs w:val="24"/>
                <w:lang w:val="en-US"/>
              </w:rPr>
              <w:t>d</w:t>
            </w:r>
            <w:r w:rsidRPr="009E2C77">
              <w:rPr>
                <w:i/>
                <w:iCs/>
                <w:sz w:val="24"/>
                <w:szCs w:val="24"/>
                <w:vertAlign w:val="subscript"/>
                <w:lang w:val="kk-KZ"/>
              </w:rPr>
              <w:t>ш</w:t>
            </w:r>
            <w:r w:rsidRPr="009E2C77">
              <w:rPr>
                <w:i/>
                <w:iCs/>
                <w:sz w:val="24"/>
                <w:szCs w:val="24"/>
                <w:vertAlign w:val="subscript"/>
              </w:rPr>
              <w:t>.з</w:t>
            </w:r>
          </w:p>
        </w:tc>
        <w:tc>
          <w:tcPr>
            <w:tcW w:w="850" w:type="dxa"/>
            <w:vAlign w:val="center"/>
          </w:tcPr>
          <w:p w14:paraId="6C8F609C" w14:textId="77777777" w:rsidR="00181C25" w:rsidRPr="009E2C77" w:rsidRDefault="00181C25" w:rsidP="00AB0579">
            <w:pPr>
              <w:jc w:val="center"/>
              <w:rPr>
                <w:sz w:val="24"/>
                <w:szCs w:val="24"/>
              </w:rPr>
            </w:pPr>
            <w:r w:rsidRPr="009E2C77">
              <w:rPr>
                <w:sz w:val="24"/>
                <w:szCs w:val="24"/>
              </w:rPr>
              <w:t>мм</w:t>
            </w:r>
          </w:p>
        </w:tc>
        <w:tc>
          <w:tcPr>
            <w:tcW w:w="1701" w:type="dxa"/>
            <w:vAlign w:val="center"/>
          </w:tcPr>
          <w:p w14:paraId="537A2F6A" w14:textId="77777777" w:rsidR="00181C25" w:rsidRPr="009E2C77" w:rsidRDefault="00181C25" w:rsidP="00AB0579">
            <w:pPr>
              <w:jc w:val="center"/>
              <w:rPr>
                <w:sz w:val="24"/>
                <w:szCs w:val="24"/>
              </w:rPr>
            </w:pPr>
            <w:r w:rsidRPr="009E2C77">
              <w:rPr>
                <w:sz w:val="24"/>
                <w:szCs w:val="24"/>
              </w:rPr>
              <w:t>32</w:t>
            </w:r>
          </w:p>
        </w:tc>
        <w:tc>
          <w:tcPr>
            <w:tcW w:w="1276" w:type="dxa"/>
            <w:vAlign w:val="center"/>
          </w:tcPr>
          <w:p w14:paraId="1179E155" w14:textId="77777777" w:rsidR="00181C25" w:rsidRPr="009E2C77" w:rsidRDefault="00181C25" w:rsidP="00AB0579">
            <w:pPr>
              <w:jc w:val="center"/>
              <w:rPr>
                <w:sz w:val="24"/>
                <w:szCs w:val="24"/>
              </w:rPr>
            </w:pPr>
            <w:r w:rsidRPr="009E2C77">
              <w:rPr>
                <w:sz w:val="24"/>
                <w:szCs w:val="24"/>
              </w:rPr>
              <w:t>40</w:t>
            </w:r>
          </w:p>
        </w:tc>
      </w:tr>
      <w:tr w:rsidR="00181C25" w:rsidRPr="009E2C77" w14:paraId="2DD60070" w14:textId="77777777" w:rsidTr="009E2C77">
        <w:trPr>
          <w:trHeight w:val="104"/>
        </w:trPr>
        <w:tc>
          <w:tcPr>
            <w:tcW w:w="3539" w:type="dxa"/>
            <w:vMerge w:val="restart"/>
            <w:vAlign w:val="center"/>
          </w:tcPr>
          <w:p w14:paraId="4EF75483" w14:textId="2B520AC9" w:rsidR="00181C25" w:rsidRPr="009E2C77" w:rsidRDefault="00181C25" w:rsidP="00AB0579">
            <w:pPr>
              <w:jc w:val="center"/>
              <w:rPr>
                <w:sz w:val="24"/>
                <w:szCs w:val="24"/>
              </w:rPr>
            </w:pPr>
            <w:r w:rsidRPr="009E2C77">
              <w:rPr>
                <w:sz w:val="24"/>
                <w:szCs w:val="24"/>
              </w:rPr>
              <w:t>Шекті жиек зарядтарының арасындағы қашықтық</w:t>
            </w:r>
          </w:p>
        </w:tc>
        <w:tc>
          <w:tcPr>
            <w:tcW w:w="1985" w:type="dxa"/>
            <w:vAlign w:val="center"/>
          </w:tcPr>
          <w:p w14:paraId="01720102" w14:textId="230F90F2" w:rsidR="00181C25" w:rsidRPr="009E2C77" w:rsidRDefault="00181C25" w:rsidP="00AB0579">
            <w:pPr>
              <w:jc w:val="center"/>
              <w:rPr>
                <w:i/>
                <w:iCs/>
                <w:sz w:val="24"/>
                <w:szCs w:val="24"/>
                <w:lang w:val="en-US"/>
              </w:rPr>
            </w:pPr>
            <w:r w:rsidRPr="009E2C77">
              <w:rPr>
                <w:i/>
                <w:iCs/>
                <w:sz w:val="24"/>
                <w:szCs w:val="24"/>
              </w:rPr>
              <w:t>а</w:t>
            </w:r>
            <w:r w:rsidRPr="009E2C77">
              <w:rPr>
                <w:i/>
                <w:iCs/>
                <w:sz w:val="24"/>
                <w:szCs w:val="24"/>
                <w:vertAlign w:val="subscript"/>
                <w:lang w:val="kk-KZ"/>
              </w:rPr>
              <w:t>ш.ж.</w:t>
            </w:r>
            <w:r w:rsidRPr="009E2C77">
              <w:rPr>
                <w:i/>
                <w:iCs/>
                <w:sz w:val="24"/>
                <w:szCs w:val="24"/>
              </w:rPr>
              <w:t xml:space="preserve"> = 25 · </w:t>
            </w:r>
            <w:r w:rsidRPr="009E2C77">
              <w:rPr>
                <w:i/>
                <w:iCs/>
                <w:sz w:val="24"/>
                <w:szCs w:val="24"/>
                <w:lang w:val="en-US"/>
              </w:rPr>
              <w:t>d</w:t>
            </w:r>
            <w:r w:rsidRPr="009E2C77">
              <w:rPr>
                <w:i/>
                <w:iCs/>
                <w:sz w:val="24"/>
                <w:szCs w:val="24"/>
                <w:vertAlign w:val="subscript"/>
                <w:lang w:val="kk-KZ"/>
              </w:rPr>
              <w:t>ш</w:t>
            </w:r>
            <w:r w:rsidRPr="009E2C77">
              <w:rPr>
                <w:i/>
                <w:iCs/>
                <w:sz w:val="24"/>
                <w:szCs w:val="24"/>
                <w:vertAlign w:val="subscript"/>
              </w:rPr>
              <w:t>.з</w:t>
            </w:r>
          </w:p>
        </w:tc>
        <w:tc>
          <w:tcPr>
            <w:tcW w:w="850" w:type="dxa"/>
            <w:vMerge w:val="restart"/>
            <w:vAlign w:val="center"/>
          </w:tcPr>
          <w:p w14:paraId="0D9D4DEC"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66C2FFF2" w14:textId="77777777" w:rsidR="00181C25" w:rsidRPr="009E2C77" w:rsidRDefault="00181C25" w:rsidP="00AB0579">
            <w:pPr>
              <w:jc w:val="center"/>
              <w:rPr>
                <w:sz w:val="24"/>
                <w:szCs w:val="24"/>
              </w:rPr>
            </w:pPr>
            <w:r w:rsidRPr="009E2C77">
              <w:rPr>
                <w:sz w:val="24"/>
                <w:szCs w:val="24"/>
              </w:rPr>
              <w:t>0,8</w:t>
            </w:r>
          </w:p>
        </w:tc>
        <w:tc>
          <w:tcPr>
            <w:tcW w:w="1276" w:type="dxa"/>
            <w:vAlign w:val="center"/>
          </w:tcPr>
          <w:p w14:paraId="61E1C882" w14:textId="77777777" w:rsidR="00181C25" w:rsidRPr="009E2C77" w:rsidRDefault="00181C25" w:rsidP="00AB0579">
            <w:pPr>
              <w:jc w:val="center"/>
              <w:rPr>
                <w:sz w:val="24"/>
                <w:szCs w:val="24"/>
              </w:rPr>
            </w:pPr>
            <w:r w:rsidRPr="009E2C77">
              <w:rPr>
                <w:sz w:val="24"/>
                <w:szCs w:val="24"/>
              </w:rPr>
              <w:t>-</w:t>
            </w:r>
          </w:p>
        </w:tc>
      </w:tr>
      <w:tr w:rsidR="00181C25" w:rsidRPr="009E2C77" w14:paraId="2BD155DC" w14:textId="77777777" w:rsidTr="009E2C77">
        <w:trPr>
          <w:trHeight w:val="58"/>
        </w:trPr>
        <w:tc>
          <w:tcPr>
            <w:tcW w:w="3539" w:type="dxa"/>
            <w:vMerge/>
            <w:vAlign w:val="center"/>
          </w:tcPr>
          <w:p w14:paraId="05DBA108" w14:textId="77777777" w:rsidR="00181C25" w:rsidRPr="009E2C77" w:rsidRDefault="00181C25" w:rsidP="00AB0579">
            <w:pPr>
              <w:jc w:val="center"/>
              <w:rPr>
                <w:sz w:val="24"/>
                <w:szCs w:val="24"/>
              </w:rPr>
            </w:pPr>
          </w:p>
        </w:tc>
        <w:tc>
          <w:tcPr>
            <w:tcW w:w="1985" w:type="dxa"/>
            <w:vAlign w:val="center"/>
          </w:tcPr>
          <w:p w14:paraId="55BD694D" w14:textId="694FC509" w:rsidR="00181C25" w:rsidRPr="009E2C77" w:rsidRDefault="00181C25" w:rsidP="00AB0579">
            <w:pPr>
              <w:jc w:val="center"/>
              <w:rPr>
                <w:i/>
                <w:iCs/>
                <w:sz w:val="24"/>
                <w:szCs w:val="24"/>
                <w:lang w:val="en-US"/>
              </w:rPr>
            </w:pPr>
            <w:r w:rsidRPr="009E2C77">
              <w:rPr>
                <w:i/>
                <w:iCs/>
                <w:sz w:val="24"/>
                <w:szCs w:val="24"/>
              </w:rPr>
              <w:t>а</w:t>
            </w:r>
            <w:r w:rsidRPr="009E2C77">
              <w:rPr>
                <w:i/>
                <w:iCs/>
                <w:sz w:val="24"/>
                <w:szCs w:val="24"/>
                <w:vertAlign w:val="subscript"/>
                <w:lang w:val="kk-KZ"/>
              </w:rPr>
              <w:t>ш.ж.</w:t>
            </w:r>
            <w:r w:rsidRPr="009E2C77">
              <w:rPr>
                <w:i/>
                <w:iCs/>
                <w:sz w:val="24"/>
                <w:szCs w:val="24"/>
              </w:rPr>
              <w:t xml:space="preserve"> = 20 · </w:t>
            </w:r>
            <w:r w:rsidRPr="009E2C77">
              <w:rPr>
                <w:i/>
                <w:iCs/>
                <w:sz w:val="24"/>
                <w:szCs w:val="24"/>
                <w:lang w:val="en-US"/>
              </w:rPr>
              <w:t>d</w:t>
            </w:r>
            <w:r w:rsidRPr="009E2C77">
              <w:rPr>
                <w:i/>
                <w:iCs/>
                <w:sz w:val="24"/>
                <w:szCs w:val="24"/>
                <w:vertAlign w:val="subscript"/>
                <w:lang w:val="kk-KZ"/>
              </w:rPr>
              <w:t>ш</w:t>
            </w:r>
            <w:r w:rsidRPr="009E2C77">
              <w:rPr>
                <w:i/>
                <w:iCs/>
                <w:sz w:val="24"/>
                <w:szCs w:val="24"/>
                <w:vertAlign w:val="subscript"/>
              </w:rPr>
              <w:t>.з</w:t>
            </w:r>
          </w:p>
        </w:tc>
        <w:tc>
          <w:tcPr>
            <w:tcW w:w="850" w:type="dxa"/>
            <w:vMerge/>
            <w:vAlign w:val="center"/>
          </w:tcPr>
          <w:p w14:paraId="5E7D8E0E" w14:textId="77777777" w:rsidR="00181C25" w:rsidRPr="009E2C77" w:rsidRDefault="00181C25" w:rsidP="00AB0579">
            <w:pPr>
              <w:jc w:val="center"/>
              <w:rPr>
                <w:sz w:val="24"/>
                <w:szCs w:val="24"/>
                <w:lang w:val="en-US"/>
              </w:rPr>
            </w:pPr>
          </w:p>
        </w:tc>
        <w:tc>
          <w:tcPr>
            <w:tcW w:w="1701" w:type="dxa"/>
            <w:vAlign w:val="center"/>
          </w:tcPr>
          <w:p w14:paraId="11BF9C2F" w14:textId="77777777" w:rsidR="00181C25" w:rsidRPr="009E2C77" w:rsidRDefault="00181C25" w:rsidP="00AB0579">
            <w:pPr>
              <w:jc w:val="center"/>
              <w:rPr>
                <w:sz w:val="24"/>
                <w:szCs w:val="24"/>
              </w:rPr>
            </w:pPr>
            <w:r w:rsidRPr="009E2C77">
              <w:rPr>
                <w:sz w:val="24"/>
                <w:szCs w:val="24"/>
              </w:rPr>
              <w:t>-</w:t>
            </w:r>
          </w:p>
        </w:tc>
        <w:tc>
          <w:tcPr>
            <w:tcW w:w="1276" w:type="dxa"/>
            <w:vAlign w:val="center"/>
          </w:tcPr>
          <w:p w14:paraId="7ED77C87" w14:textId="77777777" w:rsidR="00181C25" w:rsidRPr="009E2C77" w:rsidRDefault="00181C25" w:rsidP="00AB0579">
            <w:pPr>
              <w:jc w:val="center"/>
              <w:rPr>
                <w:sz w:val="24"/>
                <w:szCs w:val="24"/>
              </w:rPr>
            </w:pPr>
            <w:r w:rsidRPr="009E2C77">
              <w:rPr>
                <w:sz w:val="24"/>
                <w:szCs w:val="24"/>
              </w:rPr>
              <w:t>0,8</w:t>
            </w:r>
          </w:p>
        </w:tc>
      </w:tr>
      <w:tr w:rsidR="00181C25" w:rsidRPr="009E2C77" w14:paraId="067C1155" w14:textId="77777777" w:rsidTr="009E2C77">
        <w:trPr>
          <w:trHeight w:val="58"/>
        </w:trPr>
        <w:tc>
          <w:tcPr>
            <w:tcW w:w="3539" w:type="dxa"/>
            <w:vAlign w:val="center"/>
          </w:tcPr>
          <w:p w14:paraId="18D7947E" w14:textId="2ED857DE" w:rsidR="00181C25" w:rsidRPr="009E2C77" w:rsidRDefault="00181C25" w:rsidP="00AB0579">
            <w:pPr>
              <w:jc w:val="center"/>
              <w:rPr>
                <w:sz w:val="24"/>
                <w:szCs w:val="24"/>
              </w:rPr>
            </w:pPr>
            <w:r w:rsidRPr="009E2C77">
              <w:rPr>
                <w:sz w:val="24"/>
                <w:szCs w:val="24"/>
                <w:lang w:val="kk-KZ"/>
              </w:rPr>
              <w:t>Қопсыту ұ</w:t>
            </w:r>
            <w:r w:rsidRPr="009E2C77">
              <w:rPr>
                <w:sz w:val="24"/>
                <w:szCs w:val="24"/>
              </w:rPr>
              <w:t>ңғыма</w:t>
            </w:r>
            <w:r w:rsidRPr="009E2C77">
              <w:rPr>
                <w:sz w:val="24"/>
                <w:szCs w:val="24"/>
                <w:lang w:val="kk-KZ"/>
              </w:rPr>
              <w:t>сы</w:t>
            </w:r>
            <w:r w:rsidRPr="009E2C77">
              <w:rPr>
                <w:sz w:val="24"/>
                <w:szCs w:val="24"/>
              </w:rPr>
              <w:t xml:space="preserve"> диаметрі</w:t>
            </w:r>
          </w:p>
        </w:tc>
        <w:tc>
          <w:tcPr>
            <w:tcW w:w="1985" w:type="dxa"/>
            <w:vAlign w:val="center"/>
          </w:tcPr>
          <w:p w14:paraId="216868C3" w14:textId="218CF927" w:rsidR="00181C25" w:rsidRPr="009E2C77" w:rsidRDefault="00181C25" w:rsidP="00AB0579">
            <w:pPr>
              <w:jc w:val="center"/>
              <w:rPr>
                <w:i/>
                <w:iCs/>
                <w:sz w:val="24"/>
                <w:szCs w:val="24"/>
                <w:lang w:val="kk-KZ"/>
              </w:rPr>
            </w:pPr>
            <w:r w:rsidRPr="009E2C77">
              <w:rPr>
                <w:i/>
                <w:iCs/>
                <w:sz w:val="24"/>
                <w:szCs w:val="24"/>
                <w:lang w:val="en-US"/>
              </w:rPr>
              <w:t>d</w:t>
            </w:r>
            <w:r w:rsidRPr="009E2C77">
              <w:rPr>
                <w:i/>
                <w:iCs/>
                <w:sz w:val="24"/>
                <w:szCs w:val="24"/>
                <w:vertAlign w:val="subscript"/>
                <w:lang w:val="kk-KZ"/>
              </w:rPr>
              <w:t>қ</w:t>
            </w:r>
            <w:r w:rsidRPr="009E2C77">
              <w:rPr>
                <w:i/>
                <w:iCs/>
                <w:sz w:val="24"/>
                <w:szCs w:val="24"/>
                <w:vertAlign w:val="subscript"/>
              </w:rPr>
              <w:t>.</w:t>
            </w:r>
            <w:r w:rsidRPr="009E2C77">
              <w:rPr>
                <w:i/>
                <w:iCs/>
                <w:sz w:val="24"/>
                <w:szCs w:val="24"/>
                <w:vertAlign w:val="subscript"/>
                <w:lang w:val="kk-KZ"/>
              </w:rPr>
              <w:t>з</w:t>
            </w:r>
          </w:p>
        </w:tc>
        <w:tc>
          <w:tcPr>
            <w:tcW w:w="850" w:type="dxa"/>
            <w:vAlign w:val="center"/>
          </w:tcPr>
          <w:p w14:paraId="3D87C327" w14:textId="77777777" w:rsidR="00181C25" w:rsidRPr="009E2C77" w:rsidRDefault="00181C25" w:rsidP="00AB0579">
            <w:pPr>
              <w:jc w:val="center"/>
              <w:rPr>
                <w:sz w:val="24"/>
                <w:szCs w:val="24"/>
              </w:rPr>
            </w:pPr>
            <w:r w:rsidRPr="009E2C77">
              <w:rPr>
                <w:sz w:val="24"/>
                <w:szCs w:val="24"/>
              </w:rPr>
              <w:t>мм</w:t>
            </w:r>
          </w:p>
        </w:tc>
        <w:tc>
          <w:tcPr>
            <w:tcW w:w="1701" w:type="dxa"/>
            <w:vAlign w:val="center"/>
          </w:tcPr>
          <w:p w14:paraId="1C567F7E" w14:textId="77777777" w:rsidR="00181C25" w:rsidRPr="009E2C77" w:rsidRDefault="00181C25" w:rsidP="00AB0579">
            <w:pPr>
              <w:jc w:val="center"/>
              <w:rPr>
                <w:sz w:val="24"/>
                <w:szCs w:val="24"/>
              </w:rPr>
            </w:pPr>
            <w:r w:rsidRPr="009E2C77">
              <w:rPr>
                <w:sz w:val="24"/>
                <w:szCs w:val="24"/>
              </w:rPr>
              <w:t>250</w:t>
            </w:r>
          </w:p>
        </w:tc>
        <w:tc>
          <w:tcPr>
            <w:tcW w:w="1276" w:type="dxa"/>
            <w:vAlign w:val="center"/>
          </w:tcPr>
          <w:p w14:paraId="3D65D3D3" w14:textId="77777777" w:rsidR="00181C25" w:rsidRPr="009E2C77" w:rsidRDefault="00181C25" w:rsidP="00AB0579">
            <w:pPr>
              <w:jc w:val="center"/>
              <w:rPr>
                <w:sz w:val="24"/>
                <w:szCs w:val="24"/>
              </w:rPr>
            </w:pPr>
            <w:r w:rsidRPr="009E2C77">
              <w:rPr>
                <w:sz w:val="24"/>
                <w:szCs w:val="24"/>
              </w:rPr>
              <w:t>250</w:t>
            </w:r>
          </w:p>
        </w:tc>
      </w:tr>
      <w:tr w:rsidR="00181C25" w:rsidRPr="009E2C77" w14:paraId="0DAC9E70" w14:textId="77777777" w:rsidTr="009E2C77">
        <w:trPr>
          <w:trHeight w:val="389"/>
        </w:trPr>
        <w:tc>
          <w:tcPr>
            <w:tcW w:w="3539" w:type="dxa"/>
            <w:vMerge w:val="restart"/>
            <w:vAlign w:val="center"/>
          </w:tcPr>
          <w:p w14:paraId="60B1AEE3" w14:textId="5D110A25" w:rsidR="00181C25" w:rsidRPr="009E2C77" w:rsidRDefault="00181C25" w:rsidP="00AB0579">
            <w:pPr>
              <w:jc w:val="center"/>
              <w:rPr>
                <w:sz w:val="24"/>
                <w:szCs w:val="24"/>
              </w:rPr>
            </w:pPr>
            <w:r w:rsidRPr="009E2C77">
              <w:rPr>
                <w:sz w:val="24"/>
                <w:szCs w:val="24"/>
              </w:rPr>
              <w:t xml:space="preserve">Шекті жиек </w:t>
            </w:r>
            <w:r w:rsidRPr="009E2C77">
              <w:rPr>
                <w:sz w:val="24"/>
                <w:szCs w:val="24"/>
                <w:lang w:val="kk-KZ"/>
              </w:rPr>
              <w:t>п</w:t>
            </w:r>
            <w:r w:rsidRPr="009E2C77">
              <w:rPr>
                <w:sz w:val="24"/>
                <w:szCs w:val="24"/>
              </w:rPr>
              <w:t>ен негізгі ұңғымалар қатарлары арасындағы қашықтық</w:t>
            </w:r>
          </w:p>
        </w:tc>
        <w:tc>
          <w:tcPr>
            <w:tcW w:w="1985" w:type="dxa"/>
            <w:vAlign w:val="center"/>
          </w:tcPr>
          <w:p w14:paraId="1B8F1F79" w14:textId="376CEA29" w:rsidR="00181C25" w:rsidRPr="009E2C77" w:rsidRDefault="00181C25" w:rsidP="00AB0579">
            <w:pPr>
              <w:jc w:val="center"/>
              <w:rPr>
                <w:i/>
                <w:iCs/>
                <w:sz w:val="24"/>
                <w:szCs w:val="24"/>
              </w:rPr>
            </w:pPr>
            <w:r w:rsidRPr="009E2C77">
              <w:rPr>
                <w:i/>
                <w:iCs/>
                <w:sz w:val="24"/>
                <w:szCs w:val="24"/>
                <w:lang w:val="en-US"/>
              </w:rPr>
              <w:t>b</w:t>
            </w:r>
            <w:r w:rsidRPr="009E2C77">
              <w:rPr>
                <w:i/>
                <w:iCs/>
                <w:sz w:val="24"/>
                <w:szCs w:val="24"/>
                <w:vertAlign w:val="subscript"/>
              </w:rPr>
              <w:t>к</w:t>
            </w:r>
            <w:r w:rsidRPr="009E2C77">
              <w:rPr>
                <w:i/>
                <w:iCs/>
                <w:sz w:val="24"/>
                <w:szCs w:val="24"/>
              </w:rPr>
              <w:t xml:space="preserve"> = 25 · </w:t>
            </w:r>
            <w:r w:rsidRPr="009E2C77">
              <w:rPr>
                <w:i/>
                <w:iCs/>
                <w:sz w:val="24"/>
                <w:szCs w:val="24"/>
                <w:lang w:val="en-US"/>
              </w:rPr>
              <w:t>d</w:t>
            </w:r>
            <w:r w:rsidRPr="009E2C77">
              <w:rPr>
                <w:i/>
                <w:iCs/>
                <w:sz w:val="24"/>
                <w:szCs w:val="24"/>
                <w:vertAlign w:val="subscript"/>
                <w:lang w:val="kk-KZ"/>
              </w:rPr>
              <w:t>қ</w:t>
            </w:r>
            <w:r w:rsidRPr="009E2C77">
              <w:rPr>
                <w:i/>
                <w:iCs/>
                <w:sz w:val="24"/>
                <w:szCs w:val="24"/>
                <w:vertAlign w:val="subscript"/>
              </w:rPr>
              <w:t>.</w:t>
            </w:r>
            <w:r w:rsidRPr="009E2C77">
              <w:rPr>
                <w:i/>
                <w:iCs/>
                <w:sz w:val="24"/>
                <w:szCs w:val="24"/>
                <w:vertAlign w:val="subscript"/>
                <w:lang w:val="kk-KZ"/>
              </w:rPr>
              <w:t>з</w:t>
            </w:r>
          </w:p>
        </w:tc>
        <w:tc>
          <w:tcPr>
            <w:tcW w:w="850" w:type="dxa"/>
            <w:vMerge w:val="restart"/>
            <w:vAlign w:val="center"/>
          </w:tcPr>
          <w:p w14:paraId="5CB712BD"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7656B5D2" w14:textId="77777777" w:rsidR="00181C25" w:rsidRPr="009E2C77" w:rsidRDefault="00181C25" w:rsidP="00AB0579">
            <w:pPr>
              <w:jc w:val="center"/>
              <w:rPr>
                <w:sz w:val="24"/>
                <w:szCs w:val="24"/>
              </w:rPr>
            </w:pPr>
            <w:r w:rsidRPr="009E2C77">
              <w:rPr>
                <w:sz w:val="24"/>
                <w:szCs w:val="24"/>
              </w:rPr>
              <w:t>6,25</w:t>
            </w:r>
          </w:p>
        </w:tc>
        <w:tc>
          <w:tcPr>
            <w:tcW w:w="1276" w:type="dxa"/>
            <w:vAlign w:val="center"/>
          </w:tcPr>
          <w:p w14:paraId="778A3F55" w14:textId="77777777" w:rsidR="00181C25" w:rsidRPr="009E2C77" w:rsidRDefault="00181C25" w:rsidP="00AB0579">
            <w:pPr>
              <w:jc w:val="center"/>
              <w:rPr>
                <w:sz w:val="24"/>
                <w:szCs w:val="24"/>
              </w:rPr>
            </w:pPr>
            <w:r w:rsidRPr="009E2C77">
              <w:rPr>
                <w:sz w:val="24"/>
                <w:szCs w:val="24"/>
              </w:rPr>
              <w:t>-</w:t>
            </w:r>
          </w:p>
        </w:tc>
      </w:tr>
      <w:tr w:rsidR="00181C25" w:rsidRPr="009E2C77" w14:paraId="5F4679CE" w14:textId="77777777" w:rsidTr="009E2C77">
        <w:tc>
          <w:tcPr>
            <w:tcW w:w="3539" w:type="dxa"/>
            <w:vMerge/>
            <w:vAlign w:val="center"/>
          </w:tcPr>
          <w:p w14:paraId="3246DA39" w14:textId="77777777" w:rsidR="00181C25" w:rsidRPr="009E2C77" w:rsidRDefault="00181C25" w:rsidP="00AB0579">
            <w:pPr>
              <w:jc w:val="center"/>
              <w:rPr>
                <w:sz w:val="24"/>
                <w:szCs w:val="24"/>
              </w:rPr>
            </w:pPr>
          </w:p>
        </w:tc>
        <w:tc>
          <w:tcPr>
            <w:tcW w:w="1985" w:type="dxa"/>
            <w:vAlign w:val="center"/>
          </w:tcPr>
          <w:p w14:paraId="632E84A3" w14:textId="457C244E" w:rsidR="00181C25" w:rsidRPr="009E2C77" w:rsidRDefault="00181C25" w:rsidP="00AB0579">
            <w:pPr>
              <w:jc w:val="center"/>
              <w:rPr>
                <w:i/>
                <w:iCs/>
                <w:sz w:val="24"/>
                <w:szCs w:val="24"/>
              </w:rPr>
            </w:pPr>
            <w:r w:rsidRPr="009E2C77">
              <w:rPr>
                <w:i/>
                <w:iCs/>
                <w:sz w:val="24"/>
                <w:szCs w:val="24"/>
                <w:lang w:val="en-US"/>
              </w:rPr>
              <w:t>b</w:t>
            </w:r>
            <w:r w:rsidRPr="009E2C77">
              <w:rPr>
                <w:i/>
                <w:iCs/>
                <w:sz w:val="24"/>
                <w:szCs w:val="24"/>
                <w:vertAlign w:val="subscript"/>
              </w:rPr>
              <w:t>к</w:t>
            </w:r>
            <w:r w:rsidRPr="009E2C77">
              <w:rPr>
                <w:i/>
                <w:iCs/>
                <w:sz w:val="24"/>
                <w:szCs w:val="24"/>
              </w:rPr>
              <w:t xml:space="preserve"> = 18 · </w:t>
            </w:r>
            <w:r w:rsidRPr="009E2C77">
              <w:rPr>
                <w:i/>
                <w:iCs/>
                <w:sz w:val="24"/>
                <w:szCs w:val="24"/>
                <w:lang w:val="en-US"/>
              </w:rPr>
              <w:t>d</w:t>
            </w:r>
            <w:r w:rsidRPr="009E2C77">
              <w:rPr>
                <w:i/>
                <w:iCs/>
                <w:sz w:val="24"/>
                <w:szCs w:val="24"/>
                <w:vertAlign w:val="subscript"/>
                <w:lang w:val="kk-KZ"/>
              </w:rPr>
              <w:t>қ</w:t>
            </w:r>
            <w:r w:rsidRPr="009E2C77">
              <w:rPr>
                <w:i/>
                <w:iCs/>
                <w:sz w:val="24"/>
                <w:szCs w:val="24"/>
                <w:vertAlign w:val="subscript"/>
              </w:rPr>
              <w:t>.</w:t>
            </w:r>
            <w:r w:rsidRPr="009E2C77">
              <w:rPr>
                <w:i/>
                <w:iCs/>
                <w:sz w:val="24"/>
                <w:szCs w:val="24"/>
                <w:vertAlign w:val="subscript"/>
                <w:lang w:val="kk-KZ"/>
              </w:rPr>
              <w:t>з</w:t>
            </w:r>
          </w:p>
        </w:tc>
        <w:tc>
          <w:tcPr>
            <w:tcW w:w="850" w:type="dxa"/>
            <w:vMerge/>
            <w:vAlign w:val="center"/>
          </w:tcPr>
          <w:p w14:paraId="0AA34972" w14:textId="77777777" w:rsidR="00181C25" w:rsidRPr="009E2C77" w:rsidRDefault="00181C25" w:rsidP="00AB0579">
            <w:pPr>
              <w:jc w:val="center"/>
              <w:rPr>
                <w:sz w:val="24"/>
                <w:szCs w:val="24"/>
              </w:rPr>
            </w:pPr>
          </w:p>
        </w:tc>
        <w:tc>
          <w:tcPr>
            <w:tcW w:w="1701" w:type="dxa"/>
            <w:vAlign w:val="center"/>
          </w:tcPr>
          <w:p w14:paraId="354540EE" w14:textId="77777777" w:rsidR="00181C25" w:rsidRPr="009E2C77" w:rsidRDefault="00181C25" w:rsidP="00AB0579">
            <w:pPr>
              <w:jc w:val="center"/>
              <w:rPr>
                <w:sz w:val="24"/>
                <w:szCs w:val="24"/>
              </w:rPr>
            </w:pPr>
            <w:r w:rsidRPr="009E2C77">
              <w:rPr>
                <w:sz w:val="24"/>
                <w:szCs w:val="24"/>
              </w:rPr>
              <w:t>-</w:t>
            </w:r>
          </w:p>
        </w:tc>
        <w:tc>
          <w:tcPr>
            <w:tcW w:w="1276" w:type="dxa"/>
            <w:vAlign w:val="center"/>
          </w:tcPr>
          <w:p w14:paraId="3CD8ABE0" w14:textId="77777777" w:rsidR="00181C25" w:rsidRPr="009E2C77" w:rsidRDefault="00181C25" w:rsidP="00AB0579">
            <w:pPr>
              <w:jc w:val="center"/>
              <w:rPr>
                <w:sz w:val="24"/>
                <w:szCs w:val="24"/>
                <w:lang w:val="en-US"/>
              </w:rPr>
            </w:pPr>
            <w:r w:rsidRPr="009E2C77">
              <w:rPr>
                <w:sz w:val="24"/>
                <w:szCs w:val="24"/>
              </w:rPr>
              <w:t>4,5</w:t>
            </w:r>
          </w:p>
        </w:tc>
      </w:tr>
      <w:tr w:rsidR="00181C25" w:rsidRPr="009E2C77" w14:paraId="58111169" w14:textId="77777777" w:rsidTr="009E2C77">
        <w:tc>
          <w:tcPr>
            <w:tcW w:w="3539" w:type="dxa"/>
            <w:vAlign w:val="center"/>
          </w:tcPr>
          <w:p w14:paraId="2DBBADFA" w14:textId="01F77C04" w:rsidR="00181C25" w:rsidRPr="009E2C77" w:rsidRDefault="00181C25" w:rsidP="00AB0579">
            <w:pPr>
              <w:jc w:val="center"/>
              <w:rPr>
                <w:sz w:val="24"/>
                <w:szCs w:val="24"/>
              </w:rPr>
            </w:pPr>
            <w:r w:rsidRPr="009E2C77">
              <w:rPr>
                <w:sz w:val="24"/>
                <w:szCs w:val="24"/>
              </w:rPr>
              <w:t>Тығындама ұзындығы</w:t>
            </w:r>
          </w:p>
        </w:tc>
        <w:tc>
          <w:tcPr>
            <w:tcW w:w="1985" w:type="dxa"/>
            <w:vAlign w:val="center"/>
          </w:tcPr>
          <w:p w14:paraId="140E1701" w14:textId="336B9E19" w:rsidR="00181C25" w:rsidRPr="009E2C77" w:rsidRDefault="00181C25" w:rsidP="00AB0579">
            <w:pPr>
              <w:jc w:val="center"/>
              <w:rPr>
                <w:i/>
                <w:iCs/>
                <w:sz w:val="24"/>
                <w:szCs w:val="24"/>
              </w:rPr>
            </w:pPr>
            <w:r w:rsidRPr="009E2C77">
              <w:rPr>
                <w:i/>
                <w:iCs/>
                <w:sz w:val="24"/>
                <w:szCs w:val="24"/>
                <w:lang w:val="en-US"/>
              </w:rPr>
              <w:t>l</w:t>
            </w:r>
            <w:r w:rsidRPr="009E2C77">
              <w:rPr>
                <w:i/>
                <w:iCs/>
                <w:sz w:val="24"/>
                <w:szCs w:val="24"/>
                <w:vertAlign w:val="subscript"/>
                <w:lang w:val="kk-KZ"/>
              </w:rPr>
              <w:t>т</w:t>
            </w:r>
            <w:r w:rsidRPr="009E2C77">
              <w:rPr>
                <w:i/>
                <w:iCs/>
                <w:sz w:val="24"/>
                <w:szCs w:val="24"/>
              </w:rPr>
              <w:t xml:space="preserve"> = а</w:t>
            </w:r>
            <w:r w:rsidRPr="009E2C77">
              <w:rPr>
                <w:i/>
                <w:iCs/>
                <w:sz w:val="24"/>
                <w:szCs w:val="24"/>
                <w:vertAlign w:val="subscript"/>
                <w:lang w:val="kk-KZ"/>
              </w:rPr>
              <w:t xml:space="preserve"> ш.ж.</w:t>
            </w:r>
          </w:p>
        </w:tc>
        <w:tc>
          <w:tcPr>
            <w:tcW w:w="850" w:type="dxa"/>
            <w:vAlign w:val="center"/>
          </w:tcPr>
          <w:p w14:paraId="7B954A44" w14:textId="77777777" w:rsidR="00181C25" w:rsidRPr="009E2C77" w:rsidRDefault="00181C25" w:rsidP="00AB0579">
            <w:pPr>
              <w:jc w:val="center"/>
              <w:rPr>
                <w:sz w:val="24"/>
                <w:szCs w:val="24"/>
              </w:rPr>
            </w:pPr>
            <w:r w:rsidRPr="009E2C77">
              <w:rPr>
                <w:sz w:val="24"/>
                <w:szCs w:val="24"/>
              </w:rPr>
              <w:t>м</w:t>
            </w:r>
          </w:p>
        </w:tc>
        <w:tc>
          <w:tcPr>
            <w:tcW w:w="2977" w:type="dxa"/>
            <w:gridSpan w:val="2"/>
            <w:vAlign w:val="center"/>
          </w:tcPr>
          <w:p w14:paraId="294F08CB" w14:textId="77777777" w:rsidR="00181C25" w:rsidRPr="009E2C77" w:rsidRDefault="00181C25" w:rsidP="00AB0579">
            <w:pPr>
              <w:jc w:val="center"/>
              <w:rPr>
                <w:sz w:val="24"/>
                <w:szCs w:val="24"/>
              </w:rPr>
            </w:pPr>
            <w:r w:rsidRPr="009E2C77">
              <w:rPr>
                <w:sz w:val="24"/>
                <w:szCs w:val="24"/>
                <w:lang w:val="en-US"/>
              </w:rPr>
              <w:t>0</w:t>
            </w:r>
            <w:r w:rsidRPr="009E2C77">
              <w:rPr>
                <w:sz w:val="24"/>
                <w:szCs w:val="24"/>
              </w:rPr>
              <w:t>,</w:t>
            </w:r>
            <w:r w:rsidRPr="009E2C77">
              <w:rPr>
                <w:sz w:val="24"/>
                <w:szCs w:val="24"/>
                <w:lang w:val="en-US"/>
              </w:rPr>
              <w:t>8</w:t>
            </w:r>
          </w:p>
        </w:tc>
      </w:tr>
      <w:tr w:rsidR="00181C25" w:rsidRPr="009E2C77" w14:paraId="2AFE21D2" w14:textId="77777777" w:rsidTr="009E2C77">
        <w:tc>
          <w:tcPr>
            <w:tcW w:w="3539" w:type="dxa"/>
            <w:vAlign w:val="center"/>
          </w:tcPr>
          <w:p w14:paraId="21D5D5CB" w14:textId="612D7AA5" w:rsidR="00181C25" w:rsidRPr="009E2C77" w:rsidRDefault="00181C25" w:rsidP="00AB0579">
            <w:pPr>
              <w:jc w:val="center"/>
              <w:rPr>
                <w:sz w:val="24"/>
                <w:szCs w:val="24"/>
              </w:rPr>
            </w:pPr>
            <w:r w:rsidRPr="009E2C77">
              <w:rPr>
                <w:sz w:val="24"/>
                <w:szCs w:val="24"/>
              </w:rPr>
              <w:t>Шекті жиек</w:t>
            </w:r>
            <w:r w:rsidRPr="009E2C77">
              <w:rPr>
                <w:sz w:val="24"/>
                <w:szCs w:val="24"/>
                <w:lang w:val="kk-KZ"/>
              </w:rPr>
              <w:t xml:space="preserve"> ұңғымасының</w:t>
            </w:r>
            <w:r w:rsidRPr="009E2C77">
              <w:rPr>
                <w:sz w:val="24"/>
                <w:szCs w:val="24"/>
              </w:rPr>
              <w:t xml:space="preserve"> зарядт</w:t>
            </w:r>
            <w:r w:rsidR="009E2C77" w:rsidRPr="009E2C77">
              <w:rPr>
                <w:sz w:val="24"/>
                <w:szCs w:val="24"/>
              </w:rPr>
              <w:t>а</w:t>
            </w:r>
            <w:r w:rsidRPr="009E2C77">
              <w:rPr>
                <w:sz w:val="24"/>
                <w:szCs w:val="24"/>
                <w:lang w:val="kk-KZ"/>
              </w:rPr>
              <w:t>латын бөлігі</w:t>
            </w:r>
            <w:r w:rsidRPr="009E2C77">
              <w:rPr>
                <w:sz w:val="24"/>
                <w:szCs w:val="24"/>
              </w:rPr>
              <w:t xml:space="preserve"> ұзындығы</w:t>
            </w:r>
          </w:p>
        </w:tc>
        <w:tc>
          <w:tcPr>
            <w:tcW w:w="1985" w:type="dxa"/>
            <w:vAlign w:val="center"/>
          </w:tcPr>
          <w:p w14:paraId="23778EC3" w14:textId="07EBCFCE" w:rsidR="00181C25" w:rsidRPr="009E2C77" w:rsidRDefault="00181C25" w:rsidP="00AB0579">
            <w:pPr>
              <w:jc w:val="center"/>
              <w:rPr>
                <w:i/>
                <w:iCs/>
                <w:sz w:val="24"/>
                <w:szCs w:val="24"/>
              </w:rPr>
            </w:pPr>
            <w:r w:rsidRPr="009E2C77">
              <w:rPr>
                <w:i/>
                <w:iCs/>
                <w:sz w:val="24"/>
                <w:szCs w:val="24"/>
                <w:lang w:val="en-US"/>
              </w:rPr>
              <w:t>l</w:t>
            </w:r>
            <w:r w:rsidRPr="009E2C77">
              <w:rPr>
                <w:i/>
                <w:iCs/>
                <w:sz w:val="24"/>
                <w:szCs w:val="24"/>
                <w:vertAlign w:val="subscript"/>
              </w:rPr>
              <w:t>з.</w:t>
            </w:r>
            <w:r w:rsidRPr="009E2C77">
              <w:rPr>
                <w:i/>
                <w:iCs/>
                <w:sz w:val="24"/>
                <w:szCs w:val="24"/>
                <w:vertAlign w:val="subscript"/>
                <w:lang w:val="kk-KZ"/>
              </w:rPr>
              <w:t>ұ</w:t>
            </w:r>
            <w:r w:rsidRPr="009E2C77">
              <w:rPr>
                <w:i/>
                <w:iCs/>
                <w:sz w:val="24"/>
                <w:szCs w:val="24"/>
                <w:vertAlign w:val="subscript"/>
              </w:rPr>
              <w:t>.</w:t>
            </w:r>
            <w:r w:rsidRPr="009E2C77">
              <w:rPr>
                <w:i/>
                <w:iCs/>
                <w:sz w:val="24"/>
                <w:szCs w:val="24"/>
              </w:rPr>
              <w:t xml:space="preserve"> = </w:t>
            </w:r>
            <w:r w:rsidRPr="009E2C77">
              <w:rPr>
                <w:i/>
                <w:iCs/>
                <w:sz w:val="24"/>
                <w:szCs w:val="24"/>
                <w:lang w:val="en-US"/>
              </w:rPr>
              <w:t>L</w:t>
            </w:r>
            <w:r w:rsidRPr="009E2C77">
              <w:rPr>
                <w:i/>
                <w:iCs/>
                <w:sz w:val="24"/>
                <w:szCs w:val="24"/>
                <w:vertAlign w:val="subscript"/>
                <w:lang w:val="kk-KZ"/>
              </w:rPr>
              <w:t>ұ</w:t>
            </w:r>
            <w:r w:rsidRPr="009E2C77">
              <w:rPr>
                <w:i/>
                <w:iCs/>
                <w:sz w:val="24"/>
                <w:szCs w:val="24"/>
              </w:rPr>
              <w:t xml:space="preserve"> - </w:t>
            </w:r>
            <w:r w:rsidRPr="009E2C77">
              <w:rPr>
                <w:i/>
                <w:iCs/>
                <w:sz w:val="24"/>
                <w:szCs w:val="24"/>
                <w:lang w:val="en-US"/>
              </w:rPr>
              <w:t>l</w:t>
            </w:r>
            <w:r w:rsidRPr="009E2C77">
              <w:rPr>
                <w:i/>
                <w:iCs/>
                <w:sz w:val="24"/>
                <w:szCs w:val="24"/>
                <w:vertAlign w:val="subscript"/>
                <w:lang w:val="kk-KZ"/>
              </w:rPr>
              <w:t>т</w:t>
            </w:r>
          </w:p>
        </w:tc>
        <w:tc>
          <w:tcPr>
            <w:tcW w:w="850" w:type="dxa"/>
            <w:vAlign w:val="center"/>
          </w:tcPr>
          <w:p w14:paraId="3CAC834A"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41358D6B" w14:textId="77777777" w:rsidR="00181C25" w:rsidRPr="009E2C77" w:rsidRDefault="00181C25" w:rsidP="00AB0579">
            <w:pPr>
              <w:jc w:val="center"/>
              <w:rPr>
                <w:sz w:val="24"/>
                <w:szCs w:val="24"/>
              </w:rPr>
            </w:pPr>
            <w:r w:rsidRPr="009E2C77">
              <w:rPr>
                <w:sz w:val="24"/>
                <w:szCs w:val="24"/>
              </w:rPr>
              <w:t>20,7</w:t>
            </w:r>
          </w:p>
        </w:tc>
        <w:tc>
          <w:tcPr>
            <w:tcW w:w="1276" w:type="dxa"/>
            <w:vAlign w:val="center"/>
          </w:tcPr>
          <w:p w14:paraId="3E7F0C0D" w14:textId="77777777" w:rsidR="00181C25" w:rsidRPr="009E2C77" w:rsidRDefault="00181C25" w:rsidP="00AB0579">
            <w:pPr>
              <w:jc w:val="center"/>
              <w:rPr>
                <w:sz w:val="24"/>
                <w:szCs w:val="24"/>
              </w:rPr>
            </w:pPr>
            <w:r w:rsidRPr="009E2C77">
              <w:rPr>
                <w:sz w:val="24"/>
                <w:szCs w:val="24"/>
              </w:rPr>
              <w:t>31,2</w:t>
            </w:r>
          </w:p>
        </w:tc>
      </w:tr>
      <w:tr w:rsidR="00181C25" w:rsidRPr="009E2C77" w14:paraId="706AC09C" w14:textId="77777777" w:rsidTr="009E2C77">
        <w:tc>
          <w:tcPr>
            <w:tcW w:w="3539" w:type="dxa"/>
            <w:vAlign w:val="center"/>
          </w:tcPr>
          <w:p w14:paraId="7264399F" w14:textId="2E3F0292" w:rsidR="00181C25" w:rsidRPr="009E2C77" w:rsidRDefault="00181C25" w:rsidP="00AB0579">
            <w:pPr>
              <w:jc w:val="center"/>
              <w:rPr>
                <w:sz w:val="24"/>
                <w:szCs w:val="24"/>
              </w:rPr>
            </w:pPr>
            <w:r w:rsidRPr="009E2C77">
              <w:rPr>
                <w:sz w:val="24"/>
                <w:szCs w:val="24"/>
              </w:rPr>
              <w:t>Шекті жиек заряд</w:t>
            </w:r>
            <w:r w:rsidRPr="009E2C77">
              <w:rPr>
                <w:sz w:val="24"/>
                <w:szCs w:val="24"/>
                <w:lang w:val="kk-KZ"/>
              </w:rPr>
              <w:t>ын</w:t>
            </w:r>
            <w:r w:rsidRPr="009E2C77">
              <w:rPr>
                <w:sz w:val="24"/>
                <w:szCs w:val="24"/>
              </w:rPr>
              <w:t>ың сызықтық тығыздығы (сыйымдылық)</w:t>
            </w:r>
          </w:p>
        </w:tc>
        <w:tc>
          <w:tcPr>
            <w:tcW w:w="1985" w:type="dxa"/>
            <w:vAlign w:val="center"/>
          </w:tcPr>
          <w:p w14:paraId="0A037BC8" w14:textId="77777777" w:rsidR="00181C25" w:rsidRPr="009E2C77" w:rsidRDefault="00181C25" w:rsidP="00AB0579">
            <w:pPr>
              <w:jc w:val="center"/>
              <w:rPr>
                <w:i/>
                <w:iCs/>
                <w:sz w:val="24"/>
                <w:szCs w:val="24"/>
              </w:rPr>
            </w:pPr>
            <w:r w:rsidRPr="009E2C77">
              <w:rPr>
                <w:i/>
                <w:iCs/>
                <w:sz w:val="24"/>
                <w:szCs w:val="24"/>
              </w:rPr>
              <w:t>ρ</w:t>
            </w:r>
            <w:r w:rsidRPr="009E2C77">
              <w:rPr>
                <w:i/>
                <w:iCs/>
                <w:sz w:val="24"/>
                <w:szCs w:val="24"/>
                <w:lang w:val="en-US"/>
              </w:rPr>
              <w:t>’</w:t>
            </w:r>
          </w:p>
        </w:tc>
        <w:tc>
          <w:tcPr>
            <w:tcW w:w="850" w:type="dxa"/>
            <w:vAlign w:val="center"/>
          </w:tcPr>
          <w:p w14:paraId="42B0543D" w14:textId="77777777" w:rsidR="00181C25" w:rsidRPr="009E2C77" w:rsidRDefault="00181C25" w:rsidP="00AB0579">
            <w:pPr>
              <w:jc w:val="center"/>
              <w:rPr>
                <w:sz w:val="24"/>
                <w:szCs w:val="24"/>
              </w:rPr>
            </w:pPr>
            <w:r w:rsidRPr="009E2C77">
              <w:rPr>
                <w:sz w:val="24"/>
                <w:szCs w:val="24"/>
              </w:rPr>
              <w:t>кг/м</w:t>
            </w:r>
          </w:p>
        </w:tc>
        <w:tc>
          <w:tcPr>
            <w:tcW w:w="1701" w:type="dxa"/>
            <w:vAlign w:val="center"/>
          </w:tcPr>
          <w:p w14:paraId="019C84ED" w14:textId="77777777" w:rsidR="00181C25" w:rsidRPr="009E2C77" w:rsidRDefault="00181C25" w:rsidP="00AB0579">
            <w:pPr>
              <w:jc w:val="center"/>
              <w:rPr>
                <w:sz w:val="24"/>
                <w:szCs w:val="24"/>
              </w:rPr>
            </w:pPr>
            <w:r w:rsidRPr="009E2C77">
              <w:rPr>
                <w:sz w:val="24"/>
                <w:szCs w:val="24"/>
              </w:rPr>
              <w:t>0,3</w:t>
            </w:r>
          </w:p>
        </w:tc>
        <w:tc>
          <w:tcPr>
            <w:tcW w:w="1276" w:type="dxa"/>
            <w:vAlign w:val="center"/>
          </w:tcPr>
          <w:p w14:paraId="6CA426A0" w14:textId="77777777" w:rsidR="00181C25" w:rsidRPr="009E2C77" w:rsidRDefault="00181C25" w:rsidP="00AB0579">
            <w:pPr>
              <w:jc w:val="center"/>
              <w:rPr>
                <w:sz w:val="24"/>
                <w:szCs w:val="24"/>
              </w:rPr>
            </w:pPr>
            <w:r w:rsidRPr="009E2C77">
              <w:rPr>
                <w:sz w:val="24"/>
                <w:szCs w:val="24"/>
              </w:rPr>
              <w:t>0,5</w:t>
            </w:r>
          </w:p>
        </w:tc>
      </w:tr>
      <w:tr w:rsidR="00181C25" w:rsidRPr="009E2C77" w14:paraId="7B749F7F" w14:textId="77777777" w:rsidTr="009E2C77">
        <w:tc>
          <w:tcPr>
            <w:tcW w:w="3539" w:type="dxa"/>
            <w:vAlign w:val="center"/>
          </w:tcPr>
          <w:p w14:paraId="4A6C090C" w14:textId="1B4E3760" w:rsidR="00181C25" w:rsidRPr="009E2C77" w:rsidRDefault="00181C25" w:rsidP="00AB0579">
            <w:pPr>
              <w:jc w:val="center"/>
              <w:rPr>
                <w:sz w:val="24"/>
                <w:szCs w:val="24"/>
              </w:rPr>
            </w:pPr>
            <w:r w:rsidRPr="009E2C77">
              <w:rPr>
                <w:sz w:val="24"/>
                <w:szCs w:val="24"/>
              </w:rPr>
              <w:t>Шекті жиек зарядының</w:t>
            </w:r>
            <w:r w:rsidRPr="009E2C77">
              <w:t xml:space="preserve"> </w:t>
            </w:r>
            <w:r w:rsidRPr="009E2C77">
              <w:rPr>
                <w:sz w:val="24"/>
                <w:szCs w:val="24"/>
              </w:rPr>
              <w:t>сызықтық тығызды</w:t>
            </w:r>
            <w:r w:rsidRPr="009E2C77">
              <w:rPr>
                <w:sz w:val="24"/>
                <w:szCs w:val="24"/>
                <w:lang w:val="kk-KZ"/>
              </w:rPr>
              <w:t>қ бойынша</w:t>
            </w:r>
            <w:r w:rsidRPr="009E2C77">
              <w:rPr>
                <w:sz w:val="24"/>
                <w:szCs w:val="24"/>
              </w:rPr>
              <w:t xml:space="preserve"> </w:t>
            </w:r>
            <w:r w:rsidRPr="009E2C77">
              <w:rPr>
                <w:sz w:val="24"/>
                <w:szCs w:val="24"/>
                <w:lang w:val="kk-KZ"/>
              </w:rPr>
              <w:t>м</w:t>
            </w:r>
            <w:r w:rsidRPr="009E2C77">
              <w:rPr>
                <w:sz w:val="24"/>
                <w:szCs w:val="24"/>
              </w:rPr>
              <w:t>асса</w:t>
            </w:r>
            <w:r w:rsidRPr="009E2C77">
              <w:rPr>
                <w:sz w:val="24"/>
                <w:szCs w:val="24"/>
                <w:lang w:val="kk-KZ"/>
              </w:rPr>
              <w:t>сы</w:t>
            </w:r>
            <w:r w:rsidRPr="009E2C77">
              <w:rPr>
                <w:sz w:val="24"/>
                <w:szCs w:val="24"/>
              </w:rPr>
              <w:t xml:space="preserve"> (сыйымдылық)</w:t>
            </w:r>
          </w:p>
        </w:tc>
        <w:tc>
          <w:tcPr>
            <w:tcW w:w="1985" w:type="dxa"/>
            <w:vAlign w:val="center"/>
          </w:tcPr>
          <w:p w14:paraId="2DA3EC40" w14:textId="100191B4" w:rsidR="00181C25" w:rsidRPr="009E2C77" w:rsidRDefault="00181C25" w:rsidP="00AB0579">
            <w:pPr>
              <w:jc w:val="center"/>
              <w:rPr>
                <w:i/>
                <w:iCs/>
                <w:sz w:val="24"/>
                <w:szCs w:val="24"/>
                <w:lang w:val="en-US"/>
              </w:rPr>
            </w:pPr>
            <w:r w:rsidRPr="009E2C77">
              <w:rPr>
                <w:i/>
                <w:iCs/>
                <w:sz w:val="24"/>
                <w:szCs w:val="24"/>
                <w:lang w:val="en-US"/>
              </w:rPr>
              <w:t>Q</w:t>
            </w:r>
            <w:r w:rsidRPr="009E2C77">
              <w:rPr>
                <w:i/>
                <w:iCs/>
                <w:sz w:val="24"/>
                <w:szCs w:val="24"/>
                <w:vertAlign w:val="subscript"/>
                <w:lang w:val="kk-KZ"/>
              </w:rPr>
              <w:t>ш.ж</w:t>
            </w:r>
            <w:r w:rsidRPr="009E2C77">
              <w:rPr>
                <w:i/>
                <w:iCs/>
                <w:sz w:val="24"/>
                <w:szCs w:val="24"/>
              </w:rPr>
              <w:t xml:space="preserve"> = </w:t>
            </w:r>
            <w:r w:rsidRPr="009E2C77">
              <w:rPr>
                <w:i/>
                <w:iCs/>
                <w:sz w:val="24"/>
                <w:szCs w:val="24"/>
                <w:lang w:val="en-US"/>
              </w:rPr>
              <w:t>l</w:t>
            </w:r>
            <w:r w:rsidRPr="009E2C77">
              <w:rPr>
                <w:i/>
                <w:iCs/>
                <w:sz w:val="24"/>
                <w:szCs w:val="24"/>
                <w:vertAlign w:val="subscript"/>
              </w:rPr>
              <w:t>з.</w:t>
            </w:r>
            <w:r w:rsidRPr="009E2C77">
              <w:rPr>
                <w:i/>
                <w:iCs/>
                <w:sz w:val="24"/>
                <w:szCs w:val="24"/>
                <w:vertAlign w:val="subscript"/>
                <w:lang w:val="kk-KZ"/>
              </w:rPr>
              <w:t>ұ</w:t>
            </w:r>
            <w:r w:rsidRPr="009E2C77">
              <w:rPr>
                <w:i/>
                <w:iCs/>
                <w:sz w:val="24"/>
                <w:szCs w:val="24"/>
                <w:vertAlign w:val="subscript"/>
              </w:rPr>
              <w:t>.</w:t>
            </w:r>
            <w:r w:rsidRPr="009E2C77">
              <w:rPr>
                <w:i/>
                <w:iCs/>
                <w:sz w:val="24"/>
                <w:szCs w:val="24"/>
              </w:rPr>
              <w:t xml:space="preserve"> · ρ</w:t>
            </w:r>
            <w:r w:rsidRPr="009E2C77">
              <w:rPr>
                <w:i/>
                <w:iCs/>
                <w:sz w:val="24"/>
                <w:szCs w:val="24"/>
                <w:lang w:val="en-US"/>
              </w:rPr>
              <w:t>’</w:t>
            </w:r>
          </w:p>
        </w:tc>
        <w:tc>
          <w:tcPr>
            <w:tcW w:w="850" w:type="dxa"/>
            <w:vAlign w:val="center"/>
          </w:tcPr>
          <w:p w14:paraId="04AB1364" w14:textId="77777777" w:rsidR="00181C25" w:rsidRPr="009E2C77" w:rsidRDefault="00181C25" w:rsidP="00AB0579">
            <w:pPr>
              <w:jc w:val="center"/>
              <w:rPr>
                <w:sz w:val="24"/>
                <w:szCs w:val="24"/>
              </w:rPr>
            </w:pPr>
            <w:r w:rsidRPr="009E2C77">
              <w:rPr>
                <w:sz w:val="24"/>
                <w:szCs w:val="24"/>
              </w:rPr>
              <w:t>кг</w:t>
            </w:r>
          </w:p>
        </w:tc>
        <w:tc>
          <w:tcPr>
            <w:tcW w:w="1701" w:type="dxa"/>
            <w:vAlign w:val="center"/>
          </w:tcPr>
          <w:p w14:paraId="3213A963" w14:textId="77777777" w:rsidR="00181C25" w:rsidRPr="009E2C77" w:rsidRDefault="00181C25" w:rsidP="00AB0579">
            <w:pPr>
              <w:jc w:val="center"/>
              <w:rPr>
                <w:sz w:val="24"/>
                <w:szCs w:val="24"/>
              </w:rPr>
            </w:pPr>
            <w:r w:rsidRPr="009E2C77">
              <w:rPr>
                <w:sz w:val="24"/>
                <w:szCs w:val="24"/>
              </w:rPr>
              <w:t>6,2</w:t>
            </w:r>
          </w:p>
        </w:tc>
        <w:tc>
          <w:tcPr>
            <w:tcW w:w="1276" w:type="dxa"/>
            <w:vAlign w:val="center"/>
          </w:tcPr>
          <w:p w14:paraId="37560E70" w14:textId="77777777" w:rsidR="00181C25" w:rsidRPr="009E2C77" w:rsidRDefault="00181C25" w:rsidP="00AB0579">
            <w:pPr>
              <w:jc w:val="center"/>
              <w:rPr>
                <w:sz w:val="24"/>
                <w:szCs w:val="24"/>
              </w:rPr>
            </w:pPr>
            <w:r w:rsidRPr="009E2C77">
              <w:rPr>
                <w:sz w:val="24"/>
                <w:szCs w:val="24"/>
              </w:rPr>
              <w:t>15,6</w:t>
            </w:r>
          </w:p>
        </w:tc>
      </w:tr>
      <w:tr w:rsidR="00181C25" w:rsidRPr="009E2C77" w14:paraId="6D3709D7" w14:textId="77777777" w:rsidTr="009E2C77">
        <w:tc>
          <w:tcPr>
            <w:tcW w:w="3539" w:type="dxa"/>
            <w:vAlign w:val="center"/>
          </w:tcPr>
          <w:p w14:paraId="4417CFE9" w14:textId="0E20A9F9" w:rsidR="00181C25" w:rsidRPr="009E2C77" w:rsidRDefault="00181C25" w:rsidP="00AB0579">
            <w:pPr>
              <w:jc w:val="center"/>
              <w:rPr>
                <w:sz w:val="24"/>
                <w:szCs w:val="24"/>
              </w:rPr>
            </w:pPr>
            <w:r w:rsidRPr="009E2C77">
              <w:rPr>
                <w:sz w:val="24"/>
                <w:szCs w:val="24"/>
              </w:rPr>
              <w:t>Ауа аралығының салыстырмалы ұзындық коэфф</w:t>
            </w:r>
            <w:r w:rsidR="009E2C77" w:rsidRPr="009E2C77">
              <w:rPr>
                <w:sz w:val="24"/>
                <w:szCs w:val="24"/>
              </w:rPr>
              <w:t>.</w:t>
            </w:r>
          </w:p>
        </w:tc>
        <w:tc>
          <w:tcPr>
            <w:tcW w:w="1985" w:type="dxa"/>
            <w:vAlign w:val="center"/>
          </w:tcPr>
          <w:p w14:paraId="608FF263" w14:textId="755E7619" w:rsidR="00181C25" w:rsidRPr="009E2C77" w:rsidRDefault="00181C25" w:rsidP="00AB0579">
            <w:pPr>
              <w:jc w:val="center"/>
              <w:rPr>
                <w:i/>
                <w:iCs/>
                <w:sz w:val="24"/>
                <w:szCs w:val="24"/>
              </w:rPr>
            </w:pPr>
            <w:r w:rsidRPr="009E2C77">
              <w:rPr>
                <w:i/>
                <w:iCs/>
                <w:sz w:val="24"/>
                <w:szCs w:val="24"/>
              </w:rPr>
              <w:t>а</w:t>
            </w:r>
            <w:r w:rsidRPr="009E2C77">
              <w:rPr>
                <w:i/>
                <w:iCs/>
                <w:sz w:val="24"/>
                <w:szCs w:val="24"/>
                <w:vertAlign w:val="subscript"/>
                <w:lang w:val="kk-KZ"/>
              </w:rPr>
              <w:t>а.а.</w:t>
            </w:r>
            <w:r w:rsidRPr="009E2C77">
              <w:rPr>
                <w:i/>
                <w:iCs/>
                <w:sz w:val="24"/>
                <w:szCs w:val="24"/>
              </w:rPr>
              <w:t xml:space="preserve"> =0,17 ÷ 0,35</w:t>
            </w:r>
          </w:p>
        </w:tc>
        <w:tc>
          <w:tcPr>
            <w:tcW w:w="850" w:type="dxa"/>
            <w:vAlign w:val="center"/>
          </w:tcPr>
          <w:p w14:paraId="0D52AA84" w14:textId="77777777" w:rsidR="00181C25" w:rsidRPr="009E2C77" w:rsidRDefault="00181C25" w:rsidP="00AB0579">
            <w:pPr>
              <w:jc w:val="center"/>
              <w:rPr>
                <w:sz w:val="24"/>
                <w:szCs w:val="24"/>
              </w:rPr>
            </w:pPr>
          </w:p>
        </w:tc>
        <w:tc>
          <w:tcPr>
            <w:tcW w:w="1701" w:type="dxa"/>
            <w:vAlign w:val="center"/>
          </w:tcPr>
          <w:p w14:paraId="376448AB" w14:textId="77777777" w:rsidR="00181C25" w:rsidRPr="009E2C77" w:rsidRDefault="00181C25" w:rsidP="00AB0579">
            <w:pPr>
              <w:jc w:val="center"/>
              <w:rPr>
                <w:sz w:val="24"/>
                <w:szCs w:val="24"/>
              </w:rPr>
            </w:pPr>
            <w:r w:rsidRPr="009E2C77">
              <w:rPr>
                <w:sz w:val="24"/>
                <w:szCs w:val="24"/>
              </w:rPr>
              <w:t>0,25</w:t>
            </w:r>
          </w:p>
        </w:tc>
        <w:tc>
          <w:tcPr>
            <w:tcW w:w="1276" w:type="dxa"/>
            <w:vAlign w:val="center"/>
          </w:tcPr>
          <w:p w14:paraId="1D44A33D" w14:textId="77777777" w:rsidR="00181C25" w:rsidRPr="009E2C77" w:rsidRDefault="00181C25" w:rsidP="00AB0579">
            <w:pPr>
              <w:jc w:val="center"/>
              <w:rPr>
                <w:sz w:val="24"/>
                <w:szCs w:val="24"/>
              </w:rPr>
            </w:pPr>
            <w:r w:rsidRPr="009E2C77">
              <w:rPr>
                <w:sz w:val="24"/>
                <w:szCs w:val="24"/>
              </w:rPr>
              <w:t>0,3</w:t>
            </w:r>
          </w:p>
        </w:tc>
      </w:tr>
      <w:tr w:rsidR="00181C25" w:rsidRPr="009E2C77" w14:paraId="5C24DB38" w14:textId="77777777" w:rsidTr="009E2C77">
        <w:tc>
          <w:tcPr>
            <w:tcW w:w="3539" w:type="dxa"/>
            <w:vAlign w:val="center"/>
          </w:tcPr>
          <w:p w14:paraId="73815D29" w14:textId="6386723E" w:rsidR="00181C25" w:rsidRPr="009E2C77" w:rsidRDefault="00181C25" w:rsidP="00AB0579">
            <w:pPr>
              <w:jc w:val="center"/>
              <w:rPr>
                <w:sz w:val="24"/>
                <w:szCs w:val="24"/>
              </w:rPr>
            </w:pPr>
            <w:r w:rsidRPr="009E2C77">
              <w:rPr>
                <w:sz w:val="24"/>
                <w:szCs w:val="24"/>
              </w:rPr>
              <w:t>Ұңғы</w:t>
            </w:r>
            <w:r w:rsidRPr="009E2C77">
              <w:rPr>
                <w:sz w:val="24"/>
                <w:szCs w:val="24"/>
                <w:lang w:val="kk-KZ"/>
              </w:rPr>
              <w:t>ма</w:t>
            </w:r>
            <w:r w:rsidRPr="009E2C77">
              <w:rPr>
                <w:sz w:val="24"/>
                <w:szCs w:val="24"/>
              </w:rPr>
              <w:t>дағы ауа саңылауының жалпы ұзындығы</w:t>
            </w:r>
          </w:p>
        </w:tc>
        <w:tc>
          <w:tcPr>
            <w:tcW w:w="1985" w:type="dxa"/>
            <w:vAlign w:val="center"/>
          </w:tcPr>
          <w:p w14:paraId="44DFE900" w14:textId="536AD4E5" w:rsidR="00181C25" w:rsidRPr="009E2C77" w:rsidRDefault="00181C25" w:rsidP="00AB0579">
            <w:pPr>
              <w:jc w:val="center"/>
              <w:rPr>
                <w:i/>
                <w:iCs/>
                <w:sz w:val="24"/>
                <w:szCs w:val="24"/>
              </w:rPr>
            </w:pPr>
            <w:r w:rsidRPr="009E2C77">
              <w:rPr>
                <w:i/>
                <w:iCs/>
                <w:sz w:val="24"/>
                <w:szCs w:val="24"/>
                <w:lang w:val="en-US"/>
              </w:rPr>
              <w:t>l</w:t>
            </w:r>
            <w:r w:rsidRPr="009E2C77">
              <w:rPr>
                <w:i/>
                <w:iCs/>
                <w:sz w:val="24"/>
                <w:szCs w:val="24"/>
                <w:vertAlign w:val="subscript"/>
                <w:lang w:val="kk-KZ"/>
              </w:rPr>
              <w:t>а</w:t>
            </w:r>
            <w:r w:rsidRPr="009E2C77">
              <w:rPr>
                <w:i/>
                <w:iCs/>
                <w:sz w:val="24"/>
                <w:szCs w:val="24"/>
                <w:vertAlign w:val="subscript"/>
              </w:rPr>
              <w:t>.</w:t>
            </w:r>
            <w:r w:rsidRPr="009E2C77">
              <w:rPr>
                <w:i/>
                <w:iCs/>
                <w:sz w:val="24"/>
                <w:szCs w:val="24"/>
                <w:vertAlign w:val="subscript"/>
                <w:lang w:val="kk-KZ"/>
              </w:rPr>
              <w:t>с</w:t>
            </w:r>
            <w:r w:rsidRPr="009E2C77">
              <w:rPr>
                <w:i/>
                <w:iCs/>
                <w:sz w:val="24"/>
                <w:szCs w:val="24"/>
              </w:rPr>
              <w:t xml:space="preserve"> = а</w:t>
            </w:r>
            <w:r w:rsidRPr="009E2C77">
              <w:rPr>
                <w:i/>
                <w:iCs/>
                <w:sz w:val="24"/>
                <w:szCs w:val="24"/>
                <w:vertAlign w:val="subscript"/>
                <w:lang w:val="kk-KZ"/>
              </w:rPr>
              <w:t>а.а.</w:t>
            </w:r>
            <w:r w:rsidRPr="009E2C77">
              <w:rPr>
                <w:i/>
                <w:iCs/>
                <w:sz w:val="24"/>
                <w:szCs w:val="24"/>
              </w:rPr>
              <w:t xml:space="preserve"> · </w:t>
            </w:r>
            <w:r w:rsidRPr="009E2C77">
              <w:rPr>
                <w:i/>
                <w:iCs/>
                <w:sz w:val="24"/>
                <w:szCs w:val="24"/>
                <w:lang w:val="en-US"/>
              </w:rPr>
              <w:t>l</w:t>
            </w:r>
            <w:r w:rsidRPr="009E2C77">
              <w:rPr>
                <w:i/>
                <w:iCs/>
                <w:sz w:val="24"/>
                <w:szCs w:val="24"/>
                <w:vertAlign w:val="subscript"/>
              </w:rPr>
              <w:t>з.</w:t>
            </w:r>
            <w:r w:rsidRPr="009E2C77">
              <w:rPr>
                <w:i/>
                <w:iCs/>
                <w:sz w:val="24"/>
                <w:szCs w:val="24"/>
                <w:vertAlign w:val="subscript"/>
                <w:lang w:val="kk-KZ"/>
              </w:rPr>
              <w:t>ұ</w:t>
            </w:r>
            <w:r w:rsidRPr="009E2C77">
              <w:rPr>
                <w:i/>
                <w:iCs/>
                <w:sz w:val="24"/>
                <w:szCs w:val="24"/>
                <w:vertAlign w:val="subscript"/>
              </w:rPr>
              <w:t>.</w:t>
            </w:r>
          </w:p>
        </w:tc>
        <w:tc>
          <w:tcPr>
            <w:tcW w:w="850" w:type="dxa"/>
            <w:vAlign w:val="center"/>
          </w:tcPr>
          <w:p w14:paraId="5CFA8F9F"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1364B2D0" w14:textId="77777777" w:rsidR="00181C25" w:rsidRPr="009E2C77" w:rsidRDefault="00181C25" w:rsidP="00AB0579">
            <w:pPr>
              <w:jc w:val="center"/>
              <w:rPr>
                <w:sz w:val="24"/>
                <w:szCs w:val="24"/>
              </w:rPr>
            </w:pPr>
            <w:r w:rsidRPr="009E2C77">
              <w:rPr>
                <w:sz w:val="24"/>
                <w:szCs w:val="24"/>
              </w:rPr>
              <w:t>5</w:t>
            </w:r>
          </w:p>
        </w:tc>
        <w:tc>
          <w:tcPr>
            <w:tcW w:w="1276" w:type="dxa"/>
            <w:vAlign w:val="center"/>
          </w:tcPr>
          <w:p w14:paraId="192C8632" w14:textId="77777777" w:rsidR="00181C25" w:rsidRPr="009E2C77" w:rsidRDefault="00181C25" w:rsidP="00AB0579">
            <w:pPr>
              <w:jc w:val="center"/>
              <w:rPr>
                <w:sz w:val="24"/>
                <w:szCs w:val="24"/>
              </w:rPr>
            </w:pPr>
            <w:r w:rsidRPr="009E2C77">
              <w:rPr>
                <w:sz w:val="24"/>
                <w:szCs w:val="24"/>
              </w:rPr>
              <w:t>9</w:t>
            </w:r>
          </w:p>
        </w:tc>
      </w:tr>
      <w:tr w:rsidR="00181C25" w:rsidRPr="009E2C77" w14:paraId="238DD626" w14:textId="77777777" w:rsidTr="009E2C77">
        <w:trPr>
          <w:trHeight w:val="58"/>
        </w:trPr>
        <w:tc>
          <w:tcPr>
            <w:tcW w:w="3539" w:type="dxa"/>
            <w:vMerge w:val="restart"/>
            <w:vAlign w:val="center"/>
          </w:tcPr>
          <w:p w14:paraId="0CFACFE2" w14:textId="218168DC" w:rsidR="00181C25" w:rsidRPr="009E2C77" w:rsidRDefault="00181C25" w:rsidP="00AB0579">
            <w:pPr>
              <w:jc w:val="center"/>
              <w:rPr>
                <w:sz w:val="24"/>
                <w:szCs w:val="24"/>
              </w:rPr>
            </w:pPr>
            <w:r w:rsidRPr="009E2C77">
              <w:rPr>
                <w:sz w:val="24"/>
                <w:szCs w:val="24"/>
              </w:rPr>
              <w:t>Әрбір ауа саңылау</w:t>
            </w:r>
            <w:r w:rsidR="009E2C77" w:rsidRPr="009E2C77">
              <w:rPr>
                <w:sz w:val="24"/>
                <w:szCs w:val="24"/>
              </w:rPr>
              <w:t>ы</w:t>
            </w:r>
            <w:r w:rsidRPr="009E2C77">
              <w:rPr>
                <w:sz w:val="24"/>
                <w:szCs w:val="24"/>
              </w:rPr>
              <w:t xml:space="preserve"> ұзындығы</w:t>
            </w:r>
          </w:p>
        </w:tc>
        <w:tc>
          <w:tcPr>
            <w:tcW w:w="1985" w:type="dxa"/>
            <w:vAlign w:val="center"/>
          </w:tcPr>
          <w:p w14:paraId="0D05D118" w14:textId="49218988" w:rsidR="00181C25" w:rsidRPr="009E2C77" w:rsidRDefault="00181C25" w:rsidP="00AB0579">
            <w:pPr>
              <w:jc w:val="center"/>
              <w:rPr>
                <w:i/>
                <w:sz w:val="24"/>
                <w:szCs w:val="24"/>
              </w:rPr>
            </w:pPr>
            <w:r w:rsidRPr="009E2C77">
              <w:rPr>
                <w:i/>
                <w:sz w:val="24"/>
                <w:szCs w:val="24"/>
                <w:lang w:val="en-US"/>
              </w:rPr>
              <w:t>h</w:t>
            </w:r>
            <w:r w:rsidRPr="009E2C77">
              <w:rPr>
                <w:i/>
                <w:sz w:val="24"/>
                <w:szCs w:val="24"/>
                <w:vertAlign w:val="subscript"/>
                <w:lang w:val="kk-KZ"/>
              </w:rPr>
              <w:t>ә</w:t>
            </w:r>
            <w:r w:rsidRPr="009E2C77">
              <w:rPr>
                <w:i/>
                <w:sz w:val="24"/>
                <w:szCs w:val="24"/>
              </w:rPr>
              <w:t xml:space="preserve"> = </w:t>
            </w:r>
            <w:r w:rsidRPr="009E2C77">
              <w:rPr>
                <w:i/>
                <w:sz w:val="24"/>
                <w:szCs w:val="24"/>
                <w:lang w:val="en-US"/>
              </w:rPr>
              <w:t>l</w:t>
            </w:r>
            <w:r w:rsidRPr="009E2C77">
              <w:rPr>
                <w:i/>
                <w:iCs/>
                <w:sz w:val="24"/>
                <w:szCs w:val="24"/>
                <w:vertAlign w:val="subscript"/>
                <w:lang w:val="kk-KZ"/>
              </w:rPr>
              <w:t>а</w:t>
            </w:r>
            <w:r w:rsidRPr="009E2C77">
              <w:rPr>
                <w:i/>
                <w:iCs/>
                <w:sz w:val="24"/>
                <w:szCs w:val="24"/>
                <w:vertAlign w:val="subscript"/>
              </w:rPr>
              <w:t>.</w:t>
            </w:r>
            <w:r w:rsidRPr="009E2C77">
              <w:rPr>
                <w:i/>
                <w:iCs/>
                <w:sz w:val="24"/>
                <w:szCs w:val="24"/>
                <w:vertAlign w:val="subscript"/>
                <w:lang w:val="kk-KZ"/>
              </w:rPr>
              <w:t>с</w:t>
            </w:r>
            <w:r w:rsidRPr="009E2C77">
              <w:rPr>
                <w:i/>
                <w:iCs/>
                <w:sz w:val="24"/>
                <w:szCs w:val="24"/>
              </w:rPr>
              <w:t xml:space="preserve"> </w:t>
            </w:r>
            <w:r w:rsidRPr="009E2C77">
              <w:rPr>
                <w:i/>
                <w:sz w:val="24"/>
                <w:szCs w:val="24"/>
              </w:rPr>
              <w:t>/ 2</w:t>
            </w:r>
          </w:p>
        </w:tc>
        <w:tc>
          <w:tcPr>
            <w:tcW w:w="850" w:type="dxa"/>
            <w:vAlign w:val="center"/>
          </w:tcPr>
          <w:p w14:paraId="33333DD7"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4FD83CD1" w14:textId="77777777" w:rsidR="00181C25" w:rsidRPr="009E2C77" w:rsidRDefault="00181C25" w:rsidP="00AB0579">
            <w:pPr>
              <w:jc w:val="center"/>
              <w:rPr>
                <w:sz w:val="24"/>
                <w:szCs w:val="24"/>
              </w:rPr>
            </w:pPr>
            <w:r w:rsidRPr="009E2C77">
              <w:rPr>
                <w:sz w:val="24"/>
                <w:szCs w:val="24"/>
              </w:rPr>
              <w:t>2,5</w:t>
            </w:r>
          </w:p>
        </w:tc>
        <w:tc>
          <w:tcPr>
            <w:tcW w:w="1276" w:type="dxa"/>
            <w:vAlign w:val="center"/>
          </w:tcPr>
          <w:p w14:paraId="35A2045B" w14:textId="77777777" w:rsidR="00181C25" w:rsidRPr="009E2C77" w:rsidRDefault="00181C25" w:rsidP="00AB0579">
            <w:pPr>
              <w:jc w:val="center"/>
              <w:rPr>
                <w:sz w:val="24"/>
                <w:szCs w:val="24"/>
              </w:rPr>
            </w:pPr>
            <w:r w:rsidRPr="009E2C77">
              <w:rPr>
                <w:sz w:val="24"/>
                <w:szCs w:val="24"/>
              </w:rPr>
              <w:t>4,5</w:t>
            </w:r>
          </w:p>
        </w:tc>
      </w:tr>
      <w:tr w:rsidR="00181C25" w:rsidRPr="009E2C77" w14:paraId="323EE175" w14:textId="77777777" w:rsidTr="009E2C77">
        <w:trPr>
          <w:trHeight w:val="58"/>
        </w:trPr>
        <w:tc>
          <w:tcPr>
            <w:tcW w:w="3539" w:type="dxa"/>
            <w:vMerge/>
            <w:vAlign w:val="center"/>
          </w:tcPr>
          <w:p w14:paraId="135D4766" w14:textId="77777777" w:rsidR="00181C25" w:rsidRPr="009E2C77" w:rsidRDefault="00181C25" w:rsidP="00AB0579">
            <w:pPr>
              <w:jc w:val="center"/>
              <w:rPr>
                <w:sz w:val="24"/>
                <w:szCs w:val="24"/>
              </w:rPr>
            </w:pPr>
          </w:p>
        </w:tc>
        <w:tc>
          <w:tcPr>
            <w:tcW w:w="1985" w:type="dxa"/>
            <w:vAlign w:val="center"/>
          </w:tcPr>
          <w:p w14:paraId="7C88D47D" w14:textId="387D3F43" w:rsidR="00181C25" w:rsidRPr="009E2C77" w:rsidRDefault="00181C25" w:rsidP="00AB0579">
            <w:pPr>
              <w:jc w:val="center"/>
              <w:rPr>
                <w:i/>
                <w:sz w:val="24"/>
                <w:szCs w:val="24"/>
                <w:lang w:val="en-US"/>
              </w:rPr>
            </w:pPr>
            <w:r w:rsidRPr="009E2C77">
              <w:rPr>
                <w:i/>
                <w:sz w:val="24"/>
                <w:szCs w:val="24"/>
                <w:lang w:val="en-US"/>
              </w:rPr>
              <w:t>h</w:t>
            </w:r>
            <w:r w:rsidRPr="009E2C77">
              <w:rPr>
                <w:i/>
                <w:sz w:val="24"/>
                <w:szCs w:val="24"/>
                <w:vertAlign w:val="subscript"/>
                <w:lang w:val="kk-KZ"/>
              </w:rPr>
              <w:t>ә</w:t>
            </w:r>
            <w:r w:rsidRPr="009E2C77">
              <w:rPr>
                <w:i/>
                <w:sz w:val="24"/>
                <w:szCs w:val="24"/>
              </w:rPr>
              <w:t xml:space="preserve"> = </w:t>
            </w:r>
            <w:r w:rsidRPr="009E2C77">
              <w:rPr>
                <w:i/>
                <w:sz w:val="24"/>
                <w:szCs w:val="24"/>
                <w:lang w:val="en-US"/>
              </w:rPr>
              <w:t>l</w:t>
            </w:r>
            <w:r w:rsidRPr="009E2C77">
              <w:rPr>
                <w:i/>
                <w:iCs/>
                <w:sz w:val="24"/>
                <w:szCs w:val="24"/>
                <w:vertAlign w:val="subscript"/>
                <w:lang w:val="kk-KZ"/>
              </w:rPr>
              <w:t>а</w:t>
            </w:r>
            <w:r w:rsidRPr="009E2C77">
              <w:rPr>
                <w:i/>
                <w:iCs/>
                <w:sz w:val="24"/>
                <w:szCs w:val="24"/>
                <w:vertAlign w:val="subscript"/>
              </w:rPr>
              <w:t>.</w:t>
            </w:r>
            <w:r w:rsidRPr="009E2C77">
              <w:rPr>
                <w:i/>
                <w:iCs/>
                <w:sz w:val="24"/>
                <w:szCs w:val="24"/>
                <w:vertAlign w:val="subscript"/>
                <w:lang w:val="kk-KZ"/>
              </w:rPr>
              <w:t>с</w:t>
            </w:r>
            <w:r w:rsidRPr="009E2C77">
              <w:rPr>
                <w:i/>
                <w:iCs/>
                <w:sz w:val="24"/>
                <w:szCs w:val="24"/>
              </w:rPr>
              <w:t xml:space="preserve"> </w:t>
            </w:r>
            <w:r w:rsidRPr="009E2C77">
              <w:rPr>
                <w:i/>
                <w:sz w:val="24"/>
                <w:szCs w:val="24"/>
              </w:rPr>
              <w:t>/ 3</w:t>
            </w:r>
          </w:p>
        </w:tc>
        <w:tc>
          <w:tcPr>
            <w:tcW w:w="850" w:type="dxa"/>
            <w:vAlign w:val="center"/>
          </w:tcPr>
          <w:p w14:paraId="284CC7B5" w14:textId="77777777" w:rsidR="00181C25" w:rsidRPr="009E2C77" w:rsidRDefault="00181C25" w:rsidP="00AB0579">
            <w:pPr>
              <w:jc w:val="center"/>
              <w:rPr>
                <w:sz w:val="24"/>
                <w:szCs w:val="24"/>
              </w:rPr>
            </w:pPr>
            <w:r w:rsidRPr="009E2C77">
              <w:rPr>
                <w:sz w:val="24"/>
                <w:szCs w:val="24"/>
              </w:rPr>
              <w:t>м</w:t>
            </w:r>
          </w:p>
        </w:tc>
        <w:tc>
          <w:tcPr>
            <w:tcW w:w="1701" w:type="dxa"/>
            <w:vAlign w:val="center"/>
          </w:tcPr>
          <w:p w14:paraId="24962DD1" w14:textId="77777777" w:rsidR="00181C25" w:rsidRPr="009E2C77" w:rsidRDefault="00181C25" w:rsidP="00AB0579">
            <w:pPr>
              <w:jc w:val="center"/>
              <w:rPr>
                <w:sz w:val="24"/>
                <w:szCs w:val="24"/>
              </w:rPr>
            </w:pPr>
            <w:r w:rsidRPr="009E2C77">
              <w:rPr>
                <w:sz w:val="24"/>
                <w:szCs w:val="24"/>
              </w:rPr>
              <w:t>1,7</w:t>
            </w:r>
          </w:p>
        </w:tc>
        <w:tc>
          <w:tcPr>
            <w:tcW w:w="1276" w:type="dxa"/>
            <w:vAlign w:val="center"/>
          </w:tcPr>
          <w:p w14:paraId="30687435" w14:textId="77777777" w:rsidR="00181C25" w:rsidRPr="009E2C77" w:rsidRDefault="00181C25" w:rsidP="00AB0579">
            <w:pPr>
              <w:jc w:val="center"/>
              <w:rPr>
                <w:sz w:val="24"/>
                <w:szCs w:val="24"/>
              </w:rPr>
            </w:pPr>
            <w:r w:rsidRPr="009E2C77">
              <w:rPr>
                <w:sz w:val="24"/>
                <w:szCs w:val="24"/>
              </w:rPr>
              <w:t>3</w:t>
            </w:r>
          </w:p>
        </w:tc>
      </w:tr>
      <w:tr w:rsidR="00181C25" w:rsidRPr="009E2C77" w14:paraId="0CF3457B" w14:textId="77777777" w:rsidTr="009E2C77">
        <w:tc>
          <w:tcPr>
            <w:tcW w:w="3539" w:type="dxa"/>
            <w:vAlign w:val="center"/>
          </w:tcPr>
          <w:p w14:paraId="315C14EE" w14:textId="5428FA9B" w:rsidR="00181C25" w:rsidRPr="009E2C77" w:rsidRDefault="00181C25" w:rsidP="00AB0579">
            <w:pPr>
              <w:jc w:val="center"/>
              <w:rPr>
                <w:sz w:val="24"/>
                <w:szCs w:val="24"/>
                <w:vertAlign w:val="superscript"/>
              </w:rPr>
            </w:pPr>
            <w:r w:rsidRPr="009E2C77">
              <w:rPr>
                <w:sz w:val="24"/>
                <w:szCs w:val="24"/>
              </w:rPr>
              <w:t>Зарядтың төменгі бөлігінің массасы</w:t>
            </w:r>
          </w:p>
        </w:tc>
        <w:tc>
          <w:tcPr>
            <w:tcW w:w="1985" w:type="dxa"/>
            <w:vAlign w:val="center"/>
          </w:tcPr>
          <w:p w14:paraId="349BB69E" w14:textId="77A273E6" w:rsidR="00181C25" w:rsidRPr="009E2C77" w:rsidRDefault="00181C25" w:rsidP="00AB0579">
            <w:pPr>
              <w:jc w:val="center"/>
              <w:rPr>
                <w:i/>
                <w:sz w:val="24"/>
                <w:szCs w:val="24"/>
              </w:rPr>
            </w:pPr>
            <w:r w:rsidRPr="009E2C77">
              <w:rPr>
                <w:i/>
                <w:sz w:val="24"/>
                <w:szCs w:val="24"/>
                <w:lang w:val="en-US"/>
              </w:rPr>
              <w:t>Q</w:t>
            </w:r>
            <w:r w:rsidRPr="009E2C77">
              <w:rPr>
                <w:i/>
                <w:sz w:val="24"/>
                <w:szCs w:val="24"/>
                <w:vertAlign w:val="subscript"/>
              </w:rPr>
              <w:t>1</w:t>
            </w:r>
            <w:r w:rsidRPr="009E2C77">
              <w:rPr>
                <w:i/>
                <w:sz w:val="24"/>
                <w:szCs w:val="24"/>
              </w:rPr>
              <w:t xml:space="preserve"> = 0,5</w:t>
            </w:r>
            <w:r w:rsidRPr="009E2C77">
              <w:rPr>
                <w:i/>
                <w:sz w:val="24"/>
                <w:szCs w:val="24"/>
                <w:vertAlign w:val="subscript"/>
              </w:rPr>
              <w:t xml:space="preserve"> </w:t>
            </w:r>
            <w:r w:rsidRPr="009E2C77">
              <w:rPr>
                <w:i/>
                <w:sz w:val="24"/>
                <w:szCs w:val="24"/>
              </w:rPr>
              <w:t xml:space="preserve">· </w:t>
            </w:r>
            <w:r w:rsidRPr="009E2C77">
              <w:rPr>
                <w:i/>
                <w:sz w:val="24"/>
                <w:szCs w:val="24"/>
                <w:lang w:val="en-US"/>
              </w:rPr>
              <w:t>Q</w:t>
            </w:r>
            <w:r w:rsidRPr="009E2C77">
              <w:rPr>
                <w:i/>
                <w:iCs/>
                <w:sz w:val="24"/>
                <w:szCs w:val="24"/>
                <w:vertAlign w:val="subscript"/>
                <w:lang w:val="kk-KZ"/>
              </w:rPr>
              <w:t>ш.ж</w:t>
            </w:r>
          </w:p>
        </w:tc>
        <w:tc>
          <w:tcPr>
            <w:tcW w:w="850" w:type="dxa"/>
            <w:vAlign w:val="center"/>
          </w:tcPr>
          <w:p w14:paraId="54B9A22A" w14:textId="77777777" w:rsidR="00181C25" w:rsidRPr="009E2C77" w:rsidRDefault="00181C25" w:rsidP="00AB0579">
            <w:pPr>
              <w:jc w:val="center"/>
              <w:rPr>
                <w:sz w:val="24"/>
                <w:szCs w:val="24"/>
              </w:rPr>
            </w:pPr>
            <w:r w:rsidRPr="009E2C77">
              <w:rPr>
                <w:sz w:val="24"/>
                <w:szCs w:val="24"/>
              </w:rPr>
              <w:t>кг</w:t>
            </w:r>
          </w:p>
        </w:tc>
        <w:tc>
          <w:tcPr>
            <w:tcW w:w="1701" w:type="dxa"/>
            <w:vAlign w:val="center"/>
          </w:tcPr>
          <w:p w14:paraId="708F0C22" w14:textId="77777777" w:rsidR="00181C25" w:rsidRPr="009E2C77" w:rsidRDefault="00181C25" w:rsidP="00AB0579">
            <w:pPr>
              <w:jc w:val="center"/>
              <w:rPr>
                <w:sz w:val="24"/>
                <w:szCs w:val="24"/>
              </w:rPr>
            </w:pPr>
            <w:r w:rsidRPr="009E2C77">
              <w:rPr>
                <w:sz w:val="24"/>
                <w:szCs w:val="24"/>
              </w:rPr>
              <w:t>3,1</w:t>
            </w:r>
          </w:p>
        </w:tc>
        <w:tc>
          <w:tcPr>
            <w:tcW w:w="1276" w:type="dxa"/>
            <w:vAlign w:val="center"/>
          </w:tcPr>
          <w:p w14:paraId="3AD15D40" w14:textId="77777777" w:rsidR="00181C25" w:rsidRPr="009E2C77" w:rsidRDefault="00181C25" w:rsidP="00AB0579">
            <w:pPr>
              <w:jc w:val="center"/>
              <w:rPr>
                <w:sz w:val="24"/>
                <w:szCs w:val="24"/>
              </w:rPr>
            </w:pPr>
            <w:r w:rsidRPr="009E2C77">
              <w:rPr>
                <w:sz w:val="24"/>
                <w:szCs w:val="24"/>
              </w:rPr>
              <w:t>7,8</w:t>
            </w:r>
          </w:p>
        </w:tc>
      </w:tr>
      <w:tr w:rsidR="00181C25" w:rsidRPr="009E2C77" w14:paraId="2857CC40" w14:textId="77777777" w:rsidTr="009E2C77">
        <w:tc>
          <w:tcPr>
            <w:tcW w:w="3539" w:type="dxa"/>
            <w:vAlign w:val="center"/>
          </w:tcPr>
          <w:p w14:paraId="6BBD425E" w14:textId="23E53768" w:rsidR="00181C25" w:rsidRPr="009E2C77" w:rsidRDefault="00181C25" w:rsidP="00AB0579">
            <w:pPr>
              <w:jc w:val="center"/>
              <w:rPr>
                <w:sz w:val="24"/>
                <w:szCs w:val="24"/>
              </w:rPr>
            </w:pPr>
            <w:r w:rsidRPr="009E2C77">
              <w:rPr>
                <w:sz w:val="24"/>
                <w:szCs w:val="24"/>
              </w:rPr>
              <w:t>Зарядтың екінші және үшінші бөліктерінің массасы</w:t>
            </w:r>
          </w:p>
        </w:tc>
        <w:tc>
          <w:tcPr>
            <w:tcW w:w="1985" w:type="dxa"/>
            <w:vAlign w:val="center"/>
          </w:tcPr>
          <w:p w14:paraId="56A80350" w14:textId="2E454248" w:rsidR="00181C25" w:rsidRPr="009E2C77" w:rsidRDefault="00181C25" w:rsidP="00AB0579">
            <w:pPr>
              <w:jc w:val="center"/>
              <w:rPr>
                <w:i/>
                <w:sz w:val="24"/>
                <w:szCs w:val="24"/>
              </w:rPr>
            </w:pPr>
            <w:r w:rsidRPr="009E2C77">
              <w:rPr>
                <w:i/>
                <w:sz w:val="24"/>
                <w:szCs w:val="24"/>
                <w:lang w:val="en-US"/>
              </w:rPr>
              <w:t>Q</w:t>
            </w:r>
            <w:r w:rsidRPr="009E2C77">
              <w:rPr>
                <w:i/>
                <w:sz w:val="24"/>
                <w:szCs w:val="24"/>
                <w:vertAlign w:val="subscript"/>
              </w:rPr>
              <w:t>2</w:t>
            </w:r>
            <w:r w:rsidRPr="009E2C77">
              <w:rPr>
                <w:i/>
                <w:sz w:val="24"/>
                <w:szCs w:val="24"/>
              </w:rPr>
              <w:t xml:space="preserve"> = </w:t>
            </w:r>
            <w:r w:rsidRPr="009E2C77">
              <w:rPr>
                <w:i/>
                <w:sz w:val="24"/>
                <w:szCs w:val="24"/>
                <w:lang w:val="en-US"/>
              </w:rPr>
              <w:t>Q</w:t>
            </w:r>
            <w:r w:rsidRPr="009E2C77">
              <w:rPr>
                <w:i/>
                <w:sz w:val="24"/>
                <w:szCs w:val="24"/>
                <w:vertAlign w:val="subscript"/>
              </w:rPr>
              <w:t xml:space="preserve">3 </w:t>
            </w:r>
            <w:r w:rsidRPr="009E2C77">
              <w:rPr>
                <w:i/>
                <w:sz w:val="24"/>
                <w:szCs w:val="24"/>
              </w:rPr>
              <w:t>= (</w:t>
            </w:r>
            <w:r w:rsidRPr="009E2C77">
              <w:rPr>
                <w:i/>
                <w:sz w:val="24"/>
                <w:szCs w:val="24"/>
                <w:lang w:val="en-US"/>
              </w:rPr>
              <w:t>Q</w:t>
            </w:r>
            <w:r w:rsidRPr="009E2C77">
              <w:rPr>
                <w:i/>
                <w:iCs/>
                <w:sz w:val="24"/>
                <w:szCs w:val="24"/>
                <w:vertAlign w:val="subscript"/>
                <w:lang w:val="kk-KZ"/>
              </w:rPr>
              <w:t>ш.ж</w:t>
            </w:r>
            <w:r w:rsidRPr="009E2C77">
              <w:rPr>
                <w:i/>
                <w:sz w:val="24"/>
                <w:szCs w:val="24"/>
              </w:rPr>
              <w:t xml:space="preserve"> - </w:t>
            </w:r>
            <w:r w:rsidRPr="009E2C77">
              <w:rPr>
                <w:i/>
                <w:sz w:val="24"/>
                <w:szCs w:val="24"/>
                <w:lang w:val="en-US"/>
              </w:rPr>
              <w:t>Q</w:t>
            </w:r>
            <w:r w:rsidRPr="009E2C77">
              <w:rPr>
                <w:i/>
                <w:sz w:val="24"/>
                <w:szCs w:val="24"/>
                <w:vertAlign w:val="subscript"/>
              </w:rPr>
              <w:t>1</w:t>
            </w:r>
            <w:r w:rsidRPr="009E2C77">
              <w:rPr>
                <w:i/>
                <w:sz w:val="24"/>
                <w:szCs w:val="24"/>
              </w:rPr>
              <w:t>)/2</w:t>
            </w:r>
          </w:p>
        </w:tc>
        <w:tc>
          <w:tcPr>
            <w:tcW w:w="850" w:type="dxa"/>
            <w:vAlign w:val="center"/>
          </w:tcPr>
          <w:p w14:paraId="0693F4F3" w14:textId="77777777" w:rsidR="00181C25" w:rsidRPr="009E2C77" w:rsidRDefault="00181C25" w:rsidP="00AB0579">
            <w:pPr>
              <w:jc w:val="center"/>
              <w:rPr>
                <w:sz w:val="24"/>
                <w:szCs w:val="24"/>
              </w:rPr>
            </w:pPr>
            <w:r w:rsidRPr="009E2C77">
              <w:rPr>
                <w:sz w:val="24"/>
                <w:szCs w:val="24"/>
              </w:rPr>
              <w:t>кг</w:t>
            </w:r>
          </w:p>
        </w:tc>
        <w:tc>
          <w:tcPr>
            <w:tcW w:w="1701" w:type="dxa"/>
            <w:vAlign w:val="center"/>
          </w:tcPr>
          <w:p w14:paraId="7528BC6E" w14:textId="77777777" w:rsidR="00181C25" w:rsidRPr="009E2C77" w:rsidRDefault="00181C25" w:rsidP="00AB0579">
            <w:pPr>
              <w:jc w:val="center"/>
              <w:rPr>
                <w:sz w:val="24"/>
                <w:szCs w:val="24"/>
              </w:rPr>
            </w:pPr>
            <w:r w:rsidRPr="009E2C77">
              <w:rPr>
                <w:sz w:val="24"/>
                <w:szCs w:val="24"/>
              </w:rPr>
              <w:t>1,55</w:t>
            </w:r>
          </w:p>
        </w:tc>
        <w:tc>
          <w:tcPr>
            <w:tcW w:w="1276" w:type="dxa"/>
            <w:vAlign w:val="center"/>
          </w:tcPr>
          <w:p w14:paraId="36D1C3F8" w14:textId="77777777" w:rsidR="00181C25" w:rsidRPr="009E2C77" w:rsidRDefault="00181C25" w:rsidP="00AB0579">
            <w:pPr>
              <w:jc w:val="center"/>
              <w:rPr>
                <w:sz w:val="24"/>
                <w:szCs w:val="24"/>
              </w:rPr>
            </w:pPr>
            <w:r w:rsidRPr="009E2C77">
              <w:rPr>
                <w:sz w:val="24"/>
                <w:szCs w:val="24"/>
              </w:rPr>
              <w:t>3,9</w:t>
            </w:r>
          </w:p>
        </w:tc>
      </w:tr>
      <w:tr w:rsidR="00181C25" w:rsidRPr="009E2C77" w14:paraId="74917B4F" w14:textId="77777777" w:rsidTr="009E2C77">
        <w:tc>
          <w:tcPr>
            <w:tcW w:w="3539" w:type="dxa"/>
            <w:shd w:val="clear" w:color="auto" w:fill="FFFFFF" w:themeFill="background1"/>
            <w:vAlign w:val="center"/>
          </w:tcPr>
          <w:p w14:paraId="4B436DD8" w14:textId="05BBF758" w:rsidR="00181C25" w:rsidRPr="009E2C77" w:rsidRDefault="00181C25" w:rsidP="00AB0579">
            <w:pPr>
              <w:jc w:val="center"/>
              <w:rPr>
                <w:sz w:val="24"/>
                <w:szCs w:val="24"/>
              </w:rPr>
            </w:pPr>
            <w:r w:rsidRPr="009E2C77">
              <w:rPr>
                <w:sz w:val="24"/>
                <w:szCs w:val="24"/>
              </w:rPr>
              <w:t xml:space="preserve">Зарядтың төменгі </w:t>
            </w:r>
            <w:r w:rsidRPr="009E2C77">
              <w:rPr>
                <w:sz w:val="24"/>
                <w:szCs w:val="24"/>
                <w:lang w:val="en-US"/>
              </w:rPr>
              <w:t>l</w:t>
            </w:r>
            <w:r w:rsidRPr="009E2C77">
              <w:rPr>
                <w:sz w:val="24"/>
                <w:szCs w:val="24"/>
                <w:vertAlign w:val="subscript"/>
              </w:rPr>
              <w:t>1</w:t>
            </w:r>
            <w:r w:rsidRPr="009E2C77">
              <w:rPr>
                <w:sz w:val="24"/>
                <w:szCs w:val="24"/>
              </w:rPr>
              <w:t xml:space="preserve"> бөлігінің ұзындығы</w:t>
            </w:r>
          </w:p>
        </w:tc>
        <w:tc>
          <w:tcPr>
            <w:tcW w:w="1985" w:type="dxa"/>
            <w:shd w:val="clear" w:color="auto" w:fill="FFFFFF" w:themeFill="background1"/>
            <w:vAlign w:val="center"/>
          </w:tcPr>
          <w:p w14:paraId="74D9D2F4" w14:textId="77777777" w:rsidR="00181C25" w:rsidRPr="009E2C77" w:rsidRDefault="00181C25" w:rsidP="00AB0579">
            <w:pPr>
              <w:jc w:val="center"/>
              <w:rPr>
                <w:i/>
                <w:sz w:val="24"/>
                <w:szCs w:val="24"/>
              </w:rPr>
            </w:pPr>
            <w:r w:rsidRPr="009E2C77">
              <w:rPr>
                <w:i/>
                <w:sz w:val="24"/>
                <w:szCs w:val="24"/>
                <w:lang w:val="en-US"/>
              </w:rPr>
              <w:t>l</w:t>
            </w:r>
            <w:r w:rsidRPr="009E2C77">
              <w:rPr>
                <w:i/>
                <w:sz w:val="24"/>
                <w:szCs w:val="24"/>
                <w:vertAlign w:val="subscript"/>
              </w:rPr>
              <w:t>1</w:t>
            </w:r>
            <w:r w:rsidRPr="009E2C77">
              <w:rPr>
                <w:i/>
                <w:sz w:val="24"/>
                <w:szCs w:val="24"/>
              </w:rPr>
              <w:t xml:space="preserve"> = </w:t>
            </w:r>
            <w:r w:rsidRPr="009E2C77">
              <w:rPr>
                <w:i/>
                <w:sz w:val="24"/>
                <w:szCs w:val="24"/>
                <w:lang w:val="en-US"/>
              </w:rPr>
              <w:t>Q</w:t>
            </w:r>
            <w:r w:rsidRPr="009E2C77">
              <w:rPr>
                <w:i/>
                <w:sz w:val="24"/>
                <w:szCs w:val="24"/>
                <w:vertAlign w:val="subscript"/>
              </w:rPr>
              <w:t>1</w:t>
            </w:r>
            <w:r w:rsidRPr="009E2C77">
              <w:rPr>
                <w:i/>
                <w:sz w:val="24"/>
                <w:szCs w:val="24"/>
              </w:rPr>
              <w:t xml:space="preserve"> / ρ</w:t>
            </w:r>
          </w:p>
        </w:tc>
        <w:tc>
          <w:tcPr>
            <w:tcW w:w="850" w:type="dxa"/>
            <w:shd w:val="clear" w:color="auto" w:fill="FFFFFF" w:themeFill="background1"/>
            <w:vAlign w:val="center"/>
          </w:tcPr>
          <w:p w14:paraId="637ED286" w14:textId="77777777" w:rsidR="00181C25" w:rsidRPr="009E2C77" w:rsidRDefault="00181C25" w:rsidP="00AB0579">
            <w:pPr>
              <w:jc w:val="center"/>
              <w:rPr>
                <w:sz w:val="24"/>
                <w:szCs w:val="24"/>
              </w:rPr>
            </w:pPr>
            <w:r w:rsidRPr="009E2C77">
              <w:rPr>
                <w:sz w:val="24"/>
                <w:szCs w:val="24"/>
              </w:rPr>
              <w:t>м</w:t>
            </w:r>
          </w:p>
        </w:tc>
        <w:tc>
          <w:tcPr>
            <w:tcW w:w="1701" w:type="dxa"/>
            <w:shd w:val="clear" w:color="auto" w:fill="FFFFFF" w:themeFill="background1"/>
            <w:vAlign w:val="center"/>
          </w:tcPr>
          <w:p w14:paraId="135F5080" w14:textId="77777777" w:rsidR="00181C25" w:rsidRPr="009E2C77" w:rsidRDefault="00181C25" w:rsidP="00AB0579">
            <w:pPr>
              <w:jc w:val="center"/>
              <w:rPr>
                <w:sz w:val="24"/>
                <w:szCs w:val="24"/>
              </w:rPr>
            </w:pPr>
            <w:r w:rsidRPr="009E2C77">
              <w:rPr>
                <w:sz w:val="24"/>
                <w:szCs w:val="24"/>
              </w:rPr>
              <w:t>10</w:t>
            </w:r>
          </w:p>
        </w:tc>
        <w:tc>
          <w:tcPr>
            <w:tcW w:w="1276" w:type="dxa"/>
            <w:shd w:val="clear" w:color="auto" w:fill="FFFFFF" w:themeFill="background1"/>
            <w:vAlign w:val="center"/>
          </w:tcPr>
          <w:p w14:paraId="4A9FEE9B" w14:textId="77777777" w:rsidR="00181C25" w:rsidRPr="009E2C77" w:rsidRDefault="00181C25" w:rsidP="00AB0579">
            <w:pPr>
              <w:jc w:val="center"/>
              <w:rPr>
                <w:sz w:val="24"/>
                <w:szCs w:val="24"/>
              </w:rPr>
            </w:pPr>
            <w:r w:rsidRPr="009E2C77">
              <w:rPr>
                <w:sz w:val="24"/>
                <w:szCs w:val="24"/>
              </w:rPr>
              <w:t>15,5</w:t>
            </w:r>
          </w:p>
        </w:tc>
      </w:tr>
      <w:tr w:rsidR="00181C25" w:rsidRPr="009E2C77" w14:paraId="29F9C760" w14:textId="77777777" w:rsidTr="009E2C77">
        <w:tc>
          <w:tcPr>
            <w:tcW w:w="3539" w:type="dxa"/>
            <w:shd w:val="clear" w:color="auto" w:fill="FFFFFF" w:themeFill="background1"/>
            <w:vAlign w:val="center"/>
          </w:tcPr>
          <w:p w14:paraId="0C347F16" w14:textId="443A98EC" w:rsidR="00181C25" w:rsidRPr="009E2C77" w:rsidRDefault="00181C25" w:rsidP="00AB0579">
            <w:pPr>
              <w:jc w:val="center"/>
              <w:rPr>
                <w:sz w:val="24"/>
                <w:szCs w:val="24"/>
              </w:rPr>
            </w:pPr>
            <w:r w:rsidRPr="009E2C77">
              <w:rPr>
                <w:sz w:val="24"/>
                <w:szCs w:val="24"/>
              </w:rPr>
              <w:t xml:space="preserve">Зарядтың </w:t>
            </w:r>
            <w:r w:rsidRPr="009E2C77">
              <w:rPr>
                <w:sz w:val="24"/>
                <w:szCs w:val="24"/>
                <w:lang w:val="kk-KZ"/>
              </w:rPr>
              <w:t>ортаңғы</w:t>
            </w:r>
            <w:r w:rsidRPr="009E2C77">
              <w:rPr>
                <w:sz w:val="24"/>
                <w:szCs w:val="24"/>
              </w:rPr>
              <w:t xml:space="preserve"> </w:t>
            </w:r>
            <w:r w:rsidRPr="009E2C77">
              <w:rPr>
                <w:sz w:val="24"/>
                <w:szCs w:val="24"/>
                <w:lang w:val="en-US"/>
              </w:rPr>
              <w:t>l</w:t>
            </w:r>
            <w:r w:rsidRPr="009E2C77">
              <w:rPr>
                <w:sz w:val="24"/>
                <w:szCs w:val="24"/>
                <w:vertAlign w:val="subscript"/>
              </w:rPr>
              <w:t>2</w:t>
            </w:r>
            <w:r w:rsidRPr="009E2C77">
              <w:rPr>
                <w:sz w:val="24"/>
                <w:szCs w:val="24"/>
              </w:rPr>
              <w:t xml:space="preserve"> </w:t>
            </w:r>
            <w:r w:rsidRPr="009E2C77">
              <w:rPr>
                <w:sz w:val="24"/>
                <w:szCs w:val="24"/>
                <w:lang w:val="kk-KZ"/>
              </w:rPr>
              <w:t xml:space="preserve">және үстіңгі </w:t>
            </w:r>
            <w:r w:rsidRPr="009E2C77">
              <w:rPr>
                <w:sz w:val="24"/>
                <w:szCs w:val="24"/>
                <w:lang w:val="en-US"/>
              </w:rPr>
              <w:t>l</w:t>
            </w:r>
            <w:r w:rsidRPr="009E2C77">
              <w:rPr>
                <w:sz w:val="24"/>
                <w:szCs w:val="24"/>
                <w:vertAlign w:val="subscript"/>
              </w:rPr>
              <w:t>3</w:t>
            </w:r>
            <w:r w:rsidRPr="009E2C77">
              <w:rPr>
                <w:sz w:val="24"/>
                <w:szCs w:val="24"/>
              </w:rPr>
              <w:t xml:space="preserve"> </w:t>
            </w:r>
            <w:r w:rsidRPr="009E2C77">
              <w:rPr>
                <w:sz w:val="24"/>
                <w:szCs w:val="24"/>
                <w:lang w:val="kk-KZ"/>
              </w:rPr>
              <w:t>бөліктер</w:t>
            </w:r>
            <w:r w:rsidRPr="009E2C77">
              <w:rPr>
                <w:sz w:val="24"/>
                <w:szCs w:val="24"/>
              </w:rPr>
              <w:t xml:space="preserve"> ұзындығы</w:t>
            </w:r>
          </w:p>
        </w:tc>
        <w:tc>
          <w:tcPr>
            <w:tcW w:w="1985" w:type="dxa"/>
            <w:shd w:val="clear" w:color="auto" w:fill="FFFFFF" w:themeFill="background1"/>
            <w:vAlign w:val="center"/>
          </w:tcPr>
          <w:p w14:paraId="54FC2C5C" w14:textId="77777777" w:rsidR="00181C25" w:rsidRPr="009E2C77" w:rsidRDefault="00181C25" w:rsidP="00AB0579">
            <w:pPr>
              <w:jc w:val="center"/>
              <w:rPr>
                <w:i/>
                <w:sz w:val="24"/>
                <w:szCs w:val="24"/>
              </w:rPr>
            </w:pPr>
            <w:r w:rsidRPr="009E2C77">
              <w:rPr>
                <w:i/>
                <w:sz w:val="24"/>
                <w:szCs w:val="24"/>
                <w:lang w:val="en-US"/>
              </w:rPr>
              <w:t>l</w:t>
            </w:r>
            <w:r w:rsidRPr="009E2C77">
              <w:rPr>
                <w:i/>
                <w:sz w:val="24"/>
                <w:szCs w:val="24"/>
                <w:vertAlign w:val="subscript"/>
              </w:rPr>
              <w:t>2</w:t>
            </w:r>
            <w:r w:rsidRPr="009E2C77">
              <w:rPr>
                <w:i/>
                <w:sz w:val="24"/>
                <w:szCs w:val="24"/>
              </w:rPr>
              <w:t xml:space="preserve"> = </w:t>
            </w:r>
            <w:r w:rsidRPr="009E2C77">
              <w:rPr>
                <w:i/>
                <w:sz w:val="24"/>
                <w:szCs w:val="24"/>
                <w:lang w:val="en-US"/>
              </w:rPr>
              <w:t>l</w:t>
            </w:r>
            <w:r w:rsidRPr="009E2C77">
              <w:rPr>
                <w:i/>
                <w:sz w:val="24"/>
                <w:szCs w:val="24"/>
                <w:vertAlign w:val="subscript"/>
              </w:rPr>
              <w:t>3</w:t>
            </w:r>
            <w:r w:rsidRPr="009E2C77">
              <w:rPr>
                <w:i/>
                <w:sz w:val="24"/>
                <w:szCs w:val="24"/>
              </w:rPr>
              <w:t xml:space="preserve"> = </w:t>
            </w:r>
            <w:r w:rsidRPr="009E2C77">
              <w:rPr>
                <w:i/>
                <w:sz w:val="24"/>
                <w:szCs w:val="24"/>
                <w:lang w:val="en-US"/>
              </w:rPr>
              <w:t>Q</w:t>
            </w:r>
            <w:r w:rsidRPr="009E2C77">
              <w:rPr>
                <w:i/>
                <w:sz w:val="24"/>
                <w:szCs w:val="24"/>
                <w:vertAlign w:val="subscript"/>
              </w:rPr>
              <w:t>2</w:t>
            </w:r>
            <w:r w:rsidRPr="009E2C77">
              <w:rPr>
                <w:i/>
                <w:sz w:val="24"/>
                <w:szCs w:val="24"/>
              </w:rPr>
              <w:t xml:space="preserve"> / 2ρ</w:t>
            </w:r>
          </w:p>
        </w:tc>
        <w:tc>
          <w:tcPr>
            <w:tcW w:w="850" w:type="dxa"/>
            <w:shd w:val="clear" w:color="auto" w:fill="FFFFFF" w:themeFill="background1"/>
            <w:vAlign w:val="center"/>
          </w:tcPr>
          <w:p w14:paraId="693E9631" w14:textId="77777777" w:rsidR="00181C25" w:rsidRPr="009E2C77" w:rsidRDefault="00181C25" w:rsidP="00AB0579">
            <w:pPr>
              <w:jc w:val="center"/>
              <w:rPr>
                <w:sz w:val="24"/>
                <w:szCs w:val="24"/>
              </w:rPr>
            </w:pPr>
            <w:r w:rsidRPr="009E2C77">
              <w:rPr>
                <w:sz w:val="24"/>
                <w:szCs w:val="24"/>
              </w:rPr>
              <w:t>м</w:t>
            </w:r>
          </w:p>
        </w:tc>
        <w:tc>
          <w:tcPr>
            <w:tcW w:w="1701" w:type="dxa"/>
            <w:shd w:val="clear" w:color="auto" w:fill="FFFFFF" w:themeFill="background1"/>
            <w:vAlign w:val="center"/>
          </w:tcPr>
          <w:p w14:paraId="2114CEAA" w14:textId="77777777" w:rsidR="00181C25" w:rsidRPr="009E2C77" w:rsidRDefault="00181C25" w:rsidP="00AB0579">
            <w:pPr>
              <w:jc w:val="center"/>
              <w:rPr>
                <w:sz w:val="24"/>
                <w:szCs w:val="24"/>
              </w:rPr>
            </w:pPr>
            <w:r w:rsidRPr="009E2C77">
              <w:rPr>
                <w:sz w:val="24"/>
                <w:szCs w:val="24"/>
              </w:rPr>
              <w:t>2,5</w:t>
            </w:r>
          </w:p>
        </w:tc>
        <w:tc>
          <w:tcPr>
            <w:tcW w:w="1276" w:type="dxa"/>
            <w:shd w:val="clear" w:color="auto" w:fill="FFFFFF" w:themeFill="background1"/>
            <w:vAlign w:val="center"/>
          </w:tcPr>
          <w:p w14:paraId="364902B6" w14:textId="77777777" w:rsidR="00181C25" w:rsidRPr="009E2C77" w:rsidRDefault="00181C25" w:rsidP="00AB0579">
            <w:pPr>
              <w:jc w:val="center"/>
              <w:rPr>
                <w:sz w:val="24"/>
                <w:szCs w:val="24"/>
              </w:rPr>
            </w:pPr>
            <w:r w:rsidRPr="009E2C77">
              <w:rPr>
                <w:sz w:val="24"/>
                <w:szCs w:val="24"/>
              </w:rPr>
              <w:t>4</w:t>
            </w:r>
          </w:p>
        </w:tc>
      </w:tr>
      <w:bookmarkEnd w:id="79"/>
    </w:tbl>
    <w:p w14:paraId="6E627DBF" w14:textId="77777777" w:rsidR="00BC172E" w:rsidRPr="009E2C77" w:rsidRDefault="00BC172E" w:rsidP="00AB0579">
      <w:pPr>
        <w:spacing w:after="0" w:line="240" w:lineRule="auto"/>
        <w:ind w:firstLine="426"/>
        <w:jc w:val="both"/>
        <w:rPr>
          <w:rFonts w:ascii="Times New Roman" w:eastAsia="Times New Roman" w:hAnsi="Times New Roman" w:cs="Times New Roman"/>
          <w:sz w:val="28"/>
          <w:szCs w:val="28"/>
          <w:lang w:eastAsia="ru-RU"/>
        </w:rPr>
      </w:pPr>
    </w:p>
    <w:p w14:paraId="07111D14" w14:textId="7855D5B4" w:rsidR="00D3103A" w:rsidRPr="009E2C77" w:rsidRDefault="00D3103A"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val="kk-KZ" w:eastAsia="ru-RU"/>
        </w:rPr>
        <w:t>Алынған нәтижелер бойынша шекті жиек ұңғымалар</w:t>
      </w:r>
      <w:r w:rsidRPr="009E2C77">
        <w:rPr>
          <w:rFonts w:ascii="Times New Roman" w:eastAsia="Times New Roman" w:hAnsi="Times New Roman" w:cs="Times New Roman"/>
          <w:sz w:val="28"/>
          <w:szCs w:val="28"/>
          <w:lang w:eastAsia="ru-RU"/>
        </w:rPr>
        <w:t xml:space="preserve"> диаметрі 110–120 мм, тереңдігі жартылай қатты жыныстар үшін </w:t>
      </w:r>
      <w:r w:rsidR="003146ED" w:rsidRPr="009E2C77">
        <w:rPr>
          <w:rFonts w:ascii="Times New Roman" w:eastAsia="Times New Roman" w:hAnsi="Times New Roman" w:cs="Times New Roman"/>
          <w:sz w:val="28"/>
          <w:szCs w:val="28"/>
          <w:lang w:eastAsia="ru-RU"/>
        </w:rPr>
        <w:t>–</w:t>
      </w:r>
      <w:r w:rsidRPr="009E2C77">
        <w:rPr>
          <w:rFonts w:ascii="Times New Roman" w:eastAsia="Times New Roman" w:hAnsi="Times New Roman" w:cs="Times New Roman"/>
          <w:sz w:val="28"/>
          <w:szCs w:val="28"/>
          <w:lang w:eastAsia="ru-RU"/>
        </w:rPr>
        <w:t xml:space="preserve"> 21,5 м, ал қатты жыныстар үшін </w:t>
      </w:r>
      <w:r w:rsidR="003146ED" w:rsidRPr="009E2C77">
        <w:rPr>
          <w:rFonts w:ascii="Times New Roman" w:eastAsia="Times New Roman" w:hAnsi="Times New Roman" w:cs="Times New Roman"/>
          <w:sz w:val="28"/>
          <w:szCs w:val="28"/>
          <w:lang w:eastAsia="ru-RU"/>
        </w:rPr>
        <w:t>–</w:t>
      </w:r>
      <w:r w:rsidRPr="009E2C77">
        <w:rPr>
          <w:rFonts w:ascii="Times New Roman" w:eastAsia="Times New Roman" w:hAnsi="Times New Roman" w:cs="Times New Roman"/>
          <w:sz w:val="28"/>
          <w:szCs w:val="28"/>
          <w:lang w:eastAsia="ru-RU"/>
        </w:rPr>
        <w:t xml:space="preserve"> 3</w:t>
      </w:r>
      <w:r w:rsidRPr="009E2C77">
        <w:rPr>
          <w:rFonts w:ascii="Times New Roman" w:eastAsia="Times New Roman" w:hAnsi="Times New Roman" w:cs="Times New Roman"/>
          <w:sz w:val="28"/>
          <w:szCs w:val="28"/>
          <w:lang w:val="kk-KZ" w:eastAsia="ru-RU"/>
        </w:rPr>
        <w:t>2</w:t>
      </w:r>
      <w:r w:rsidRPr="009E2C77">
        <w:rPr>
          <w:rFonts w:ascii="Times New Roman" w:eastAsia="Times New Roman" w:hAnsi="Times New Roman" w:cs="Times New Roman"/>
          <w:sz w:val="28"/>
          <w:szCs w:val="28"/>
          <w:lang w:eastAsia="ru-RU"/>
        </w:rPr>
        <w:t xml:space="preserve"> м болады. Жарылымдар немесе жарықшақты аймақтарда </w:t>
      </w:r>
      <w:r w:rsidRPr="009E2C77">
        <w:rPr>
          <w:rFonts w:ascii="Times New Roman" w:eastAsia="Times New Roman" w:hAnsi="Times New Roman" w:cs="Times New Roman"/>
          <w:sz w:val="28"/>
          <w:szCs w:val="28"/>
          <w:lang w:val="kk-KZ" w:eastAsia="ru-RU"/>
        </w:rPr>
        <w:t>ұңғыманың</w:t>
      </w:r>
      <w:r w:rsidRPr="009E2C77">
        <w:rPr>
          <w:rFonts w:ascii="Times New Roman" w:eastAsia="Times New Roman" w:hAnsi="Times New Roman" w:cs="Times New Roman"/>
          <w:sz w:val="28"/>
          <w:szCs w:val="28"/>
          <w:lang w:eastAsia="ru-RU"/>
        </w:rPr>
        <w:t xml:space="preserve"> опырылуын болдырмау үшін бұрғылау кезінде </w:t>
      </w:r>
      <w:r w:rsidRPr="009E2C77">
        <w:rPr>
          <w:rFonts w:ascii="Times New Roman" w:eastAsia="Times New Roman" w:hAnsi="Times New Roman" w:cs="Times New Roman"/>
          <w:sz w:val="28"/>
          <w:szCs w:val="28"/>
          <w:lang w:val="kk-KZ" w:eastAsia="ru-RU"/>
        </w:rPr>
        <w:t>шеген</w:t>
      </w:r>
      <w:r w:rsidRPr="009E2C77">
        <w:rPr>
          <w:rFonts w:ascii="Times New Roman" w:eastAsia="Times New Roman" w:hAnsi="Times New Roman" w:cs="Times New Roman"/>
          <w:sz w:val="28"/>
          <w:szCs w:val="28"/>
          <w:lang w:eastAsia="ru-RU"/>
        </w:rPr>
        <w:t xml:space="preserve"> құбырлар қолданылады. Бұл құбырлар кейін жойылады немесе </w:t>
      </w:r>
      <w:r w:rsidRPr="009E2C77">
        <w:rPr>
          <w:rFonts w:ascii="Times New Roman" w:eastAsia="Times New Roman" w:hAnsi="Times New Roman" w:cs="Times New Roman"/>
          <w:sz w:val="28"/>
          <w:szCs w:val="28"/>
          <w:lang w:val="kk-KZ" w:eastAsia="ru-RU"/>
        </w:rPr>
        <w:t>құрылымның</w:t>
      </w:r>
      <w:r w:rsidRPr="009E2C77">
        <w:rPr>
          <w:rFonts w:ascii="Times New Roman" w:eastAsia="Times New Roman" w:hAnsi="Times New Roman" w:cs="Times New Roman"/>
          <w:sz w:val="28"/>
          <w:szCs w:val="28"/>
          <w:lang w:eastAsia="ru-RU"/>
        </w:rPr>
        <w:t xml:space="preserve"> бір бөлігі ретінде қалады.</w:t>
      </w:r>
    </w:p>
    <w:p w14:paraId="04751D7B" w14:textId="286497A9" w:rsidR="00D3103A" w:rsidRPr="009E2C77" w:rsidRDefault="00D3103A" w:rsidP="00AB0579">
      <w:pPr>
        <w:spacing w:after="0" w:line="240" w:lineRule="auto"/>
        <w:ind w:firstLine="426"/>
        <w:jc w:val="both"/>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val="kk-KZ" w:eastAsia="ru-RU"/>
        </w:rPr>
        <w:t>Шекті жиекті</w:t>
      </w:r>
      <w:r w:rsidRPr="009E2C77">
        <w:rPr>
          <w:rFonts w:ascii="Times New Roman" w:eastAsia="Times New Roman" w:hAnsi="Times New Roman" w:cs="Times New Roman"/>
          <w:sz w:val="28"/>
          <w:szCs w:val="28"/>
          <w:lang w:eastAsia="ru-RU"/>
        </w:rPr>
        <w:t xml:space="preserve"> жару кезінде ауа саңылау</w:t>
      </w:r>
      <w:r w:rsidRPr="009E2C77">
        <w:rPr>
          <w:rFonts w:ascii="Times New Roman" w:eastAsia="Times New Roman" w:hAnsi="Times New Roman" w:cs="Times New Roman"/>
          <w:sz w:val="28"/>
          <w:szCs w:val="28"/>
          <w:lang w:val="kk-KZ" w:eastAsia="ru-RU"/>
        </w:rPr>
        <w:t xml:space="preserve">лары бар </w:t>
      </w:r>
      <w:r w:rsidRPr="009E2C77">
        <w:rPr>
          <w:rFonts w:ascii="Times New Roman" w:eastAsia="Times New Roman" w:hAnsi="Times New Roman" w:cs="Times New Roman"/>
          <w:sz w:val="28"/>
          <w:szCs w:val="28"/>
          <w:lang w:eastAsia="ru-RU"/>
        </w:rPr>
        <w:t xml:space="preserve">аз қуатты аммонит патрондары пайдаланылады. Скважинаның төменгі бөлігі 50–60% ұзындығында аралықпен зарядталады, ал жоғарғы бөлігі </w:t>
      </w:r>
      <w:r w:rsidRPr="009E2C77">
        <w:rPr>
          <w:rFonts w:ascii="Times New Roman" w:eastAsia="Times New Roman" w:hAnsi="Times New Roman" w:cs="Times New Roman"/>
          <w:sz w:val="28"/>
          <w:szCs w:val="28"/>
          <w:lang w:val="kk-KZ" w:eastAsia="ru-RU"/>
        </w:rPr>
        <w:t>зарядталмай</w:t>
      </w:r>
      <w:r w:rsidRPr="009E2C77">
        <w:rPr>
          <w:rFonts w:ascii="Times New Roman" w:eastAsia="Times New Roman" w:hAnsi="Times New Roman" w:cs="Times New Roman"/>
          <w:sz w:val="28"/>
          <w:szCs w:val="28"/>
          <w:lang w:eastAsia="ru-RU"/>
        </w:rPr>
        <w:t xml:space="preserve"> қалады </w:t>
      </w:r>
      <w:r w:rsidR="003146ED" w:rsidRPr="009E2C77">
        <w:rPr>
          <w:rFonts w:ascii="Times New Roman" w:eastAsia="Times New Roman" w:hAnsi="Times New Roman" w:cs="Times New Roman"/>
          <w:sz w:val="28"/>
          <w:szCs w:val="28"/>
          <w:lang w:eastAsia="ru-RU"/>
        </w:rPr>
        <w:t>–</w:t>
      </w:r>
      <w:r w:rsidRPr="009E2C77">
        <w:rPr>
          <w:rFonts w:ascii="Times New Roman" w:eastAsia="Times New Roman" w:hAnsi="Times New Roman" w:cs="Times New Roman"/>
          <w:sz w:val="28"/>
          <w:szCs w:val="28"/>
          <w:lang w:eastAsia="ru-RU"/>
        </w:rPr>
        <w:t xml:space="preserve"> бұл жыныстың сыртқа ұшып кетуін болдырмау үшін. Скважинаның қия бетке қараған ішкі жағы (доға бойымен) 15–20 мм </w:t>
      </w:r>
      <w:r w:rsidRPr="009E2C77">
        <w:rPr>
          <w:rFonts w:ascii="Times New Roman" w:eastAsia="Times New Roman" w:hAnsi="Times New Roman" w:cs="Times New Roman"/>
          <w:sz w:val="28"/>
          <w:szCs w:val="28"/>
          <w:lang w:val="kk-KZ" w:eastAsia="ru-RU"/>
        </w:rPr>
        <w:t>резеңке</w:t>
      </w:r>
      <w:r w:rsidRPr="009E2C77">
        <w:rPr>
          <w:rFonts w:ascii="Times New Roman" w:eastAsia="Times New Roman" w:hAnsi="Times New Roman" w:cs="Times New Roman"/>
          <w:sz w:val="28"/>
          <w:szCs w:val="28"/>
          <w:lang w:eastAsia="ru-RU"/>
        </w:rPr>
        <w:t xml:space="preserve"> немесе шайырмен қапталады, бұл жарықтың бағытты</w:t>
      </w:r>
      <w:r w:rsidRPr="009E2C77">
        <w:rPr>
          <w:rFonts w:ascii="Times New Roman" w:eastAsia="Times New Roman" w:hAnsi="Times New Roman" w:cs="Times New Roman"/>
          <w:sz w:val="28"/>
          <w:szCs w:val="28"/>
          <w:lang w:val="kk-KZ" w:eastAsia="ru-RU"/>
        </w:rPr>
        <w:t>н дұрыс</w:t>
      </w:r>
      <w:r w:rsidRPr="009E2C77">
        <w:rPr>
          <w:rFonts w:ascii="Times New Roman" w:eastAsia="Times New Roman" w:hAnsi="Times New Roman" w:cs="Times New Roman"/>
          <w:sz w:val="28"/>
          <w:szCs w:val="28"/>
          <w:lang w:eastAsia="ru-RU"/>
        </w:rPr>
        <w:t xml:space="preserve"> түзілуіне көмектеседі (3.</w:t>
      </w:r>
      <w:r w:rsidR="000F70F7" w:rsidRPr="009E2C77">
        <w:rPr>
          <w:rFonts w:ascii="Times New Roman" w:eastAsia="Times New Roman" w:hAnsi="Times New Roman" w:cs="Times New Roman"/>
          <w:sz w:val="28"/>
          <w:szCs w:val="28"/>
          <w:lang w:val="kk-KZ" w:eastAsia="ru-RU"/>
        </w:rPr>
        <w:t>10</w:t>
      </w:r>
      <w:r w:rsidR="00AA2100" w:rsidRPr="009E2C77">
        <w:rPr>
          <w:rFonts w:ascii="Times New Roman" w:eastAsia="Times New Roman" w:hAnsi="Times New Roman" w:cs="Times New Roman"/>
          <w:sz w:val="28"/>
          <w:szCs w:val="28"/>
          <w:lang w:val="kk-KZ" w:eastAsia="ru-RU"/>
        </w:rPr>
        <w:t xml:space="preserve"> және 3.</w:t>
      </w:r>
      <w:r w:rsidR="000F70F7" w:rsidRPr="009E2C77">
        <w:rPr>
          <w:rFonts w:ascii="Times New Roman" w:eastAsia="Times New Roman" w:hAnsi="Times New Roman" w:cs="Times New Roman"/>
          <w:sz w:val="28"/>
          <w:szCs w:val="28"/>
          <w:lang w:val="kk-KZ" w:eastAsia="ru-RU"/>
        </w:rPr>
        <w:t xml:space="preserve">11 </w:t>
      </w:r>
      <w:r w:rsidRPr="009E2C77">
        <w:rPr>
          <w:rFonts w:ascii="Times New Roman" w:eastAsia="Times New Roman" w:hAnsi="Times New Roman" w:cs="Times New Roman"/>
          <w:sz w:val="28"/>
          <w:szCs w:val="28"/>
          <w:lang w:eastAsia="ru-RU"/>
        </w:rPr>
        <w:t>сурет</w:t>
      </w:r>
      <w:r w:rsidR="000F70F7" w:rsidRPr="009E2C77">
        <w:rPr>
          <w:rFonts w:ascii="Times New Roman" w:eastAsia="Times New Roman" w:hAnsi="Times New Roman" w:cs="Times New Roman"/>
          <w:sz w:val="28"/>
          <w:szCs w:val="28"/>
          <w:lang w:val="kk-KZ" w:eastAsia="ru-RU"/>
        </w:rPr>
        <w:t>тер</w:t>
      </w:r>
      <w:r w:rsidRPr="009E2C77">
        <w:rPr>
          <w:rFonts w:ascii="Times New Roman" w:eastAsia="Times New Roman" w:hAnsi="Times New Roman" w:cs="Times New Roman"/>
          <w:sz w:val="28"/>
          <w:szCs w:val="28"/>
          <w:lang w:eastAsia="ru-RU"/>
        </w:rPr>
        <w:t>).</w:t>
      </w:r>
    </w:p>
    <w:p w14:paraId="5D8D111C" w14:textId="77777777" w:rsidR="00AA2100" w:rsidRPr="009E2C77" w:rsidRDefault="00AA2100" w:rsidP="00AB0579">
      <w:pPr>
        <w:spacing w:after="0" w:line="240" w:lineRule="auto"/>
        <w:ind w:firstLine="426"/>
        <w:jc w:val="both"/>
        <w:rPr>
          <w:rFonts w:ascii="Times New Roman" w:eastAsia="Times New Roman" w:hAnsi="Times New Roman" w:cs="Times New Roman"/>
          <w:sz w:val="28"/>
          <w:szCs w:val="28"/>
          <w:lang w:eastAsia="ru-RU"/>
        </w:rPr>
      </w:pPr>
    </w:p>
    <w:p w14:paraId="6EA532DC" w14:textId="2CDC13F0" w:rsidR="00AA2100" w:rsidRPr="009E2C77" w:rsidRDefault="00195838" w:rsidP="00AB0579">
      <w:pPr>
        <w:spacing w:after="0" w:line="240" w:lineRule="auto"/>
        <w:jc w:val="center"/>
        <w:rPr>
          <w:rFonts w:ascii="Times New Roman" w:eastAsia="Times New Roman" w:hAnsi="Times New Roman" w:cs="Times New Roman"/>
          <w:sz w:val="28"/>
          <w:szCs w:val="28"/>
          <w:lang w:eastAsia="ru-RU"/>
        </w:rPr>
      </w:pPr>
      <w:bookmarkStart w:id="80" w:name="_Hlk189744890"/>
      <w:r w:rsidRPr="009E2C77">
        <w:rPr>
          <w:rFonts w:ascii="Times New Roman" w:eastAsia="Times New Roman" w:hAnsi="Times New Roman" w:cs="Times New Roman"/>
          <w:noProof/>
          <w:sz w:val="28"/>
          <w:szCs w:val="28"/>
          <w:lang w:eastAsia="ru-RU"/>
        </w:rPr>
        <w:drawing>
          <wp:inline distT="0" distB="0" distL="0" distR="0" wp14:anchorId="11F5A90B" wp14:editId="7328137F">
            <wp:extent cx="5564149" cy="2526030"/>
            <wp:effectExtent l="19050" t="19050" r="17780" b="26670"/>
            <wp:docPr id="324150408" name="Рисунок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B78654-C58F-4E32-9A05-6B739D667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B78654-C58F-4E32-9A05-6B739D667160}"/>
                        </a:ext>
                      </a:extLst>
                    </pic:cNvPr>
                    <pic:cNvPicPr>
                      <a:picLocks noChangeAspect="1"/>
                    </pic:cNvPicPr>
                  </pic:nvPicPr>
                  <pic:blipFill>
                    <a:blip r:embed="rId64"/>
                    <a:stretch>
                      <a:fillRect/>
                    </a:stretch>
                  </pic:blipFill>
                  <pic:spPr>
                    <a:xfrm>
                      <a:off x="0" y="0"/>
                      <a:ext cx="5569361" cy="2528396"/>
                    </a:xfrm>
                    <a:prstGeom prst="rect">
                      <a:avLst/>
                    </a:prstGeom>
                    <a:ln>
                      <a:solidFill>
                        <a:schemeClr val="tx1"/>
                      </a:solidFill>
                    </a:ln>
                  </pic:spPr>
                </pic:pic>
              </a:graphicData>
            </a:graphic>
          </wp:inline>
        </w:drawing>
      </w:r>
    </w:p>
    <w:p w14:paraId="529D0B0C" w14:textId="587C3616" w:rsidR="00AA2100" w:rsidRPr="009E2C77" w:rsidRDefault="00AA2100" w:rsidP="00AB0579">
      <w:pPr>
        <w:spacing w:after="0" w:line="240" w:lineRule="auto"/>
        <w:jc w:val="center"/>
        <w:rPr>
          <w:rFonts w:ascii="Times New Roman" w:eastAsia="Times New Roman" w:hAnsi="Times New Roman" w:cs="Times New Roman"/>
          <w:sz w:val="28"/>
          <w:szCs w:val="28"/>
          <w:lang w:val="kk-KZ" w:eastAsia="ru-RU"/>
        </w:rPr>
      </w:pPr>
      <w:r w:rsidRPr="009E2C77">
        <w:rPr>
          <w:rFonts w:ascii="Times New Roman" w:eastAsia="Times New Roman" w:hAnsi="Times New Roman" w:cs="Times New Roman"/>
          <w:sz w:val="28"/>
          <w:szCs w:val="28"/>
          <w:lang w:eastAsia="ru-RU"/>
        </w:rPr>
        <w:t>3.</w:t>
      </w:r>
      <w:r w:rsidR="000F70F7" w:rsidRPr="009E2C77">
        <w:rPr>
          <w:rFonts w:ascii="Times New Roman" w:eastAsia="Times New Roman" w:hAnsi="Times New Roman" w:cs="Times New Roman"/>
          <w:sz w:val="28"/>
          <w:szCs w:val="28"/>
          <w:lang w:val="kk-KZ" w:eastAsia="ru-RU"/>
        </w:rPr>
        <w:t>10</w:t>
      </w:r>
      <w:r w:rsidRPr="009E2C77">
        <w:rPr>
          <w:rFonts w:ascii="Times New Roman" w:eastAsia="Times New Roman" w:hAnsi="Times New Roman" w:cs="Times New Roman"/>
          <w:sz w:val="28"/>
          <w:szCs w:val="28"/>
          <w:lang w:eastAsia="ru-RU"/>
        </w:rPr>
        <w:t xml:space="preserve">-сурет – Шекті жиек ұңғымасын бұрғылау </w:t>
      </w:r>
      <w:r w:rsidRPr="009E2C77">
        <w:rPr>
          <w:rFonts w:ascii="Times New Roman" w:eastAsia="Times New Roman" w:hAnsi="Times New Roman" w:cs="Times New Roman"/>
          <w:sz w:val="28"/>
          <w:szCs w:val="28"/>
          <w:lang w:val="kk-KZ" w:eastAsia="ru-RU"/>
        </w:rPr>
        <w:t>жоспары</w:t>
      </w:r>
    </w:p>
    <w:p w14:paraId="5A7641EA" w14:textId="77777777" w:rsidR="00BC172E" w:rsidRPr="009E2C77" w:rsidRDefault="00BC172E" w:rsidP="00AB0579">
      <w:pPr>
        <w:spacing w:after="0" w:line="240" w:lineRule="auto"/>
        <w:ind w:firstLine="426"/>
        <w:jc w:val="both"/>
        <w:rPr>
          <w:rFonts w:ascii="Times New Roman" w:eastAsia="Times New Roman" w:hAnsi="Times New Roman" w:cs="Times New Roman"/>
          <w:sz w:val="28"/>
          <w:szCs w:val="28"/>
          <w:lang w:eastAsia="ru-RU"/>
        </w:rPr>
      </w:pPr>
    </w:p>
    <w:p w14:paraId="05CB8B13" w14:textId="494C302A" w:rsidR="00BC172E" w:rsidRPr="009E2C77" w:rsidRDefault="00834389" w:rsidP="00AB0579">
      <w:pPr>
        <w:spacing w:after="0" w:line="240" w:lineRule="auto"/>
        <w:jc w:val="center"/>
        <w:rPr>
          <w:rFonts w:ascii="Times New Roman" w:eastAsia="Times New Roman" w:hAnsi="Times New Roman" w:cs="Times New Roman"/>
          <w:sz w:val="28"/>
          <w:szCs w:val="28"/>
          <w:lang w:eastAsia="ru-RU"/>
        </w:rPr>
      </w:pPr>
      <w:r w:rsidRPr="00834389">
        <w:rPr>
          <w:rFonts w:ascii="Times New Roman" w:eastAsia="Times New Roman" w:hAnsi="Times New Roman" w:cs="Times New Roman"/>
          <w:noProof/>
          <w:sz w:val="28"/>
          <w:szCs w:val="28"/>
          <w:lang w:eastAsia="ru-RU"/>
        </w:rPr>
        <w:drawing>
          <wp:inline distT="0" distB="0" distL="0" distR="0" wp14:anchorId="0AE085BD" wp14:editId="71AEBDBE">
            <wp:extent cx="4888230" cy="2803352"/>
            <wp:effectExtent l="19050" t="19050" r="26670" b="16510"/>
            <wp:docPr id="1256993921" name="Рисунок 12569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897620" cy="2808737"/>
                    </a:xfrm>
                    <a:prstGeom prst="rect">
                      <a:avLst/>
                    </a:prstGeom>
                    <a:ln>
                      <a:solidFill>
                        <a:schemeClr val="tx1"/>
                      </a:solidFill>
                    </a:ln>
                  </pic:spPr>
                </pic:pic>
              </a:graphicData>
            </a:graphic>
          </wp:inline>
        </w:drawing>
      </w:r>
    </w:p>
    <w:p w14:paraId="6CA2FBF1" w14:textId="2C26EAE7" w:rsidR="00BC172E" w:rsidRDefault="00D3103A" w:rsidP="00AB0579">
      <w:pPr>
        <w:spacing w:after="0" w:line="240" w:lineRule="auto"/>
        <w:jc w:val="center"/>
        <w:rPr>
          <w:rFonts w:ascii="Times New Roman" w:eastAsia="Times New Roman" w:hAnsi="Times New Roman" w:cs="Times New Roman"/>
          <w:sz w:val="28"/>
          <w:szCs w:val="28"/>
          <w:lang w:eastAsia="ru-RU"/>
        </w:rPr>
      </w:pPr>
      <w:r w:rsidRPr="009E2C77">
        <w:rPr>
          <w:rFonts w:ascii="Times New Roman" w:eastAsia="Times New Roman" w:hAnsi="Times New Roman" w:cs="Times New Roman"/>
          <w:sz w:val="28"/>
          <w:szCs w:val="28"/>
          <w:lang w:eastAsia="ru-RU"/>
        </w:rPr>
        <w:t>3.</w:t>
      </w:r>
      <w:r w:rsidR="000F70F7" w:rsidRPr="009E2C77">
        <w:rPr>
          <w:rFonts w:ascii="Times New Roman" w:eastAsia="Times New Roman" w:hAnsi="Times New Roman" w:cs="Times New Roman"/>
          <w:sz w:val="28"/>
          <w:szCs w:val="28"/>
          <w:lang w:val="kk-KZ" w:eastAsia="ru-RU"/>
        </w:rPr>
        <w:t>11</w:t>
      </w:r>
      <w:r w:rsidRPr="009E2C77">
        <w:rPr>
          <w:rFonts w:ascii="Times New Roman" w:eastAsia="Times New Roman" w:hAnsi="Times New Roman" w:cs="Times New Roman"/>
          <w:sz w:val="28"/>
          <w:szCs w:val="28"/>
          <w:lang w:eastAsia="ru-RU"/>
        </w:rPr>
        <w:t xml:space="preserve">-сурет – </w:t>
      </w:r>
      <w:r w:rsidRPr="009E2C77">
        <w:rPr>
          <w:rFonts w:ascii="Times New Roman" w:eastAsia="Times New Roman" w:hAnsi="Times New Roman" w:cs="Times New Roman"/>
          <w:sz w:val="28"/>
          <w:szCs w:val="28"/>
          <w:lang w:val="kk-KZ" w:eastAsia="ru-RU"/>
        </w:rPr>
        <w:t>Шекті жиек</w:t>
      </w:r>
      <w:r w:rsidRPr="009E2C77">
        <w:rPr>
          <w:rFonts w:ascii="Times New Roman" w:eastAsia="Times New Roman" w:hAnsi="Times New Roman" w:cs="Times New Roman"/>
          <w:sz w:val="28"/>
          <w:szCs w:val="28"/>
          <w:lang w:eastAsia="ru-RU"/>
        </w:rPr>
        <w:t xml:space="preserve"> ұңғыма</w:t>
      </w:r>
      <w:r w:rsidRPr="009E2C77">
        <w:rPr>
          <w:rFonts w:ascii="Times New Roman" w:eastAsia="Times New Roman" w:hAnsi="Times New Roman" w:cs="Times New Roman"/>
          <w:sz w:val="28"/>
          <w:szCs w:val="28"/>
          <w:lang w:val="kk-KZ" w:eastAsia="ru-RU"/>
        </w:rPr>
        <w:t>сын</w:t>
      </w:r>
      <w:r w:rsidRPr="009E2C77">
        <w:rPr>
          <w:rFonts w:ascii="Times New Roman" w:eastAsia="Times New Roman" w:hAnsi="Times New Roman" w:cs="Times New Roman"/>
          <w:sz w:val="28"/>
          <w:szCs w:val="28"/>
          <w:lang w:eastAsia="ru-RU"/>
        </w:rPr>
        <w:t xml:space="preserve"> бұрғылау схемасы</w:t>
      </w:r>
    </w:p>
    <w:p w14:paraId="6C0E7662" w14:textId="79B9C2C6" w:rsidR="00195838" w:rsidRDefault="00195838" w:rsidP="00AB0579">
      <w:pPr>
        <w:spacing w:after="0" w:line="240" w:lineRule="auto"/>
        <w:jc w:val="center"/>
        <w:rPr>
          <w:rFonts w:ascii="Times New Roman" w:eastAsia="Times New Roman" w:hAnsi="Times New Roman" w:cs="Times New Roman"/>
          <w:sz w:val="28"/>
          <w:szCs w:val="28"/>
          <w:lang w:eastAsia="ru-RU"/>
        </w:rPr>
      </w:pPr>
    </w:p>
    <w:p w14:paraId="66722D53" w14:textId="77777777" w:rsidR="0098279B" w:rsidRDefault="0098279B" w:rsidP="00AB0579">
      <w:pPr>
        <w:spacing w:after="0" w:line="240" w:lineRule="auto"/>
        <w:jc w:val="center"/>
        <w:rPr>
          <w:rFonts w:ascii="Times New Roman" w:eastAsia="Times New Roman" w:hAnsi="Times New Roman" w:cs="Times New Roman"/>
          <w:sz w:val="28"/>
          <w:szCs w:val="28"/>
          <w:lang w:eastAsia="ru-RU"/>
        </w:rPr>
      </w:pPr>
    </w:p>
    <w:p w14:paraId="1BCAB2BA" w14:textId="1645BD6F" w:rsidR="00BC172E" w:rsidRPr="00BC172E" w:rsidRDefault="00BC172E" w:rsidP="00AB0579">
      <w:pPr>
        <w:spacing w:after="0" w:line="240" w:lineRule="auto"/>
        <w:ind w:firstLine="426"/>
        <w:jc w:val="both"/>
        <w:rPr>
          <w:rFonts w:ascii="Times New Roman" w:eastAsia="Times New Roman" w:hAnsi="Times New Roman" w:cs="Times New Roman"/>
          <w:b/>
          <w:sz w:val="28"/>
          <w:szCs w:val="28"/>
          <w:lang w:eastAsia="ru-RU"/>
        </w:rPr>
      </w:pPr>
      <w:r w:rsidRPr="00C37A07">
        <w:rPr>
          <w:rFonts w:ascii="Times New Roman" w:eastAsia="Times New Roman" w:hAnsi="Times New Roman" w:cs="Times New Roman"/>
          <w:b/>
          <w:sz w:val="28"/>
          <w:szCs w:val="28"/>
          <w:lang w:eastAsia="ru-RU"/>
        </w:rPr>
        <w:t>3.</w:t>
      </w:r>
      <w:r w:rsidR="002A4DBB">
        <w:rPr>
          <w:rFonts w:ascii="Times New Roman" w:eastAsia="Times New Roman" w:hAnsi="Times New Roman" w:cs="Times New Roman"/>
          <w:b/>
          <w:sz w:val="28"/>
          <w:szCs w:val="28"/>
          <w:lang w:val="kk-KZ" w:eastAsia="ru-RU"/>
        </w:rPr>
        <w:t>3</w:t>
      </w:r>
      <w:r w:rsidRPr="00C37A07">
        <w:rPr>
          <w:rFonts w:ascii="Times New Roman" w:eastAsia="Times New Roman" w:hAnsi="Times New Roman" w:cs="Times New Roman"/>
          <w:b/>
          <w:sz w:val="28"/>
          <w:szCs w:val="28"/>
          <w:lang w:eastAsia="ru-RU"/>
        </w:rPr>
        <w:t xml:space="preserve"> </w:t>
      </w:r>
      <w:r w:rsidR="00BC3BDF" w:rsidRPr="00C37A07">
        <w:rPr>
          <w:rFonts w:ascii="Times New Roman" w:eastAsia="Times New Roman" w:hAnsi="Times New Roman" w:cs="Times New Roman"/>
          <w:b/>
          <w:sz w:val="28"/>
          <w:szCs w:val="28"/>
          <w:lang w:eastAsia="ru-RU"/>
        </w:rPr>
        <w:t>Карьердің шекті жиегінде жүргізілетін бұрғыла</w:t>
      </w:r>
      <w:r w:rsidR="00C37A07" w:rsidRPr="00C37A07">
        <w:rPr>
          <w:rFonts w:ascii="Times New Roman" w:eastAsia="Times New Roman" w:hAnsi="Times New Roman" w:cs="Times New Roman"/>
          <w:b/>
          <w:sz w:val="28"/>
          <w:szCs w:val="28"/>
          <w:lang w:val="kk-KZ" w:eastAsia="ru-RU"/>
        </w:rPr>
        <w:t>п</w:t>
      </w:r>
      <w:r w:rsidR="00BC3BDF" w:rsidRPr="00C37A07">
        <w:rPr>
          <w:rFonts w:ascii="Times New Roman" w:eastAsia="Times New Roman" w:hAnsi="Times New Roman" w:cs="Times New Roman"/>
          <w:b/>
          <w:sz w:val="28"/>
          <w:szCs w:val="28"/>
          <w:lang w:eastAsia="ru-RU"/>
        </w:rPr>
        <w:t>-жару жұмыстары кезіндегі сейсмикалық әсерді анықтау</w:t>
      </w:r>
    </w:p>
    <w:p w14:paraId="4A3751E0" w14:textId="77777777" w:rsidR="00BC172E" w:rsidRPr="00BC172E" w:rsidRDefault="00BC172E" w:rsidP="00AB0579">
      <w:pPr>
        <w:spacing w:after="0" w:line="240" w:lineRule="auto"/>
        <w:ind w:firstLine="426"/>
        <w:jc w:val="both"/>
        <w:rPr>
          <w:rFonts w:ascii="Times New Roman" w:eastAsia="Times New Roman" w:hAnsi="Times New Roman" w:cs="Times New Roman"/>
          <w:bCs/>
          <w:sz w:val="28"/>
          <w:szCs w:val="28"/>
          <w:lang w:eastAsia="ru-RU"/>
        </w:rPr>
      </w:pPr>
    </w:p>
    <w:p w14:paraId="713D75EB" w14:textId="166512E9" w:rsidR="008204DE" w:rsidRPr="00181C25" w:rsidRDefault="008204D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181C25">
        <w:rPr>
          <w:rFonts w:ascii="Times New Roman" w:eastAsia="Times New Roman" w:hAnsi="Times New Roman" w:cs="Times New Roman"/>
          <w:sz w:val="28"/>
          <w:szCs w:val="28"/>
          <w:lang w:val="kk-KZ"/>
        </w:rPr>
        <w:t xml:space="preserve">Жарылыстың сейсмикалық әсерінің кемер қиябеттерінің жағдайына ықпал ету қарқындылығы серпінді тербелістердің пайда болуымен анықталады. Бұл толқынның түзілу ерекшеліктерін білу бірқатар практикалық міндеттерді шешуге, атап айтқанда, </w:t>
      </w:r>
      <w:r w:rsidR="00FD4B13" w:rsidRPr="00BA0344">
        <w:rPr>
          <w:rFonts w:ascii="Times New Roman" w:eastAsia="Times New Roman" w:hAnsi="Times New Roman" w:cs="Times New Roman"/>
          <w:sz w:val="28"/>
          <w:szCs w:val="28"/>
          <w:lang w:val="kk-KZ"/>
        </w:rPr>
        <w:t>сілемнің</w:t>
      </w:r>
      <w:r w:rsidRPr="00181C25">
        <w:rPr>
          <w:rFonts w:ascii="Times New Roman" w:eastAsia="Times New Roman" w:hAnsi="Times New Roman" w:cs="Times New Roman"/>
          <w:sz w:val="28"/>
          <w:szCs w:val="28"/>
          <w:lang w:val="kk-KZ"/>
        </w:rPr>
        <w:t xml:space="preserve"> сейсмикалық коэффициентінің шамасын бағалауға мүмкіндік береді, яғни оның толқындық жүктемелерді тарату қабілетін анықтайды</w:t>
      </w:r>
      <w:r w:rsidR="00181C25" w:rsidRPr="00181C25">
        <w:rPr>
          <w:rFonts w:ascii="Times New Roman" w:eastAsia="Times New Roman" w:hAnsi="Times New Roman" w:cs="Times New Roman"/>
          <w:sz w:val="28"/>
          <w:szCs w:val="28"/>
          <w:lang w:val="kk-KZ" w:eastAsia="ru-RU"/>
        </w:rPr>
        <w:t xml:space="preserve"> </w:t>
      </w:r>
      <w:bookmarkStart w:id="81" w:name="_Hlk227623486"/>
      <w:r w:rsidR="00181C25" w:rsidRPr="00181C25">
        <w:rPr>
          <w:rFonts w:ascii="Times New Roman" w:eastAsia="Times New Roman" w:hAnsi="Times New Roman" w:cs="Times New Roman"/>
          <w:sz w:val="28"/>
          <w:szCs w:val="28"/>
          <w:lang w:val="kk-KZ" w:eastAsia="ru-RU"/>
        </w:rPr>
        <w:t>[</w:t>
      </w:r>
      <w:r w:rsidR="00181C25" w:rsidRPr="00FD4B13">
        <w:rPr>
          <w:rFonts w:ascii="Times New Roman" w:eastAsia="Times New Roman" w:hAnsi="Times New Roman" w:cs="Times New Roman"/>
          <w:bCs/>
          <w:sz w:val="28"/>
          <w:szCs w:val="28"/>
          <w:lang w:val="kk-KZ" w:eastAsia="ru-RU"/>
        </w:rPr>
        <w:t>1</w:t>
      </w:r>
      <w:r w:rsidR="002714CA">
        <w:rPr>
          <w:rFonts w:ascii="Times New Roman" w:eastAsia="Times New Roman" w:hAnsi="Times New Roman" w:cs="Times New Roman"/>
          <w:bCs/>
          <w:sz w:val="28"/>
          <w:szCs w:val="28"/>
          <w:lang w:val="kk-KZ" w:eastAsia="ru-RU"/>
        </w:rPr>
        <w:t>10-111</w:t>
      </w:r>
      <w:r w:rsidR="00181C25" w:rsidRPr="00181C25">
        <w:rPr>
          <w:rFonts w:ascii="Times New Roman" w:eastAsia="Times New Roman" w:hAnsi="Times New Roman" w:cs="Times New Roman"/>
          <w:sz w:val="28"/>
          <w:szCs w:val="28"/>
          <w:lang w:val="kk-KZ" w:eastAsia="ru-RU"/>
        </w:rPr>
        <w:t>]</w:t>
      </w:r>
      <w:r w:rsidR="00181C25" w:rsidRPr="00181C25">
        <w:rPr>
          <w:rFonts w:ascii="Times New Roman" w:eastAsia="Times New Roman" w:hAnsi="Times New Roman" w:cs="Times New Roman"/>
          <w:bCs/>
          <w:sz w:val="28"/>
          <w:szCs w:val="28"/>
          <w:lang w:val="kk-KZ" w:eastAsia="ru-RU"/>
        </w:rPr>
        <w:t>.</w:t>
      </w:r>
      <w:bookmarkEnd w:id="81"/>
    </w:p>
    <w:p w14:paraId="5DE1A7CA" w14:textId="4580EC00" w:rsidR="008204DE" w:rsidRPr="00D51463" w:rsidRDefault="00BA0344"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692A0E">
        <w:rPr>
          <w:rFonts w:ascii="Times New Roman" w:eastAsia="Times New Roman" w:hAnsi="Times New Roman" w:cs="Times New Roman"/>
          <w:sz w:val="28"/>
          <w:szCs w:val="28"/>
          <w:lang w:val="kk-KZ"/>
        </w:rPr>
        <w:t>Тау жынысы сілемімнің</w:t>
      </w:r>
      <w:r w:rsidR="008204DE" w:rsidRPr="00D51463">
        <w:rPr>
          <w:rFonts w:ascii="Times New Roman" w:eastAsia="Times New Roman" w:hAnsi="Times New Roman" w:cs="Times New Roman"/>
          <w:sz w:val="28"/>
          <w:szCs w:val="28"/>
          <w:lang w:val="kk-KZ"/>
        </w:rPr>
        <w:t xml:space="preserve"> сейсмикалық коэффициенті оның сыртқы динамикалық әсерлерге серпінді реакциясының дәрежесін сипаттайды және жарылыс көзіне қатысты қашықтық артқан сайын серпінді сейсмикалық толқынның қарқындылығын анықтайтын </w:t>
      </w:r>
      <w:r w:rsidRPr="00692A0E">
        <w:rPr>
          <w:rFonts w:ascii="Times New Roman" w:eastAsia="Times New Roman" w:hAnsi="Times New Roman" w:cs="Times New Roman"/>
          <w:sz w:val="28"/>
          <w:szCs w:val="28"/>
          <w:lang w:val="kk-KZ"/>
        </w:rPr>
        <w:t>көрсеткіш</w:t>
      </w:r>
      <w:r w:rsidR="008204DE" w:rsidRPr="00D51463">
        <w:rPr>
          <w:rFonts w:ascii="Times New Roman" w:eastAsia="Times New Roman" w:hAnsi="Times New Roman" w:cs="Times New Roman"/>
          <w:sz w:val="28"/>
          <w:szCs w:val="28"/>
          <w:lang w:val="kk-KZ"/>
        </w:rPr>
        <w:t xml:space="preserve"> болып табылады.</w:t>
      </w:r>
    </w:p>
    <w:p w14:paraId="34EECE1E" w14:textId="7D884295" w:rsidR="008204DE" w:rsidRPr="00D51463" w:rsidRDefault="00692A0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BC7F5E">
        <w:rPr>
          <w:rFonts w:ascii="Times New Roman" w:eastAsia="Times New Roman" w:hAnsi="Times New Roman" w:cs="Times New Roman"/>
          <w:sz w:val="28"/>
          <w:szCs w:val="28"/>
          <w:lang w:val="kk-KZ"/>
        </w:rPr>
        <w:t>Сілем</w:t>
      </w:r>
      <w:r w:rsidR="008204DE" w:rsidRPr="00D51463">
        <w:rPr>
          <w:rFonts w:ascii="Times New Roman" w:eastAsia="Times New Roman" w:hAnsi="Times New Roman" w:cs="Times New Roman"/>
          <w:sz w:val="28"/>
          <w:szCs w:val="28"/>
          <w:lang w:val="kk-KZ"/>
        </w:rPr>
        <w:t xml:space="preserve"> бойынша серпінді толқынның таралу заңдылықтарын анықтау үшін жеңілдетілген </w:t>
      </w:r>
      <w:r w:rsidRPr="00BC7F5E">
        <w:rPr>
          <w:rFonts w:ascii="Times New Roman" w:eastAsia="Times New Roman" w:hAnsi="Times New Roman" w:cs="Times New Roman"/>
          <w:sz w:val="28"/>
          <w:szCs w:val="28"/>
          <w:lang w:val="kk-KZ"/>
        </w:rPr>
        <w:t>үлгіні</w:t>
      </w:r>
      <w:r w:rsidR="008204DE" w:rsidRPr="00D51463">
        <w:rPr>
          <w:rFonts w:ascii="Times New Roman" w:eastAsia="Times New Roman" w:hAnsi="Times New Roman" w:cs="Times New Roman"/>
          <w:sz w:val="28"/>
          <w:szCs w:val="28"/>
          <w:lang w:val="kk-KZ"/>
        </w:rPr>
        <w:t xml:space="preserve"> қолдану ұсынылады. Серпінді толқын көзін </w:t>
      </w:r>
      <w:r w:rsidR="00BC7F5E" w:rsidRPr="00BC7F5E">
        <w:rPr>
          <w:rFonts w:ascii="Times New Roman" w:eastAsia="Times New Roman" w:hAnsi="Times New Roman" w:cs="Times New Roman"/>
          <w:sz w:val="28"/>
          <w:szCs w:val="28"/>
          <w:lang w:val="kk-KZ"/>
        </w:rPr>
        <w:t>шекті</w:t>
      </w:r>
      <w:r w:rsidR="008204DE" w:rsidRPr="00D51463">
        <w:rPr>
          <w:rFonts w:ascii="Times New Roman" w:eastAsia="Times New Roman" w:hAnsi="Times New Roman" w:cs="Times New Roman"/>
          <w:sz w:val="28"/>
          <w:szCs w:val="28"/>
          <w:lang w:val="kk-KZ"/>
        </w:rPr>
        <w:t xml:space="preserve"> бұзылу аймағымен шектелген және бастапқы серпінді энергия қорына ие сфера түрінде елестетейік:</w:t>
      </w:r>
    </w:p>
    <w:p w14:paraId="4CB4E682" w14:textId="77777777" w:rsidR="008204DE" w:rsidRPr="00D51463" w:rsidRDefault="008204DE" w:rsidP="00AB0579">
      <w:pPr>
        <w:widowControl w:val="0"/>
        <w:spacing w:after="0" w:line="240" w:lineRule="auto"/>
        <w:ind w:right="96" w:firstLine="567"/>
        <w:jc w:val="both"/>
        <w:rPr>
          <w:rFonts w:ascii="Times New Roman" w:eastAsia="Times New Roman" w:hAnsi="Times New Roman" w:cs="Times New Roman"/>
          <w:lang w:val="kk-KZ"/>
        </w:rPr>
      </w:pPr>
    </w:p>
    <w:p w14:paraId="52FBE16B" w14:textId="5EAF791B" w:rsidR="008204DE" w:rsidRPr="00D51463" w:rsidRDefault="00A279B2" w:rsidP="00AB0579">
      <w:pPr>
        <w:widowControl w:val="0"/>
        <w:spacing w:after="0" w:line="240" w:lineRule="auto"/>
        <w:ind w:right="96" w:firstLine="567"/>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серп</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∙4∙π∙</m:t>
        </m:r>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p</m:t>
            </m:r>
          </m:sub>
          <m:sup>
            <m:r>
              <w:rPr>
                <w:rFonts w:ascii="Cambria Math" w:eastAsia="Times New Roman" w:hAnsi="Cambria Math" w:cs="Times New Roman"/>
                <w:sz w:val="28"/>
                <w:szCs w:val="28"/>
                <w:lang w:val="kk-KZ"/>
              </w:rPr>
              <m:t>2</m:t>
            </m:r>
          </m:sup>
        </m:sSubSup>
      </m:oMath>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t>(3.</w:t>
      </w:r>
      <w:r w:rsidR="00AB22AB">
        <w:rPr>
          <w:rFonts w:ascii="Times New Roman" w:eastAsia="Times New Roman" w:hAnsi="Times New Roman" w:cs="Times New Roman"/>
          <w:sz w:val="28"/>
          <w:szCs w:val="28"/>
          <w:lang w:val="kk-KZ"/>
        </w:rPr>
        <w:t>1</w:t>
      </w:r>
      <w:r w:rsidR="008204DE" w:rsidRPr="00D51463">
        <w:rPr>
          <w:rFonts w:ascii="Times New Roman" w:eastAsia="Times New Roman" w:hAnsi="Times New Roman" w:cs="Times New Roman"/>
          <w:sz w:val="28"/>
          <w:szCs w:val="28"/>
          <w:lang w:val="kk-KZ"/>
        </w:rPr>
        <w:t>1)</w:t>
      </w:r>
    </w:p>
    <w:p w14:paraId="240397B2" w14:textId="77777777" w:rsidR="008204DE" w:rsidRPr="00D51463" w:rsidRDefault="008204DE" w:rsidP="00AB0579">
      <w:pPr>
        <w:widowControl w:val="0"/>
        <w:spacing w:after="0" w:line="240" w:lineRule="auto"/>
        <w:ind w:right="96" w:firstLine="567"/>
        <w:rPr>
          <w:rFonts w:ascii="Times New Roman" w:eastAsia="Times New Roman" w:hAnsi="Times New Roman" w:cs="Times New Roman"/>
          <w:lang w:val="kk-KZ"/>
        </w:rPr>
      </w:pPr>
    </w:p>
    <w:p w14:paraId="72B208B4" w14:textId="2A586597" w:rsidR="008204DE" w:rsidRPr="00D51463" w:rsidRDefault="008204D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D51463">
        <w:rPr>
          <w:rFonts w:ascii="Times New Roman" w:eastAsia="Times New Roman" w:hAnsi="Times New Roman" w:cs="Times New Roman"/>
          <w:sz w:val="28"/>
          <w:szCs w:val="28"/>
          <w:lang w:val="kk-KZ"/>
        </w:rPr>
        <w:t>мұндағы</w:t>
      </w:r>
      <w:r w:rsidRPr="00BC7F5E">
        <w:rPr>
          <w:rFonts w:ascii="Times New Roman" w:eastAsia="Times New Roman" w:hAnsi="Times New Roman" w:cs="Times New Roman"/>
          <w:sz w:val="28"/>
          <w:szCs w:val="28"/>
          <w:lang w:val="kk-KZ"/>
        </w:rPr>
        <w:t xml:space="preserve"> </w:t>
      </w:r>
      <w:r w:rsidR="00FD4B13" w:rsidRPr="00D51463">
        <w:rPr>
          <w:rFonts w:ascii="Times New Roman" w:eastAsia="Times New Roman" w:hAnsi="Times New Roman" w:cs="Times New Roman"/>
          <w:sz w:val="28"/>
          <w:szCs w:val="28"/>
          <w:lang w:val="kk-KZ"/>
        </w:rPr>
        <w:t>e</w:t>
      </w:r>
      <w:r w:rsidR="00FD4B13" w:rsidRPr="00D51463">
        <w:rPr>
          <w:rFonts w:ascii="Times New Roman" w:eastAsia="Times New Roman" w:hAnsi="Times New Roman" w:cs="Times New Roman"/>
          <w:sz w:val="28"/>
          <w:szCs w:val="28"/>
          <w:vertAlign w:val="subscript"/>
          <w:lang w:val="kk-KZ"/>
        </w:rPr>
        <w:t>S</w:t>
      </w:r>
      <w:r w:rsidRPr="00D51463">
        <w:rPr>
          <w:rFonts w:ascii="Times New Roman" w:eastAsia="Times New Roman" w:hAnsi="Times New Roman" w:cs="Times New Roman"/>
          <w:sz w:val="28"/>
          <w:szCs w:val="28"/>
          <w:lang w:val="kk-KZ"/>
        </w:rPr>
        <w:t xml:space="preserve"> – </w:t>
      </w:r>
      <w:r w:rsidR="00AB22AB">
        <w:rPr>
          <w:rFonts w:ascii="Times New Roman" w:eastAsia="Times New Roman" w:hAnsi="Times New Roman" w:cs="Times New Roman"/>
          <w:sz w:val="28"/>
          <w:szCs w:val="28"/>
          <w:lang w:val="kk-KZ"/>
        </w:rPr>
        <w:t>бұзылу</w:t>
      </w:r>
      <w:r w:rsidRPr="00D51463">
        <w:rPr>
          <w:rFonts w:ascii="Times New Roman" w:eastAsia="Times New Roman" w:hAnsi="Times New Roman" w:cs="Times New Roman"/>
          <w:sz w:val="28"/>
          <w:szCs w:val="28"/>
          <w:lang w:val="kk-KZ"/>
        </w:rPr>
        <w:t xml:space="preserve"> айма</w:t>
      </w:r>
      <w:r w:rsidR="00AB22AB">
        <w:rPr>
          <w:rFonts w:ascii="Times New Roman" w:eastAsia="Times New Roman" w:hAnsi="Times New Roman" w:cs="Times New Roman"/>
          <w:sz w:val="28"/>
          <w:szCs w:val="28"/>
          <w:lang w:val="kk-KZ"/>
        </w:rPr>
        <w:t>ғы</w:t>
      </w:r>
      <w:r w:rsidRPr="00D51463">
        <w:rPr>
          <w:rFonts w:ascii="Times New Roman" w:eastAsia="Times New Roman" w:hAnsi="Times New Roman" w:cs="Times New Roman"/>
          <w:sz w:val="28"/>
          <w:szCs w:val="28"/>
          <w:lang w:val="kk-KZ"/>
        </w:rPr>
        <w:t xml:space="preserve"> шекарасындағы энергия ағынының тығыздығы, кгм/м²;</w:t>
      </w:r>
    </w:p>
    <w:p w14:paraId="6758C57F" w14:textId="2898C766" w:rsidR="008204DE" w:rsidRPr="00D51463" w:rsidRDefault="00FD4B13" w:rsidP="00AB0579">
      <w:pPr>
        <w:widowControl w:val="0"/>
        <w:spacing w:after="0" w:line="240" w:lineRule="auto"/>
        <w:ind w:right="96" w:firstLine="567"/>
        <w:rPr>
          <w:rFonts w:ascii="Times New Roman" w:eastAsia="Times New Roman" w:hAnsi="Times New Roman" w:cs="Times New Roman"/>
          <w:sz w:val="28"/>
          <w:szCs w:val="28"/>
          <w:lang w:val="kk-KZ"/>
        </w:rPr>
      </w:pPr>
      <w:r w:rsidRPr="00D51463">
        <w:rPr>
          <w:rFonts w:ascii="Times New Roman" w:eastAsia="Times New Roman" w:hAnsi="Times New Roman" w:cs="Times New Roman"/>
          <w:sz w:val="28"/>
          <w:szCs w:val="28"/>
          <w:lang w:val="kk-KZ"/>
        </w:rPr>
        <w:t>R</w:t>
      </w:r>
      <w:r w:rsidRPr="00D51463">
        <w:rPr>
          <w:rFonts w:ascii="Times New Roman" w:eastAsia="Times New Roman" w:hAnsi="Times New Roman" w:cs="Times New Roman"/>
          <w:sz w:val="28"/>
          <w:szCs w:val="28"/>
          <w:vertAlign w:val="subscript"/>
          <w:lang w:val="kk-KZ"/>
        </w:rPr>
        <w:t>р</w:t>
      </w:r>
      <w:r w:rsidRPr="00D51463">
        <w:rPr>
          <w:rFonts w:ascii="Times New Roman" w:eastAsia="Times New Roman" w:hAnsi="Times New Roman" w:cs="Times New Roman"/>
          <w:sz w:val="28"/>
          <w:szCs w:val="28"/>
          <w:lang w:val="kk-KZ"/>
        </w:rPr>
        <w:t xml:space="preserve"> </w:t>
      </w:r>
      <w:r w:rsidR="008204DE" w:rsidRPr="00D51463">
        <w:rPr>
          <w:rFonts w:ascii="Times New Roman" w:eastAsia="Times New Roman" w:hAnsi="Times New Roman" w:cs="Times New Roman"/>
          <w:sz w:val="28"/>
          <w:szCs w:val="28"/>
          <w:lang w:val="kk-KZ"/>
        </w:rPr>
        <w:t xml:space="preserve">– шектік бұзылу аймағының </w:t>
      </w:r>
      <w:r w:rsidR="00AB22AB">
        <w:rPr>
          <w:rFonts w:ascii="Times New Roman" w:eastAsia="Times New Roman" w:hAnsi="Times New Roman" w:cs="Times New Roman"/>
          <w:sz w:val="28"/>
          <w:szCs w:val="28"/>
          <w:lang w:val="kk-KZ"/>
        </w:rPr>
        <w:t>радиусы</w:t>
      </w:r>
      <w:r w:rsidR="008204DE" w:rsidRPr="00D51463">
        <w:rPr>
          <w:rFonts w:ascii="Times New Roman" w:eastAsia="Times New Roman" w:hAnsi="Times New Roman" w:cs="Times New Roman"/>
          <w:sz w:val="28"/>
          <w:szCs w:val="28"/>
          <w:lang w:val="kk-KZ"/>
        </w:rPr>
        <w:t>, м.</w:t>
      </w:r>
    </w:p>
    <w:p w14:paraId="58FCA7D4" w14:textId="77777777" w:rsidR="008204DE" w:rsidRPr="00D51463" w:rsidRDefault="008204DE" w:rsidP="00AB0579">
      <w:pPr>
        <w:widowControl w:val="0"/>
        <w:spacing w:after="0" w:line="240" w:lineRule="auto"/>
        <w:ind w:right="96" w:firstLine="567"/>
        <w:rPr>
          <w:rFonts w:ascii="Times New Roman" w:eastAsia="Times New Roman" w:hAnsi="Times New Roman" w:cs="Times New Roman"/>
          <w:sz w:val="28"/>
          <w:szCs w:val="28"/>
          <w:highlight w:val="green"/>
          <w:lang w:val="kk-KZ"/>
        </w:rPr>
      </w:pPr>
    </w:p>
    <w:p w14:paraId="539D9538" w14:textId="77777777" w:rsidR="008204DE" w:rsidRPr="00D51463" w:rsidRDefault="008204D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D51463">
        <w:rPr>
          <w:rFonts w:ascii="Times New Roman" w:eastAsia="Times New Roman" w:hAnsi="Times New Roman" w:cs="Times New Roman"/>
          <w:sz w:val="28"/>
          <w:szCs w:val="28"/>
          <w:lang w:val="kk-KZ"/>
        </w:rPr>
        <w:t>Екінші жағынан, серпінді (потенциалдық) энергия қорын кинетикалық энергия түрінде көрсетуге болады:</w:t>
      </w:r>
    </w:p>
    <w:p w14:paraId="31D3307E" w14:textId="326F5AA8" w:rsidR="008204DE" w:rsidRPr="00D51463" w:rsidRDefault="00A279B2" w:rsidP="00AB0579">
      <w:pPr>
        <w:widowControl w:val="0"/>
        <w:spacing w:after="0" w:line="240" w:lineRule="auto"/>
        <w:ind w:right="96" w:firstLine="567"/>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к</m:t>
            </m:r>
          </m:sub>
        </m:sSub>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серп</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kk-KZ"/>
                  </w:rPr>
                  <m:t>υ</m:t>
                </m:r>
              </m:e>
              <m:sub>
                <m:r>
                  <w:rPr>
                    <w:rFonts w:ascii="Cambria Math" w:eastAsia="Times New Roman" w:hAnsi="Cambria Math" w:cs="Times New Roman"/>
                    <w:sz w:val="28"/>
                    <w:szCs w:val="28"/>
                    <w:lang w:val="kk-KZ"/>
                  </w:rPr>
                  <m:t>кр</m:t>
                </m:r>
              </m:sub>
              <m:sup>
                <m:r>
                  <w:rPr>
                    <w:rFonts w:ascii="Cambria Math" w:eastAsia="Times New Roman" w:hAnsi="Cambria Math" w:cs="Times New Roman"/>
                    <w:sz w:val="28"/>
                    <w:szCs w:val="28"/>
                    <w:lang w:val="kk-KZ"/>
                  </w:rPr>
                  <m:t>2</m:t>
                </m:r>
              </m:sup>
            </m:sSubSup>
          </m:num>
          <m:den>
            <m:r>
              <w:rPr>
                <w:rFonts w:ascii="Cambria Math" w:eastAsia="Times New Roman" w:hAnsi="Cambria Math" w:cs="Times New Roman"/>
                <w:sz w:val="28"/>
                <w:szCs w:val="28"/>
                <w:lang w:val="kk-KZ"/>
              </w:rPr>
              <m:t>2∙g</m:t>
            </m:r>
          </m:den>
        </m:f>
      </m:oMath>
      <w:r w:rsidR="008204DE" w:rsidRPr="00D51463">
        <w:rPr>
          <w:rFonts w:ascii="Times New Roman" w:eastAsia="Times New Roman" w:hAnsi="Times New Roman" w:cs="Times New Roman"/>
          <w:sz w:val="28"/>
          <w:szCs w:val="28"/>
          <w:lang w:val="kk-KZ"/>
        </w:rPr>
        <w:t xml:space="preserve"> </w:t>
      </w:r>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r>
      <w:r w:rsidR="008204DE" w:rsidRPr="00D51463">
        <w:rPr>
          <w:rFonts w:ascii="Times New Roman" w:eastAsia="Times New Roman" w:hAnsi="Times New Roman" w:cs="Times New Roman"/>
          <w:sz w:val="28"/>
          <w:szCs w:val="28"/>
          <w:lang w:val="kk-KZ"/>
        </w:rPr>
        <w:tab/>
        <w:t>(3.</w:t>
      </w:r>
      <w:r w:rsidR="00AB22AB">
        <w:rPr>
          <w:rFonts w:ascii="Times New Roman" w:eastAsia="Times New Roman" w:hAnsi="Times New Roman" w:cs="Times New Roman"/>
          <w:sz w:val="28"/>
          <w:szCs w:val="28"/>
          <w:lang w:val="kk-KZ"/>
        </w:rPr>
        <w:t>1</w:t>
      </w:r>
      <w:r w:rsidR="008204DE" w:rsidRPr="00D51463">
        <w:rPr>
          <w:rFonts w:ascii="Times New Roman" w:eastAsia="Times New Roman" w:hAnsi="Times New Roman" w:cs="Times New Roman"/>
          <w:sz w:val="28"/>
          <w:szCs w:val="28"/>
          <w:lang w:val="kk-KZ"/>
        </w:rPr>
        <w:t xml:space="preserve">2)  </w:t>
      </w:r>
    </w:p>
    <w:p w14:paraId="13AAEA48" w14:textId="739E8B93" w:rsidR="008204DE" w:rsidRPr="00D51463" w:rsidRDefault="00BC7F5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BC7F5E">
        <w:rPr>
          <w:rFonts w:ascii="Times New Roman" w:eastAsia="Times New Roman" w:hAnsi="Times New Roman" w:cs="Times New Roman"/>
          <w:sz w:val="28"/>
          <w:szCs w:val="28"/>
          <w:lang w:val="kk-KZ"/>
        </w:rPr>
        <w:t>м</w:t>
      </w:r>
      <w:r w:rsidR="008204DE" w:rsidRPr="00D51463">
        <w:rPr>
          <w:rFonts w:ascii="Times New Roman" w:eastAsia="Times New Roman" w:hAnsi="Times New Roman" w:cs="Times New Roman"/>
          <w:sz w:val="28"/>
          <w:szCs w:val="28"/>
          <w:lang w:val="kk-KZ"/>
        </w:rPr>
        <w:t>ұндағы</w:t>
      </w:r>
      <w:r w:rsidR="008204DE" w:rsidRPr="00BC7F5E">
        <w:rPr>
          <w:rFonts w:ascii="Times New Roman" w:eastAsia="Times New Roman" w:hAnsi="Times New Roman" w:cs="Times New Roman"/>
          <w:sz w:val="28"/>
          <w:szCs w:val="28"/>
          <w:lang w:val="kk-KZ"/>
        </w:rPr>
        <w:t xml:space="preserve"> </w:t>
      </w:r>
      <w:r w:rsidRPr="00D51463">
        <w:rPr>
          <w:rFonts w:ascii="Times New Roman" w:eastAsia="Times New Roman" w:hAnsi="Times New Roman" w:cs="Times New Roman"/>
          <w:spacing w:val="-2"/>
          <w:sz w:val="28"/>
          <w:szCs w:val="28"/>
          <w:lang w:val="kk-KZ"/>
        </w:rPr>
        <w:t>M</w:t>
      </w:r>
      <w:r w:rsidR="00E1525B">
        <w:rPr>
          <w:rFonts w:ascii="Times New Roman" w:eastAsia="Times New Roman" w:hAnsi="Times New Roman" w:cs="Times New Roman"/>
          <w:sz w:val="28"/>
          <w:szCs w:val="28"/>
          <w:vertAlign w:val="subscript"/>
          <w:lang w:val="kk-KZ"/>
        </w:rPr>
        <w:t>серп</w:t>
      </w:r>
      <w:r w:rsidRPr="00D51463">
        <w:rPr>
          <w:rFonts w:ascii="Times New Roman" w:eastAsia="Times New Roman" w:hAnsi="Times New Roman" w:cs="Times New Roman"/>
          <w:sz w:val="28"/>
          <w:szCs w:val="28"/>
          <w:lang w:val="kk-KZ"/>
        </w:rPr>
        <w:t xml:space="preserve"> </w:t>
      </w:r>
      <w:r w:rsidR="008204DE" w:rsidRPr="00D51463">
        <w:rPr>
          <w:rFonts w:ascii="Times New Roman" w:eastAsia="Times New Roman" w:hAnsi="Times New Roman" w:cs="Times New Roman"/>
          <w:sz w:val="28"/>
          <w:szCs w:val="28"/>
          <w:lang w:val="kk-KZ"/>
        </w:rPr>
        <w:t>– серпінді аймақтағы жыныстың массасы, кг;</w:t>
      </w:r>
    </w:p>
    <w:p w14:paraId="2023A2A4" w14:textId="7AD9EDA6" w:rsidR="008204DE" w:rsidRPr="00D51463" w:rsidRDefault="00BC7F5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BC7F5E">
        <w:rPr>
          <w:rFonts w:ascii="Times New Roman" w:eastAsia="Times New Roman" w:hAnsi="Times New Roman" w:cs="Times New Roman"/>
          <w:sz w:val="28"/>
          <w:szCs w:val="28"/>
          <w:lang w:val="en-US"/>
        </w:rPr>
        <w:t>υ</w:t>
      </w:r>
      <w:r w:rsidRPr="00D51463">
        <w:rPr>
          <w:rFonts w:ascii="Times New Roman" w:eastAsia="Times New Roman" w:hAnsi="Times New Roman" w:cs="Times New Roman"/>
          <w:sz w:val="28"/>
          <w:szCs w:val="28"/>
          <w:vertAlign w:val="subscript"/>
          <w:lang w:val="kk-KZ"/>
        </w:rPr>
        <w:t>кр</w:t>
      </w:r>
      <w:r w:rsidRPr="00D51463">
        <w:rPr>
          <w:rFonts w:ascii="Times New Roman" w:eastAsia="Times New Roman" w:hAnsi="Times New Roman" w:cs="Times New Roman"/>
          <w:spacing w:val="9"/>
          <w:sz w:val="28"/>
          <w:szCs w:val="28"/>
          <w:lang w:val="kk-KZ"/>
        </w:rPr>
        <w:t xml:space="preserve"> </w:t>
      </w:r>
      <w:r w:rsidR="008204DE" w:rsidRPr="00D51463">
        <w:rPr>
          <w:rFonts w:ascii="Times New Roman" w:eastAsia="Times New Roman" w:hAnsi="Times New Roman" w:cs="Times New Roman"/>
          <w:sz w:val="28"/>
          <w:szCs w:val="28"/>
          <w:lang w:val="kk-KZ"/>
        </w:rPr>
        <w:t>– серпінді аймақ шекарасындағы бастапқы жылжу жылдамдығы, м/с.</w:t>
      </w:r>
    </w:p>
    <w:p w14:paraId="1E535AD5" w14:textId="77777777" w:rsidR="008204DE" w:rsidRPr="00D51463" w:rsidRDefault="008204DE" w:rsidP="00AB0579">
      <w:pPr>
        <w:widowControl w:val="0"/>
        <w:spacing w:after="0" w:line="240" w:lineRule="auto"/>
        <w:ind w:right="96" w:firstLine="567"/>
        <w:jc w:val="both"/>
        <w:rPr>
          <w:rFonts w:ascii="Times New Roman" w:eastAsia="Times New Roman" w:hAnsi="Times New Roman" w:cs="Times New Roman"/>
          <w:sz w:val="28"/>
          <w:szCs w:val="28"/>
          <w:lang w:val="kk-KZ"/>
        </w:rPr>
      </w:pPr>
      <w:r w:rsidRPr="00D51463">
        <w:rPr>
          <w:rFonts w:ascii="Times New Roman" w:eastAsia="Times New Roman" w:hAnsi="Times New Roman" w:cs="Times New Roman"/>
          <w:sz w:val="28"/>
          <w:szCs w:val="28"/>
          <w:lang w:val="kk-KZ"/>
        </w:rPr>
        <w:t xml:space="preserve"> </w:t>
      </w:r>
    </w:p>
    <w:p w14:paraId="1841F8AA" w14:textId="48F7576E" w:rsidR="008204DE" w:rsidRPr="00D51463" w:rsidRDefault="008204DE" w:rsidP="00AB0579">
      <w:pPr>
        <w:spacing w:after="0" w:line="240" w:lineRule="auto"/>
        <w:ind w:right="96" w:firstLine="567"/>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 xml:space="preserve">Жиналған энергияның </w:t>
      </w:r>
      <w:r w:rsidR="00BC7F5E" w:rsidRPr="00C8141B">
        <w:rPr>
          <w:rFonts w:ascii="Times New Roman" w:hAnsi="Times New Roman" w:cs="Times New Roman"/>
          <w:sz w:val="28"/>
          <w:szCs w:val="28"/>
          <w:lang w:val="kk-KZ"/>
        </w:rPr>
        <w:t>сілем</w:t>
      </w:r>
      <w:r w:rsidRPr="00D51463">
        <w:rPr>
          <w:rFonts w:ascii="Times New Roman" w:hAnsi="Times New Roman" w:cs="Times New Roman"/>
          <w:sz w:val="28"/>
          <w:szCs w:val="28"/>
          <w:lang w:val="kk-KZ"/>
        </w:rPr>
        <w:t xml:space="preserve"> бойымен ары қарай таралуы кезінде қозғалысқа біртіндеп ұлғайып отыратын </w:t>
      </w:r>
      <w:r w:rsidR="00C8141B" w:rsidRPr="00D51463">
        <w:rPr>
          <w:rFonts w:ascii="Times New Roman" w:hAnsi="Times New Roman" w:cs="Times New Roman"/>
          <w:sz w:val="28"/>
          <w:szCs w:val="28"/>
          <w:lang w:val="kk-KZ"/>
        </w:rPr>
        <w:t>жыныс</w:t>
      </w:r>
      <w:r w:rsidR="00C8141B" w:rsidRPr="00C8141B">
        <w:rPr>
          <w:rFonts w:ascii="Times New Roman" w:hAnsi="Times New Roman" w:cs="Times New Roman"/>
          <w:sz w:val="28"/>
          <w:szCs w:val="28"/>
          <w:lang w:val="kk-KZ"/>
        </w:rPr>
        <w:t>тың</w:t>
      </w:r>
      <w:r w:rsidR="00C8141B" w:rsidRPr="00D51463">
        <w:rPr>
          <w:rFonts w:ascii="Times New Roman" w:hAnsi="Times New Roman" w:cs="Times New Roman"/>
          <w:sz w:val="28"/>
          <w:szCs w:val="28"/>
          <w:lang w:val="kk-KZ"/>
        </w:rPr>
        <w:t xml:space="preserve"> </w:t>
      </w:r>
      <w:r w:rsidRPr="00D51463">
        <w:rPr>
          <w:rFonts w:ascii="Times New Roman" w:hAnsi="Times New Roman" w:cs="Times New Roman"/>
          <w:sz w:val="28"/>
          <w:szCs w:val="28"/>
          <w:lang w:val="kk-KZ"/>
        </w:rPr>
        <w:t>көлем</w:t>
      </w:r>
      <w:r w:rsidR="00C8141B" w:rsidRPr="00C8141B">
        <w:rPr>
          <w:rFonts w:ascii="Times New Roman" w:hAnsi="Times New Roman" w:cs="Times New Roman"/>
          <w:sz w:val="28"/>
          <w:szCs w:val="28"/>
          <w:lang w:val="kk-KZ"/>
        </w:rPr>
        <w:t>і</w:t>
      </w:r>
      <w:r w:rsidRPr="00D51463">
        <w:rPr>
          <w:rFonts w:ascii="Times New Roman" w:hAnsi="Times New Roman" w:cs="Times New Roman"/>
          <w:sz w:val="28"/>
          <w:szCs w:val="28"/>
          <w:lang w:val="kk-KZ"/>
        </w:rPr>
        <w:t xml:space="preserve"> (тиісінше масса) </w:t>
      </w:r>
      <w:r w:rsidR="00C8141B" w:rsidRPr="00C8141B">
        <w:rPr>
          <w:rFonts w:ascii="Times New Roman" w:hAnsi="Times New Roman" w:cs="Times New Roman"/>
          <w:sz w:val="28"/>
          <w:szCs w:val="28"/>
          <w:lang w:val="kk-KZ"/>
        </w:rPr>
        <w:t>қосылатын</w:t>
      </w:r>
      <w:r w:rsidRPr="00D51463">
        <w:rPr>
          <w:rFonts w:ascii="Times New Roman" w:hAnsi="Times New Roman" w:cs="Times New Roman"/>
          <w:sz w:val="28"/>
          <w:szCs w:val="28"/>
          <w:lang w:val="kk-KZ"/>
        </w:rPr>
        <w:t xml:space="preserve"> болады. Егер серпінді энергияның таралу процесі айтарлықтай шығынсыз өтеді деп болжасақ (бұл болжам серпінді көз аймағынан тыс жыныстың бұзылмауы шартымен негізделеді), онда бүкіл жүйе (көз–</w:t>
      </w:r>
      <w:r w:rsidR="00C8141B" w:rsidRPr="00C8141B">
        <w:rPr>
          <w:rFonts w:ascii="Times New Roman" w:hAnsi="Times New Roman" w:cs="Times New Roman"/>
          <w:sz w:val="28"/>
          <w:szCs w:val="28"/>
          <w:lang w:val="kk-KZ"/>
        </w:rPr>
        <w:t>сілем</w:t>
      </w:r>
      <w:r w:rsidRPr="00D51463">
        <w:rPr>
          <w:rFonts w:ascii="Times New Roman" w:hAnsi="Times New Roman" w:cs="Times New Roman"/>
          <w:sz w:val="28"/>
          <w:szCs w:val="28"/>
          <w:lang w:val="kk-KZ"/>
        </w:rPr>
        <w:t>) үшін энергияның сақталу заңы негізінде келесі теңдікті жазуға болады:</w:t>
      </w:r>
    </w:p>
    <w:p w14:paraId="0AB63761" w14:textId="77777777" w:rsidR="008204DE" w:rsidRPr="00D51463" w:rsidRDefault="008204DE" w:rsidP="00AB0579">
      <w:pPr>
        <w:spacing w:after="0" w:line="240" w:lineRule="auto"/>
        <w:ind w:right="96" w:firstLine="567"/>
        <w:jc w:val="both"/>
        <w:rPr>
          <w:rFonts w:ascii="Times New Roman" w:hAnsi="Times New Roman" w:cs="Times New Roman"/>
          <w:sz w:val="28"/>
          <w:szCs w:val="28"/>
          <w:lang w:val="kk-KZ"/>
        </w:rPr>
      </w:pPr>
    </w:p>
    <w:p w14:paraId="35ED586B" w14:textId="13D37CC9" w:rsidR="008204DE" w:rsidRPr="00D51463" w:rsidRDefault="00A279B2" w:rsidP="00AB0579">
      <w:pPr>
        <w:spacing w:after="0" w:line="240" w:lineRule="auto"/>
        <w:ind w:right="96" w:firstLine="567"/>
        <w:jc w:val="right"/>
        <w:rPr>
          <w:rFonts w:ascii="Times New Roman" w:hAnsi="Times New Roman" w:cs="Times New Roman"/>
          <w:sz w:val="28"/>
          <w:szCs w:val="28"/>
          <w:lang w:val="kk-KZ"/>
        </w:rPr>
      </w:pPr>
      <m:oMath>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серп</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kk-KZ"/>
                  </w:rPr>
                  <m:t>υ</m:t>
                </m:r>
              </m:e>
              <m:sub>
                <m:r>
                  <w:rPr>
                    <w:rFonts w:ascii="Cambria Math" w:eastAsia="Times New Roman" w:hAnsi="Cambria Math" w:cs="Times New Roman"/>
                    <w:sz w:val="28"/>
                    <w:szCs w:val="28"/>
                    <w:lang w:val="kk-KZ"/>
                  </w:rPr>
                  <m:t>кр</m:t>
                </m:r>
              </m:sub>
              <m:sup>
                <m:r>
                  <w:rPr>
                    <w:rFonts w:ascii="Cambria Math" w:eastAsia="Times New Roman" w:hAnsi="Cambria Math" w:cs="Times New Roman"/>
                    <w:sz w:val="28"/>
                    <w:szCs w:val="28"/>
                    <w:lang w:val="kk-KZ"/>
                  </w:rPr>
                  <m:t>2</m:t>
                </m:r>
              </m:sup>
            </m:sSubSup>
          </m:num>
          <m:den>
            <m:r>
              <w:rPr>
                <w:rFonts w:ascii="Cambria Math" w:eastAsia="Times New Roman" w:hAnsi="Cambria Math" w:cs="Times New Roman"/>
                <w:sz w:val="28"/>
                <w:szCs w:val="28"/>
                <w:lang w:val="kk-KZ"/>
              </w:rPr>
              <m:t>2∙g</m:t>
            </m:r>
          </m:den>
        </m:f>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M∙</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υ</m:t>
                </m:r>
              </m:e>
              <m:sup>
                <m:r>
                  <w:rPr>
                    <w:rFonts w:ascii="Cambria Math" w:eastAsia="Times New Roman" w:hAnsi="Cambria Math" w:cs="Times New Roman"/>
                    <w:sz w:val="28"/>
                    <w:szCs w:val="28"/>
                    <w:lang w:val="kk-KZ"/>
                  </w:rPr>
                  <m:t>2</m:t>
                </m:r>
              </m:sup>
            </m:sSup>
          </m:num>
          <m:den>
            <m:r>
              <w:rPr>
                <w:rFonts w:ascii="Cambria Math" w:eastAsia="Times New Roman" w:hAnsi="Cambria Math" w:cs="Times New Roman"/>
                <w:sz w:val="28"/>
                <w:szCs w:val="28"/>
                <w:lang w:val="kk-KZ"/>
              </w:rPr>
              <m:t>2∙g</m:t>
            </m:r>
          </m:den>
        </m:f>
      </m:oMath>
      <w:r w:rsidR="008204DE" w:rsidRPr="00D51463">
        <w:rPr>
          <w:rFonts w:ascii="Times New Roman" w:hAnsi="Times New Roman" w:cs="Times New Roman"/>
          <w:sz w:val="28"/>
          <w:szCs w:val="28"/>
          <w:lang w:val="kk-KZ"/>
        </w:rPr>
        <w:tab/>
      </w:r>
      <w:r w:rsidR="008204DE" w:rsidRPr="00D51463">
        <w:rPr>
          <w:rFonts w:ascii="Times New Roman" w:hAnsi="Times New Roman" w:cs="Times New Roman"/>
          <w:sz w:val="28"/>
          <w:szCs w:val="28"/>
          <w:lang w:val="kk-KZ"/>
        </w:rPr>
        <w:tab/>
      </w:r>
      <w:r w:rsidR="008204DE" w:rsidRPr="00D51463">
        <w:rPr>
          <w:rFonts w:ascii="Times New Roman" w:hAnsi="Times New Roman" w:cs="Times New Roman"/>
          <w:sz w:val="28"/>
          <w:szCs w:val="28"/>
          <w:lang w:val="kk-KZ"/>
        </w:rPr>
        <w:tab/>
      </w:r>
      <w:r w:rsidR="008204DE" w:rsidRPr="00D51463">
        <w:rPr>
          <w:rFonts w:ascii="Times New Roman" w:hAnsi="Times New Roman" w:cs="Times New Roman"/>
          <w:sz w:val="28"/>
          <w:szCs w:val="28"/>
          <w:lang w:val="kk-KZ"/>
        </w:rPr>
        <w:tab/>
      </w:r>
      <w:r w:rsidR="008204DE" w:rsidRPr="00D51463">
        <w:rPr>
          <w:rFonts w:ascii="Times New Roman" w:hAnsi="Times New Roman" w:cs="Times New Roman"/>
          <w:sz w:val="28"/>
          <w:szCs w:val="28"/>
          <w:lang w:val="kk-KZ"/>
        </w:rPr>
        <w:tab/>
        <w:t>(3.</w:t>
      </w:r>
      <w:r w:rsidR="00AB22AB">
        <w:rPr>
          <w:rFonts w:ascii="Times New Roman" w:hAnsi="Times New Roman" w:cs="Times New Roman"/>
          <w:sz w:val="28"/>
          <w:szCs w:val="28"/>
          <w:lang w:val="kk-KZ"/>
        </w:rPr>
        <w:t>1</w:t>
      </w:r>
      <w:r w:rsidR="008204DE" w:rsidRPr="00D51463">
        <w:rPr>
          <w:rFonts w:ascii="Times New Roman" w:hAnsi="Times New Roman" w:cs="Times New Roman"/>
          <w:sz w:val="28"/>
          <w:szCs w:val="28"/>
          <w:lang w:val="kk-KZ"/>
        </w:rPr>
        <w:t>3)</w:t>
      </w:r>
    </w:p>
    <w:p w14:paraId="578857D0" w14:textId="77777777" w:rsidR="008204DE" w:rsidRPr="00D51463" w:rsidRDefault="008204DE" w:rsidP="00AB0579">
      <w:pPr>
        <w:spacing w:after="0" w:line="240" w:lineRule="auto"/>
        <w:ind w:right="96" w:firstLine="567"/>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мұндағы М – серпінді аймақта қозғалысқа тартылған жыныстың жалпы массасы, кг.</w:t>
      </w:r>
    </w:p>
    <w:p w14:paraId="6EAAA9C1" w14:textId="7901DD01" w:rsidR="008204DE" w:rsidRPr="00D51463" w:rsidRDefault="008204DE" w:rsidP="00AB0579">
      <w:pPr>
        <w:spacing w:after="0" w:line="240" w:lineRule="auto"/>
        <w:ind w:right="96" w:firstLine="567"/>
        <w:jc w:val="both"/>
        <w:rPr>
          <w:rFonts w:ascii="Times New Roman" w:hAnsi="Times New Roman" w:cs="Times New Roman"/>
          <w:sz w:val="28"/>
          <w:szCs w:val="28"/>
          <w:highlight w:val="green"/>
          <w:lang w:val="kk-KZ"/>
        </w:rPr>
      </w:pPr>
      <w:r w:rsidRPr="00D51463">
        <w:rPr>
          <w:rFonts w:ascii="Times New Roman" w:hAnsi="Times New Roman" w:cs="Times New Roman"/>
          <w:sz w:val="28"/>
          <w:szCs w:val="28"/>
          <w:highlight w:val="green"/>
          <w:lang w:val="kk-KZ"/>
        </w:rPr>
        <w:t xml:space="preserve"> </w:t>
      </w:r>
    </w:p>
    <w:p w14:paraId="243F3718" w14:textId="1DBE98CB" w:rsidR="008204DE" w:rsidRPr="00D51463" w:rsidRDefault="008204DE" w:rsidP="00AB0579">
      <w:pPr>
        <w:spacing w:after="0" w:line="240" w:lineRule="auto"/>
        <w:ind w:right="96" w:firstLine="567"/>
        <w:jc w:val="both"/>
        <w:rPr>
          <w:rFonts w:ascii="Times New Roman" w:hAnsi="Times New Roman" w:cs="Times New Roman"/>
          <w:sz w:val="28"/>
          <w:szCs w:val="28"/>
          <w:lang w:val="kk-KZ"/>
        </w:rPr>
      </w:pPr>
      <w:r w:rsidRPr="00D51463">
        <w:rPr>
          <w:rFonts w:ascii="Times New Roman" w:hAnsi="Times New Roman" w:cs="Times New Roman"/>
          <w:sz w:val="28"/>
          <w:szCs w:val="28"/>
          <w:lang w:val="kk-KZ"/>
        </w:rPr>
        <w:t>Жыныстың тығыздалуы шамасының аздығын ескермей (</w:t>
      </w:r>
      <w:r w:rsidRPr="00C8141B">
        <w:rPr>
          <w:rFonts w:ascii="Times New Roman" w:hAnsi="Times New Roman" w:cs="Times New Roman"/>
          <w:sz w:val="28"/>
          <w:szCs w:val="28"/>
        </w:rPr>
        <w:t>γ</w:t>
      </w:r>
      <w:r w:rsidRPr="00D51463">
        <w:rPr>
          <w:rFonts w:ascii="Times New Roman" w:hAnsi="Times New Roman" w:cs="Times New Roman"/>
          <w:sz w:val="28"/>
          <w:szCs w:val="28"/>
          <w:vertAlign w:val="subscript"/>
          <w:lang w:val="kk-KZ"/>
        </w:rPr>
        <w:t>п</w:t>
      </w:r>
      <w:r w:rsidRPr="00D51463">
        <w:rPr>
          <w:rFonts w:ascii="Times New Roman" w:hAnsi="Times New Roman" w:cs="Times New Roman"/>
          <w:sz w:val="28"/>
          <w:szCs w:val="28"/>
          <w:lang w:val="kk-KZ"/>
        </w:rPr>
        <w:t>≈const деп аламыз), сәйкес аймақтардың көлемдері үшін келесіні жазамыз:</w:t>
      </w:r>
      <w:r w:rsidRPr="00C8141B">
        <w:rPr>
          <w:rFonts w:ascii="Times New Roman" w:hAnsi="Times New Roman" w:cs="Times New Roman"/>
          <w:sz w:val="28"/>
          <w:szCs w:val="28"/>
          <w:lang w:val="kk-KZ"/>
        </w:rPr>
        <w:t xml:space="preserve"> </w:t>
      </w:r>
    </w:p>
    <w:p w14:paraId="28314F70" w14:textId="77777777" w:rsidR="008204DE" w:rsidRPr="00D51463" w:rsidRDefault="008204DE" w:rsidP="00AB0579">
      <w:pPr>
        <w:spacing w:after="0" w:line="240" w:lineRule="auto"/>
        <w:ind w:right="96" w:firstLine="567"/>
        <w:jc w:val="both"/>
        <w:rPr>
          <w:rFonts w:ascii="Times New Roman" w:hAnsi="Times New Roman" w:cs="Times New Roman"/>
          <w:sz w:val="28"/>
          <w:szCs w:val="28"/>
          <w:lang w:val="kk-KZ"/>
        </w:rPr>
      </w:pPr>
    </w:p>
    <w:p w14:paraId="06C14C9D" w14:textId="71AD4BF0" w:rsidR="008204DE" w:rsidRPr="007A4A47" w:rsidRDefault="00A279B2" w:rsidP="00AB0579">
      <w:pPr>
        <w:spacing w:after="0" w:line="240" w:lineRule="auto"/>
        <w:ind w:right="96" w:firstLine="567"/>
        <w:jc w:val="right"/>
        <w:rPr>
          <w:rFonts w:ascii="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V</m:t>
            </m:r>
          </m:e>
          <m:sub>
            <m:r>
              <w:rPr>
                <w:rFonts w:ascii="Cambria Math" w:hAnsi="Cambria Math" w:cs="Times New Roman"/>
                <w:sz w:val="28"/>
                <w:szCs w:val="28"/>
                <w:lang w:val="kk-KZ"/>
              </w:rPr>
              <m:t>серп</m:t>
            </m:r>
          </m:sub>
        </m:sSub>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4</m:t>
            </m:r>
          </m:num>
          <m:den>
            <m:r>
              <w:rPr>
                <w:rFonts w:ascii="Cambria Math" w:hAnsi="Cambria Math" w:cs="Times New Roman"/>
                <w:sz w:val="28"/>
                <w:szCs w:val="28"/>
                <w:lang w:val="kk-KZ"/>
              </w:rPr>
              <m:t>3</m:t>
            </m:r>
          </m:den>
        </m:f>
        <m:r>
          <w:rPr>
            <w:rFonts w:ascii="Cambria Math" w:hAnsi="Cambria Math" w:cs="Times New Roman"/>
            <w:sz w:val="28"/>
            <w:szCs w:val="28"/>
            <w:lang w:val="kk-KZ"/>
          </w:rPr>
          <m:t>∙π∙(</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R</m:t>
            </m:r>
          </m:e>
          <m:sub>
            <m:r>
              <w:rPr>
                <w:rFonts w:ascii="Cambria Math" w:hAnsi="Cambria Math" w:cs="Times New Roman"/>
                <w:sz w:val="28"/>
                <w:szCs w:val="28"/>
                <w:lang w:val="kk-KZ"/>
              </w:rPr>
              <m:t>p</m:t>
            </m:r>
          </m:sub>
          <m:sup>
            <m:r>
              <w:rPr>
                <w:rFonts w:ascii="Cambria Math" w:hAnsi="Cambria Math" w:cs="Times New Roman"/>
                <w:sz w:val="28"/>
                <w:szCs w:val="28"/>
                <w:lang w:val="kk-KZ"/>
              </w:rPr>
              <m:t>3</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R</m:t>
            </m:r>
          </m:e>
          <m:sub>
            <m:r>
              <w:rPr>
                <w:rFonts w:ascii="Cambria Math" w:hAnsi="Cambria Math" w:cs="Times New Roman"/>
                <w:sz w:val="28"/>
                <w:szCs w:val="28"/>
                <w:lang w:val="kk-KZ"/>
              </w:rPr>
              <m:t>0</m:t>
            </m:r>
          </m:sub>
          <m:sup>
            <m:r>
              <w:rPr>
                <w:rFonts w:ascii="Cambria Math" w:hAnsi="Cambria Math" w:cs="Times New Roman"/>
                <w:sz w:val="28"/>
                <w:szCs w:val="28"/>
                <w:lang w:val="kk-KZ"/>
              </w:rPr>
              <m:t>3</m:t>
            </m:r>
          </m:sup>
        </m:sSubSup>
        <m:r>
          <w:rPr>
            <w:rFonts w:ascii="Cambria Math" w:hAnsi="Cambria Math" w:cs="Times New Roman"/>
            <w:sz w:val="28"/>
            <w:szCs w:val="28"/>
            <w:lang w:val="kk-KZ"/>
          </w:rPr>
          <m:t>)</m:t>
        </m:r>
      </m:oMath>
      <w:r w:rsidR="008204DE" w:rsidRPr="007A4A47">
        <w:rPr>
          <w:rFonts w:ascii="Times New Roman" w:hAnsi="Times New Roman" w:cs="Times New Roman"/>
          <w:sz w:val="28"/>
          <w:szCs w:val="28"/>
          <w:lang w:val="kk-KZ"/>
        </w:rPr>
        <w:t xml:space="preserve"> </w:t>
      </w:r>
      <w:r w:rsidR="008204DE" w:rsidRPr="007A4A47">
        <w:rPr>
          <w:rFonts w:ascii="Times New Roman" w:hAnsi="Times New Roman" w:cs="Times New Roman"/>
          <w:sz w:val="28"/>
          <w:szCs w:val="28"/>
          <w:lang w:val="kk-KZ"/>
        </w:rPr>
        <w:tab/>
      </w:r>
      <w:r w:rsidR="008204DE" w:rsidRPr="007A4A47">
        <w:rPr>
          <w:rFonts w:ascii="Times New Roman" w:hAnsi="Times New Roman" w:cs="Times New Roman"/>
          <w:sz w:val="28"/>
          <w:szCs w:val="28"/>
          <w:lang w:val="kk-KZ"/>
        </w:rPr>
        <w:tab/>
      </w:r>
      <w:r w:rsidR="008204DE" w:rsidRPr="007A4A47">
        <w:rPr>
          <w:rFonts w:ascii="Times New Roman" w:hAnsi="Times New Roman" w:cs="Times New Roman"/>
          <w:sz w:val="28"/>
          <w:szCs w:val="28"/>
          <w:lang w:val="kk-KZ"/>
        </w:rPr>
        <w:tab/>
      </w:r>
      <w:r w:rsidR="008204DE" w:rsidRPr="007A4A47">
        <w:rPr>
          <w:rFonts w:ascii="Times New Roman" w:hAnsi="Times New Roman" w:cs="Times New Roman"/>
          <w:sz w:val="28"/>
          <w:szCs w:val="28"/>
          <w:lang w:val="kk-KZ"/>
        </w:rPr>
        <w:tab/>
        <w:t>(3.</w:t>
      </w:r>
      <w:r w:rsidR="00AB22AB">
        <w:rPr>
          <w:rFonts w:ascii="Times New Roman" w:hAnsi="Times New Roman" w:cs="Times New Roman"/>
          <w:sz w:val="28"/>
          <w:szCs w:val="28"/>
          <w:lang w:val="kk-KZ"/>
        </w:rPr>
        <w:t>1</w:t>
      </w:r>
      <w:r w:rsidR="008204DE" w:rsidRPr="007A4A47">
        <w:rPr>
          <w:rFonts w:ascii="Times New Roman" w:hAnsi="Times New Roman" w:cs="Times New Roman"/>
          <w:sz w:val="28"/>
          <w:szCs w:val="28"/>
          <w:lang w:val="kk-KZ"/>
        </w:rPr>
        <w:t>4)</w:t>
      </w:r>
    </w:p>
    <w:p w14:paraId="40A4DD1B" w14:textId="68718777" w:rsidR="008204DE" w:rsidRPr="007A4A47" w:rsidRDefault="007A4A47" w:rsidP="00AB0579">
      <w:pPr>
        <w:spacing w:after="0" w:line="240" w:lineRule="auto"/>
        <w:ind w:right="96" w:firstLine="567"/>
        <w:jc w:val="right"/>
        <w:rPr>
          <w:rFonts w:ascii="Times New Roman" w:hAnsi="Times New Roman" w:cs="Times New Roman"/>
          <w:sz w:val="28"/>
          <w:szCs w:val="28"/>
          <w:lang w:val="kk-KZ"/>
        </w:rPr>
      </w:pPr>
      <m:oMath>
        <m:r>
          <w:rPr>
            <w:rFonts w:ascii="Cambria Math" w:hAnsi="Cambria Math" w:cs="Times New Roman"/>
            <w:sz w:val="28"/>
            <w:szCs w:val="28"/>
            <w:lang w:val="kk-KZ"/>
          </w:rPr>
          <m:t>V=</m:t>
        </m:r>
        <m:f>
          <m:fPr>
            <m:ctrlPr>
              <w:rPr>
                <w:rFonts w:ascii="Cambria Math" w:hAnsi="Cambria Math" w:cs="Times New Roman"/>
                <w:i/>
                <w:sz w:val="28"/>
                <w:szCs w:val="28"/>
                <w:lang w:val="en-US"/>
              </w:rPr>
            </m:ctrlPr>
          </m:fPr>
          <m:num>
            <m:r>
              <w:rPr>
                <w:rFonts w:ascii="Cambria Math" w:hAnsi="Cambria Math" w:cs="Times New Roman"/>
                <w:sz w:val="28"/>
                <w:szCs w:val="28"/>
                <w:lang w:val="kk-KZ"/>
              </w:rPr>
              <m:t>4</m:t>
            </m:r>
          </m:num>
          <m:den>
            <m:r>
              <w:rPr>
                <w:rFonts w:ascii="Cambria Math" w:hAnsi="Cambria Math" w:cs="Times New Roman"/>
                <w:sz w:val="28"/>
                <w:szCs w:val="28"/>
                <w:lang w:val="kk-KZ"/>
              </w:rPr>
              <m:t>3</m:t>
            </m:r>
          </m:den>
        </m:f>
        <m:r>
          <w:rPr>
            <w:rFonts w:ascii="Cambria Math" w:hAnsi="Cambria Math" w:cs="Times New Roman"/>
            <w:sz w:val="28"/>
            <w:szCs w:val="28"/>
            <w:lang w:val="kk-KZ"/>
          </w:rPr>
          <m:t>∙π∙(</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R</m:t>
            </m:r>
          </m:e>
          <m:sub>
            <m:r>
              <w:rPr>
                <w:rFonts w:ascii="Cambria Math" w:hAnsi="Cambria Math" w:cs="Times New Roman"/>
                <w:sz w:val="28"/>
                <w:szCs w:val="28"/>
                <w:lang w:val="kk-KZ"/>
              </w:rPr>
              <m:t>0</m:t>
            </m:r>
          </m:sub>
          <m:sup>
            <m:r>
              <w:rPr>
                <w:rFonts w:ascii="Cambria Math" w:hAnsi="Cambria Math" w:cs="Times New Roman"/>
                <w:sz w:val="28"/>
                <w:szCs w:val="28"/>
                <w:lang w:val="kk-KZ"/>
              </w:rPr>
              <m:t>3</m:t>
            </m:r>
          </m:sup>
        </m:sSubSup>
        <m:r>
          <w:rPr>
            <w:rFonts w:ascii="Cambria Math" w:hAnsi="Cambria Math" w:cs="Times New Roman"/>
            <w:sz w:val="28"/>
            <w:szCs w:val="28"/>
            <w:lang w:val="kk-KZ"/>
          </w:rPr>
          <m:t>)</m:t>
        </m:r>
      </m:oMath>
      <w:r w:rsidRPr="007A4A47">
        <w:rPr>
          <w:rFonts w:ascii="Times New Roman" w:hAnsi="Times New Roman" w:cs="Times New Roman"/>
          <w:sz w:val="28"/>
          <w:szCs w:val="28"/>
          <w:lang w:val="kk-KZ"/>
        </w:rPr>
        <w:t xml:space="preserve"> </w:t>
      </w:r>
      <w:r w:rsidR="008204DE" w:rsidRPr="007A4A47">
        <w:rPr>
          <w:rFonts w:ascii="Times New Roman" w:hAnsi="Times New Roman" w:cs="Times New Roman"/>
          <w:sz w:val="28"/>
          <w:szCs w:val="28"/>
          <w:lang w:val="kk-KZ"/>
        </w:rPr>
        <w:t xml:space="preserve"> </w:t>
      </w:r>
      <w:r w:rsidR="008204DE" w:rsidRPr="007A4A47">
        <w:rPr>
          <w:rFonts w:ascii="Times New Roman" w:hAnsi="Times New Roman" w:cs="Times New Roman"/>
          <w:sz w:val="28"/>
          <w:szCs w:val="28"/>
          <w:lang w:val="kk-KZ"/>
        </w:rPr>
        <w:tab/>
      </w:r>
      <w:r w:rsidR="008204DE" w:rsidRPr="007A4A47">
        <w:rPr>
          <w:rFonts w:ascii="Times New Roman" w:hAnsi="Times New Roman" w:cs="Times New Roman"/>
          <w:sz w:val="28"/>
          <w:szCs w:val="28"/>
          <w:lang w:val="kk-KZ"/>
        </w:rPr>
        <w:tab/>
      </w:r>
      <w:r>
        <w:rPr>
          <w:rFonts w:ascii="Times New Roman" w:hAnsi="Times New Roman" w:cs="Times New Roman"/>
          <w:sz w:val="28"/>
          <w:szCs w:val="28"/>
          <w:lang w:val="kk-KZ"/>
        </w:rPr>
        <w:tab/>
      </w:r>
      <w:r w:rsidR="008204DE" w:rsidRPr="007A4A47">
        <w:rPr>
          <w:rFonts w:ascii="Times New Roman" w:hAnsi="Times New Roman" w:cs="Times New Roman"/>
          <w:sz w:val="28"/>
          <w:szCs w:val="28"/>
          <w:lang w:val="kk-KZ"/>
        </w:rPr>
        <w:tab/>
        <w:t>(3.</w:t>
      </w:r>
      <w:r w:rsidR="00AB22AB">
        <w:rPr>
          <w:rFonts w:ascii="Times New Roman" w:hAnsi="Times New Roman" w:cs="Times New Roman"/>
          <w:sz w:val="28"/>
          <w:szCs w:val="28"/>
          <w:lang w:val="kk-KZ"/>
        </w:rPr>
        <w:t>1</w:t>
      </w:r>
      <w:r w:rsidR="008204DE" w:rsidRPr="007A4A47">
        <w:rPr>
          <w:rFonts w:ascii="Times New Roman" w:hAnsi="Times New Roman" w:cs="Times New Roman"/>
          <w:sz w:val="28"/>
          <w:szCs w:val="28"/>
          <w:lang w:val="kk-KZ"/>
        </w:rPr>
        <w:t>5)</w:t>
      </w:r>
    </w:p>
    <w:p w14:paraId="75305600" w14:textId="449BC9E4" w:rsidR="008204DE" w:rsidRPr="00C8141B" w:rsidRDefault="008204DE" w:rsidP="00AB0579">
      <w:pPr>
        <w:spacing w:after="0" w:line="240" w:lineRule="auto"/>
        <w:ind w:right="96" w:firstLine="567"/>
        <w:jc w:val="both"/>
        <w:rPr>
          <w:rFonts w:ascii="Times New Roman" w:hAnsi="Times New Roman" w:cs="Times New Roman"/>
          <w:sz w:val="28"/>
          <w:szCs w:val="28"/>
        </w:rPr>
      </w:pPr>
      <w:r w:rsidRPr="00C8141B">
        <w:rPr>
          <w:rFonts w:ascii="Times New Roman" w:hAnsi="Times New Roman" w:cs="Times New Roman"/>
          <w:sz w:val="28"/>
          <w:szCs w:val="28"/>
        </w:rPr>
        <w:t xml:space="preserve">мұндағы </w:t>
      </w:r>
      <w:r w:rsidR="00C8141B" w:rsidRPr="00C8141B">
        <w:rPr>
          <w:rFonts w:ascii="Times New Roman" w:hAnsi="Times New Roman" w:cs="Times New Roman"/>
          <w:sz w:val="28"/>
          <w:szCs w:val="28"/>
        </w:rPr>
        <w:t>R</w:t>
      </w:r>
      <w:r w:rsidR="00C8141B" w:rsidRPr="00C8141B">
        <w:rPr>
          <w:rFonts w:ascii="Times New Roman" w:hAnsi="Times New Roman" w:cs="Times New Roman"/>
          <w:sz w:val="28"/>
          <w:szCs w:val="28"/>
          <w:vertAlign w:val="subscript"/>
        </w:rPr>
        <w:t xml:space="preserve">0 </w:t>
      </w:r>
      <w:r w:rsidRPr="00C8141B">
        <w:rPr>
          <w:rFonts w:ascii="Times New Roman" w:hAnsi="Times New Roman" w:cs="Times New Roman"/>
          <w:sz w:val="28"/>
          <w:szCs w:val="28"/>
        </w:rPr>
        <w:t>– заряд радиусы, м.</w:t>
      </w:r>
    </w:p>
    <w:p w14:paraId="3E8D1004" w14:textId="77777777" w:rsidR="008204DE" w:rsidRPr="008204DE" w:rsidRDefault="008204DE" w:rsidP="00AB0579">
      <w:pPr>
        <w:spacing w:after="0" w:line="240" w:lineRule="auto"/>
        <w:ind w:right="96" w:firstLine="567"/>
        <w:jc w:val="both"/>
        <w:rPr>
          <w:rFonts w:ascii="Times New Roman" w:hAnsi="Times New Roman" w:cs="Times New Roman"/>
          <w:sz w:val="28"/>
          <w:szCs w:val="28"/>
          <w:highlight w:val="green"/>
        </w:rPr>
      </w:pPr>
    </w:p>
    <w:p w14:paraId="36AFC020" w14:textId="26245E65" w:rsidR="008204DE" w:rsidRPr="00C8141B" w:rsidRDefault="008204DE" w:rsidP="00AB0579">
      <w:pPr>
        <w:spacing w:after="0" w:line="240" w:lineRule="auto"/>
        <w:ind w:right="96" w:firstLine="567"/>
        <w:jc w:val="both"/>
        <w:rPr>
          <w:rFonts w:ascii="Times New Roman" w:hAnsi="Times New Roman" w:cs="Times New Roman"/>
          <w:sz w:val="28"/>
          <w:szCs w:val="28"/>
        </w:rPr>
      </w:pPr>
      <w:r w:rsidRPr="00C8141B">
        <w:rPr>
          <w:rFonts w:ascii="Times New Roman" w:hAnsi="Times New Roman" w:cs="Times New Roman"/>
          <w:sz w:val="28"/>
          <w:szCs w:val="28"/>
        </w:rPr>
        <w:t xml:space="preserve">Осыны ескере отырып, зарядтан R қашықтықтағы (R ≥ Rₚ) </w:t>
      </w:r>
      <w:r w:rsidR="00C8141B" w:rsidRPr="00C8141B">
        <w:rPr>
          <w:rFonts w:ascii="Times New Roman" w:hAnsi="Times New Roman" w:cs="Times New Roman"/>
          <w:sz w:val="28"/>
          <w:szCs w:val="28"/>
          <w:lang w:val="kk-KZ"/>
        </w:rPr>
        <w:t>сілемнің</w:t>
      </w:r>
      <w:r w:rsidRPr="00C8141B">
        <w:rPr>
          <w:rFonts w:ascii="Times New Roman" w:hAnsi="Times New Roman" w:cs="Times New Roman"/>
          <w:sz w:val="28"/>
          <w:szCs w:val="28"/>
        </w:rPr>
        <w:t xml:space="preserve"> жылжу жылдамдығының шамасы анықталады:</w:t>
      </w:r>
    </w:p>
    <w:p w14:paraId="0F6A5881" w14:textId="778A3DEB" w:rsidR="008204DE" w:rsidRPr="00C8141B" w:rsidRDefault="007A4A47" w:rsidP="00AB0579">
      <w:pPr>
        <w:spacing w:after="0" w:line="240" w:lineRule="auto"/>
        <w:ind w:right="96" w:firstLine="567"/>
        <w:jc w:val="right"/>
        <w:rPr>
          <w:rFonts w:ascii="Times New Roman" w:hAnsi="Times New Roman" w:cs="Times New Roman"/>
          <w:sz w:val="28"/>
          <w:szCs w:val="28"/>
        </w:rPr>
      </w:pPr>
      <m:oMath>
        <m:r>
          <w:rPr>
            <w:rFonts w:ascii="Cambria Math" w:hAnsi="Cambria Math" w:cs="Times New Roman"/>
            <w:sz w:val="28"/>
            <w:szCs w:val="28"/>
          </w:rPr>
          <m:t>υ=</m:t>
        </m:r>
        <m:sSub>
          <m:sSubPr>
            <m:ctrlPr>
              <w:rPr>
                <w:rFonts w:ascii="Cambria Math" w:hAnsi="Cambria Math" w:cs="Times New Roman"/>
                <w:i/>
                <w:sz w:val="28"/>
                <w:szCs w:val="28"/>
              </w:rPr>
            </m:ctrlPr>
          </m:sSubPr>
          <m:e>
            <m:r>
              <w:rPr>
                <w:rFonts w:ascii="Cambria Math" w:hAnsi="Cambria Math" w:cs="Times New Roman"/>
                <w:sz w:val="28"/>
                <w:szCs w:val="28"/>
              </w:rPr>
              <m:t>υ</m:t>
            </m:r>
          </m:e>
          <m:sub>
            <m:r>
              <w:rPr>
                <w:rFonts w:ascii="Cambria Math" w:hAnsi="Cambria Math" w:cs="Times New Roman"/>
                <w:sz w:val="28"/>
                <w:szCs w:val="28"/>
              </w:rPr>
              <m:t>кр</m:t>
            </m:r>
          </m:sub>
        </m:sSub>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m:t>
                        </m:r>
                        <m:f>
                          <m:fPr>
                            <m:type m:val="lin"/>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p</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0</m:t>
                                </m:r>
                              </m:sub>
                            </m:sSub>
                          </m:den>
                        </m:f>
                        <m:r>
                          <w:rPr>
                            <w:rFonts w:ascii="Cambria Math" w:hAnsi="Cambria Math" w:cs="Times New Roman"/>
                            <w:sz w:val="28"/>
                            <w:szCs w:val="28"/>
                            <w:lang w:val="en-US"/>
                          </w:rPr>
                          <m:t>)</m:t>
                        </m:r>
                      </m:e>
                      <m:sup>
                        <m:r>
                          <w:rPr>
                            <w:rFonts w:ascii="Cambria Math" w:hAnsi="Cambria Math" w:cs="Times New Roman"/>
                            <w:sz w:val="28"/>
                            <w:szCs w:val="28"/>
                            <w:lang w:val="en-US"/>
                          </w:rPr>
                          <m:t>3</m:t>
                        </m:r>
                      </m:sup>
                    </m:sSup>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m:t>
                        </m:r>
                        <m:f>
                          <m:fPr>
                            <m:type m:val="lin"/>
                            <m:ctrlPr>
                              <w:rPr>
                                <w:rFonts w:ascii="Cambria Math" w:hAnsi="Cambria Math" w:cs="Times New Roman"/>
                                <w:i/>
                                <w:sz w:val="28"/>
                                <w:szCs w:val="28"/>
                                <w:lang w:val="en-US"/>
                              </w:rPr>
                            </m:ctrlPr>
                          </m:fPr>
                          <m:num>
                            <m:r>
                              <w:rPr>
                                <w:rFonts w:ascii="Cambria Math" w:hAnsi="Cambria Math" w:cs="Times New Roman"/>
                                <w:sz w:val="28"/>
                                <w:szCs w:val="28"/>
                                <w:lang w:val="en-US"/>
                              </w:rPr>
                              <m:t>R</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0</m:t>
                                </m:r>
                              </m:sub>
                            </m:sSub>
                          </m:den>
                        </m:f>
                        <m:r>
                          <w:rPr>
                            <w:rFonts w:ascii="Cambria Math" w:hAnsi="Cambria Math" w:cs="Times New Roman"/>
                            <w:sz w:val="28"/>
                            <w:szCs w:val="28"/>
                            <w:lang w:val="en-US"/>
                          </w:rPr>
                          <m:t>)</m:t>
                        </m:r>
                      </m:e>
                      <m:sup>
                        <m:r>
                          <w:rPr>
                            <w:rFonts w:ascii="Cambria Math" w:hAnsi="Cambria Math" w:cs="Times New Roman"/>
                            <w:sz w:val="28"/>
                            <w:szCs w:val="28"/>
                            <w:lang w:val="en-US"/>
                          </w:rPr>
                          <m:t>3</m:t>
                        </m:r>
                      </m:sup>
                    </m:sSup>
                    <m:r>
                      <w:rPr>
                        <w:rFonts w:ascii="Cambria Math" w:hAnsi="Cambria Math" w:cs="Times New Roman"/>
                        <w:sz w:val="28"/>
                        <w:szCs w:val="28"/>
                        <w:lang w:val="en-US"/>
                      </w:rPr>
                      <m:t>-1</m:t>
                    </m:r>
                  </m:den>
                </m:f>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oMath>
      <w:r w:rsidR="008204DE" w:rsidRPr="00C8141B">
        <w:rPr>
          <w:rFonts w:ascii="Times New Roman" w:hAnsi="Times New Roman" w:cs="Times New Roman"/>
          <w:sz w:val="28"/>
          <w:szCs w:val="28"/>
        </w:rPr>
        <w:t xml:space="preserve"> </w:t>
      </w:r>
      <w:r w:rsidR="008204DE" w:rsidRPr="00C8141B">
        <w:rPr>
          <w:rFonts w:ascii="Times New Roman" w:hAnsi="Times New Roman" w:cs="Times New Roman"/>
          <w:sz w:val="28"/>
          <w:szCs w:val="28"/>
        </w:rPr>
        <w:tab/>
      </w:r>
      <w:r w:rsidR="008204DE" w:rsidRPr="00C8141B">
        <w:rPr>
          <w:rFonts w:ascii="Times New Roman" w:hAnsi="Times New Roman" w:cs="Times New Roman"/>
          <w:sz w:val="28"/>
          <w:szCs w:val="28"/>
        </w:rPr>
        <w:tab/>
      </w:r>
      <w:r w:rsidR="008204DE" w:rsidRPr="00C8141B">
        <w:rPr>
          <w:rFonts w:ascii="Times New Roman" w:hAnsi="Times New Roman" w:cs="Times New Roman"/>
          <w:sz w:val="28"/>
          <w:szCs w:val="28"/>
        </w:rPr>
        <w:tab/>
      </w:r>
      <w:r w:rsidR="008204DE" w:rsidRPr="00C8141B">
        <w:rPr>
          <w:rFonts w:ascii="Times New Roman" w:hAnsi="Times New Roman" w:cs="Times New Roman"/>
          <w:sz w:val="28"/>
          <w:szCs w:val="28"/>
        </w:rPr>
        <w:tab/>
        <w:t>(3.</w:t>
      </w:r>
      <w:r w:rsidR="00AB22AB">
        <w:rPr>
          <w:rFonts w:ascii="Times New Roman" w:hAnsi="Times New Roman" w:cs="Times New Roman"/>
          <w:sz w:val="28"/>
          <w:szCs w:val="28"/>
          <w:lang w:val="kk-KZ"/>
        </w:rPr>
        <w:t>1</w:t>
      </w:r>
      <w:r w:rsidR="008204DE" w:rsidRPr="00C8141B">
        <w:rPr>
          <w:rFonts w:ascii="Times New Roman" w:hAnsi="Times New Roman" w:cs="Times New Roman"/>
          <w:sz w:val="28"/>
          <w:szCs w:val="28"/>
        </w:rPr>
        <w:t>6)</w:t>
      </w:r>
    </w:p>
    <w:p w14:paraId="7DD20E46" w14:textId="77777777" w:rsidR="008204DE" w:rsidRPr="00C8141B" w:rsidRDefault="008204DE" w:rsidP="00AB0579">
      <w:pPr>
        <w:spacing w:after="0" w:line="240" w:lineRule="auto"/>
        <w:ind w:right="96" w:firstLine="567"/>
        <w:jc w:val="both"/>
        <w:rPr>
          <w:rFonts w:ascii="Times New Roman" w:hAnsi="Times New Roman" w:cs="Times New Roman"/>
          <w:sz w:val="28"/>
          <w:szCs w:val="28"/>
        </w:rPr>
      </w:pPr>
    </w:p>
    <w:p w14:paraId="3D08FBD9" w14:textId="18207AE6" w:rsidR="008204DE" w:rsidRDefault="008204DE" w:rsidP="00AB0579">
      <w:pPr>
        <w:spacing w:after="0" w:line="240" w:lineRule="auto"/>
        <w:ind w:right="96" w:firstLine="567"/>
        <w:jc w:val="both"/>
        <w:rPr>
          <w:rFonts w:ascii="Times New Roman" w:hAnsi="Times New Roman" w:cs="Times New Roman"/>
          <w:sz w:val="28"/>
          <w:szCs w:val="28"/>
        </w:rPr>
      </w:pPr>
      <w:r w:rsidRPr="00C8141B">
        <w:rPr>
          <w:rFonts w:ascii="Times New Roman" w:hAnsi="Times New Roman" w:cs="Times New Roman"/>
          <w:sz w:val="28"/>
          <w:szCs w:val="28"/>
        </w:rPr>
        <w:t>(Rₚ/R₀)³ және (R/R₀)³ шамаларына қарағанда бірліктің аз мәнін ескермей, жазуға болады:</w:t>
      </w:r>
    </w:p>
    <w:p w14:paraId="1CB27B17" w14:textId="37CFD55B" w:rsidR="008204DE" w:rsidRPr="00C8141B" w:rsidRDefault="007A4A47" w:rsidP="00AB0579">
      <w:pPr>
        <w:spacing w:after="0" w:line="240" w:lineRule="auto"/>
        <w:ind w:right="96" w:firstLine="567"/>
        <w:jc w:val="right"/>
        <w:rPr>
          <w:rFonts w:ascii="Times New Roman" w:hAnsi="Times New Roman" w:cs="Times New Roman"/>
          <w:sz w:val="28"/>
          <w:szCs w:val="28"/>
        </w:rPr>
      </w:pPr>
      <m:oMath>
        <m:r>
          <w:rPr>
            <w:rFonts w:ascii="Cambria Math" w:hAnsi="Cambria Math" w:cs="Times New Roman"/>
            <w:sz w:val="28"/>
            <w:szCs w:val="28"/>
          </w:rPr>
          <m:t>υ=</m:t>
        </m:r>
        <m:sSub>
          <m:sSubPr>
            <m:ctrlPr>
              <w:rPr>
                <w:rFonts w:ascii="Cambria Math" w:hAnsi="Cambria Math" w:cs="Times New Roman"/>
                <w:i/>
                <w:sz w:val="28"/>
                <w:szCs w:val="28"/>
              </w:rPr>
            </m:ctrlPr>
          </m:sSubPr>
          <m:e>
            <m:r>
              <w:rPr>
                <w:rFonts w:ascii="Cambria Math" w:hAnsi="Cambria Math" w:cs="Times New Roman"/>
                <w:sz w:val="28"/>
                <w:szCs w:val="28"/>
              </w:rPr>
              <m:t>υ</m:t>
            </m:r>
          </m:e>
          <m:sub>
            <m:r>
              <w:rPr>
                <w:rFonts w:ascii="Cambria Math" w:hAnsi="Cambria Math" w:cs="Times New Roman"/>
                <w:sz w:val="28"/>
                <w:szCs w:val="28"/>
              </w:rPr>
              <m:t>кр</m:t>
            </m:r>
          </m:sub>
        </m:sSub>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p</m:t>
                        </m:r>
                      </m:sub>
                    </m:sSub>
                  </m:num>
                  <m:den>
                    <m:r>
                      <w:rPr>
                        <w:rFonts w:ascii="Cambria Math" w:hAnsi="Cambria Math" w:cs="Times New Roman"/>
                        <w:sz w:val="28"/>
                        <w:szCs w:val="28"/>
                      </w:rPr>
                      <m:t>R</m:t>
                    </m:r>
                  </m:den>
                </m:f>
              </m:e>
            </m:d>
          </m:e>
          <m:sup>
            <m:r>
              <w:rPr>
                <w:rFonts w:ascii="Cambria Math" w:hAnsi="Cambria Math" w:cs="Times New Roman"/>
                <w:sz w:val="28"/>
                <w:szCs w:val="28"/>
              </w:rPr>
              <m:t>1.5</m:t>
            </m:r>
          </m:sup>
        </m:sSup>
      </m:oMath>
      <w:r w:rsidR="008204DE" w:rsidRPr="00C8141B">
        <w:rPr>
          <w:rFonts w:ascii="Times New Roman" w:hAnsi="Times New Roman" w:cs="Times New Roman"/>
          <w:sz w:val="28"/>
          <w:szCs w:val="28"/>
        </w:rPr>
        <w:t xml:space="preserve"> </w:t>
      </w:r>
      <w:r w:rsidR="008204DE" w:rsidRPr="00C8141B">
        <w:rPr>
          <w:rFonts w:ascii="Times New Roman" w:hAnsi="Times New Roman" w:cs="Times New Roman"/>
          <w:sz w:val="28"/>
          <w:szCs w:val="28"/>
        </w:rPr>
        <w:tab/>
      </w:r>
      <w:r w:rsidR="008204DE" w:rsidRPr="00C8141B">
        <w:rPr>
          <w:rFonts w:ascii="Times New Roman" w:hAnsi="Times New Roman" w:cs="Times New Roman"/>
          <w:sz w:val="28"/>
          <w:szCs w:val="28"/>
        </w:rPr>
        <w:tab/>
      </w:r>
      <w:r w:rsidR="008204DE" w:rsidRPr="00C8141B">
        <w:rPr>
          <w:rFonts w:ascii="Times New Roman" w:hAnsi="Times New Roman" w:cs="Times New Roman"/>
          <w:sz w:val="28"/>
          <w:szCs w:val="28"/>
        </w:rPr>
        <w:tab/>
      </w:r>
      <w:r w:rsidR="008204DE" w:rsidRPr="00C8141B">
        <w:rPr>
          <w:rFonts w:ascii="Times New Roman" w:hAnsi="Times New Roman" w:cs="Times New Roman"/>
          <w:sz w:val="28"/>
          <w:szCs w:val="28"/>
        </w:rPr>
        <w:tab/>
        <w:t>(3.</w:t>
      </w:r>
      <w:r w:rsidR="00AB22AB">
        <w:rPr>
          <w:rFonts w:ascii="Times New Roman" w:hAnsi="Times New Roman" w:cs="Times New Roman"/>
          <w:sz w:val="28"/>
          <w:szCs w:val="28"/>
          <w:lang w:val="kk-KZ"/>
        </w:rPr>
        <w:t>1</w:t>
      </w:r>
      <w:r w:rsidR="008204DE" w:rsidRPr="00C8141B">
        <w:rPr>
          <w:rFonts w:ascii="Times New Roman" w:hAnsi="Times New Roman" w:cs="Times New Roman"/>
          <w:sz w:val="28"/>
          <w:szCs w:val="28"/>
        </w:rPr>
        <w:t>7)</w:t>
      </w:r>
    </w:p>
    <w:p w14:paraId="0628F13C" w14:textId="77777777" w:rsidR="008204DE" w:rsidRPr="008204DE" w:rsidRDefault="008204DE" w:rsidP="00AB0579">
      <w:pPr>
        <w:spacing w:after="0" w:line="240" w:lineRule="auto"/>
        <w:ind w:right="96" w:firstLine="567"/>
        <w:jc w:val="both"/>
        <w:rPr>
          <w:rFonts w:ascii="Times New Roman" w:hAnsi="Times New Roman" w:cs="Times New Roman"/>
          <w:sz w:val="28"/>
          <w:szCs w:val="28"/>
          <w:highlight w:val="green"/>
        </w:rPr>
      </w:pPr>
    </w:p>
    <w:p w14:paraId="072EADAD" w14:textId="3C56E604" w:rsidR="008204DE" w:rsidRPr="002714CA" w:rsidRDefault="00C8141B" w:rsidP="00AB0579">
      <w:pPr>
        <w:spacing w:after="0" w:line="240" w:lineRule="auto"/>
        <w:ind w:right="96" w:firstLine="567"/>
        <w:jc w:val="both"/>
        <w:rPr>
          <w:rFonts w:ascii="Times New Roman" w:hAnsi="Times New Roman" w:cs="Times New Roman"/>
          <w:sz w:val="28"/>
          <w:szCs w:val="28"/>
        </w:rPr>
      </w:pPr>
      <w:r w:rsidRPr="00752648">
        <w:rPr>
          <w:rFonts w:ascii="Times New Roman" w:eastAsia="Times New Roman" w:hAnsi="Times New Roman" w:cs="Times New Roman"/>
          <w:sz w:val="28"/>
          <w:szCs w:val="28"/>
          <w:lang w:val="en-US"/>
        </w:rPr>
        <w:t>υ</w:t>
      </w:r>
      <w:r w:rsidRPr="00752648">
        <w:rPr>
          <w:rFonts w:ascii="Times New Roman" w:eastAsia="Times New Roman" w:hAnsi="Times New Roman" w:cs="Times New Roman"/>
          <w:sz w:val="28"/>
          <w:szCs w:val="28"/>
          <w:vertAlign w:val="subscript"/>
        </w:rPr>
        <w:t>кр</w:t>
      </w:r>
      <w:r w:rsidRPr="00752648">
        <w:rPr>
          <w:rFonts w:ascii="Times New Roman" w:hAnsi="Times New Roman" w:cs="Times New Roman"/>
          <w:sz w:val="28"/>
          <w:szCs w:val="28"/>
        </w:rPr>
        <w:t xml:space="preserve"> </w:t>
      </w:r>
      <w:r w:rsidR="008204DE" w:rsidRPr="00752648">
        <w:rPr>
          <w:rFonts w:ascii="Times New Roman" w:hAnsi="Times New Roman" w:cs="Times New Roman"/>
          <w:sz w:val="28"/>
          <w:szCs w:val="28"/>
        </w:rPr>
        <w:t xml:space="preserve">және </w:t>
      </w:r>
      <w:r w:rsidRPr="00752648">
        <w:rPr>
          <w:rFonts w:ascii="Times New Roman" w:hAnsi="Times New Roman" w:cs="Times New Roman"/>
          <w:sz w:val="28"/>
          <w:szCs w:val="28"/>
        </w:rPr>
        <w:t>R</w:t>
      </w:r>
      <w:r w:rsidRPr="00752648">
        <w:rPr>
          <w:rFonts w:ascii="Times New Roman" w:hAnsi="Times New Roman" w:cs="Times New Roman"/>
          <w:sz w:val="28"/>
          <w:szCs w:val="28"/>
          <w:vertAlign w:val="subscript"/>
        </w:rPr>
        <w:t>p</w:t>
      </w:r>
      <w:r w:rsidRPr="00752648">
        <w:rPr>
          <w:rFonts w:ascii="Times New Roman" w:hAnsi="Times New Roman" w:cs="Times New Roman"/>
          <w:sz w:val="28"/>
          <w:szCs w:val="28"/>
        </w:rPr>
        <w:t xml:space="preserve"> </w:t>
      </w:r>
      <w:r w:rsidR="008204DE" w:rsidRPr="00752648">
        <w:rPr>
          <w:rFonts w:ascii="Times New Roman" w:hAnsi="Times New Roman" w:cs="Times New Roman"/>
          <w:sz w:val="28"/>
          <w:szCs w:val="28"/>
        </w:rPr>
        <w:t xml:space="preserve">мәндерін ашқаннан кейін, формуланың соңғы түрі алынады, ол М.А. Садовскийдің белгілі </w:t>
      </w:r>
      <w:r w:rsidR="008204DE" w:rsidRPr="002714CA">
        <w:rPr>
          <w:rFonts w:ascii="Times New Roman" w:hAnsi="Times New Roman" w:cs="Times New Roman"/>
          <w:sz w:val="28"/>
          <w:szCs w:val="28"/>
        </w:rPr>
        <w:t>формуласымен [</w:t>
      </w:r>
      <w:r w:rsidR="003B7110" w:rsidRPr="002714CA">
        <w:rPr>
          <w:rFonts w:ascii="Times New Roman" w:hAnsi="Times New Roman" w:cs="Times New Roman"/>
          <w:sz w:val="28"/>
          <w:szCs w:val="28"/>
          <w:lang w:val="kk-KZ"/>
        </w:rPr>
        <w:t>11</w:t>
      </w:r>
      <w:r w:rsidR="002714CA" w:rsidRPr="002714CA">
        <w:rPr>
          <w:rFonts w:ascii="Times New Roman" w:hAnsi="Times New Roman" w:cs="Times New Roman"/>
          <w:sz w:val="28"/>
          <w:szCs w:val="28"/>
          <w:lang w:val="kk-KZ"/>
        </w:rPr>
        <w:t>2</w:t>
      </w:r>
      <w:r w:rsidR="008204DE" w:rsidRPr="002714CA">
        <w:rPr>
          <w:rFonts w:ascii="Times New Roman" w:hAnsi="Times New Roman" w:cs="Times New Roman"/>
          <w:sz w:val="28"/>
          <w:szCs w:val="28"/>
        </w:rPr>
        <w:t>] сәйкес келеді:</w:t>
      </w:r>
    </w:p>
    <w:p w14:paraId="24C9889C" w14:textId="348DB9ED" w:rsidR="008204DE" w:rsidRPr="002714CA" w:rsidRDefault="007A4A47" w:rsidP="00AB0579">
      <w:pPr>
        <w:spacing w:after="0" w:line="240" w:lineRule="auto"/>
        <w:ind w:right="96" w:firstLine="567"/>
        <w:jc w:val="right"/>
        <w:rPr>
          <w:rFonts w:ascii="Times New Roman" w:hAnsi="Times New Roman" w:cs="Times New Roman"/>
          <w:sz w:val="28"/>
          <w:szCs w:val="28"/>
        </w:rPr>
      </w:pPr>
      <m:oMath>
        <m:r>
          <w:rPr>
            <w:rFonts w:ascii="Cambria Math" w:hAnsi="Cambria Math" w:cs="Times New Roman"/>
            <w:sz w:val="28"/>
            <w:szCs w:val="28"/>
          </w:rPr>
          <m:t>υ=</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Q</m:t>
                        </m:r>
                      </m:e>
                      <m:sup>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3</m:t>
                            </m:r>
                          </m:den>
                        </m:f>
                      </m:sup>
                    </m:sSup>
                  </m:num>
                  <m:den>
                    <m:r>
                      <w:rPr>
                        <w:rFonts w:ascii="Cambria Math" w:hAnsi="Cambria Math" w:cs="Times New Roman"/>
                        <w:sz w:val="28"/>
                        <w:szCs w:val="28"/>
                      </w:rPr>
                      <m:t>R</m:t>
                    </m:r>
                  </m:den>
                </m:f>
              </m:e>
            </m:d>
          </m:e>
          <m:sup>
            <m:r>
              <w:rPr>
                <w:rFonts w:ascii="Cambria Math" w:hAnsi="Cambria Math" w:cs="Times New Roman"/>
                <w:sz w:val="28"/>
                <w:szCs w:val="28"/>
              </w:rPr>
              <m:t>1.5</m:t>
            </m:r>
          </m:sup>
        </m:sSup>
      </m:oMath>
      <w:r w:rsidR="008204DE" w:rsidRPr="002714CA">
        <w:rPr>
          <w:rFonts w:ascii="Times New Roman" w:hAnsi="Times New Roman" w:cs="Times New Roman"/>
          <w:sz w:val="28"/>
          <w:szCs w:val="28"/>
        </w:rPr>
        <w:tab/>
      </w:r>
      <w:r w:rsidR="008204DE" w:rsidRPr="002714CA">
        <w:rPr>
          <w:rFonts w:ascii="Times New Roman" w:hAnsi="Times New Roman" w:cs="Times New Roman"/>
          <w:sz w:val="28"/>
          <w:szCs w:val="28"/>
        </w:rPr>
        <w:tab/>
      </w:r>
      <w:r w:rsidR="008204DE" w:rsidRPr="002714CA">
        <w:rPr>
          <w:rFonts w:ascii="Times New Roman" w:hAnsi="Times New Roman" w:cs="Times New Roman"/>
          <w:sz w:val="28"/>
          <w:szCs w:val="28"/>
        </w:rPr>
        <w:tab/>
      </w:r>
      <w:r w:rsidR="008204DE" w:rsidRPr="002714CA">
        <w:rPr>
          <w:rFonts w:ascii="Times New Roman" w:hAnsi="Times New Roman" w:cs="Times New Roman"/>
          <w:sz w:val="28"/>
          <w:szCs w:val="28"/>
        </w:rPr>
        <w:tab/>
        <w:t xml:space="preserve"> (3.</w:t>
      </w:r>
      <w:r w:rsidR="00AB22AB" w:rsidRPr="002714CA">
        <w:rPr>
          <w:rFonts w:ascii="Times New Roman" w:hAnsi="Times New Roman" w:cs="Times New Roman"/>
          <w:sz w:val="28"/>
          <w:szCs w:val="28"/>
          <w:lang w:val="kk-KZ"/>
        </w:rPr>
        <w:t>1</w:t>
      </w:r>
      <w:r w:rsidR="008204DE" w:rsidRPr="002714CA">
        <w:rPr>
          <w:rFonts w:ascii="Times New Roman" w:hAnsi="Times New Roman" w:cs="Times New Roman"/>
          <w:sz w:val="28"/>
          <w:szCs w:val="28"/>
        </w:rPr>
        <w:t>8)</w:t>
      </w:r>
    </w:p>
    <w:p w14:paraId="59BE15DD" w14:textId="0DC92344" w:rsidR="008204DE" w:rsidRPr="002714CA" w:rsidRDefault="008204DE" w:rsidP="00AB0579">
      <w:pPr>
        <w:spacing w:after="0" w:line="240" w:lineRule="auto"/>
        <w:ind w:right="96" w:firstLine="567"/>
        <w:jc w:val="both"/>
        <w:rPr>
          <w:rFonts w:ascii="Times New Roman" w:hAnsi="Times New Roman" w:cs="Times New Roman"/>
          <w:sz w:val="28"/>
          <w:szCs w:val="28"/>
        </w:rPr>
      </w:pPr>
      <w:r w:rsidRPr="002714CA">
        <w:rPr>
          <w:rFonts w:ascii="Times New Roman" w:hAnsi="Times New Roman" w:cs="Times New Roman"/>
          <w:sz w:val="28"/>
          <w:szCs w:val="28"/>
        </w:rPr>
        <w:t>мұндағы R – зарядтан қашықтық, есептеуде 100 м, 200 м, 300 м, 400 м және 500 м мәндері қолданылады.</w:t>
      </w:r>
    </w:p>
    <w:p w14:paraId="785A9D80" w14:textId="77777777" w:rsidR="008204DE" w:rsidRPr="002714CA" w:rsidRDefault="008204DE" w:rsidP="00AB0579">
      <w:pPr>
        <w:spacing w:after="0" w:line="240" w:lineRule="auto"/>
        <w:ind w:right="96" w:firstLine="567"/>
        <w:jc w:val="both"/>
        <w:rPr>
          <w:rFonts w:ascii="Times New Roman" w:hAnsi="Times New Roman" w:cs="Times New Roman"/>
          <w:sz w:val="28"/>
          <w:szCs w:val="28"/>
        </w:rPr>
      </w:pPr>
    </w:p>
    <w:p w14:paraId="6C59A137" w14:textId="77F447B5" w:rsidR="008204DE" w:rsidRPr="002714CA" w:rsidRDefault="008204DE" w:rsidP="00AB0579">
      <w:pPr>
        <w:spacing w:after="0" w:line="240" w:lineRule="auto"/>
        <w:ind w:right="96" w:firstLine="567"/>
        <w:jc w:val="both"/>
        <w:rPr>
          <w:rFonts w:ascii="Times New Roman" w:hAnsi="Times New Roman" w:cs="Times New Roman"/>
          <w:sz w:val="28"/>
          <w:szCs w:val="28"/>
        </w:rPr>
      </w:pPr>
      <w:r w:rsidRPr="002714CA">
        <w:rPr>
          <w:rFonts w:ascii="Times New Roman" w:hAnsi="Times New Roman" w:cs="Times New Roman"/>
          <w:sz w:val="28"/>
          <w:szCs w:val="28"/>
        </w:rPr>
        <w:t xml:space="preserve">Осы формуладағы теңдік </w:t>
      </w:r>
      <w:r w:rsidR="00752648" w:rsidRPr="002714CA">
        <w:rPr>
          <w:rFonts w:ascii="Times New Roman" w:hAnsi="Times New Roman" w:cs="Times New Roman"/>
          <w:sz w:val="28"/>
          <w:szCs w:val="28"/>
          <w:lang w:val="kk-KZ"/>
        </w:rPr>
        <w:t>сілемнің</w:t>
      </w:r>
      <w:r w:rsidRPr="002714CA">
        <w:rPr>
          <w:rFonts w:ascii="Times New Roman" w:hAnsi="Times New Roman" w:cs="Times New Roman"/>
          <w:sz w:val="28"/>
          <w:szCs w:val="28"/>
        </w:rPr>
        <w:t xml:space="preserve"> еркін бетіне дейін жеткілікті үлкен қашықтықта орналасқан зарядтың сейсмикалық әсерінің қарқындылығын сипаттайды.</w:t>
      </w:r>
    </w:p>
    <w:p w14:paraId="679195A7" w14:textId="35EFD75C" w:rsidR="008204DE" w:rsidRDefault="008204DE" w:rsidP="00AB0579">
      <w:pPr>
        <w:spacing w:after="0" w:line="240" w:lineRule="auto"/>
        <w:ind w:right="96" w:firstLine="567"/>
        <w:jc w:val="both"/>
        <w:rPr>
          <w:rFonts w:ascii="Times New Roman" w:hAnsi="Times New Roman" w:cs="Times New Roman"/>
          <w:sz w:val="28"/>
          <w:szCs w:val="28"/>
        </w:rPr>
      </w:pPr>
      <w:r w:rsidRPr="002714CA">
        <w:rPr>
          <w:rFonts w:ascii="Times New Roman" w:hAnsi="Times New Roman" w:cs="Times New Roman"/>
          <w:sz w:val="28"/>
          <w:szCs w:val="28"/>
        </w:rPr>
        <w:t xml:space="preserve">Бұл ретте </w:t>
      </w:r>
      <w:r w:rsidR="00752648" w:rsidRPr="002714CA">
        <w:rPr>
          <w:rFonts w:ascii="Times New Roman" w:hAnsi="Times New Roman" w:cs="Times New Roman"/>
          <w:sz w:val="28"/>
          <w:szCs w:val="28"/>
          <w:lang w:val="kk-KZ"/>
        </w:rPr>
        <w:t>сілемнің</w:t>
      </w:r>
      <w:r w:rsidR="00752648" w:rsidRPr="002714CA">
        <w:rPr>
          <w:rFonts w:ascii="Times New Roman" w:hAnsi="Times New Roman" w:cs="Times New Roman"/>
          <w:sz w:val="28"/>
          <w:szCs w:val="28"/>
        </w:rPr>
        <w:t xml:space="preserve"> </w:t>
      </w:r>
      <w:r w:rsidRPr="002714CA">
        <w:rPr>
          <w:rFonts w:ascii="Times New Roman" w:hAnsi="Times New Roman" w:cs="Times New Roman"/>
          <w:sz w:val="28"/>
          <w:szCs w:val="28"/>
        </w:rPr>
        <w:t xml:space="preserve">сейсмикалық коэффициентінің мәні </w:t>
      </w:r>
      <w:r w:rsidR="00752648" w:rsidRPr="002714CA">
        <w:rPr>
          <w:rFonts w:ascii="Times New Roman" w:hAnsi="Times New Roman" w:cs="Times New Roman"/>
          <w:sz w:val="28"/>
          <w:szCs w:val="28"/>
        </w:rPr>
        <w:t>k</w:t>
      </w:r>
      <w:r w:rsidR="00752648" w:rsidRPr="002714CA">
        <w:rPr>
          <w:rFonts w:ascii="Times New Roman" w:hAnsi="Times New Roman" w:cs="Times New Roman"/>
          <w:sz w:val="28"/>
          <w:szCs w:val="28"/>
          <w:vertAlign w:val="subscript"/>
        </w:rPr>
        <w:t>с</w:t>
      </w:r>
      <w:r w:rsidR="00752648" w:rsidRPr="002714CA">
        <w:rPr>
          <w:rFonts w:ascii="Times New Roman" w:hAnsi="Times New Roman" w:cs="Times New Roman"/>
          <w:sz w:val="28"/>
          <w:szCs w:val="28"/>
        </w:rPr>
        <w:t xml:space="preserve"> </w:t>
      </w:r>
      <w:r w:rsidRPr="002714CA">
        <w:rPr>
          <w:rFonts w:ascii="Times New Roman" w:hAnsi="Times New Roman" w:cs="Times New Roman"/>
          <w:sz w:val="28"/>
          <w:szCs w:val="28"/>
        </w:rPr>
        <w:t>келесі түрде анықталады:</w:t>
      </w:r>
    </w:p>
    <w:p w14:paraId="4D25B891" w14:textId="77777777" w:rsidR="007212C8" w:rsidRPr="002714CA" w:rsidRDefault="007212C8" w:rsidP="00AB0579">
      <w:pPr>
        <w:spacing w:after="0" w:line="240" w:lineRule="auto"/>
        <w:ind w:right="96" w:firstLine="567"/>
        <w:jc w:val="both"/>
        <w:rPr>
          <w:rFonts w:ascii="Times New Roman" w:hAnsi="Times New Roman" w:cs="Times New Roman"/>
          <w:sz w:val="28"/>
          <w:szCs w:val="28"/>
        </w:rPr>
      </w:pPr>
    </w:p>
    <w:p w14:paraId="36BE50BB" w14:textId="39160C90" w:rsidR="008204DE" w:rsidRPr="002714CA" w:rsidRDefault="00A279B2" w:rsidP="00AB0579">
      <w:pPr>
        <w:spacing w:after="0" w:line="240" w:lineRule="auto"/>
        <w:ind w:right="96" w:firstLine="567"/>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r>
          <w:rPr>
            <w:rFonts w:ascii="Cambria Math" w:hAnsi="Cambria Math" w:cs="Times New Roman"/>
            <w:sz w:val="28"/>
            <w:szCs w:val="28"/>
          </w:rPr>
          <m:t>=0.13∙</m:t>
        </m:r>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0.395</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1-η</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менш</m:t>
                    </m:r>
                  </m:sub>
                </m:sSub>
              </m:e>
            </m:d>
          </m:e>
          <m:sup>
            <m:r>
              <w:rPr>
                <w:rFonts w:ascii="Cambria Math" w:hAnsi="Cambria Math" w:cs="Times New Roman"/>
                <w:sz w:val="28"/>
                <w:szCs w:val="28"/>
              </w:rPr>
              <m:t>0.25</m:t>
            </m:r>
          </m:sup>
        </m:sSup>
      </m:oMath>
      <w:r w:rsidR="007A4A47" w:rsidRPr="000637D6">
        <w:rPr>
          <w:rFonts w:ascii="Times New Roman" w:hAnsi="Times New Roman" w:cs="Times New Roman"/>
          <w:noProof/>
          <w:sz w:val="28"/>
          <w:szCs w:val="28"/>
        </w:rPr>
        <w:t xml:space="preserve"> </w:t>
      </w:r>
      <w:r w:rsidR="008204DE" w:rsidRPr="002714CA">
        <w:rPr>
          <w:rFonts w:ascii="Times New Roman" w:hAnsi="Times New Roman" w:cs="Times New Roman"/>
          <w:sz w:val="28"/>
          <w:szCs w:val="28"/>
        </w:rPr>
        <w:t xml:space="preserve"> </w:t>
      </w:r>
      <w:r w:rsidR="008204DE" w:rsidRPr="002714CA">
        <w:rPr>
          <w:rFonts w:ascii="Times New Roman" w:hAnsi="Times New Roman" w:cs="Times New Roman"/>
          <w:sz w:val="28"/>
          <w:szCs w:val="28"/>
        </w:rPr>
        <w:tab/>
      </w:r>
      <w:r w:rsidR="008204DE" w:rsidRPr="002714CA">
        <w:rPr>
          <w:rFonts w:ascii="Times New Roman" w:hAnsi="Times New Roman" w:cs="Times New Roman"/>
          <w:sz w:val="28"/>
          <w:szCs w:val="28"/>
        </w:rPr>
        <w:tab/>
        <w:t>(3.</w:t>
      </w:r>
      <w:r w:rsidR="00AB22AB" w:rsidRPr="002714CA">
        <w:rPr>
          <w:rFonts w:ascii="Times New Roman" w:hAnsi="Times New Roman" w:cs="Times New Roman"/>
          <w:sz w:val="28"/>
          <w:szCs w:val="28"/>
          <w:lang w:val="kk-KZ"/>
        </w:rPr>
        <w:t>1</w:t>
      </w:r>
      <w:r w:rsidR="008204DE" w:rsidRPr="002714CA">
        <w:rPr>
          <w:rFonts w:ascii="Times New Roman" w:hAnsi="Times New Roman" w:cs="Times New Roman"/>
          <w:sz w:val="28"/>
          <w:szCs w:val="28"/>
        </w:rPr>
        <w:t>9)</w:t>
      </w:r>
    </w:p>
    <w:p w14:paraId="042513CA" w14:textId="6F61705E" w:rsidR="008204DE" w:rsidRPr="002714CA" w:rsidRDefault="008204DE" w:rsidP="00AB0579">
      <w:pPr>
        <w:spacing w:after="0" w:line="240" w:lineRule="auto"/>
        <w:ind w:right="96" w:firstLine="567"/>
        <w:jc w:val="both"/>
        <w:rPr>
          <w:rFonts w:ascii="Times New Roman" w:hAnsi="Times New Roman" w:cs="Times New Roman"/>
          <w:sz w:val="28"/>
          <w:szCs w:val="28"/>
        </w:rPr>
      </w:pPr>
      <w:r w:rsidRPr="002714CA">
        <w:rPr>
          <w:rFonts w:ascii="Times New Roman" w:hAnsi="Times New Roman" w:cs="Times New Roman"/>
          <w:sz w:val="28"/>
          <w:szCs w:val="28"/>
        </w:rPr>
        <w:t>мұндағы</w:t>
      </w:r>
      <w:r w:rsidRPr="002714CA">
        <w:rPr>
          <w:rFonts w:ascii="Times New Roman" w:hAnsi="Times New Roman" w:cs="Times New Roman"/>
          <w:sz w:val="28"/>
          <w:szCs w:val="28"/>
          <w:lang w:val="kk-KZ"/>
        </w:rPr>
        <w:t xml:space="preserve"> </w:t>
      </w:r>
      <w:r w:rsidRPr="002714CA">
        <w:rPr>
          <w:rFonts w:ascii="Times New Roman" w:hAnsi="Times New Roman" w:cs="Times New Roman"/>
          <w:sz w:val="28"/>
          <w:szCs w:val="28"/>
        </w:rPr>
        <w:t>f – Протодьяконов шкаласы бойынша</w:t>
      </w:r>
      <w:r w:rsidR="005328A5" w:rsidRPr="002714CA">
        <w:rPr>
          <w:rFonts w:ascii="Times New Roman" w:hAnsi="Times New Roman" w:cs="Times New Roman"/>
          <w:sz w:val="28"/>
          <w:szCs w:val="28"/>
        </w:rPr>
        <w:t xml:space="preserve"> жыныстардың беріктік коэффициенті</w:t>
      </w:r>
      <w:r w:rsidRPr="002714CA">
        <w:rPr>
          <w:rFonts w:ascii="Times New Roman" w:hAnsi="Times New Roman" w:cs="Times New Roman"/>
          <w:sz w:val="28"/>
          <w:szCs w:val="28"/>
        </w:rPr>
        <w:t>;</w:t>
      </w:r>
    </w:p>
    <w:p w14:paraId="3FC09B15" w14:textId="482CE8A0" w:rsidR="008204DE" w:rsidRPr="002714CA" w:rsidRDefault="008204DE" w:rsidP="00AB0579">
      <w:pPr>
        <w:spacing w:after="0" w:line="240" w:lineRule="auto"/>
        <w:ind w:right="96" w:firstLine="567"/>
        <w:jc w:val="both"/>
        <w:rPr>
          <w:rFonts w:ascii="Times New Roman" w:hAnsi="Times New Roman" w:cs="Times New Roman"/>
          <w:sz w:val="28"/>
          <w:szCs w:val="28"/>
        </w:rPr>
      </w:pPr>
      <w:r w:rsidRPr="002714CA">
        <w:rPr>
          <w:rFonts w:ascii="Times New Roman" w:hAnsi="Times New Roman" w:cs="Times New Roman"/>
          <w:sz w:val="28"/>
          <w:szCs w:val="28"/>
        </w:rPr>
        <w:t>η – қазандық қуысының толық ұлғаю сәтінде детонация өнімдерінде қалған бастапқы энергия үлесі, бірлік шамасында [</w:t>
      </w:r>
      <w:r w:rsidR="003B7110" w:rsidRPr="002714CA">
        <w:rPr>
          <w:rFonts w:ascii="Times New Roman" w:hAnsi="Times New Roman" w:cs="Times New Roman"/>
          <w:sz w:val="28"/>
          <w:szCs w:val="28"/>
          <w:lang w:val="kk-KZ"/>
        </w:rPr>
        <w:t>11</w:t>
      </w:r>
      <w:r w:rsidR="002714CA" w:rsidRPr="002714CA">
        <w:rPr>
          <w:rFonts w:ascii="Times New Roman" w:hAnsi="Times New Roman" w:cs="Times New Roman"/>
          <w:sz w:val="28"/>
          <w:szCs w:val="28"/>
          <w:lang w:val="kk-KZ"/>
        </w:rPr>
        <w:t>3</w:t>
      </w:r>
      <w:r w:rsidRPr="002714CA">
        <w:rPr>
          <w:rFonts w:ascii="Times New Roman" w:hAnsi="Times New Roman" w:cs="Times New Roman"/>
          <w:sz w:val="28"/>
          <w:szCs w:val="28"/>
        </w:rPr>
        <w:t>,</w:t>
      </w:r>
      <w:r w:rsidR="003B7110" w:rsidRPr="002714CA">
        <w:rPr>
          <w:rFonts w:ascii="Times New Roman" w:hAnsi="Times New Roman" w:cs="Times New Roman"/>
          <w:sz w:val="28"/>
          <w:szCs w:val="28"/>
          <w:lang w:val="kk-KZ"/>
        </w:rPr>
        <w:t xml:space="preserve"> 11</w:t>
      </w:r>
      <w:r w:rsidR="002714CA" w:rsidRPr="002714CA">
        <w:rPr>
          <w:rFonts w:ascii="Times New Roman" w:hAnsi="Times New Roman" w:cs="Times New Roman"/>
          <w:sz w:val="28"/>
          <w:szCs w:val="28"/>
          <w:lang w:val="kk-KZ"/>
        </w:rPr>
        <w:t>4</w:t>
      </w:r>
      <w:r w:rsidRPr="002714CA">
        <w:rPr>
          <w:rFonts w:ascii="Times New Roman" w:hAnsi="Times New Roman" w:cs="Times New Roman"/>
          <w:sz w:val="28"/>
          <w:szCs w:val="28"/>
        </w:rPr>
        <w:t>];</w:t>
      </w:r>
    </w:p>
    <w:p w14:paraId="1509070B" w14:textId="0D24D46B" w:rsidR="008204DE" w:rsidRPr="000512F5" w:rsidRDefault="007212C8" w:rsidP="00AB0579">
      <w:pPr>
        <w:spacing w:after="0" w:line="240" w:lineRule="auto"/>
        <w:ind w:right="96" w:firstLine="567"/>
        <w:jc w:val="right"/>
        <w:rPr>
          <w:rFonts w:ascii="Times New Roman" w:hAnsi="Times New Roman" w:cs="Times New Roman"/>
          <w:sz w:val="28"/>
          <w:szCs w:val="28"/>
        </w:rPr>
      </w:pPr>
      <m:oMath>
        <m:r>
          <w:rPr>
            <w:rFonts w:ascii="Cambria Math" w:hAnsi="Cambria Math" w:cs="Times New Roman"/>
            <w:sz w:val="28"/>
            <w:szCs w:val="28"/>
          </w:rPr>
          <m:t>η</m:t>
        </m:r>
        <m:r>
          <w:rPr>
            <w:rFonts w:ascii="Cambria Math" w:eastAsiaTheme="minorEastAsia" w:hAnsi="Cambria Math" w:cs="Times New Roman"/>
            <w:noProof/>
            <w:sz w:val="28"/>
            <w:szCs w:val="28"/>
          </w:rPr>
          <m:t>=</m:t>
        </m:r>
        <m:f>
          <m:fPr>
            <m:ctrlPr>
              <w:rPr>
                <w:rFonts w:ascii="Cambria Math" w:eastAsiaTheme="minorEastAsia" w:hAnsi="Cambria Math" w:cs="Times New Roman"/>
                <w:i/>
                <w:noProof/>
                <w:sz w:val="28"/>
                <w:szCs w:val="28"/>
              </w:rPr>
            </m:ctrlPr>
          </m:fPr>
          <m:num>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γ</m:t>
                </m:r>
              </m:e>
              <m:sub>
                <m:r>
                  <w:rPr>
                    <w:rFonts w:ascii="Cambria Math" w:eastAsiaTheme="minorEastAsia" w:hAnsi="Cambria Math" w:cs="Times New Roman"/>
                    <w:noProof/>
                    <w:sz w:val="28"/>
                    <w:szCs w:val="28"/>
                  </w:rPr>
                  <m:t>0</m:t>
                </m:r>
              </m:sub>
            </m:sSub>
            <m:r>
              <w:rPr>
                <w:rFonts w:ascii="Cambria Math" w:eastAsiaTheme="minorEastAsia" w:hAnsi="Cambria Math" w:cs="Times New Roman"/>
                <w:noProof/>
                <w:sz w:val="28"/>
                <w:szCs w:val="28"/>
              </w:rPr>
              <m:t>-1</m:t>
            </m:r>
          </m:num>
          <m:den>
            <m:r>
              <w:rPr>
                <w:rFonts w:ascii="Cambria Math" w:eastAsiaTheme="minorEastAsia" w:hAnsi="Cambria Math" w:cs="Times New Roman"/>
                <w:noProof/>
                <w:sz w:val="28"/>
                <w:szCs w:val="28"/>
              </w:rPr>
              <m:t>k-1</m:t>
            </m:r>
          </m:den>
        </m:f>
        <m:r>
          <w:rPr>
            <w:rFonts w:ascii="Cambria Math" w:eastAsiaTheme="minorEastAsia" w:hAnsi="Cambria Math" w:cs="Times New Roman"/>
            <w:noProof/>
            <w:sz w:val="28"/>
            <w:szCs w:val="28"/>
          </w:rPr>
          <m:t>∙</m:t>
        </m:r>
        <m:f>
          <m:fPr>
            <m:ctrlPr>
              <w:rPr>
                <w:rFonts w:ascii="Cambria Math" w:eastAsiaTheme="minorEastAsia" w:hAnsi="Cambria Math" w:cs="Times New Roman"/>
                <w:i/>
                <w:noProof/>
                <w:sz w:val="28"/>
                <w:szCs w:val="28"/>
              </w:rPr>
            </m:ctrlPr>
          </m:fPr>
          <m:num>
            <m:r>
              <w:rPr>
                <w:rFonts w:ascii="Cambria Math" w:eastAsiaTheme="minorEastAsia" w:hAnsi="Cambria Math" w:cs="Times New Roman"/>
                <w:noProof/>
                <w:sz w:val="28"/>
                <w:szCs w:val="28"/>
              </w:rPr>
              <m:t>373</m:t>
            </m:r>
          </m:num>
          <m:den>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γ</m:t>
                </m:r>
              </m:e>
              <m:sub>
                <m:r>
                  <w:rPr>
                    <w:rFonts w:ascii="Cambria Math" w:eastAsiaTheme="minorEastAsia" w:hAnsi="Cambria Math" w:cs="Times New Roman"/>
                    <w:noProof/>
                    <w:sz w:val="28"/>
                    <w:szCs w:val="28"/>
                  </w:rPr>
                  <m:t>жж</m:t>
                </m:r>
              </m:sub>
            </m:sSub>
          </m:den>
        </m:f>
        <m:sSup>
          <m:sSupPr>
            <m:ctrlPr>
              <w:rPr>
                <w:rFonts w:ascii="Cambria Math" w:eastAsiaTheme="minorEastAsia" w:hAnsi="Cambria Math" w:cs="Times New Roman"/>
                <w:i/>
                <w:noProof/>
                <w:sz w:val="28"/>
                <w:szCs w:val="28"/>
              </w:rPr>
            </m:ctrlPr>
          </m:sSupPr>
          <m:e>
            <m:d>
              <m:dPr>
                <m:ctrlPr>
                  <w:rPr>
                    <w:rFonts w:ascii="Cambria Math" w:eastAsiaTheme="minorEastAsia" w:hAnsi="Cambria Math" w:cs="Times New Roman"/>
                    <w:i/>
                    <w:noProof/>
                    <w:sz w:val="28"/>
                    <w:szCs w:val="28"/>
                  </w:rPr>
                </m:ctrlPr>
              </m:dPr>
              <m:e>
                <m:f>
                  <m:fPr>
                    <m:ctrlPr>
                      <w:rPr>
                        <w:rFonts w:ascii="Cambria Math" w:eastAsiaTheme="minorEastAsia" w:hAnsi="Cambria Math" w:cs="Times New Roman"/>
                        <w:i/>
                        <w:noProof/>
                        <w:sz w:val="28"/>
                        <w:szCs w:val="28"/>
                      </w:rPr>
                    </m:ctrlPr>
                  </m:fPr>
                  <m:num>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σ</m:t>
                        </m:r>
                      </m:e>
                      <m:sub>
                        <m:r>
                          <w:rPr>
                            <w:rFonts w:ascii="Cambria Math" w:eastAsiaTheme="minorEastAsia" w:hAnsi="Cambria Math" w:cs="Times New Roman"/>
                            <w:noProof/>
                            <w:sz w:val="28"/>
                            <w:szCs w:val="28"/>
                            <w:lang w:val="kk-KZ"/>
                          </w:rPr>
                          <m:t>қ</m:t>
                        </m:r>
                      </m:sub>
                    </m:sSub>
                  </m:num>
                  <m:den>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P</m:t>
                        </m:r>
                      </m:e>
                      <m:sub>
                        <m:r>
                          <w:rPr>
                            <w:rFonts w:ascii="Cambria Math" w:eastAsiaTheme="minorEastAsia" w:hAnsi="Cambria Math" w:cs="Times New Roman"/>
                            <w:noProof/>
                            <w:sz w:val="28"/>
                            <w:szCs w:val="28"/>
                          </w:rPr>
                          <m:t>0</m:t>
                        </m:r>
                      </m:sub>
                    </m:sSub>
                  </m:den>
                </m:f>
              </m:e>
            </m:d>
          </m:e>
          <m:sup>
            <m:f>
              <m:fPr>
                <m:ctrlPr>
                  <w:rPr>
                    <w:rFonts w:ascii="Cambria Math" w:eastAsiaTheme="minorEastAsia" w:hAnsi="Cambria Math" w:cs="Times New Roman"/>
                    <w:i/>
                    <w:noProof/>
                    <w:sz w:val="28"/>
                    <w:szCs w:val="28"/>
                  </w:rPr>
                </m:ctrlPr>
              </m:fPr>
              <m:num>
                <m:r>
                  <w:rPr>
                    <w:rFonts w:ascii="Cambria Math" w:eastAsiaTheme="minorEastAsia" w:hAnsi="Cambria Math" w:cs="Times New Roman"/>
                    <w:noProof/>
                    <w:sz w:val="28"/>
                    <w:szCs w:val="28"/>
                    <w:lang w:val="en-US"/>
                  </w:rPr>
                  <m:t>k</m:t>
                </m:r>
                <m:r>
                  <w:rPr>
                    <w:rFonts w:ascii="Cambria Math" w:eastAsiaTheme="minorEastAsia" w:hAnsi="Cambria Math" w:cs="Times New Roman"/>
                    <w:noProof/>
                    <w:sz w:val="28"/>
                    <w:szCs w:val="28"/>
                  </w:rPr>
                  <m:t>-1</m:t>
                </m:r>
              </m:num>
              <m:den>
                <m:r>
                  <w:rPr>
                    <w:rFonts w:ascii="Cambria Math" w:eastAsiaTheme="minorEastAsia" w:hAnsi="Cambria Math" w:cs="Times New Roman"/>
                    <w:noProof/>
                    <w:sz w:val="28"/>
                    <w:szCs w:val="28"/>
                  </w:rPr>
                  <m:t>k</m:t>
                </m:r>
              </m:den>
            </m:f>
          </m:sup>
        </m:sSup>
      </m:oMath>
      <w:r w:rsidRPr="000512F5">
        <w:rPr>
          <w:rFonts w:ascii="Times New Roman" w:hAnsi="Times New Roman" w:cs="Times New Roman"/>
          <w:noProof/>
          <w:sz w:val="28"/>
          <w:szCs w:val="28"/>
        </w:rPr>
        <w:t xml:space="preserve"> </w:t>
      </w:r>
      <w:r w:rsidR="008204DE" w:rsidRPr="000512F5">
        <w:rPr>
          <w:rFonts w:ascii="Times New Roman" w:hAnsi="Times New Roman" w:cs="Times New Roman"/>
          <w:sz w:val="28"/>
          <w:szCs w:val="28"/>
        </w:rPr>
        <w:t xml:space="preserve"> </w:t>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Pr>
          <w:rFonts w:ascii="Times New Roman" w:hAnsi="Times New Roman" w:cs="Times New Roman"/>
          <w:sz w:val="28"/>
          <w:szCs w:val="28"/>
        </w:rPr>
        <w:tab/>
      </w:r>
      <w:r w:rsidR="008204DE" w:rsidRPr="000512F5">
        <w:rPr>
          <w:rFonts w:ascii="Times New Roman" w:hAnsi="Times New Roman" w:cs="Times New Roman"/>
          <w:sz w:val="28"/>
          <w:szCs w:val="28"/>
        </w:rPr>
        <w:tab/>
        <w:t>(3.</w:t>
      </w:r>
      <w:r w:rsidR="00AB22AB">
        <w:rPr>
          <w:rFonts w:ascii="Times New Roman" w:hAnsi="Times New Roman" w:cs="Times New Roman"/>
          <w:sz w:val="28"/>
          <w:szCs w:val="28"/>
          <w:lang w:val="kk-KZ"/>
        </w:rPr>
        <w:t>2</w:t>
      </w:r>
      <w:r w:rsidR="008204DE" w:rsidRPr="000512F5">
        <w:rPr>
          <w:rFonts w:ascii="Times New Roman" w:hAnsi="Times New Roman" w:cs="Times New Roman"/>
          <w:sz w:val="28"/>
          <w:szCs w:val="28"/>
        </w:rPr>
        <w:t>0)</w:t>
      </w:r>
    </w:p>
    <w:p w14:paraId="40FE6823" w14:textId="2F9B4DB8" w:rsidR="005E40D1" w:rsidRPr="000512F5" w:rsidRDefault="005328A5" w:rsidP="00AB0579">
      <w:pPr>
        <w:spacing w:after="0" w:line="240" w:lineRule="auto"/>
        <w:ind w:right="96" w:firstLine="567"/>
        <w:jc w:val="both"/>
        <w:rPr>
          <w:rFonts w:ascii="Times New Roman" w:hAnsi="Times New Roman" w:cs="Times New Roman"/>
          <w:sz w:val="28"/>
          <w:szCs w:val="28"/>
        </w:rPr>
      </w:pPr>
      <w:r>
        <w:rPr>
          <w:rFonts w:ascii="Times New Roman" w:hAnsi="Times New Roman" w:cs="Times New Roman"/>
          <w:sz w:val="28"/>
          <w:szCs w:val="28"/>
          <w:lang w:val="kk-KZ"/>
        </w:rPr>
        <w:t>м</w:t>
      </w:r>
      <w:r w:rsidR="005E40D1" w:rsidRPr="000512F5">
        <w:rPr>
          <w:rFonts w:ascii="Times New Roman" w:hAnsi="Times New Roman" w:cs="Times New Roman"/>
          <w:sz w:val="28"/>
          <w:szCs w:val="28"/>
        </w:rPr>
        <w:t>ұндағы</w:t>
      </w:r>
      <w:r w:rsidR="005E40D1" w:rsidRPr="000512F5">
        <w:rPr>
          <w:rFonts w:ascii="Times New Roman" w:hAnsi="Times New Roman" w:cs="Times New Roman"/>
          <w:sz w:val="28"/>
          <w:szCs w:val="28"/>
          <w:lang w:val="kk-KZ"/>
        </w:rPr>
        <w:t xml:space="preserve"> </w:t>
      </w:r>
      <w:r w:rsidR="00752648" w:rsidRPr="000512F5">
        <w:rPr>
          <w:rFonts w:ascii="Times New Roman" w:hAnsi="Times New Roman" w:cs="Times New Roman"/>
          <w:sz w:val="28"/>
          <w:szCs w:val="28"/>
        </w:rPr>
        <w:t>σ</w:t>
      </w:r>
      <w:r w:rsidR="007212C8">
        <w:rPr>
          <w:rFonts w:ascii="Times New Roman" w:hAnsi="Times New Roman" w:cs="Times New Roman"/>
          <w:sz w:val="28"/>
          <w:szCs w:val="28"/>
          <w:vertAlign w:val="subscript"/>
          <w:lang w:val="kk-KZ"/>
        </w:rPr>
        <w:t>қ</w:t>
      </w:r>
      <w:r w:rsidR="00752648" w:rsidRPr="000512F5">
        <w:rPr>
          <w:rFonts w:ascii="Times New Roman" w:hAnsi="Times New Roman" w:cs="Times New Roman"/>
          <w:sz w:val="28"/>
          <w:szCs w:val="28"/>
        </w:rPr>
        <w:t xml:space="preserve"> </w:t>
      </w:r>
      <w:r w:rsidR="005E40D1" w:rsidRPr="000512F5">
        <w:rPr>
          <w:rFonts w:ascii="Times New Roman" w:hAnsi="Times New Roman" w:cs="Times New Roman"/>
          <w:sz w:val="28"/>
          <w:szCs w:val="28"/>
        </w:rPr>
        <w:t>– жыныстардың бір</w:t>
      </w:r>
      <w:r w:rsidR="00752648" w:rsidRPr="000512F5">
        <w:rPr>
          <w:rFonts w:ascii="Times New Roman" w:hAnsi="Times New Roman" w:cs="Times New Roman"/>
          <w:sz w:val="28"/>
          <w:szCs w:val="28"/>
          <w:lang w:val="kk-KZ"/>
        </w:rPr>
        <w:t>ө</w:t>
      </w:r>
      <w:r w:rsidR="005E40D1" w:rsidRPr="000512F5">
        <w:rPr>
          <w:rFonts w:ascii="Times New Roman" w:hAnsi="Times New Roman" w:cs="Times New Roman"/>
          <w:sz w:val="28"/>
          <w:szCs w:val="28"/>
        </w:rPr>
        <w:t>сті</w:t>
      </w:r>
      <w:r w:rsidR="00752648" w:rsidRPr="000512F5">
        <w:rPr>
          <w:rFonts w:ascii="Times New Roman" w:hAnsi="Times New Roman" w:cs="Times New Roman"/>
          <w:sz w:val="28"/>
          <w:szCs w:val="28"/>
          <w:lang w:val="kk-KZ"/>
        </w:rPr>
        <w:t>к</w:t>
      </w:r>
      <w:r w:rsidR="005E40D1" w:rsidRPr="000512F5">
        <w:rPr>
          <w:rFonts w:ascii="Times New Roman" w:hAnsi="Times New Roman" w:cs="Times New Roman"/>
          <w:sz w:val="28"/>
          <w:szCs w:val="28"/>
        </w:rPr>
        <w:t xml:space="preserve"> қысуға беріктігі, кг/м²;</w:t>
      </w:r>
    </w:p>
    <w:p w14:paraId="41C7BE5A" w14:textId="56BB0FF9" w:rsidR="005E40D1" w:rsidRPr="000512F5" w:rsidRDefault="005E40D1"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 xml:space="preserve">k – </w:t>
      </w:r>
      <w:r w:rsidR="000512F5" w:rsidRPr="000512F5">
        <w:rPr>
          <w:rFonts w:ascii="Times New Roman" w:hAnsi="Times New Roman" w:cs="Times New Roman"/>
          <w:sz w:val="28"/>
          <w:szCs w:val="28"/>
        </w:rPr>
        <w:t>γ</w:t>
      </w:r>
      <w:r w:rsidR="007212C8">
        <w:rPr>
          <w:rFonts w:ascii="Times New Roman" w:hAnsi="Times New Roman" w:cs="Times New Roman"/>
          <w:sz w:val="28"/>
          <w:szCs w:val="28"/>
          <w:vertAlign w:val="subscript"/>
        </w:rPr>
        <w:t>жж</w:t>
      </w:r>
      <w:r w:rsidRPr="000512F5">
        <w:rPr>
          <w:rFonts w:ascii="Times New Roman" w:hAnsi="Times New Roman" w:cs="Times New Roman"/>
          <w:sz w:val="28"/>
          <w:szCs w:val="28"/>
        </w:rPr>
        <w:t xml:space="preserve"> = 1300 кг/м³ тығыздық кезінде адиабата көрсеткішінің ең кіші мәні, 1,4 деп қабылданады;</w:t>
      </w:r>
    </w:p>
    <w:p w14:paraId="442A7B3B" w14:textId="0404E269" w:rsidR="005E40D1" w:rsidRPr="000512F5" w:rsidRDefault="00752648"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γ</w:t>
      </w:r>
      <w:r w:rsidR="007212C8">
        <w:rPr>
          <w:rFonts w:ascii="Times New Roman" w:hAnsi="Times New Roman" w:cs="Times New Roman"/>
          <w:sz w:val="28"/>
          <w:szCs w:val="28"/>
          <w:vertAlign w:val="subscript"/>
        </w:rPr>
        <w:t>жж</w:t>
      </w:r>
      <w:r w:rsidR="005E40D1" w:rsidRPr="000512F5">
        <w:rPr>
          <w:rFonts w:ascii="Times New Roman" w:hAnsi="Times New Roman" w:cs="Times New Roman"/>
          <w:sz w:val="28"/>
          <w:szCs w:val="28"/>
        </w:rPr>
        <w:t xml:space="preserve"> – жарылғыш заттың көлемдік салмағы, кг/м³;</w:t>
      </w:r>
    </w:p>
    <w:p w14:paraId="56542748" w14:textId="1BFBE654" w:rsidR="008204DE" w:rsidRPr="000512F5" w:rsidRDefault="00752648"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γ</w:t>
      </w:r>
      <w:r w:rsidRPr="000512F5">
        <w:rPr>
          <w:rFonts w:ascii="Times New Roman" w:hAnsi="Times New Roman" w:cs="Times New Roman"/>
          <w:sz w:val="28"/>
          <w:szCs w:val="28"/>
          <w:vertAlign w:val="subscript"/>
        </w:rPr>
        <w:t>о</w:t>
      </w:r>
      <w:r w:rsidRPr="000512F5">
        <w:rPr>
          <w:rFonts w:ascii="Times New Roman" w:hAnsi="Times New Roman" w:cs="Times New Roman"/>
          <w:sz w:val="28"/>
          <w:szCs w:val="28"/>
        </w:rPr>
        <w:t xml:space="preserve"> </w:t>
      </w:r>
      <w:r w:rsidR="005E40D1" w:rsidRPr="000512F5">
        <w:rPr>
          <w:rFonts w:ascii="Times New Roman" w:hAnsi="Times New Roman" w:cs="Times New Roman"/>
          <w:sz w:val="28"/>
          <w:szCs w:val="28"/>
        </w:rPr>
        <w:t>– жоғары тығыздықтағы детонация өнімдерінің ұлғаюының бастапқы адиабата көрсеткіші, бірлік шамасында;</w:t>
      </w:r>
    </w:p>
    <w:p w14:paraId="7573E7B8" w14:textId="5F39BA59" w:rsidR="008204DE" w:rsidRPr="000512F5" w:rsidRDefault="00A279B2" w:rsidP="00AB0579">
      <w:pPr>
        <w:spacing w:after="0" w:line="240" w:lineRule="auto"/>
        <w:ind w:right="96" w:firstLine="567"/>
        <w:jc w:val="right"/>
        <w:rPr>
          <w:rFonts w:ascii="Times New Roman" w:hAnsi="Times New Roman" w:cs="Times New Roman"/>
          <w:sz w:val="28"/>
          <w:szCs w:val="28"/>
        </w:rPr>
      </w:pPr>
      <m:oMath>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γ</m:t>
            </m:r>
          </m:e>
          <m:sub>
            <m:r>
              <w:rPr>
                <w:rFonts w:ascii="Cambria Math" w:eastAsiaTheme="minorEastAsia" w:hAnsi="Cambria Math" w:cs="Times New Roman"/>
                <w:noProof/>
                <w:sz w:val="28"/>
                <w:szCs w:val="28"/>
              </w:rPr>
              <m:t>0</m:t>
            </m:r>
          </m:sub>
        </m:sSub>
        <m:r>
          <w:rPr>
            <w:rFonts w:ascii="Cambria Math" w:eastAsiaTheme="minorEastAsia" w:hAnsi="Cambria Math" w:cs="Times New Roman"/>
            <w:noProof/>
            <w:sz w:val="28"/>
            <w:szCs w:val="28"/>
          </w:rPr>
          <m:t>=</m:t>
        </m:r>
        <m:rad>
          <m:radPr>
            <m:degHide m:val="1"/>
            <m:ctrlPr>
              <w:rPr>
                <w:rFonts w:ascii="Cambria Math" w:eastAsiaTheme="minorEastAsia" w:hAnsi="Cambria Math" w:cs="Times New Roman"/>
                <w:i/>
                <w:noProof/>
                <w:sz w:val="28"/>
                <w:szCs w:val="28"/>
                <w:lang w:val="en-US"/>
              </w:rPr>
            </m:ctrlPr>
          </m:radPr>
          <m:deg/>
          <m:e>
            <m:r>
              <w:rPr>
                <w:rFonts w:ascii="Cambria Math" w:eastAsiaTheme="minorEastAsia" w:hAnsi="Cambria Math" w:cs="Times New Roman"/>
                <w:noProof/>
                <w:sz w:val="28"/>
                <w:szCs w:val="28"/>
              </w:rPr>
              <m:t>1+</m:t>
            </m:r>
            <m:f>
              <m:fPr>
                <m:ctrlPr>
                  <w:rPr>
                    <w:rFonts w:ascii="Cambria Math" w:eastAsiaTheme="minorEastAsia" w:hAnsi="Cambria Math" w:cs="Times New Roman"/>
                    <w:i/>
                    <w:noProof/>
                    <w:sz w:val="28"/>
                    <w:szCs w:val="28"/>
                    <w:lang w:val="en-US"/>
                  </w:rPr>
                </m:ctrlPr>
              </m:fPr>
              <m:num>
                <m:sSubSup>
                  <m:sSubSupPr>
                    <m:ctrlPr>
                      <w:rPr>
                        <w:rFonts w:ascii="Cambria Math" w:eastAsiaTheme="minorEastAsia" w:hAnsi="Cambria Math" w:cs="Times New Roman"/>
                        <w:i/>
                        <w:noProof/>
                        <w:sz w:val="28"/>
                        <w:szCs w:val="28"/>
                        <w:lang w:val="en-US"/>
                      </w:rPr>
                    </m:ctrlPr>
                  </m:sSubSupPr>
                  <m:e>
                    <m:r>
                      <w:rPr>
                        <w:rFonts w:ascii="Cambria Math" w:eastAsiaTheme="minorEastAsia" w:hAnsi="Cambria Math" w:cs="Times New Roman"/>
                        <w:noProof/>
                        <w:sz w:val="28"/>
                        <w:szCs w:val="28"/>
                        <w:lang w:val="en-US"/>
                      </w:rPr>
                      <m:t>γ</m:t>
                    </m:r>
                  </m:e>
                  <m:sub>
                    <m:r>
                      <w:rPr>
                        <w:rFonts w:ascii="Cambria Math" w:eastAsiaTheme="minorEastAsia" w:hAnsi="Cambria Math" w:cs="Times New Roman"/>
                        <w:noProof/>
                        <w:sz w:val="28"/>
                        <w:szCs w:val="28"/>
                      </w:rPr>
                      <m:t>жж</m:t>
                    </m:r>
                  </m:sub>
                  <m:sup>
                    <m:r>
                      <w:rPr>
                        <w:rFonts w:ascii="Cambria Math" w:eastAsiaTheme="minorEastAsia" w:hAnsi="Cambria Math" w:cs="Times New Roman"/>
                        <w:noProof/>
                        <w:sz w:val="28"/>
                        <w:szCs w:val="28"/>
                      </w:rPr>
                      <m:t>1.2</m:t>
                    </m:r>
                  </m:sup>
                </m:sSubSup>
              </m:num>
              <m:den>
                <m:r>
                  <w:rPr>
                    <w:rFonts w:ascii="Cambria Math" w:eastAsiaTheme="minorEastAsia" w:hAnsi="Cambria Math" w:cs="Times New Roman"/>
                    <w:noProof/>
                    <w:sz w:val="28"/>
                    <w:szCs w:val="28"/>
                  </w:rPr>
                  <m:t>1270</m:t>
                </m:r>
              </m:den>
            </m:f>
          </m:e>
        </m:rad>
        <m:r>
          <w:rPr>
            <w:rFonts w:ascii="Cambria Math" w:eastAsiaTheme="minorEastAsia" w:hAnsi="Cambria Math" w:cs="Times New Roman"/>
            <w:noProof/>
            <w:sz w:val="28"/>
            <w:szCs w:val="28"/>
          </w:rPr>
          <m:t xml:space="preserve">=2.3 </m:t>
        </m:r>
        <m:r>
          <w:rPr>
            <w:rFonts w:ascii="Cambria Math" w:eastAsiaTheme="minorEastAsia" w:hAnsi="Cambria Math" w:cs="Times New Roman"/>
            <w:noProof/>
            <w:sz w:val="28"/>
            <w:szCs w:val="28"/>
            <w:lang w:val="kk-KZ"/>
          </w:rPr>
          <m:t>бірл.</m:t>
        </m:r>
      </m:oMath>
      <w:r w:rsidR="008204DE" w:rsidRPr="000512F5">
        <w:rPr>
          <w:rFonts w:ascii="Times New Roman" w:hAnsi="Times New Roman" w:cs="Times New Roman"/>
          <w:sz w:val="28"/>
          <w:szCs w:val="28"/>
        </w:rPr>
        <w:t xml:space="preserve"> </w:t>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t>(3.</w:t>
      </w:r>
      <w:r w:rsidR="00AB22AB">
        <w:rPr>
          <w:rFonts w:ascii="Times New Roman" w:hAnsi="Times New Roman" w:cs="Times New Roman"/>
          <w:sz w:val="28"/>
          <w:szCs w:val="28"/>
          <w:lang w:val="kk-KZ"/>
        </w:rPr>
        <w:t>2</w:t>
      </w:r>
      <w:r w:rsidR="008204DE" w:rsidRPr="000512F5">
        <w:rPr>
          <w:rFonts w:ascii="Times New Roman" w:hAnsi="Times New Roman" w:cs="Times New Roman"/>
          <w:sz w:val="28"/>
          <w:szCs w:val="28"/>
        </w:rPr>
        <w:t>1)</w:t>
      </w:r>
    </w:p>
    <w:p w14:paraId="204A27CB" w14:textId="57E547F9" w:rsidR="005E40D1" w:rsidRPr="000512F5" w:rsidRDefault="005E40D1"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Р₀ – детонация өнімдерінің бастапқы қысымы, кг/м², және ол келесі түрде өрнектеледі:</w:t>
      </w:r>
    </w:p>
    <w:p w14:paraId="1F99D603" w14:textId="62996A66" w:rsidR="008204DE" w:rsidRPr="000512F5" w:rsidRDefault="00A279B2" w:rsidP="00AB0579">
      <w:pPr>
        <w:spacing w:after="0" w:line="240" w:lineRule="auto"/>
        <w:ind w:right="96" w:firstLine="567"/>
        <w:jc w:val="right"/>
        <w:rPr>
          <w:rFonts w:ascii="Times New Roman" w:hAnsi="Times New Roman" w:cs="Times New Roman"/>
          <w:sz w:val="28"/>
          <w:szCs w:val="28"/>
        </w:rPr>
      </w:pPr>
      <m:oMath>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P</m:t>
            </m:r>
          </m:e>
          <m:sub>
            <m:r>
              <w:rPr>
                <w:rFonts w:ascii="Cambria Math" w:eastAsiaTheme="minorEastAsia" w:hAnsi="Cambria Math" w:cs="Times New Roman"/>
                <w:noProof/>
                <w:sz w:val="28"/>
                <w:szCs w:val="28"/>
              </w:rPr>
              <m:t>0</m:t>
            </m:r>
          </m:sub>
        </m:sSub>
        <m:r>
          <w:rPr>
            <w:rFonts w:ascii="Cambria Math" w:eastAsiaTheme="minorEastAsia" w:hAnsi="Cambria Math" w:cs="Times New Roman"/>
            <w:noProof/>
            <w:sz w:val="28"/>
            <w:szCs w:val="28"/>
          </w:rPr>
          <m:t>=(</m:t>
        </m:r>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γ</m:t>
            </m:r>
          </m:e>
          <m:sub>
            <m:r>
              <w:rPr>
                <w:rFonts w:ascii="Cambria Math" w:eastAsiaTheme="minorEastAsia" w:hAnsi="Cambria Math" w:cs="Times New Roman"/>
                <w:noProof/>
                <w:sz w:val="28"/>
                <w:szCs w:val="28"/>
              </w:rPr>
              <m:t>0</m:t>
            </m:r>
          </m:sub>
        </m:sSub>
        <m:r>
          <w:rPr>
            <w:rFonts w:ascii="Cambria Math" w:eastAsiaTheme="minorEastAsia" w:hAnsi="Cambria Math" w:cs="Times New Roman"/>
            <w:noProof/>
            <w:sz w:val="28"/>
            <w:szCs w:val="28"/>
          </w:rPr>
          <m:t>-1)∙</m:t>
        </m:r>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γ</m:t>
            </m:r>
          </m:e>
          <m:sub>
            <m:r>
              <w:rPr>
                <w:rFonts w:ascii="Cambria Math" w:eastAsiaTheme="minorEastAsia" w:hAnsi="Cambria Math" w:cs="Times New Roman"/>
                <w:noProof/>
                <w:sz w:val="28"/>
                <w:szCs w:val="28"/>
              </w:rPr>
              <m:t>жж</m:t>
            </m:r>
          </m:sub>
        </m:sSub>
        <m:r>
          <w:rPr>
            <w:rFonts w:ascii="Cambria Math" w:eastAsiaTheme="minorEastAsia"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менш</m:t>
            </m:r>
          </m:sub>
        </m:sSub>
      </m:oMath>
      <w:r w:rsidR="008204DE" w:rsidRPr="000512F5">
        <w:rPr>
          <w:rFonts w:ascii="Times New Roman" w:hAnsi="Times New Roman" w:cs="Times New Roman"/>
          <w:sz w:val="28"/>
          <w:szCs w:val="28"/>
        </w:rPr>
        <w:t xml:space="preserve"> </w:t>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t>(3.</w:t>
      </w:r>
      <w:r w:rsidR="00AB22AB">
        <w:rPr>
          <w:rFonts w:ascii="Times New Roman" w:hAnsi="Times New Roman" w:cs="Times New Roman"/>
          <w:sz w:val="28"/>
          <w:szCs w:val="28"/>
          <w:lang w:val="kk-KZ"/>
        </w:rPr>
        <w:t>2</w:t>
      </w:r>
      <w:r w:rsidR="008204DE" w:rsidRPr="000512F5">
        <w:rPr>
          <w:rFonts w:ascii="Times New Roman" w:hAnsi="Times New Roman" w:cs="Times New Roman"/>
          <w:sz w:val="28"/>
          <w:szCs w:val="28"/>
        </w:rPr>
        <w:t>2)</w:t>
      </w:r>
    </w:p>
    <w:p w14:paraId="6BB3E191" w14:textId="4F1F7B7F" w:rsidR="008204DE" w:rsidRDefault="005E40D1"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мұндағы U</w:t>
      </w:r>
      <w:r w:rsidR="007212C8">
        <w:rPr>
          <w:rFonts w:ascii="Times New Roman" w:hAnsi="Times New Roman" w:cs="Times New Roman"/>
          <w:sz w:val="28"/>
          <w:szCs w:val="28"/>
          <w:vertAlign w:val="subscript"/>
          <w:lang w:val="kk-KZ"/>
        </w:rPr>
        <w:t>менш</w:t>
      </w:r>
      <w:r w:rsidRPr="000512F5">
        <w:rPr>
          <w:rFonts w:ascii="Times New Roman" w:hAnsi="Times New Roman" w:cs="Times New Roman"/>
          <w:sz w:val="28"/>
          <w:szCs w:val="28"/>
        </w:rPr>
        <w:t xml:space="preserve"> – жарылғыш заттың меншікті энергиясы, кг·м/кг, келесі формуламен анықталады:</w:t>
      </w:r>
    </w:p>
    <w:p w14:paraId="05D1A85B" w14:textId="77777777" w:rsidR="007212C8" w:rsidRPr="000512F5" w:rsidRDefault="007212C8" w:rsidP="00AB0579">
      <w:pPr>
        <w:spacing w:after="0" w:line="240" w:lineRule="auto"/>
        <w:ind w:right="96" w:firstLine="567"/>
        <w:jc w:val="both"/>
        <w:rPr>
          <w:rFonts w:ascii="Times New Roman" w:hAnsi="Times New Roman" w:cs="Times New Roman"/>
          <w:sz w:val="28"/>
          <w:szCs w:val="28"/>
        </w:rPr>
      </w:pPr>
    </w:p>
    <w:p w14:paraId="6EE16585" w14:textId="29658018" w:rsidR="008204DE" w:rsidRPr="000512F5" w:rsidRDefault="00A279B2" w:rsidP="00AB0579">
      <w:pPr>
        <w:spacing w:after="0" w:line="240" w:lineRule="auto"/>
        <w:ind w:right="96" w:firstLine="567"/>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менш</m:t>
            </m:r>
          </m:sub>
        </m:sSub>
        <m:r>
          <w:rPr>
            <w:rFonts w:ascii="Cambria Math" w:hAnsi="Cambria Math" w:cs="Times New Roman"/>
            <w:sz w:val="28"/>
            <w:szCs w:val="28"/>
          </w:rPr>
          <m:t>=427∙Q</m:t>
        </m:r>
      </m:oMath>
      <w:r w:rsidR="008204DE" w:rsidRPr="000512F5">
        <w:rPr>
          <w:rFonts w:ascii="Times New Roman" w:hAnsi="Times New Roman" w:cs="Times New Roman"/>
          <w:sz w:val="28"/>
          <w:szCs w:val="28"/>
        </w:rPr>
        <w:t xml:space="preserve"> </w:t>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r>
      <w:r w:rsidR="008204DE" w:rsidRPr="000512F5">
        <w:rPr>
          <w:rFonts w:ascii="Times New Roman" w:hAnsi="Times New Roman" w:cs="Times New Roman"/>
          <w:sz w:val="28"/>
          <w:szCs w:val="28"/>
        </w:rPr>
        <w:tab/>
        <w:t>(3.</w:t>
      </w:r>
      <w:r w:rsidR="00AB22AB">
        <w:rPr>
          <w:rFonts w:ascii="Times New Roman" w:hAnsi="Times New Roman" w:cs="Times New Roman"/>
          <w:sz w:val="28"/>
          <w:szCs w:val="28"/>
          <w:lang w:val="kk-KZ"/>
        </w:rPr>
        <w:t>2</w:t>
      </w:r>
      <w:r w:rsidR="008204DE" w:rsidRPr="000512F5">
        <w:rPr>
          <w:rFonts w:ascii="Times New Roman" w:hAnsi="Times New Roman" w:cs="Times New Roman"/>
          <w:sz w:val="28"/>
          <w:szCs w:val="28"/>
        </w:rPr>
        <w:t>3)</w:t>
      </w:r>
    </w:p>
    <w:p w14:paraId="74AD316A" w14:textId="77777777" w:rsidR="005E40D1" w:rsidRPr="000512F5" w:rsidRDefault="005E40D1"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мұндағы</w:t>
      </w:r>
      <w:r w:rsidRPr="000512F5">
        <w:rPr>
          <w:rFonts w:ascii="Times New Roman" w:hAnsi="Times New Roman" w:cs="Times New Roman"/>
          <w:sz w:val="28"/>
          <w:szCs w:val="28"/>
          <w:lang w:val="kk-KZ"/>
        </w:rPr>
        <w:t xml:space="preserve"> </w:t>
      </w:r>
      <w:r w:rsidRPr="000512F5">
        <w:rPr>
          <w:rFonts w:ascii="Times New Roman" w:hAnsi="Times New Roman" w:cs="Times New Roman"/>
          <w:sz w:val="28"/>
          <w:szCs w:val="28"/>
        </w:rPr>
        <w:t>Q – жарылыстың меншікті жылуы, ккал/кг;</w:t>
      </w:r>
    </w:p>
    <w:p w14:paraId="35364CF8" w14:textId="48D9C386" w:rsidR="008204DE" w:rsidRDefault="005E40D1" w:rsidP="00AB0579">
      <w:pPr>
        <w:spacing w:after="0" w:line="240" w:lineRule="auto"/>
        <w:ind w:right="96" w:firstLine="567"/>
        <w:jc w:val="both"/>
        <w:rPr>
          <w:rFonts w:ascii="Times New Roman" w:hAnsi="Times New Roman" w:cs="Times New Roman"/>
          <w:sz w:val="28"/>
          <w:szCs w:val="28"/>
        </w:rPr>
      </w:pPr>
      <w:r w:rsidRPr="000512F5">
        <w:rPr>
          <w:rFonts w:ascii="Times New Roman" w:hAnsi="Times New Roman" w:cs="Times New Roman"/>
          <w:sz w:val="28"/>
          <w:szCs w:val="28"/>
        </w:rPr>
        <w:t>427 – жылу энергиясының механикалық эквиваленті, кг·м/ккал.</w:t>
      </w:r>
    </w:p>
    <w:p w14:paraId="652ED3D4" w14:textId="77777777" w:rsidR="007212C8" w:rsidRPr="000512F5" w:rsidRDefault="007212C8" w:rsidP="00AB0579">
      <w:pPr>
        <w:spacing w:after="0" w:line="240" w:lineRule="auto"/>
        <w:ind w:right="96" w:firstLine="567"/>
        <w:jc w:val="both"/>
        <w:rPr>
          <w:rFonts w:ascii="Times New Roman" w:hAnsi="Times New Roman" w:cs="Times New Roman"/>
          <w:sz w:val="28"/>
          <w:szCs w:val="28"/>
        </w:rPr>
      </w:pPr>
    </w:p>
    <w:p w14:paraId="350C1C1F" w14:textId="4E9DCF49" w:rsidR="005E40D1" w:rsidRPr="009B74D0" w:rsidRDefault="005E40D1" w:rsidP="00AB0579">
      <w:pPr>
        <w:spacing w:after="0" w:line="240" w:lineRule="auto"/>
        <w:ind w:right="96" w:firstLine="426"/>
        <w:jc w:val="both"/>
        <w:rPr>
          <w:rFonts w:ascii="Times New Roman" w:hAnsi="Times New Roman" w:cs="Times New Roman"/>
          <w:sz w:val="28"/>
          <w:szCs w:val="28"/>
        </w:rPr>
      </w:pPr>
      <w:r w:rsidRPr="009B74D0">
        <w:rPr>
          <w:rFonts w:ascii="Times New Roman" w:hAnsi="Times New Roman" w:cs="Times New Roman"/>
          <w:sz w:val="28"/>
          <w:szCs w:val="28"/>
        </w:rPr>
        <w:t xml:space="preserve">Сейсмикалық коэффициентті есептеу кезінде және белгілі бір қашықтықтағы </w:t>
      </w:r>
      <w:r w:rsidR="009B74D0" w:rsidRPr="009B74D0">
        <w:rPr>
          <w:rFonts w:ascii="Times New Roman" w:hAnsi="Times New Roman" w:cs="Times New Roman"/>
          <w:sz w:val="28"/>
          <w:szCs w:val="28"/>
          <w:lang w:val="kk-KZ"/>
        </w:rPr>
        <w:t>сілемнің</w:t>
      </w:r>
      <w:r w:rsidRPr="009B74D0">
        <w:rPr>
          <w:rFonts w:ascii="Times New Roman" w:hAnsi="Times New Roman" w:cs="Times New Roman"/>
          <w:sz w:val="28"/>
          <w:szCs w:val="28"/>
        </w:rPr>
        <w:t xml:space="preserve"> жылжу жылдамдығын анықтау үшін бастапқы деректер ретінде Кентөбе кен орнының жыныстарының физика-механикалық қасиеттері мен карьердегі жарылыс жұмыстары кезінде қолданылатын жарылғыш заттардың техникалық сипаттамалары пайдаланылды, атап айтқанда: </w:t>
      </w:r>
      <w:bookmarkStart w:id="82" w:name="_Hlk227623614"/>
      <w:r w:rsidRPr="009B74D0">
        <w:rPr>
          <w:rFonts w:ascii="Times New Roman" w:hAnsi="Times New Roman" w:cs="Times New Roman"/>
          <w:sz w:val="28"/>
          <w:szCs w:val="28"/>
        </w:rPr>
        <w:t xml:space="preserve">Анфо, </w:t>
      </w:r>
      <w:r w:rsidR="005328A5">
        <w:rPr>
          <w:rFonts w:ascii="Times New Roman" w:hAnsi="Times New Roman" w:cs="Times New Roman"/>
          <w:sz w:val="28"/>
          <w:szCs w:val="28"/>
          <w:lang w:val="kk-KZ"/>
        </w:rPr>
        <w:t>Г</w:t>
      </w:r>
      <w:r w:rsidR="005328A5" w:rsidRPr="005328A5">
        <w:rPr>
          <w:rFonts w:ascii="Times New Roman" w:hAnsi="Times New Roman" w:cs="Times New Roman"/>
          <w:sz w:val="28"/>
          <w:szCs w:val="28"/>
          <w:lang w:val="kk-KZ"/>
        </w:rPr>
        <w:t>раммонит 79/21</w:t>
      </w:r>
      <w:r w:rsidRPr="009B74D0">
        <w:rPr>
          <w:rFonts w:ascii="Times New Roman" w:hAnsi="Times New Roman" w:cs="Times New Roman"/>
          <w:sz w:val="28"/>
          <w:szCs w:val="28"/>
        </w:rPr>
        <w:t>, Explo Э 70</w:t>
      </w:r>
      <w:bookmarkEnd w:id="82"/>
      <w:r w:rsidRPr="009B74D0">
        <w:rPr>
          <w:rFonts w:ascii="Times New Roman" w:hAnsi="Times New Roman" w:cs="Times New Roman"/>
          <w:sz w:val="28"/>
          <w:szCs w:val="28"/>
        </w:rPr>
        <w:t>.</w:t>
      </w:r>
    </w:p>
    <w:p w14:paraId="050133C5" w14:textId="3A4672E2" w:rsidR="005E40D1" w:rsidRPr="009B74D0" w:rsidRDefault="005E40D1" w:rsidP="00AB0579">
      <w:pPr>
        <w:spacing w:after="0" w:line="240" w:lineRule="auto"/>
        <w:ind w:right="96" w:firstLine="426"/>
        <w:jc w:val="both"/>
        <w:rPr>
          <w:rFonts w:ascii="Times New Roman" w:hAnsi="Times New Roman" w:cs="Times New Roman"/>
          <w:sz w:val="28"/>
          <w:szCs w:val="28"/>
        </w:rPr>
      </w:pPr>
      <w:r w:rsidRPr="009B74D0">
        <w:rPr>
          <w:rFonts w:ascii="Times New Roman" w:hAnsi="Times New Roman" w:cs="Times New Roman"/>
          <w:sz w:val="28"/>
          <w:szCs w:val="28"/>
        </w:rPr>
        <w:t>Есептеу нәтижелері бойынша Кентөбе кен орны жыныстарының беріктік коэффициенті (Протодьяконов шкаласы бойынша) мен сейсмикалық коэффициенттің тәуелділігі графиктері алынған</w:t>
      </w:r>
      <w:r w:rsidR="002714CA">
        <w:rPr>
          <w:rFonts w:ascii="Times New Roman" w:hAnsi="Times New Roman" w:cs="Times New Roman"/>
          <w:sz w:val="28"/>
          <w:szCs w:val="28"/>
        </w:rPr>
        <w:t xml:space="preserve"> </w:t>
      </w:r>
      <w:r w:rsidR="002714CA" w:rsidRPr="002714CA">
        <w:rPr>
          <w:rFonts w:ascii="Times New Roman" w:eastAsia="Times New Roman" w:hAnsi="Times New Roman" w:cs="Times New Roman"/>
          <w:bCs/>
          <w:sz w:val="28"/>
          <w:szCs w:val="28"/>
          <w:lang w:val="kk-KZ" w:eastAsia="ru-RU"/>
        </w:rPr>
        <w:t>[1</w:t>
      </w:r>
      <w:r w:rsidR="002714CA" w:rsidRPr="003B7110">
        <w:rPr>
          <w:rFonts w:ascii="Times New Roman" w:eastAsia="Times New Roman" w:hAnsi="Times New Roman" w:cs="Times New Roman"/>
          <w:bCs/>
          <w:sz w:val="28"/>
          <w:szCs w:val="28"/>
          <w:lang w:val="kk-KZ" w:eastAsia="ru-RU"/>
        </w:rPr>
        <w:t>1</w:t>
      </w:r>
      <w:r w:rsidR="002714CA">
        <w:rPr>
          <w:rFonts w:ascii="Times New Roman" w:eastAsia="Times New Roman" w:hAnsi="Times New Roman" w:cs="Times New Roman"/>
          <w:bCs/>
          <w:sz w:val="28"/>
          <w:szCs w:val="28"/>
          <w:lang w:val="kk-KZ" w:eastAsia="ru-RU"/>
        </w:rPr>
        <w:t>3</w:t>
      </w:r>
      <w:r w:rsidR="002714CA" w:rsidRPr="002714CA">
        <w:rPr>
          <w:rFonts w:ascii="Times New Roman" w:eastAsia="Times New Roman" w:hAnsi="Times New Roman" w:cs="Times New Roman"/>
          <w:bCs/>
          <w:sz w:val="28"/>
          <w:szCs w:val="28"/>
          <w:lang w:val="kk-KZ" w:eastAsia="ru-RU"/>
        </w:rPr>
        <w:t>]</w:t>
      </w:r>
      <w:r w:rsidRPr="009B74D0">
        <w:rPr>
          <w:rFonts w:ascii="Times New Roman" w:hAnsi="Times New Roman" w:cs="Times New Roman"/>
          <w:sz w:val="28"/>
          <w:szCs w:val="28"/>
        </w:rPr>
        <w:t>:</w:t>
      </w:r>
    </w:p>
    <w:p w14:paraId="1A2BC092" w14:textId="474BF293" w:rsidR="005E40D1" w:rsidRPr="009B74D0" w:rsidRDefault="005E40D1" w:rsidP="00AB0579">
      <w:pPr>
        <w:numPr>
          <w:ilvl w:val="0"/>
          <w:numId w:val="19"/>
        </w:numPr>
        <w:spacing w:after="0" w:line="240" w:lineRule="auto"/>
        <w:ind w:left="0" w:right="96" w:firstLine="426"/>
        <w:jc w:val="both"/>
        <w:rPr>
          <w:rFonts w:ascii="Times New Roman" w:hAnsi="Times New Roman" w:cs="Times New Roman"/>
          <w:sz w:val="28"/>
          <w:szCs w:val="28"/>
        </w:rPr>
      </w:pPr>
      <w:r w:rsidRPr="009B74D0">
        <w:rPr>
          <w:rFonts w:ascii="Times New Roman" w:hAnsi="Times New Roman" w:cs="Times New Roman"/>
          <w:sz w:val="28"/>
          <w:szCs w:val="28"/>
        </w:rPr>
        <w:t xml:space="preserve">Explo Э 70 және </w:t>
      </w:r>
      <w:bookmarkStart w:id="83" w:name="_Hlk227623586"/>
      <w:r w:rsidR="00843DF9">
        <w:rPr>
          <w:rFonts w:ascii="Times New Roman" w:hAnsi="Times New Roman" w:cs="Times New Roman"/>
          <w:sz w:val="28"/>
          <w:szCs w:val="28"/>
          <w:lang w:val="kk-KZ"/>
        </w:rPr>
        <w:t>Игдарин</w:t>
      </w:r>
      <w:r w:rsidRPr="009B74D0">
        <w:rPr>
          <w:rFonts w:ascii="Times New Roman" w:hAnsi="Times New Roman" w:cs="Times New Roman"/>
          <w:sz w:val="28"/>
          <w:szCs w:val="28"/>
        </w:rPr>
        <w:t xml:space="preserve"> </w:t>
      </w:r>
      <w:bookmarkEnd w:id="83"/>
      <w:r w:rsidRPr="009B74D0">
        <w:rPr>
          <w:rFonts w:ascii="Times New Roman" w:hAnsi="Times New Roman" w:cs="Times New Roman"/>
          <w:sz w:val="28"/>
          <w:szCs w:val="28"/>
        </w:rPr>
        <w:t xml:space="preserve">типті жарылғыш заттар үшін тығыздық </w:t>
      </w:r>
      <w:r w:rsidR="009B74D0" w:rsidRPr="009B74D0">
        <w:rPr>
          <w:rFonts w:ascii="Times New Roman" w:hAnsi="Times New Roman" w:cs="Times New Roman"/>
          <w:sz w:val="28"/>
          <w:szCs w:val="28"/>
        </w:rPr>
        <w:t>γ</w:t>
      </w:r>
      <w:r w:rsidR="007212C8">
        <w:rPr>
          <w:rFonts w:ascii="Times New Roman" w:hAnsi="Times New Roman" w:cs="Times New Roman"/>
          <w:sz w:val="28"/>
          <w:szCs w:val="28"/>
          <w:vertAlign w:val="subscript"/>
          <w:lang w:val="kk-KZ"/>
        </w:rPr>
        <w:t>жж</w:t>
      </w:r>
      <w:r w:rsidRPr="009B74D0">
        <w:rPr>
          <w:rFonts w:ascii="Times New Roman" w:hAnsi="Times New Roman" w:cs="Times New Roman"/>
          <w:sz w:val="28"/>
          <w:szCs w:val="28"/>
        </w:rPr>
        <w:t xml:space="preserve"> = 1200 кг/м³ кезінде </w:t>
      </w:r>
      <w:bookmarkStart w:id="84" w:name="_Hlk227623576"/>
      <w:r w:rsidRPr="009B74D0">
        <w:rPr>
          <w:rFonts w:ascii="Times New Roman" w:hAnsi="Times New Roman" w:cs="Times New Roman"/>
          <w:sz w:val="28"/>
          <w:szCs w:val="28"/>
        </w:rPr>
        <w:t>(</w:t>
      </w:r>
      <w:r w:rsidR="000F70F7" w:rsidRPr="009B74D0">
        <w:rPr>
          <w:rFonts w:ascii="Times New Roman" w:hAnsi="Times New Roman" w:cs="Times New Roman"/>
          <w:sz w:val="28"/>
          <w:szCs w:val="28"/>
        </w:rPr>
        <w:t>3.</w:t>
      </w:r>
      <w:r w:rsidR="000F70F7">
        <w:rPr>
          <w:rFonts w:ascii="Times New Roman" w:hAnsi="Times New Roman" w:cs="Times New Roman"/>
          <w:sz w:val="28"/>
          <w:szCs w:val="28"/>
          <w:lang w:val="kk-KZ"/>
        </w:rPr>
        <w:t>12-</w:t>
      </w:r>
      <w:r w:rsidRPr="009B74D0">
        <w:rPr>
          <w:rFonts w:ascii="Times New Roman" w:hAnsi="Times New Roman" w:cs="Times New Roman"/>
          <w:sz w:val="28"/>
          <w:szCs w:val="28"/>
        </w:rPr>
        <w:t>сурет)</w:t>
      </w:r>
      <w:bookmarkEnd w:id="84"/>
      <w:r w:rsidRPr="009B74D0">
        <w:rPr>
          <w:rFonts w:ascii="Times New Roman" w:hAnsi="Times New Roman" w:cs="Times New Roman"/>
          <w:sz w:val="28"/>
          <w:szCs w:val="28"/>
        </w:rPr>
        <w:t>;</w:t>
      </w:r>
    </w:p>
    <w:p w14:paraId="1B8756C4" w14:textId="063F7A26" w:rsidR="005E40D1" w:rsidRPr="009B74D0" w:rsidRDefault="005328A5" w:rsidP="00AB0579">
      <w:pPr>
        <w:numPr>
          <w:ilvl w:val="0"/>
          <w:numId w:val="19"/>
        </w:numPr>
        <w:spacing w:after="0" w:line="240" w:lineRule="auto"/>
        <w:ind w:left="0" w:right="96" w:firstLine="426"/>
        <w:jc w:val="both"/>
        <w:rPr>
          <w:rFonts w:ascii="Times New Roman" w:hAnsi="Times New Roman" w:cs="Times New Roman"/>
          <w:sz w:val="28"/>
          <w:szCs w:val="28"/>
        </w:rPr>
      </w:pPr>
      <w:r>
        <w:rPr>
          <w:rFonts w:ascii="Times New Roman" w:hAnsi="Times New Roman" w:cs="Times New Roman"/>
          <w:sz w:val="28"/>
          <w:szCs w:val="28"/>
          <w:lang w:val="kk-KZ"/>
        </w:rPr>
        <w:t>Г</w:t>
      </w:r>
      <w:r w:rsidRPr="005328A5">
        <w:rPr>
          <w:rFonts w:ascii="Times New Roman" w:hAnsi="Times New Roman" w:cs="Times New Roman"/>
          <w:sz w:val="28"/>
          <w:szCs w:val="28"/>
        </w:rPr>
        <w:t>раммонит 79/21</w:t>
      </w:r>
      <w:r w:rsidR="005E40D1" w:rsidRPr="009B74D0">
        <w:rPr>
          <w:rFonts w:ascii="Times New Roman" w:hAnsi="Times New Roman" w:cs="Times New Roman"/>
          <w:sz w:val="28"/>
          <w:szCs w:val="28"/>
        </w:rPr>
        <w:t xml:space="preserve">типті жарылғыш зат үшін тығыздық </w:t>
      </w:r>
      <w:r w:rsidR="009B74D0" w:rsidRPr="009B74D0">
        <w:rPr>
          <w:rFonts w:ascii="Times New Roman" w:hAnsi="Times New Roman" w:cs="Times New Roman"/>
          <w:sz w:val="28"/>
          <w:szCs w:val="28"/>
        </w:rPr>
        <w:t>γ</w:t>
      </w:r>
      <w:r w:rsidR="007212C8">
        <w:rPr>
          <w:rFonts w:ascii="Times New Roman" w:hAnsi="Times New Roman" w:cs="Times New Roman"/>
          <w:sz w:val="28"/>
          <w:szCs w:val="28"/>
          <w:vertAlign w:val="subscript"/>
          <w:lang w:val="kk-KZ"/>
        </w:rPr>
        <w:t>жж</w:t>
      </w:r>
      <w:r w:rsidR="005E40D1" w:rsidRPr="009B74D0">
        <w:rPr>
          <w:rFonts w:ascii="Times New Roman" w:hAnsi="Times New Roman" w:cs="Times New Roman"/>
          <w:sz w:val="28"/>
          <w:szCs w:val="28"/>
        </w:rPr>
        <w:t xml:space="preserve"> = 850 кг/м³ кезінде (</w:t>
      </w:r>
      <w:r w:rsidR="000F70F7" w:rsidRPr="009B74D0">
        <w:rPr>
          <w:rFonts w:ascii="Times New Roman" w:hAnsi="Times New Roman" w:cs="Times New Roman"/>
          <w:sz w:val="28"/>
          <w:szCs w:val="28"/>
        </w:rPr>
        <w:t>3.</w:t>
      </w:r>
      <w:r w:rsidR="000F70F7">
        <w:rPr>
          <w:rFonts w:ascii="Times New Roman" w:hAnsi="Times New Roman" w:cs="Times New Roman"/>
          <w:sz w:val="28"/>
          <w:szCs w:val="28"/>
          <w:lang w:val="kk-KZ"/>
        </w:rPr>
        <w:t>13-</w:t>
      </w:r>
      <w:r w:rsidR="005E40D1" w:rsidRPr="009B74D0">
        <w:rPr>
          <w:rFonts w:ascii="Times New Roman" w:hAnsi="Times New Roman" w:cs="Times New Roman"/>
          <w:sz w:val="28"/>
          <w:szCs w:val="28"/>
        </w:rPr>
        <w:t>сурет).</w:t>
      </w:r>
    </w:p>
    <w:p w14:paraId="7283A778" w14:textId="77777777" w:rsidR="008204DE" w:rsidRPr="009B74D0" w:rsidRDefault="008204DE" w:rsidP="00AB0579">
      <w:pPr>
        <w:spacing w:after="0" w:line="240" w:lineRule="auto"/>
        <w:ind w:right="96"/>
        <w:jc w:val="center"/>
        <w:rPr>
          <w:rFonts w:ascii="Times New Roman" w:hAnsi="Times New Roman" w:cs="Times New Roman"/>
          <w:sz w:val="28"/>
          <w:szCs w:val="28"/>
        </w:rPr>
      </w:pPr>
    </w:p>
    <w:p w14:paraId="3FBCA992" w14:textId="51541B88" w:rsidR="008204DE" w:rsidRPr="009B74D0" w:rsidRDefault="005328A5" w:rsidP="00AB0579">
      <w:pPr>
        <w:spacing w:after="0" w:line="240" w:lineRule="auto"/>
        <w:ind w:right="96"/>
        <w:jc w:val="center"/>
        <w:rPr>
          <w:rFonts w:ascii="Times New Roman" w:hAnsi="Times New Roman" w:cs="Times New Roman"/>
          <w:sz w:val="28"/>
          <w:szCs w:val="28"/>
        </w:rPr>
      </w:pPr>
      <w:r>
        <w:rPr>
          <w:noProof/>
          <w:lang w:eastAsia="ru-RU"/>
        </w:rPr>
        <w:drawing>
          <wp:inline distT="0" distB="0" distL="0" distR="0" wp14:anchorId="22B1193C" wp14:editId="04A637AA">
            <wp:extent cx="4351020" cy="2263140"/>
            <wp:effectExtent l="0" t="0" r="11430" b="3810"/>
            <wp:docPr id="324150406" name="Диаграмма 32415040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85E00F-5966-4607-8853-B7445B843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6796D01" w14:textId="5BF73144" w:rsidR="008204DE" w:rsidRDefault="009B74D0" w:rsidP="00AB0579">
      <w:pPr>
        <w:spacing w:after="0" w:line="240" w:lineRule="auto"/>
        <w:jc w:val="center"/>
        <w:rPr>
          <w:rFonts w:ascii="Times New Roman" w:eastAsia="Times New Roman" w:hAnsi="Times New Roman" w:cs="Times New Roman"/>
          <w:sz w:val="28"/>
          <w:szCs w:val="28"/>
          <w:lang w:eastAsia="ru-RU"/>
        </w:rPr>
      </w:pPr>
      <w:r w:rsidRPr="009B74D0">
        <w:rPr>
          <w:rFonts w:ascii="Times New Roman" w:eastAsia="Times New Roman" w:hAnsi="Times New Roman" w:cs="Times New Roman"/>
          <w:sz w:val="28"/>
          <w:szCs w:val="28"/>
          <w:lang w:eastAsia="ru-RU"/>
        </w:rPr>
        <w:t>3.</w:t>
      </w:r>
      <w:r w:rsidR="000F70F7">
        <w:rPr>
          <w:rFonts w:ascii="Times New Roman" w:eastAsia="Times New Roman" w:hAnsi="Times New Roman" w:cs="Times New Roman"/>
          <w:sz w:val="28"/>
          <w:szCs w:val="28"/>
          <w:lang w:val="kk-KZ" w:eastAsia="ru-RU"/>
        </w:rPr>
        <w:t>12</w:t>
      </w:r>
      <w:r w:rsidRPr="009B74D0">
        <w:rPr>
          <w:rFonts w:ascii="Times New Roman" w:eastAsia="Times New Roman" w:hAnsi="Times New Roman" w:cs="Times New Roman"/>
          <w:sz w:val="28"/>
          <w:szCs w:val="28"/>
          <w:lang w:eastAsia="ru-RU"/>
        </w:rPr>
        <w:t xml:space="preserve">-сурет – </w:t>
      </w:r>
      <w:r w:rsidR="00843DF9">
        <w:rPr>
          <w:rFonts w:ascii="Times New Roman" w:hAnsi="Times New Roman" w:cs="Times New Roman"/>
          <w:sz w:val="28"/>
          <w:szCs w:val="28"/>
          <w:lang w:val="kk-KZ"/>
        </w:rPr>
        <w:t>Игдарин</w:t>
      </w:r>
      <w:r w:rsidR="00843DF9" w:rsidRPr="009B74D0">
        <w:rPr>
          <w:rFonts w:ascii="Times New Roman" w:hAnsi="Times New Roman" w:cs="Times New Roman"/>
          <w:sz w:val="28"/>
          <w:szCs w:val="28"/>
        </w:rPr>
        <w:t xml:space="preserve"> </w:t>
      </w:r>
      <w:r w:rsidR="00843DF9">
        <w:rPr>
          <w:rFonts w:ascii="Times New Roman" w:hAnsi="Times New Roman" w:cs="Times New Roman"/>
          <w:sz w:val="28"/>
          <w:szCs w:val="28"/>
          <w:lang w:val="kk-KZ"/>
        </w:rPr>
        <w:t xml:space="preserve">және </w:t>
      </w:r>
      <w:r w:rsidR="005E40D1" w:rsidRPr="009B74D0">
        <w:rPr>
          <w:rFonts w:ascii="Times New Roman" w:eastAsia="Times New Roman" w:hAnsi="Times New Roman" w:cs="Times New Roman"/>
          <w:sz w:val="28"/>
          <w:szCs w:val="28"/>
          <w:lang w:eastAsia="ru-RU"/>
        </w:rPr>
        <w:t>Explo Э 70 жарылғыш заттары үшін жыныс</w:t>
      </w:r>
      <w:r w:rsidRPr="009B74D0">
        <w:rPr>
          <w:rFonts w:ascii="Times New Roman" w:eastAsia="Times New Roman" w:hAnsi="Times New Roman" w:cs="Times New Roman"/>
          <w:sz w:val="28"/>
          <w:szCs w:val="28"/>
          <w:lang w:val="kk-KZ" w:eastAsia="ru-RU"/>
        </w:rPr>
        <w:t>тың</w:t>
      </w:r>
      <w:r w:rsidR="005E40D1" w:rsidRPr="009B74D0">
        <w:rPr>
          <w:rFonts w:ascii="Times New Roman" w:eastAsia="Times New Roman" w:hAnsi="Times New Roman" w:cs="Times New Roman"/>
          <w:sz w:val="28"/>
          <w:szCs w:val="28"/>
          <w:lang w:eastAsia="ru-RU"/>
        </w:rPr>
        <w:t xml:space="preserve"> берікті</w:t>
      </w:r>
      <w:r w:rsidR="00843DF9">
        <w:rPr>
          <w:rFonts w:ascii="Times New Roman" w:eastAsia="Times New Roman" w:hAnsi="Times New Roman" w:cs="Times New Roman"/>
          <w:sz w:val="28"/>
          <w:szCs w:val="28"/>
          <w:lang w:val="kk-KZ" w:eastAsia="ru-RU"/>
        </w:rPr>
        <w:t xml:space="preserve">гіне </w:t>
      </w:r>
      <w:r w:rsidR="005E40D1" w:rsidRPr="009B74D0">
        <w:rPr>
          <w:rFonts w:ascii="Times New Roman" w:eastAsia="Times New Roman" w:hAnsi="Times New Roman" w:cs="Times New Roman"/>
          <w:sz w:val="28"/>
          <w:szCs w:val="28"/>
          <w:lang w:eastAsia="ru-RU"/>
        </w:rPr>
        <w:t>байланысты сейсмикалық коэффициенттің тәуелділігі</w:t>
      </w:r>
    </w:p>
    <w:p w14:paraId="3529E062" w14:textId="77777777" w:rsidR="00A77A18" w:rsidRPr="009B74D0" w:rsidRDefault="00A77A18" w:rsidP="00AB0579">
      <w:pPr>
        <w:spacing w:after="0" w:line="240" w:lineRule="auto"/>
        <w:jc w:val="center"/>
        <w:rPr>
          <w:rFonts w:ascii="Times New Roman" w:eastAsia="Times New Roman" w:hAnsi="Times New Roman" w:cs="Times New Roman"/>
          <w:sz w:val="28"/>
          <w:szCs w:val="28"/>
          <w:lang w:eastAsia="ru-RU"/>
        </w:rPr>
      </w:pPr>
    </w:p>
    <w:p w14:paraId="7B577515" w14:textId="371F6A7C" w:rsidR="008204DE" w:rsidRPr="009B74D0" w:rsidRDefault="005328A5" w:rsidP="00AB0579">
      <w:pPr>
        <w:spacing w:after="0" w:line="240" w:lineRule="auto"/>
        <w:jc w:val="center"/>
        <w:rPr>
          <w:rFonts w:ascii="Times New Roman" w:hAnsi="Times New Roman" w:cs="Times New Roman"/>
          <w:sz w:val="28"/>
          <w:szCs w:val="28"/>
        </w:rPr>
      </w:pPr>
      <w:r>
        <w:rPr>
          <w:noProof/>
          <w:lang w:eastAsia="ru-RU"/>
        </w:rPr>
        <w:drawing>
          <wp:inline distT="0" distB="0" distL="0" distR="0" wp14:anchorId="4B44D563" wp14:editId="77B22B3A">
            <wp:extent cx="4282440" cy="2217420"/>
            <wp:effectExtent l="0" t="0" r="3810" b="11430"/>
            <wp:docPr id="324150407" name="Диаграмма 32415040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9CDE77-D9C7-45B6-B10A-31EC51B51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AEFDB68" w14:textId="03ABC76B" w:rsidR="008204DE" w:rsidRDefault="009B74D0" w:rsidP="00AB0579">
      <w:pPr>
        <w:spacing w:after="0" w:line="240" w:lineRule="auto"/>
        <w:jc w:val="center"/>
        <w:rPr>
          <w:rFonts w:ascii="Times New Roman" w:eastAsia="Times New Roman" w:hAnsi="Times New Roman" w:cs="Times New Roman"/>
          <w:sz w:val="28"/>
          <w:szCs w:val="28"/>
          <w:lang w:eastAsia="ru-RU"/>
        </w:rPr>
      </w:pPr>
      <w:r w:rsidRPr="009B74D0">
        <w:rPr>
          <w:rFonts w:ascii="Times New Roman" w:eastAsia="Times New Roman" w:hAnsi="Times New Roman" w:cs="Times New Roman"/>
          <w:sz w:val="28"/>
          <w:szCs w:val="28"/>
          <w:lang w:eastAsia="ru-RU"/>
        </w:rPr>
        <w:t>3.</w:t>
      </w:r>
      <w:r w:rsidR="000F70F7">
        <w:rPr>
          <w:rFonts w:ascii="Times New Roman" w:eastAsia="Times New Roman" w:hAnsi="Times New Roman" w:cs="Times New Roman"/>
          <w:sz w:val="28"/>
          <w:szCs w:val="28"/>
          <w:lang w:val="kk-KZ" w:eastAsia="ru-RU"/>
        </w:rPr>
        <w:t>13</w:t>
      </w:r>
      <w:r w:rsidRPr="009B74D0">
        <w:rPr>
          <w:rFonts w:ascii="Times New Roman" w:eastAsia="Times New Roman" w:hAnsi="Times New Roman" w:cs="Times New Roman"/>
          <w:sz w:val="28"/>
          <w:szCs w:val="28"/>
          <w:lang w:eastAsia="ru-RU"/>
        </w:rPr>
        <w:t xml:space="preserve">-сурет – </w:t>
      </w:r>
      <w:r w:rsidR="005328A5">
        <w:rPr>
          <w:rFonts w:ascii="Times New Roman" w:eastAsia="Times New Roman" w:hAnsi="Times New Roman" w:cs="Times New Roman"/>
          <w:sz w:val="28"/>
          <w:szCs w:val="28"/>
          <w:lang w:val="kk-KZ" w:eastAsia="ru-RU"/>
        </w:rPr>
        <w:t>Г</w:t>
      </w:r>
      <w:r w:rsidR="005328A5" w:rsidRPr="005328A5">
        <w:rPr>
          <w:rFonts w:ascii="Times New Roman" w:eastAsia="Times New Roman" w:hAnsi="Times New Roman" w:cs="Times New Roman"/>
          <w:sz w:val="28"/>
          <w:szCs w:val="28"/>
          <w:lang w:eastAsia="ru-RU"/>
        </w:rPr>
        <w:t>раммонит 79/21</w:t>
      </w:r>
      <w:r w:rsidR="005E40D1" w:rsidRPr="009B74D0">
        <w:rPr>
          <w:rFonts w:ascii="Times New Roman" w:eastAsia="Times New Roman" w:hAnsi="Times New Roman" w:cs="Times New Roman"/>
          <w:sz w:val="28"/>
          <w:szCs w:val="28"/>
          <w:lang w:eastAsia="ru-RU"/>
        </w:rPr>
        <w:t xml:space="preserve">жарылғыш заты үшін </w:t>
      </w:r>
      <w:r w:rsidRPr="009B74D0">
        <w:rPr>
          <w:rFonts w:ascii="Times New Roman" w:eastAsia="Times New Roman" w:hAnsi="Times New Roman" w:cs="Times New Roman"/>
          <w:sz w:val="28"/>
          <w:szCs w:val="28"/>
          <w:lang w:eastAsia="ru-RU"/>
        </w:rPr>
        <w:t>жыныс</w:t>
      </w:r>
      <w:r w:rsidRPr="009B74D0">
        <w:rPr>
          <w:rFonts w:ascii="Times New Roman" w:eastAsia="Times New Roman" w:hAnsi="Times New Roman" w:cs="Times New Roman"/>
          <w:sz w:val="28"/>
          <w:szCs w:val="28"/>
          <w:lang w:val="kk-KZ" w:eastAsia="ru-RU"/>
        </w:rPr>
        <w:t>тың</w:t>
      </w:r>
      <w:r w:rsidRPr="009B74D0">
        <w:rPr>
          <w:rFonts w:ascii="Times New Roman" w:eastAsia="Times New Roman" w:hAnsi="Times New Roman" w:cs="Times New Roman"/>
          <w:sz w:val="28"/>
          <w:szCs w:val="28"/>
          <w:lang w:eastAsia="ru-RU"/>
        </w:rPr>
        <w:t xml:space="preserve"> </w:t>
      </w:r>
      <w:r w:rsidR="00843DF9" w:rsidRPr="009B74D0">
        <w:rPr>
          <w:rFonts w:ascii="Times New Roman" w:eastAsia="Times New Roman" w:hAnsi="Times New Roman" w:cs="Times New Roman"/>
          <w:sz w:val="28"/>
          <w:szCs w:val="28"/>
          <w:lang w:eastAsia="ru-RU"/>
        </w:rPr>
        <w:t>берікті</w:t>
      </w:r>
      <w:r w:rsidR="00843DF9">
        <w:rPr>
          <w:rFonts w:ascii="Times New Roman" w:eastAsia="Times New Roman" w:hAnsi="Times New Roman" w:cs="Times New Roman"/>
          <w:sz w:val="28"/>
          <w:szCs w:val="28"/>
          <w:lang w:val="kk-KZ" w:eastAsia="ru-RU"/>
        </w:rPr>
        <w:t xml:space="preserve">гіне </w:t>
      </w:r>
      <w:r w:rsidR="005E40D1" w:rsidRPr="009B74D0">
        <w:rPr>
          <w:rFonts w:ascii="Times New Roman" w:eastAsia="Times New Roman" w:hAnsi="Times New Roman" w:cs="Times New Roman"/>
          <w:sz w:val="28"/>
          <w:szCs w:val="28"/>
          <w:lang w:eastAsia="ru-RU"/>
        </w:rPr>
        <w:t>байланысты сейсмикалық коэффициенттің тәуелділігі</w:t>
      </w:r>
    </w:p>
    <w:p w14:paraId="700DF92F" w14:textId="77777777" w:rsidR="000430A8" w:rsidRPr="009B74D0" w:rsidRDefault="000430A8" w:rsidP="00AB0579">
      <w:pPr>
        <w:spacing w:after="0" w:line="240" w:lineRule="auto"/>
        <w:jc w:val="center"/>
        <w:rPr>
          <w:rFonts w:ascii="Times New Roman" w:eastAsia="Times New Roman" w:hAnsi="Times New Roman" w:cs="Times New Roman"/>
          <w:sz w:val="28"/>
          <w:szCs w:val="28"/>
          <w:lang w:eastAsia="ru-RU"/>
        </w:rPr>
      </w:pPr>
    </w:p>
    <w:p w14:paraId="6E4526BE" w14:textId="42B67E65" w:rsidR="005E40D1" w:rsidRPr="006B360D" w:rsidRDefault="006B360D" w:rsidP="00AB0579">
      <w:pPr>
        <w:spacing w:after="0" w:line="240" w:lineRule="auto"/>
        <w:ind w:firstLine="567"/>
        <w:jc w:val="both"/>
        <w:rPr>
          <w:rFonts w:ascii="Times New Roman" w:hAnsi="Times New Roman" w:cs="Times New Roman"/>
          <w:sz w:val="28"/>
          <w:szCs w:val="28"/>
        </w:rPr>
      </w:pPr>
      <w:r w:rsidRPr="006B360D">
        <w:rPr>
          <w:rFonts w:ascii="Times New Roman" w:hAnsi="Times New Roman" w:cs="Times New Roman"/>
          <w:sz w:val="28"/>
          <w:szCs w:val="28"/>
          <w:lang w:val="kk-KZ"/>
        </w:rPr>
        <w:t>Сілем</w:t>
      </w:r>
      <w:r w:rsidR="005E40D1" w:rsidRPr="006B360D">
        <w:rPr>
          <w:rFonts w:ascii="Times New Roman" w:hAnsi="Times New Roman" w:cs="Times New Roman"/>
          <w:sz w:val="28"/>
          <w:szCs w:val="28"/>
        </w:rPr>
        <w:t xml:space="preserve"> бойынша серпінді толқынның таралу заңдылығын анықтау үшін екі ең сипаттамалы жағдай қарастырылады </w:t>
      </w:r>
      <w:r w:rsidR="003146ED">
        <w:rPr>
          <w:rFonts w:ascii="Times New Roman" w:hAnsi="Times New Roman" w:cs="Times New Roman"/>
          <w:sz w:val="28"/>
          <w:szCs w:val="28"/>
        </w:rPr>
        <w:t>–</w:t>
      </w:r>
      <w:r w:rsidR="005E40D1" w:rsidRPr="006B360D">
        <w:rPr>
          <w:rFonts w:ascii="Times New Roman" w:hAnsi="Times New Roman" w:cs="Times New Roman"/>
          <w:sz w:val="28"/>
          <w:szCs w:val="28"/>
        </w:rPr>
        <w:t xml:space="preserve"> шоғырланған заряд және сызықтық заряд.</w:t>
      </w:r>
    </w:p>
    <w:p w14:paraId="3726CE4C" w14:textId="0A3DA0C8" w:rsidR="008204DE" w:rsidRDefault="006B360D"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lang w:val="kk-KZ"/>
        </w:rPr>
        <w:t>Ш</w:t>
      </w:r>
      <w:r w:rsidRPr="00843DF9">
        <w:rPr>
          <w:rFonts w:ascii="Times New Roman" w:hAnsi="Times New Roman" w:cs="Times New Roman"/>
          <w:sz w:val="28"/>
          <w:szCs w:val="28"/>
        </w:rPr>
        <w:t>оғырланған зарядтар үшін</w:t>
      </w:r>
      <w:r w:rsidRPr="00843DF9">
        <w:rPr>
          <w:rFonts w:ascii="Times New Roman" w:hAnsi="Times New Roman" w:cs="Times New Roman"/>
          <w:sz w:val="28"/>
          <w:szCs w:val="28"/>
          <w:lang w:val="kk-KZ"/>
        </w:rPr>
        <w:t xml:space="preserve"> сілемнің</w:t>
      </w:r>
      <w:r w:rsidR="005E40D1" w:rsidRPr="00843DF9">
        <w:rPr>
          <w:rFonts w:ascii="Times New Roman" w:hAnsi="Times New Roman" w:cs="Times New Roman"/>
          <w:sz w:val="28"/>
          <w:szCs w:val="28"/>
        </w:rPr>
        <w:t xml:space="preserve"> сейсмикалық коэффициентінің мәні k</w:t>
      </w:r>
      <w:r w:rsidR="005E40D1" w:rsidRPr="00843DF9">
        <w:rPr>
          <w:rFonts w:ascii="Times New Roman" w:hAnsi="Times New Roman" w:cs="Times New Roman"/>
          <w:sz w:val="28"/>
          <w:szCs w:val="28"/>
          <w:vertAlign w:val="subscript"/>
        </w:rPr>
        <w:t>с</w:t>
      </w:r>
      <w:r w:rsidR="005E40D1" w:rsidRPr="00843DF9">
        <w:rPr>
          <w:rFonts w:ascii="Times New Roman" w:hAnsi="Times New Roman" w:cs="Times New Roman"/>
          <w:sz w:val="28"/>
          <w:szCs w:val="28"/>
        </w:rPr>
        <w:t xml:space="preserve"> келесі түрде анықталады</w:t>
      </w:r>
      <w:r w:rsidR="002714CA">
        <w:rPr>
          <w:rFonts w:ascii="Times New Roman" w:hAnsi="Times New Roman" w:cs="Times New Roman"/>
          <w:sz w:val="28"/>
          <w:szCs w:val="28"/>
        </w:rPr>
        <w:t xml:space="preserve"> </w:t>
      </w:r>
      <w:r w:rsidR="002714CA" w:rsidRPr="002714CA">
        <w:rPr>
          <w:rFonts w:ascii="Times New Roman" w:eastAsia="Times New Roman" w:hAnsi="Times New Roman" w:cs="Times New Roman"/>
          <w:bCs/>
          <w:sz w:val="28"/>
          <w:szCs w:val="28"/>
          <w:lang w:val="kk-KZ" w:eastAsia="ru-RU"/>
        </w:rPr>
        <w:t>[1</w:t>
      </w:r>
      <w:r w:rsidR="002714CA" w:rsidRPr="003B7110">
        <w:rPr>
          <w:rFonts w:ascii="Times New Roman" w:eastAsia="Times New Roman" w:hAnsi="Times New Roman" w:cs="Times New Roman"/>
          <w:bCs/>
          <w:sz w:val="28"/>
          <w:szCs w:val="28"/>
          <w:lang w:val="kk-KZ" w:eastAsia="ru-RU"/>
        </w:rPr>
        <w:t>1</w:t>
      </w:r>
      <w:r w:rsidR="002714CA">
        <w:rPr>
          <w:rFonts w:ascii="Times New Roman" w:eastAsia="Times New Roman" w:hAnsi="Times New Roman" w:cs="Times New Roman"/>
          <w:bCs/>
          <w:sz w:val="28"/>
          <w:szCs w:val="28"/>
          <w:lang w:val="kk-KZ" w:eastAsia="ru-RU"/>
        </w:rPr>
        <w:t>4</w:t>
      </w:r>
      <w:r w:rsidR="002714CA" w:rsidRPr="002714CA">
        <w:rPr>
          <w:rFonts w:ascii="Times New Roman" w:eastAsia="Times New Roman" w:hAnsi="Times New Roman" w:cs="Times New Roman"/>
          <w:bCs/>
          <w:sz w:val="28"/>
          <w:szCs w:val="28"/>
          <w:lang w:val="kk-KZ" w:eastAsia="ru-RU"/>
        </w:rPr>
        <w:t>]</w:t>
      </w:r>
      <w:r w:rsidR="005E40D1" w:rsidRPr="00843DF9">
        <w:rPr>
          <w:rFonts w:ascii="Times New Roman" w:hAnsi="Times New Roman" w:cs="Times New Roman"/>
          <w:sz w:val="28"/>
          <w:szCs w:val="28"/>
        </w:rPr>
        <w:t>:</w:t>
      </w:r>
    </w:p>
    <w:p w14:paraId="66C5013D" w14:textId="2B378924" w:rsidR="008204DE" w:rsidRDefault="00A279B2" w:rsidP="00AB0579">
      <w:pPr>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дин</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σ</m:t>
                </m:r>
              </m:e>
              <m:sub>
                <m:r>
                  <w:rPr>
                    <w:rFonts w:ascii="Cambria Math" w:eastAsiaTheme="minorEastAsia" w:hAnsi="Cambria Math" w:cs="Times New Roman"/>
                    <w:noProof/>
                    <w:sz w:val="28"/>
                    <w:szCs w:val="28"/>
                    <w:lang w:val="kk-KZ"/>
                  </w:rPr>
                  <m:t>қ</m:t>
                </m:r>
              </m:sub>
            </m:sSub>
            <m:r>
              <w:rPr>
                <w:rFonts w:ascii="Cambria Math" w:eastAsiaTheme="minorEastAsia" w:hAnsi="Cambria Math" w:cs="Times New Roman"/>
                <w:noProof/>
                <w:sz w:val="28"/>
                <w:szCs w:val="28"/>
              </w:rPr>
              <m:t>∙</m:t>
            </m:r>
            <m:r>
              <w:rPr>
                <w:rFonts w:ascii="Cambria Math" w:eastAsiaTheme="minorEastAsia" w:hAnsi="Cambria Math" w:cs="Times New Roman"/>
                <w:noProof/>
                <w:sz w:val="28"/>
                <w:szCs w:val="28"/>
                <w:lang w:val="en-US"/>
              </w:rPr>
              <m:t>g</m:t>
            </m:r>
          </m:num>
          <m:den>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lang w:val="kk-KZ"/>
                  </w:rPr>
                  <m:t>т</m:t>
                </m:r>
              </m:sub>
            </m:sSub>
          </m:den>
        </m:f>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c</m:t>
                        </m:r>
                      </m:e>
                      <m:sub>
                        <m:r>
                          <w:rPr>
                            <w:rFonts w:ascii="Cambria Math" w:hAnsi="Cambria Math" w:cs="Times New Roman"/>
                            <w:sz w:val="28"/>
                            <w:szCs w:val="28"/>
                          </w:rPr>
                          <m:t>p</m:t>
                        </m:r>
                      </m:sub>
                    </m:sSub>
                  </m:num>
                  <m:den>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σ</m:t>
                        </m:r>
                      </m:e>
                      <m:sub>
                        <m:r>
                          <w:rPr>
                            <w:rFonts w:ascii="Cambria Math" w:eastAsiaTheme="minorEastAsia" w:hAnsi="Cambria Math" w:cs="Times New Roman"/>
                            <w:noProof/>
                            <w:sz w:val="28"/>
                            <w:szCs w:val="28"/>
                          </w:rPr>
                          <m:t>с</m:t>
                        </m:r>
                      </m:sub>
                    </m:sSub>
                  </m:den>
                </m:f>
              </m:e>
            </m:d>
          </m:e>
          <m:sup>
            <m:r>
              <w:rPr>
                <w:rFonts w:ascii="Cambria Math" w:hAnsi="Cambria Math" w:cs="Times New Roman"/>
                <w:sz w:val="28"/>
                <w:szCs w:val="28"/>
              </w:rPr>
              <m:t>0.5</m:t>
            </m:r>
          </m:sup>
        </m:sSup>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eastAsiaTheme="minorEastAsia" w:hAnsi="Cambria Math" w:cs="Times New Roman"/>
                        <w:noProof/>
                        <w:sz w:val="28"/>
                        <w:szCs w:val="28"/>
                      </w:rPr>
                      <m:t>4∙π</m:t>
                    </m:r>
                  </m:den>
                </m:f>
                <m:r>
                  <w:rPr>
                    <w:rFonts w:ascii="Cambria Math" w:hAnsi="Cambria Math" w:cs="Times New Roman"/>
                    <w:sz w:val="28"/>
                    <w:szCs w:val="28"/>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g</m:t>
                        </m:r>
                      </m:den>
                    </m:f>
                  </m:e>
                </m:rad>
              </m:e>
            </m:d>
          </m:e>
          <m:sup>
            <m:r>
              <w:rPr>
                <w:rFonts w:ascii="Cambria Math" w:hAnsi="Cambria Math" w:cs="Times New Roman"/>
                <w:sz w:val="28"/>
                <w:szCs w:val="28"/>
              </w:rPr>
              <m:t>0.5</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1-η</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менш</m:t>
                    </m:r>
                  </m:sub>
                </m:sSub>
              </m:e>
            </m:d>
          </m:e>
          <m:sup>
            <m:r>
              <w:rPr>
                <w:rFonts w:ascii="Cambria Math" w:hAnsi="Cambria Math" w:cs="Times New Roman"/>
                <w:sz w:val="28"/>
                <w:szCs w:val="28"/>
              </w:rPr>
              <m:t>0.25</m:t>
            </m:r>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з.п</m:t>
                        </m:r>
                      </m:sub>
                    </m:sSub>
                  </m:den>
                </m:f>
              </m:e>
            </m:d>
          </m:e>
          <m:sup>
            <m:f>
              <m:fPr>
                <m:ctrlPr>
                  <w:rPr>
                    <w:rFonts w:ascii="Cambria Math" w:hAnsi="Cambria Math" w:cs="Times New Roman"/>
                    <w:i/>
                    <w:sz w:val="28"/>
                    <w:szCs w:val="28"/>
                  </w:rPr>
                </m:ctrlPr>
              </m:fPr>
              <m:num>
                <m:r>
                  <w:rPr>
                    <w:rFonts w:ascii="Cambria Math" w:hAnsi="Cambria Math" w:cs="Times New Roman"/>
                    <w:sz w:val="28"/>
                    <w:szCs w:val="28"/>
                    <w:lang w:val="en-US"/>
                  </w:rPr>
                  <m:t>k</m:t>
                </m:r>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5</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тр</m:t>
                        </m:r>
                      </m:sub>
                    </m:sSub>
                  </m:den>
                </m:f>
              </m:e>
            </m:d>
          </m:e>
          <m:sup>
            <m:r>
              <w:rPr>
                <w:rFonts w:ascii="Cambria Math" w:hAnsi="Cambria Math" w:cs="Times New Roman"/>
                <w:sz w:val="28"/>
                <w:szCs w:val="28"/>
              </w:rPr>
              <m:t>0.5</m:t>
            </m:r>
          </m:sup>
        </m:sSup>
      </m:oMath>
      <w:r w:rsidR="008204DE" w:rsidRPr="00843DF9">
        <w:rPr>
          <w:rFonts w:ascii="Times New Roman" w:hAnsi="Times New Roman" w:cs="Times New Roman"/>
          <w:sz w:val="28"/>
          <w:szCs w:val="28"/>
        </w:rPr>
        <w:t>(3.</w:t>
      </w:r>
      <w:r w:rsidR="00AB22AB">
        <w:rPr>
          <w:rFonts w:ascii="Times New Roman" w:hAnsi="Times New Roman" w:cs="Times New Roman"/>
          <w:sz w:val="28"/>
          <w:szCs w:val="28"/>
          <w:lang w:val="kk-KZ"/>
        </w:rPr>
        <w:t>2</w:t>
      </w:r>
      <w:r w:rsidR="008204DE" w:rsidRPr="00843DF9">
        <w:rPr>
          <w:rFonts w:ascii="Times New Roman" w:hAnsi="Times New Roman" w:cs="Times New Roman"/>
          <w:sz w:val="28"/>
          <w:szCs w:val="28"/>
        </w:rPr>
        <w:t>4)</w:t>
      </w:r>
    </w:p>
    <w:p w14:paraId="676D86E3" w14:textId="77777777" w:rsidR="00A77A18" w:rsidRPr="00843DF9" w:rsidRDefault="00A77A18" w:rsidP="00AB0579">
      <w:pPr>
        <w:spacing w:after="0" w:line="240" w:lineRule="auto"/>
        <w:jc w:val="right"/>
        <w:rPr>
          <w:rFonts w:ascii="Times New Roman" w:hAnsi="Times New Roman" w:cs="Times New Roman"/>
          <w:sz w:val="28"/>
          <w:szCs w:val="28"/>
        </w:rPr>
      </w:pPr>
    </w:p>
    <w:p w14:paraId="104808DD" w14:textId="38C5C1D4" w:rsidR="005E40D1" w:rsidRPr="00843DF9" w:rsidRDefault="005E40D1"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мұндағы</w:t>
      </w:r>
      <w:r w:rsidRPr="00843DF9">
        <w:rPr>
          <w:rFonts w:ascii="Times New Roman" w:hAnsi="Times New Roman" w:cs="Times New Roman"/>
          <w:sz w:val="28"/>
          <w:szCs w:val="28"/>
          <w:lang w:val="kk-KZ"/>
        </w:rPr>
        <w:t xml:space="preserve"> </w:t>
      </w:r>
      <w:r w:rsidRPr="00843DF9">
        <w:rPr>
          <w:rFonts w:ascii="Times New Roman" w:hAnsi="Times New Roman" w:cs="Times New Roman"/>
          <w:sz w:val="28"/>
          <w:szCs w:val="28"/>
        </w:rPr>
        <w:t>d₀ – шоғырланған зарядтың диаметрі, м;</w:t>
      </w:r>
    </w:p>
    <w:p w14:paraId="3688C8AC" w14:textId="286B803C" w:rsidR="005E40D1" w:rsidRPr="00843DF9" w:rsidRDefault="006B360D"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K</w:t>
      </w:r>
      <w:r w:rsidRPr="00843DF9">
        <w:rPr>
          <w:rFonts w:ascii="Times New Roman" w:hAnsi="Times New Roman" w:cs="Times New Roman"/>
          <w:sz w:val="28"/>
          <w:szCs w:val="28"/>
          <w:vertAlign w:val="subscript"/>
        </w:rPr>
        <w:t>дин</w:t>
      </w:r>
      <w:r w:rsidR="005E40D1" w:rsidRPr="00843DF9">
        <w:rPr>
          <w:rFonts w:ascii="Times New Roman" w:hAnsi="Times New Roman" w:cs="Times New Roman"/>
          <w:sz w:val="28"/>
          <w:szCs w:val="28"/>
        </w:rPr>
        <w:t xml:space="preserve"> – динамикалық беріктену коэффициенті, нүктелік симметрия жағдайына қатысты мәні </w:t>
      </w:r>
      <w:r w:rsidRPr="00843DF9">
        <w:rPr>
          <w:rFonts w:ascii="Times New Roman" w:hAnsi="Times New Roman" w:cs="Times New Roman"/>
          <w:sz w:val="28"/>
          <w:szCs w:val="28"/>
        </w:rPr>
        <w:t>K</w:t>
      </w:r>
      <w:r w:rsidRPr="00843DF9">
        <w:rPr>
          <w:rFonts w:ascii="Times New Roman" w:hAnsi="Times New Roman" w:cs="Times New Roman"/>
          <w:sz w:val="28"/>
          <w:szCs w:val="28"/>
          <w:vertAlign w:val="subscript"/>
        </w:rPr>
        <w:t>дин</w:t>
      </w:r>
      <w:r w:rsidR="005E40D1" w:rsidRPr="00843DF9">
        <w:rPr>
          <w:rFonts w:ascii="Times New Roman" w:hAnsi="Times New Roman" w:cs="Times New Roman"/>
          <w:sz w:val="28"/>
          <w:szCs w:val="28"/>
        </w:rPr>
        <w:t xml:space="preserve"> = 2,0;</w:t>
      </w:r>
    </w:p>
    <w:p w14:paraId="388745C7" w14:textId="2C29AB94" w:rsidR="005E40D1" w:rsidRPr="00843DF9" w:rsidRDefault="006B360D"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D</w:t>
      </w:r>
      <w:r w:rsidRPr="00843DF9">
        <w:rPr>
          <w:rFonts w:ascii="Times New Roman" w:hAnsi="Times New Roman" w:cs="Times New Roman"/>
          <w:sz w:val="28"/>
          <w:szCs w:val="28"/>
          <w:vertAlign w:val="subscript"/>
        </w:rPr>
        <w:t xml:space="preserve">з.п. </w:t>
      </w:r>
      <w:r w:rsidR="005E40D1" w:rsidRPr="00843DF9">
        <w:rPr>
          <w:rFonts w:ascii="Times New Roman" w:hAnsi="Times New Roman" w:cs="Times New Roman"/>
          <w:sz w:val="28"/>
          <w:szCs w:val="28"/>
        </w:rPr>
        <w:t>– заряд ұяшығының диаметрі, м;</w:t>
      </w:r>
    </w:p>
    <w:p w14:paraId="388CAE39" w14:textId="39377753" w:rsidR="005E40D1" w:rsidRPr="00843DF9" w:rsidRDefault="006B360D"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γ</w:t>
      </w:r>
      <w:r w:rsidR="004123B4">
        <w:rPr>
          <w:rFonts w:ascii="Times New Roman" w:hAnsi="Times New Roman" w:cs="Times New Roman"/>
          <w:sz w:val="28"/>
          <w:szCs w:val="28"/>
          <w:vertAlign w:val="subscript"/>
          <w:lang w:val="kk-KZ"/>
        </w:rPr>
        <w:t>т</w:t>
      </w:r>
      <w:r w:rsidRPr="00843DF9">
        <w:rPr>
          <w:rFonts w:ascii="Times New Roman" w:hAnsi="Times New Roman" w:cs="Times New Roman"/>
          <w:sz w:val="28"/>
          <w:szCs w:val="28"/>
        </w:rPr>
        <w:t xml:space="preserve"> </w:t>
      </w:r>
      <w:r w:rsidR="005E40D1" w:rsidRPr="00843DF9">
        <w:rPr>
          <w:rFonts w:ascii="Times New Roman" w:hAnsi="Times New Roman" w:cs="Times New Roman"/>
          <w:sz w:val="28"/>
          <w:szCs w:val="28"/>
        </w:rPr>
        <w:t>– тау жыныстарының тығыздығы, кгс/м³;</w:t>
      </w:r>
    </w:p>
    <w:p w14:paraId="08048CC3" w14:textId="77777777" w:rsidR="005E40D1" w:rsidRPr="00843DF9" w:rsidRDefault="005E40D1"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cₚ – жыныс ішіндегі бойлық толқынның таралу жылдамдығы, м/с;</w:t>
      </w:r>
    </w:p>
    <w:p w14:paraId="3198D654" w14:textId="51E55F99" w:rsidR="005E40D1" w:rsidRPr="00843DF9" w:rsidRDefault="006B360D"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K</w:t>
      </w:r>
      <w:r w:rsidRPr="00843DF9">
        <w:rPr>
          <w:rFonts w:ascii="Times New Roman" w:hAnsi="Times New Roman" w:cs="Times New Roman"/>
          <w:sz w:val="28"/>
          <w:szCs w:val="28"/>
          <w:vertAlign w:val="subscript"/>
        </w:rPr>
        <w:t>тр</w:t>
      </w:r>
      <w:r w:rsidR="005E40D1" w:rsidRPr="00843DF9">
        <w:rPr>
          <w:rFonts w:ascii="Times New Roman" w:hAnsi="Times New Roman" w:cs="Times New Roman"/>
          <w:sz w:val="28"/>
          <w:szCs w:val="28"/>
        </w:rPr>
        <w:t xml:space="preserve"> – жарылатын жыныстың категориясы;</w:t>
      </w:r>
    </w:p>
    <w:p w14:paraId="4F6324EA" w14:textId="77777777" w:rsidR="005E40D1" w:rsidRPr="00843DF9" w:rsidRDefault="005E40D1"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g – еркін түсу үдеуі, м/с²;</w:t>
      </w:r>
    </w:p>
    <w:p w14:paraId="6A327087" w14:textId="2B99EDAA" w:rsidR="005E40D1" w:rsidRPr="00843DF9" w:rsidRDefault="005E40D1"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 xml:space="preserve">k – идеал газ </w:t>
      </w:r>
      <w:r w:rsidR="00DF0F0A">
        <w:rPr>
          <w:rFonts w:ascii="Times New Roman" w:hAnsi="Times New Roman" w:cs="Times New Roman"/>
          <w:sz w:val="28"/>
          <w:szCs w:val="28"/>
          <w:lang w:val="kk-KZ"/>
        </w:rPr>
        <w:t>үлгілері</w:t>
      </w:r>
      <w:r w:rsidRPr="00843DF9">
        <w:rPr>
          <w:rFonts w:ascii="Times New Roman" w:hAnsi="Times New Roman" w:cs="Times New Roman"/>
          <w:sz w:val="28"/>
          <w:szCs w:val="28"/>
        </w:rPr>
        <w:t>ндегі детонация өнімдерінің тепе-теңдік бөлігінің ұлғаю адиабатасы көрсеткіші (k = 1/4).</w:t>
      </w:r>
    </w:p>
    <w:p w14:paraId="4F05BE8C" w14:textId="77777777" w:rsidR="008204DE" w:rsidRPr="008204DE" w:rsidRDefault="008204DE" w:rsidP="00AB0579">
      <w:pPr>
        <w:spacing w:after="0" w:line="240" w:lineRule="auto"/>
        <w:ind w:firstLine="567"/>
        <w:jc w:val="both"/>
        <w:rPr>
          <w:rFonts w:ascii="Times New Roman" w:hAnsi="Times New Roman" w:cs="Times New Roman"/>
          <w:sz w:val="28"/>
          <w:szCs w:val="28"/>
          <w:highlight w:val="green"/>
        </w:rPr>
      </w:pPr>
    </w:p>
    <w:p w14:paraId="0A79E906" w14:textId="09858E89" w:rsidR="005E40D1" w:rsidRPr="00843DF9" w:rsidRDefault="005E40D1"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Келтірілген 3.</w:t>
      </w:r>
      <w:r w:rsidR="000F70F7">
        <w:rPr>
          <w:rFonts w:ascii="Times New Roman" w:hAnsi="Times New Roman" w:cs="Times New Roman"/>
          <w:sz w:val="28"/>
          <w:szCs w:val="28"/>
          <w:lang w:val="kk-KZ"/>
        </w:rPr>
        <w:t>2</w:t>
      </w:r>
      <w:r w:rsidRPr="00843DF9">
        <w:rPr>
          <w:rFonts w:ascii="Times New Roman" w:hAnsi="Times New Roman" w:cs="Times New Roman"/>
          <w:sz w:val="28"/>
          <w:szCs w:val="28"/>
        </w:rPr>
        <w:t xml:space="preserve">4 теңдігі жыныс </w:t>
      </w:r>
      <w:r w:rsidR="00843DF9" w:rsidRPr="00843DF9">
        <w:rPr>
          <w:rFonts w:ascii="Times New Roman" w:hAnsi="Times New Roman" w:cs="Times New Roman"/>
          <w:sz w:val="28"/>
          <w:szCs w:val="28"/>
          <w:lang w:val="kk-KZ"/>
        </w:rPr>
        <w:t>сілемінде</w:t>
      </w:r>
      <w:r w:rsidRPr="00843DF9">
        <w:rPr>
          <w:rFonts w:ascii="Times New Roman" w:hAnsi="Times New Roman" w:cs="Times New Roman"/>
          <w:sz w:val="28"/>
          <w:szCs w:val="28"/>
        </w:rPr>
        <w:t xml:space="preserve">, еркін беттен едәуір қашықтықта орналасқан зарядтың жарылысы кезінде сейсмикалық коэффициенттің шамасын сипаттайды. </w:t>
      </w:r>
    </w:p>
    <w:p w14:paraId="2AA61327" w14:textId="4605B222" w:rsidR="008204DE" w:rsidRPr="00843DF9" w:rsidRDefault="005E40D1" w:rsidP="00AB0579">
      <w:pPr>
        <w:spacing w:after="0" w:line="240" w:lineRule="auto"/>
        <w:ind w:firstLine="567"/>
        <w:jc w:val="both"/>
        <w:rPr>
          <w:rFonts w:ascii="Times New Roman" w:hAnsi="Times New Roman" w:cs="Times New Roman"/>
          <w:sz w:val="28"/>
          <w:szCs w:val="28"/>
        </w:rPr>
      </w:pPr>
      <w:r w:rsidRPr="00843DF9">
        <w:rPr>
          <w:rFonts w:ascii="Times New Roman" w:hAnsi="Times New Roman" w:cs="Times New Roman"/>
          <w:sz w:val="28"/>
          <w:szCs w:val="28"/>
        </w:rPr>
        <w:t xml:space="preserve">Шексіз ұзындықтағы сызықтық зарядқа қатысты </w:t>
      </w:r>
      <w:r w:rsidR="00843DF9" w:rsidRPr="00843DF9">
        <w:rPr>
          <w:rFonts w:ascii="Times New Roman" w:hAnsi="Times New Roman" w:cs="Times New Roman"/>
          <w:sz w:val="28"/>
          <w:szCs w:val="28"/>
          <w:lang w:val="kk-KZ"/>
        </w:rPr>
        <w:t>сілемнің</w:t>
      </w:r>
      <w:r w:rsidRPr="00843DF9">
        <w:rPr>
          <w:rFonts w:ascii="Times New Roman" w:hAnsi="Times New Roman" w:cs="Times New Roman"/>
          <w:sz w:val="28"/>
          <w:szCs w:val="28"/>
        </w:rPr>
        <w:t xml:space="preserve"> сейсмикалық коэффициентінің мәні k</w:t>
      </w:r>
      <w:r w:rsidRPr="00843DF9">
        <w:rPr>
          <w:rFonts w:ascii="Times New Roman" w:hAnsi="Times New Roman" w:cs="Times New Roman"/>
          <w:sz w:val="28"/>
          <w:szCs w:val="28"/>
          <w:vertAlign w:val="subscript"/>
        </w:rPr>
        <w:t>с</w:t>
      </w:r>
      <w:r w:rsidRPr="00843DF9">
        <w:rPr>
          <w:rFonts w:ascii="Times New Roman" w:hAnsi="Times New Roman" w:cs="Times New Roman"/>
          <w:sz w:val="28"/>
          <w:szCs w:val="28"/>
        </w:rPr>
        <w:t xml:space="preserve"> келесі формуламен анықталады</w:t>
      </w:r>
      <w:r w:rsidR="002714CA">
        <w:rPr>
          <w:rFonts w:ascii="Times New Roman" w:hAnsi="Times New Roman" w:cs="Times New Roman"/>
          <w:sz w:val="28"/>
          <w:szCs w:val="28"/>
        </w:rPr>
        <w:t xml:space="preserve"> </w:t>
      </w:r>
      <w:r w:rsidR="002714CA" w:rsidRPr="002714CA">
        <w:rPr>
          <w:rFonts w:ascii="Times New Roman" w:eastAsia="Times New Roman" w:hAnsi="Times New Roman" w:cs="Times New Roman"/>
          <w:bCs/>
          <w:sz w:val="28"/>
          <w:szCs w:val="28"/>
          <w:lang w:val="kk-KZ" w:eastAsia="ru-RU"/>
        </w:rPr>
        <w:t>[1</w:t>
      </w:r>
      <w:r w:rsidR="002714CA" w:rsidRPr="003B7110">
        <w:rPr>
          <w:rFonts w:ascii="Times New Roman" w:eastAsia="Times New Roman" w:hAnsi="Times New Roman" w:cs="Times New Roman"/>
          <w:bCs/>
          <w:sz w:val="28"/>
          <w:szCs w:val="28"/>
          <w:lang w:val="kk-KZ" w:eastAsia="ru-RU"/>
        </w:rPr>
        <w:t>1</w:t>
      </w:r>
      <w:r w:rsidR="002714CA">
        <w:rPr>
          <w:rFonts w:ascii="Times New Roman" w:eastAsia="Times New Roman" w:hAnsi="Times New Roman" w:cs="Times New Roman"/>
          <w:bCs/>
          <w:sz w:val="28"/>
          <w:szCs w:val="28"/>
          <w:lang w:val="kk-KZ" w:eastAsia="ru-RU"/>
        </w:rPr>
        <w:t>4</w:t>
      </w:r>
      <w:r w:rsidR="002714CA" w:rsidRPr="002714CA">
        <w:rPr>
          <w:rFonts w:ascii="Times New Roman" w:eastAsia="Times New Roman" w:hAnsi="Times New Roman" w:cs="Times New Roman"/>
          <w:bCs/>
          <w:sz w:val="28"/>
          <w:szCs w:val="28"/>
          <w:lang w:val="kk-KZ" w:eastAsia="ru-RU"/>
        </w:rPr>
        <w:t>]</w:t>
      </w:r>
      <w:r w:rsidRPr="00843DF9">
        <w:rPr>
          <w:rFonts w:ascii="Times New Roman" w:hAnsi="Times New Roman" w:cs="Times New Roman"/>
          <w:sz w:val="28"/>
          <w:szCs w:val="28"/>
        </w:rPr>
        <w:t>:</w:t>
      </w:r>
    </w:p>
    <w:p w14:paraId="4D5324D4" w14:textId="77777777" w:rsidR="005E40D1" w:rsidRPr="00843DF9" w:rsidRDefault="005E40D1" w:rsidP="00AB0579">
      <w:pPr>
        <w:spacing w:after="0" w:line="240" w:lineRule="auto"/>
        <w:ind w:firstLine="567"/>
        <w:jc w:val="both"/>
        <w:rPr>
          <w:rFonts w:ascii="Times New Roman" w:hAnsi="Times New Roman" w:cs="Times New Roman"/>
          <w:sz w:val="28"/>
          <w:szCs w:val="28"/>
        </w:rPr>
      </w:pPr>
    </w:p>
    <w:p w14:paraId="40398407" w14:textId="23FBC17A" w:rsidR="008204DE" w:rsidRDefault="00A279B2" w:rsidP="00AB0579">
      <w:pPr>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дин</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σ</m:t>
                </m:r>
              </m:e>
              <m:sub>
                <m:r>
                  <w:rPr>
                    <w:rFonts w:ascii="Cambria Math" w:eastAsiaTheme="minorEastAsia" w:hAnsi="Cambria Math" w:cs="Times New Roman"/>
                    <w:noProof/>
                    <w:sz w:val="28"/>
                    <w:szCs w:val="28"/>
                    <w:lang w:val="kk-KZ"/>
                  </w:rPr>
                  <m:t>қ</m:t>
                </m:r>
              </m:sub>
            </m:sSub>
            <m:r>
              <w:rPr>
                <w:rFonts w:ascii="Cambria Math" w:eastAsiaTheme="minorEastAsia" w:hAnsi="Cambria Math" w:cs="Times New Roman"/>
                <w:noProof/>
                <w:sz w:val="28"/>
                <w:szCs w:val="28"/>
              </w:rPr>
              <m:t>∙</m:t>
            </m:r>
            <m:r>
              <w:rPr>
                <w:rFonts w:ascii="Cambria Math" w:eastAsiaTheme="minorEastAsia" w:hAnsi="Cambria Math" w:cs="Times New Roman"/>
                <w:noProof/>
                <w:sz w:val="28"/>
                <w:szCs w:val="28"/>
                <w:lang w:val="en-US"/>
              </w:rPr>
              <m:t>g</m:t>
            </m:r>
          </m:num>
          <m:den>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lang w:val="kk-KZ"/>
                  </w:rPr>
                  <m:t>т</m:t>
                </m:r>
              </m:sub>
            </m:sSub>
          </m:den>
        </m:f>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c</m:t>
                        </m:r>
                      </m:e>
                      <m:sub>
                        <m:r>
                          <w:rPr>
                            <w:rFonts w:ascii="Cambria Math" w:hAnsi="Cambria Math" w:cs="Times New Roman"/>
                            <w:sz w:val="28"/>
                            <w:szCs w:val="28"/>
                          </w:rPr>
                          <m:t>p</m:t>
                        </m:r>
                      </m:sub>
                    </m:sSub>
                  </m:num>
                  <m:den>
                    <m:sSub>
                      <m:sSubPr>
                        <m:ctrlPr>
                          <w:rPr>
                            <w:rFonts w:ascii="Cambria Math" w:eastAsiaTheme="minorEastAsia" w:hAnsi="Cambria Math" w:cs="Times New Roman"/>
                            <w:i/>
                            <w:noProof/>
                            <w:sz w:val="28"/>
                            <w:szCs w:val="28"/>
                          </w:rPr>
                        </m:ctrlPr>
                      </m:sSubPr>
                      <m:e>
                        <m:r>
                          <w:rPr>
                            <w:rFonts w:ascii="Cambria Math" w:eastAsiaTheme="minorEastAsia" w:hAnsi="Cambria Math" w:cs="Times New Roman"/>
                            <w:noProof/>
                            <w:sz w:val="28"/>
                            <w:szCs w:val="28"/>
                          </w:rPr>
                          <m:t>σ</m:t>
                        </m:r>
                      </m:e>
                      <m:sub>
                        <m:r>
                          <w:rPr>
                            <w:rFonts w:ascii="Cambria Math" w:eastAsiaTheme="minorEastAsia" w:hAnsi="Cambria Math" w:cs="Times New Roman"/>
                            <w:noProof/>
                            <w:sz w:val="28"/>
                            <w:szCs w:val="28"/>
                          </w:rPr>
                          <m:t>с</m:t>
                        </m:r>
                      </m:sub>
                    </m:sSub>
                  </m:den>
                </m:f>
              </m:e>
            </m:d>
          </m:e>
          <m:sup>
            <m:r>
              <w:rPr>
                <w:rFonts w:ascii="Cambria Math" w:hAnsi="Cambria Math" w:cs="Times New Roman"/>
                <w:sz w:val="28"/>
                <w:szCs w:val="28"/>
              </w:rPr>
              <m:t>0.5</m:t>
            </m:r>
          </m:sup>
        </m:sSup>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eastAsiaTheme="minorEastAsia" w:hAnsi="Cambria Math" w:cs="Times New Roman"/>
                        <w:noProof/>
                        <w:sz w:val="28"/>
                        <w:szCs w:val="28"/>
                      </w:rPr>
                      <m:t>π</m:t>
                    </m:r>
                  </m:den>
                </m:f>
                <m:r>
                  <w:rPr>
                    <w:rFonts w:ascii="Cambria Math" w:hAnsi="Cambria Math" w:cs="Times New Roman"/>
                    <w:sz w:val="28"/>
                    <w:szCs w:val="28"/>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g</m:t>
                        </m:r>
                      </m:den>
                    </m:f>
                  </m:e>
                </m:rad>
              </m:e>
            </m:d>
          </m:e>
          <m:sup>
            <m:r>
              <w:rPr>
                <w:rFonts w:ascii="Cambria Math" w:hAnsi="Cambria Math" w:cs="Times New Roman"/>
                <w:sz w:val="28"/>
                <w:szCs w:val="28"/>
              </w:rPr>
              <m:t>0.5</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1-η</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менш</m:t>
                    </m:r>
                  </m:sub>
                </m:sSub>
              </m:e>
            </m:d>
          </m:e>
          <m:sup>
            <m:r>
              <w:rPr>
                <w:rFonts w:ascii="Cambria Math" w:hAnsi="Cambria Math" w:cs="Times New Roman"/>
                <w:sz w:val="28"/>
                <w:szCs w:val="28"/>
              </w:rPr>
              <m:t>0.25</m:t>
            </m:r>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з.п</m:t>
                        </m:r>
                      </m:sub>
                    </m:sSub>
                  </m:den>
                </m:f>
              </m:e>
            </m:d>
          </m:e>
          <m:sup>
            <m:f>
              <m:fPr>
                <m:ctrlPr>
                  <w:rPr>
                    <w:rFonts w:ascii="Cambria Math" w:hAnsi="Cambria Math" w:cs="Times New Roman"/>
                    <w:i/>
                    <w:sz w:val="28"/>
                    <w:szCs w:val="28"/>
                  </w:rPr>
                </m:ctrlPr>
              </m:fPr>
              <m:num>
                <m:r>
                  <w:rPr>
                    <w:rFonts w:ascii="Cambria Math" w:hAnsi="Cambria Math" w:cs="Times New Roman"/>
                    <w:sz w:val="28"/>
                    <w:szCs w:val="28"/>
                    <w:lang w:val="en-US"/>
                  </w:rPr>
                  <m:t>k</m:t>
                </m:r>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5</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тр</m:t>
                        </m:r>
                      </m:sub>
                    </m:sSub>
                  </m:den>
                </m:f>
              </m:e>
            </m:d>
          </m:e>
          <m:sup>
            <m:r>
              <w:rPr>
                <w:rFonts w:ascii="Cambria Math" w:hAnsi="Cambria Math" w:cs="Times New Roman"/>
                <w:sz w:val="28"/>
                <w:szCs w:val="28"/>
              </w:rPr>
              <m:t>0.5</m:t>
            </m:r>
          </m:sup>
        </m:sSup>
      </m:oMath>
      <w:r w:rsidR="008204DE" w:rsidRPr="00843DF9">
        <w:rPr>
          <w:rFonts w:ascii="Times New Roman" w:hAnsi="Times New Roman" w:cs="Times New Roman"/>
          <w:sz w:val="28"/>
          <w:szCs w:val="28"/>
        </w:rPr>
        <w:t xml:space="preserve"> </w:t>
      </w:r>
      <w:bookmarkStart w:id="85" w:name="_Hlk227623702"/>
      <w:r w:rsidR="008204DE" w:rsidRPr="00843DF9">
        <w:rPr>
          <w:rFonts w:ascii="Times New Roman" w:hAnsi="Times New Roman" w:cs="Times New Roman"/>
          <w:sz w:val="28"/>
          <w:szCs w:val="28"/>
        </w:rPr>
        <w:t>(3.</w:t>
      </w:r>
      <w:r w:rsidR="00AB22AB">
        <w:rPr>
          <w:rFonts w:ascii="Times New Roman" w:hAnsi="Times New Roman" w:cs="Times New Roman"/>
          <w:sz w:val="28"/>
          <w:szCs w:val="28"/>
          <w:lang w:val="kk-KZ"/>
        </w:rPr>
        <w:t>2</w:t>
      </w:r>
      <w:r w:rsidR="008204DE" w:rsidRPr="00843DF9">
        <w:rPr>
          <w:rFonts w:ascii="Times New Roman" w:hAnsi="Times New Roman" w:cs="Times New Roman"/>
          <w:sz w:val="28"/>
          <w:szCs w:val="28"/>
        </w:rPr>
        <w:t>5)</w:t>
      </w:r>
    </w:p>
    <w:bookmarkEnd w:id="85"/>
    <w:p w14:paraId="7B5B59DE" w14:textId="77777777" w:rsidR="00A77A18" w:rsidRPr="00843DF9" w:rsidRDefault="00A77A18" w:rsidP="00AB0579">
      <w:pPr>
        <w:spacing w:after="0" w:line="240" w:lineRule="auto"/>
        <w:jc w:val="right"/>
        <w:rPr>
          <w:rFonts w:ascii="Times New Roman" w:hAnsi="Times New Roman" w:cs="Times New Roman"/>
          <w:sz w:val="28"/>
          <w:szCs w:val="28"/>
        </w:rPr>
      </w:pPr>
    </w:p>
    <w:p w14:paraId="67F25F14" w14:textId="4720DA09" w:rsidR="005E40D1" w:rsidRPr="00843DF9" w:rsidRDefault="005E40D1" w:rsidP="00AB0579">
      <w:pPr>
        <w:spacing w:after="0" w:line="240" w:lineRule="auto"/>
        <w:ind w:firstLine="426"/>
        <w:jc w:val="both"/>
        <w:rPr>
          <w:rFonts w:ascii="Times New Roman" w:eastAsia="Times New Roman" w:hAnsi="Times New Roman" w:cs="Times New Roman"/>
          <w:bCs/>
          <w:sz w:val="28"/>
          <w:szCs w:val="28"/>
          <w:lang w:val="kk-KZ" w:eastAsia="ru-RU"/>
        </w:rPr>
      </w:pPr>
      <w:r w:rsidRPr="00843DF9">
        <w:rPr>
          <w:rFonts w:ascii="Times New Roman" w:eastAsia="Times New Roman" w:hAnsi="Times New Roman" w:cs="Times New Roman"/>
          <w:bCs/>
          <w:sz w:val="28"/>
          <w:szCs w:val="28"/>
          <w:lang w:val="kk-KZ" w:eastAsia="ru-RU"/>
        </w:rPr>
        <w:t xml:space="preserve">Сейсмикалық әсерді бағалау үшін жыныстардың беріктігіне және заряд параметрлеріне тәуелді </w:t>
      </w:r>
      <w:r w:rsidR="00843DF9" w:rsidRPr="00843DF9">
        <w:rPr>
          <w:rFonts w:ascii="Times New Roman" w:eastAsia="Times New Roman" w:hAnsi="Times New Roman" w:cs="Times New Roman"/>
          <w:bCs/>
          <w:sz w:val="28"/>
          <w:szCs w:val="28"/>
          <w:lang w:val="kk-KZ" w:eastAsia="ru-RU"/>
        </w:rPr>
        <w:t>k</w:t>
      </w:r>
      <w:r w:rsidR="00843DF9" w:rsidRPr="00843DF9">
        <w:rPr>
          <w:rFonts w:ascii="Times New Roman" w:eastAsia="Times New Roman" w:hAnsi="Times New Roman" w:cs="Times New Roman"/>
          <w:bCs/>
          <w:sz w:val="28"/>
          <w:szCs w:val="28"/>
          <w:vertAlign w:val="subscript"/>
          <w:lang w:val="kk-KZ" w:eastAsia="ru-RU"/>
        </w:rPr>
        <w:t>с</w:t>
      </w:r>
      <w:r w:rsidR="00843DF9" w:rsidRPr="00843DF9">
        <w:rPr>
          <w:rFonts w:ascii="Times New Roman" w:eastAsia="Times New Roman" w:hAnsi="Times New Roman" w:cs="Times New Roman"/>
          <w:bCs/>
          <w:sz w:val="28"/>
          <w:szCs w:val="28"/>
          <w:lang w:val="kk-KZ" w:eastAsia="ru-RU"/>
        </w:rPr>
        <w:t xml:space="preserve"> </w:t>
      </w:r>
      <w:r w:rsidRPr="00843DF9">
        <w:rPr>
          <w:rFonts w:ascii="Times New Roman" w:eastAsia="Times New Roman" w:hAnsi="Times New Roman" w:cs="Times New Roman"/>
          <w:sz w:val="28"/>
          <w:szCs w:val="28"/>
          <w:lang w:val="kk-KZ" w:eastAsia="ru-RU"/>
        </w:rPr>
        <w:t xml:space="preserve">сейсмикалық коэффициент </w:t>
      </w:r>
      <w:r w:rsidRPr="00843DF9">
        <w:rPr>
          <w:rFonts w:ascii="Times New Roman" w:eastAsia="Times New Roman" w:hAnsi="Times New Roman" w:cs="Times New Roman"/>
          <w:bCs/>
          <w:sz w:val="28"/>
          <w:szCs w:val="28"/>
          <w:lang w:val="kk-KZ" w:eastAsia="ru-RU"/>
        </w:rPr>
        <w:t>пайдаланылады.</w:t>
      </w:r>
    </w:p>
    <w:p w14:paraId="5E7E580F" w14:textId="5C9C72E8" w:rsidR="008204DE" w:rsidRPr="00843DF9" w:rsidRDefault="005E40D1" w:rsidP="00AB0579">
      <w:pPr>
        <w:spacing w:after="0" w:line="240" w:lineRule="auto"/>
        <w:ind w:firstLine="426"/>
        <w:jc w:val="both"/>
        <w:rPr>
          <w:rFonts w:ascii="Times New Roman" w:eastAsia="Times New Roman" w:hAnsi="Times New Roman" w:cs="Times New Roman"/>
          <w:bCs/>
          <w:sz w:val="28"/>
          <w:szCs w:val="28"/>
          <w:lang w:val="kk-KZ" w:eastAsia="ru-RU"/>
        </w:rPr>
      </w:pPr>
      <w:r w:rsidRPr="00843DF9">
        <w:rPr>
          <w:rFonts w:ascii="Times New Roman" w:eastAsia="Times New Roman" w:hAnsi="Times New Roman" w:cs="Times New Roman"/>
          <w:bCs/>
          <w:sz w:val="28"/>
          <w:szCs w:val="28"/>
          <w:lang w:val="kk-KZ" w:eastAsia="ru-RU"/>
        </w:rPr>
        <w:t xml:space="preserve">Эксперименттер көрсеткендей, </w:t>
      </w:r>
      <w:r w:rsidR="00843DF9" w:rsidRPr="00843DF9">
        <w:rPr>
          <w:rFonts w:ascii="Times New Roman" w:eastAsia="Times New Roman" w:hAnsi="Times New Roman" w:cs="Times New Roman"/>
          <w:bCs/>
          <w:sz w:val="28"/>
          <w:szCs w:val="28"/>
          <w:lang w:val="kk-KZ" w:eastAsia="ru-RU"/>
        </w:rPr>
        <w:t xml:space="preserve">жыныстардың қысу және созылу беріктігі мәндерінің </w:t>
      </w:r>
      <w:r w:rsidR="00843DF9" w:rsidRPr="00843DF9">
        <w:rPr>
          <w:rFonts w:ascii="Times New Roman" w:eastAsia="Times New Roman" w:hAnsi="Times New Roman" w:cs="Times New Roman"/>
          <w:bCs/>
          <w:sz w:val="28"/>
          <w:szCs w:val="28"/>
          <w:lang w:eastAsia="ru-RU"/>
        </w:rPr>
        <w:t>σ</w:t>
      </w:r>
      <w:r w:rsidR="00843DF9" w:rsidRPr="00843DF9">
        <w:rPr>
          <w:rFonts w:ascii="Times New Roman" w:eastAsia="Times New Roman" w:hAnsi="Times New Roman" w:cs="Times New Roman"/>
          <w:bCs/>
          <w:sz w:val="28"/>
          <w:szCs w:val="28"/>
          <w:vertAlign w:val="subscript"/>
          <w:lang w:val="kk-KZ" w:eastAsia="ru-RU"/>
        </w:rPr>
        <w:t>қ</w:t>
      </w:r>
      <w:r w:rsidR="00843DF9" w:rsidRPr="00843DF9">
        <w:rPr>
          <w:rFonts w:ascii="Times New Roman" w:eastAsia="Times New Roman" w:hAnsi="Times New Roman" w:cs="Times New Roman"/>
          <w:bCs/>
          <w:sz w:val="28"/>
          <w:szCs w:val="28"/>
          <w:lang w:val="kk-KZ" w:eastAsia="ru-RU"/>
        </w:rPr>
        <w:t>/</w:t>
      </w:r>
      <w:r w:rsidR="00843DF9" w:rsidRPr="00843DF9">
        <w:rPr>
          <w:rFonts w:ascii="Times New Roman" w:eastAsia="Times New Roman" w:hAnsi="Times New Roman" w:cs="Times New Roman"/>
          <w:bCs/>
          <w:sz w:val="28"/>
          <w:szCs w:val="28"/>
          <w:lang w:eastAsia="ru-RU"/>
        </w:rPr>
        <w:t>σ</w:t>
      </w:r>
      <w:r w:rsidR="00843DF9" w:rsidRPr="00843DF9">
        <w:rPr>
          <w:rFonts w:ascii="Times New Roman" w:eastAsia="Times New Roman" w:hAnsi="Times New Roman" w:cs="Times New Roman"/>
          <w:bCs/>
          <w:sz w:val="28"/>
          <w:szCs w:val="28"/>
          <w:vertAlign w:val="subscript"/>
          <w:lang w:val="kk-KZ" w:eastAsia="ru-RU"/>
        </w:rPr>
        <w:t>с</w:t>
      </w:r>
      <w:r w:rsidR="00843DF9" w:rsidRPr="00843DF9">
        <w:rPr>
          <w:rFonts w:ascii="Times New Roman" w:eastAsia="Times New Roman" w:hAnsi="Times New Roman" w:cs="Times New Roman"/>
          <w:bCs/>
          <w:sz w:val="28"/>
          <w:szCs w:val="28"/>
          <w:lang w:val="kk-KZ" w:eastAsia="ru-RU"/>
        </w:rPr>
        <w:t xml:space="preserve"> </w:t>
      </w:r>
      <w:r w:rsidRPr="00843DF9">
        <w:rPr>
          <w:rFonts w:ascii="Times New Roman" w:eastAsia="Times New Roman" w:hAnsi="Times New Roman" w:cs="Times New Roman"/>
          <w:bCs/>
          <w:sz w:val="28"/>
          <w:szCs w:val="28"/>
          <w:lang w:val="kk-KZ" w:eastAsia="ru-RU"/>
        </w:rPr>
        <w:t xml:space="preserve">қатынасы мен </w:t>
      </w:r>
      <w:r w:rsidR="00843DF9" w:rsidRPr="00843DF9">
        <w:rPr>
          <w:rFonts w:ascii="Times New Roman" w:eastAsia="Times New Roman" w:hAnsi="Times New Roman" w:cs="Times New Roman"/>
          <w:bCs/>
          <w:sz w:val="28"/>
          <w:szCs w:val="28"/>
          <w:lang w:val="kk-KZ" w:eastAsia="ru-RU"/>
        </w:rPr>
        <w:t>k</w:t>
      </w:r>
      <w:r w:rsidR="00843DF9" w:rsidRPr="00843DF9">
        <w:rPr>
          <w:rFonts w:ascii="Times New Roman" w:eastAsia="Times New Roman" w:hAnsi="Times New Roman" w:cs="Times New Roman"/>
          <w:bCs/>
          <w:sz w:val="28"/>
          <w:szCs w:val="28"/>
          <w:vertAlign w:val="subscript"/>
          <w:lang w:val="kk-KZ" w:eastAsia="ru-RU"/>
        </w:rPr>
        <w:t>с</w:t>
      </w:r>
      <w:r w:rsidR="00843DF9" w:rsidRPr="00843DF9">
        <w:rPr>
          <w:rFonts w:ascii="Times New Roman" w:eastAsia="Times New Roman" w:hAnsi="Times New Roman" w:cs="Times New Roman"/>
          <w:bCs/>
          <w:sz w:val="28"/>
          <w:szCs w:val="28"/>
          <w:lang w:val="kk-KZ" w:eastAsia="ru-RU"/>
        </w:rPr>
        <w:t xml:space="preserve"> </w:t>
      </w:r>
      <w:r w:rsidRPr="00843DF9">
        <w:rPr>
          <w:rFonts w:ascii="Times New Roman" w:eastAsia="Times New Roman" w:hAnsi="Times New Roman" w:cs="Times New Roman"/>
          <w:bCs/>
          <w:sz w:val="28"/>
          <w:szCs w:val="28"/>
          <w:lang w:val="kk-KZ" w:eastAsia="ru-RU"/>
        </w:rPr>
        <w:t>арасындағы корреляция коэффициенті сызықтық заряд үшін (K</w:t>
      </w:r>
      <w:r w:rsidRPr="00843DF9">
        <w:rPr>
          <w:rFonts w:ascii="Times New Roman" w:eastAsia="Times New Roman" w:hAnsi="Times New Roman" w:cs="Times New Roman"/>
          <w:bCs/>
          <w:sz w:val="28"/>
          <w:szCs w:val="28"/>
          <w:vertAlign w:val="subscript"/>
          <w:lang w:val="kk-KZ" w:eastAsia="ru-RU"/>
        </w:rPr>
        <w:t>корр</w:t>
      </w:r>
      <w:r w:rsidRPr="00843DF9">
        <w:rPr>
          <w:rFonts w:ascii="Times New Roman" w:eastAsia="Times New Roman" w:hAnsi="Times New Roman" w:cs="Times New Roman"/>
          <w:bCs/>
          <w:sz w:val="28"/>
          <w:szCs w:val="28"/>
          <w:lang w:val="kk-KZ" w:eastAsia="ru-RU"/>
        </w:rPr>
        <w:t>=(R</w:t>
      </w:r>
      <w:r w:rsidRPr="00843DF9">
        <w:rPr>
          <w:rFonts w:ascii="Times New Roman" w:eastAsia="Times New Roman" w:hAnsi="Times New Roman" w:cs="Times New Roman"/>
          <w:bCs/>
          <w:sz w:val="28"/>
          <w:szCs w:val="28"/>
          <w:vertAlign w:val="superscript"/>
          <w:lang w:val="kk-KZ" w:eastAsia="ru-RU"/>
        </w:rPr>
        <w:t>2</w:t>
      </w:r>
      <w:r w:rsidRPr="00843DF9">
        <w:rPr>
          <w:rFonts w:ascii="Times New Roman" w:eastAsia="Times New Roman" w:hAnsi="Times New Roman" w:cs="Times New Roman"/>
          <w:bCs/>
          <w:sz w:val="28"/>
          <w:szCs w:val="28"/>
          <w:lang w:val="kk-KZ" w:eastAsia="ru-RU"/>
        </w:rPr>
        <w:t>)</w:t>
      </w:r>
      <w:r w:rsidRPr="00843DF9">
        <w:rPr>
          <w:rFonts w:ascii="Times New Roman" w:eastAsia="Times New Roman" w:hAnsi="Times New Roman" w:cs="Times New Roman"/>
          <w:bCs/>
          <w:sz w:val="28"/>
          <w:szCs w:val="28"/>
          <w:vertAlign w:val="superscript"/>
          <w:lang w:val="kk-KZ" w:eastAsia="ru-RU"/>
        </w:rPr>
        <w:t>0.5</w:t>
      </w:r>
      <w:r w:rsidRPr="00843DF9">
        <w:rPr>
          <w:rFonts w:ascii="Times New Roman" w:eastAsia="Times New Roman" w:hAnsi="Times New Roman" w:cs="Times New Roman"/>
          <w:bCs/>
          <w:sz w:val="28"/>
          <w:szCs w:val="28"/>
          <w:lang w:val="kk-KZ" w:eastAsia="ru-RU"/>
        </w:rPr>
        <w:t>≈0,95) шамасында, яғни 1,0-ге өте жақын (3.</w:t>
      </w:r>
      <w:r w:rsidR="000F70F7">
        <w:rPr>
          <w:rFonts w:ascii="Times New Roman" w:eastAsia="Times New Roman" w:hAnsi="Times New Roman" w:cs="Times New Roman"/>
          <w:bCs/>
          <w:sz w:val="28"/>
          <w:szCs w:val="28"/>
          <w:lang w:val="kk-KZ" w:eastAsia="ru-RU"/>
        </w:rPr>
        <w:t>14</w:t>
      </w:r>
      <w:r w:rsidRPr="00843DF9">
        <w:rPr>
          <w:rFonts w:ascii="Times New Roman" w:eastAsia="Times New Roman" w:hAnsi="Times New Roman" w:cs="Times New Roman"/>
          <w:bCs/>
          <w:sz w:val="28"/>
          <w:szCs w:val="28"/>
          <w:lang w:val="kk-KZ" w:eastAsia="ru-RU"/>
        </w:rPr>
        <w:t xml:space="preserve">-сурет), бұл толқындардың таралуының </w:t>
      </w:r>
      <w:r w:rsidR="00843DF9" w:rsidRPr="00843DF9">
        <w:rPr>
          <w:rFonts w:ascii="Times New Roman" w:eastAsia="Times New Roman" w:hAnsi="Times New Roman" w:cs="Times New Roman"/>
          <w:bCs/>
          <w:sz w:val="28"/>
          <w:szCs w:val="28"/>
          <w:lang w:val="kk-KZ" w:eastAsia="ru-RU"/>
        </w:rPr>
        <w:t>сілем</w:t>
      </w:r>
      <w:r w:rsidRPr="00843DF9">
        <w:rPr>
          <w:rFonts w:ascii="Times New Roman" w:eastAsia="Times New Roman" w:hAnsi="Times New Roman" w:cs="Times New Roman"/>
          <w:bCs/>
          <w:sz w:val="28"/>
          <w:szCs w:val="28"/>
          <w:lang w:val="kk-KZ" w:eastAsia="ru-RU"/>
        </w:rPr>
        <w:t xml:space="preserve"> құрылымына тәуелділігін дәлелдейді. </w:t>
      </w:r>
    </w:p>
    <w:p w14:paraId="283CDB7F" w14:textId="77777777" w:rsidR="002714CA" w:rsidRPr="002714CA" w:rsidRDefault="002714CA" w:rsidP="00AB0579">
      <w:pPr>
        <w:spacing w:after="0" w:line="240" w:lineRule="auto"/>
        <w:ind w:firstLine="426"/>
        <w:jc w:val="both"/>
        <w:rPr>
          <w:rFonts w:ascii="Times New Roman" w:eastAsia="Times New Roman" w:hAnsi="Times New Roman" w:cs="Times New Roman"/>
          <w:bCs/>
          <w:sz w:val="28"/>
          <w:szCs w:val="28"/>
          <w:lang w:val="kk-KZ" w:eastAsia="ru-RU"/>
        </w:rPr>
      </w:pPr>
      <w:r w:rsidRPr="003B7110">
        <w:rPr>
          <w:rFonts w:ascii="Times New Roman" w:eastAsia="Times New Roman" w:hAnsi="Times New Roman" w:cs="Times New Roman"/>
          <w:bCs/>
          <w:sz w:val="28"/>
          <w:szCs w:val="28"/>
          <w:lang w:val="kk-KZ" w:eastAsia="ru-RU"/>
        </w:rPr>
        <w:t>Сілемнің</w:t>
      </w:r>
      <w:r w:rsidRPr="002714CA">
        <w:rPr>
          <w:rFonts w:ascii="Times New Roman" w:eastAsia="Times New Roman" w:hAnsi="Times New Roman" w:cs="Times New Roman"/>
          <w:bCs/>
          <w:sz w:val="28"/>
          <w:szCs w:val="28"/>
          <w:lang w:val="kk-KZ" w:eastAsia="ru-RU"/>
        </w:rPr>
        <w:t xml:space="preserve"> динамикалық қатайтылу коэффициенті </w:t>
      </w:r>
      <w:r w:rsidRPr="003B7110">
        <w:rPr>
          <w:rFonts w:ascii="Times New Roman" w:eastAsia="Times New Roman" w:hAnsi="Times New Roman" w:cs="Times New Roman"/>
          <w:bCs/>
          <w:sz w:val="28"/>
          <w:szCs w:val="28"/>
          <w:lang w:val="kk-KZ" w:eastAsia="ru-RU"/>
        </w:rPr>
        <w:t>есептеулерде</w:t>
      </w:r>
      <w:r w:rsidRPr="002714CA">
        <w:rPr>
          <w:rFonts w:ascii="Times New Roman" w:eastAsia="Times New Roman" w:hAnsi="Times New Roman" w:cs="Times New Roman"/>
          <w:bCs/>
          <w:sz w:val="28"/>
          <w:szCs w:val="28"/>
          <w:lang w:val="kk-KZ" w:eastAsia="ru-RU"/>
        </w:rPr>
        <w:t xml:space="preserve"> ескеріледі</w:t>
      </w:r>
      <w:r w:rsidRPr="003B7110">
        <w:rPr>
          <w:rFonts w:ascii="Times New Roman" w:eastAsia="Times New Roman" w:hAnsi="Times New Roman" w:cs="Times New Roman"/>
          <w:bCs/>
          <w:sz w:val="28"/>
          <w:szCs w:val="28"/>
          <w:lang w:val="kk-KZ" w:eastAsia="ru-RU"/>
        </w:rPr>
        <w:t>,</w:t>
      </w:r>
      <w:r w:rsidRPr="002714CA">
        <w:rPr>
          <w:rFonts w:ascii="Times New Roman" w:eastAsia="Times New Roman" w:hAnsi="Times New Roman" w:cs="Times New Roman"/>
          <w:bCs/>
          <w:sz w:val="28"/>
          <w:szCs w:val="28"/>
          <w:lang w:val="kk-KZ" w:eastAsia="ru-RU"/>
        </w:rPr>
        <w:t xml:space="preserve"> </w:t>
      </w:r>
      <w:r w:rsidRPr="003B7110">
        <w:rPr>
          <w:rFonts w:ascii="Times New Roman" w:eastAsia="Times New Roman" w:hAnsi="Times New Roman" w:cs="Times New Roman"/>
          <w:bCs/>
          <w:sz w:val="28"/>
          <w:szCs w:val="28"/>
          <w:lang w:val="kk-KZ" w:eastAsia="ru-RU"/>
        </w:rPr>
        <w:t>ол</w:t>
      </w:r>
      <w:r w:rsidRPr="002714CA">
        <w:rPr>
          <w:rFonts w:ascii="Times New Roman" w:eastAsia="Times New Roman" w:hAnsi="Times New Roman" w:cs="Times New Roman"/>
          <w:bCs/>
          <w:sz w:val="28"/>
          <w:szCs w:val="28"/>
          <w:lang w:val="kk-KZ" w:eastAsia="ru-RU"/>
        </w:rPr>
        <w:t xml:space="preserve"> серпімді толқынның таралу жылдамдығына әсер етеді және сейсмикалық әсерді нақты болжауға мүмкіндік береді</w:t>
      </w:r>
      <w:r w:rsidRPr="003B7110">
        <w:rPr>
          <w:rFonts w:ascii="Times New Roman" w:eastAsia="Times New Roman" w:hAnsi="Times New Roman" w:cs="Times New Roman"/>
          <w:bCs/>
          <w:sz w:val="28"/>
          <w:szCs w:val="28"/>
          <w:lang w:val="kk-KZ" w:eastAsia="ru-RU"/>
        </w:rPr>
        <w:t>.</w:t>
      </w:r>
      <w:r w:rsidRPr="002714CA">
        <w:rPr>
          <w:rFonts w:ascii="Times New Roman" w:eastAsia="Times New Roman" w:hAnsi="Times New Roman" w:cs="Times New Roman"/>
          <w:bCs/>
          <w:sz w:val="28"/>
          <w:szCs w:val="28"/>
          <w:lang w:val="kk-KZ" w:eastAsia="ru-RU"/>
        </w:rPr>
        <w:t xml:space="preserve"> Бұл коэффициенттерді есептеуге қосу сейсмикалық әсерді дәлірек болжауға мүмкіндік береді [1</w:t>
      </w:r>
      <w:r w:rsidRPr="003B7110">
        <w:rPr>
          <w:rFonts w:ascii="Times New Roman" w:eastAsia="Times New Roman" w:hAnsi="Times New Roman" w:cs="Times New Roman"/>
          <w:bCs/>
          <w:sz w:val="28"/>
          <w:szCs w:val="28"/>
          <w:lang w:val="kk-KZ" w:eastAsia="ru-RU"/>
        </w:rPr>
        <w:t>1</w:t>
      </w:r>
      <w:r>
        <w:rPr>
          <w:rFonts w:ascii="Times New Roman" w:eastAsia="Times New Roman" w:hAnsi="Times New Roman" w:cs="Times New Roman"/>
          <w:bCs/>
          <w:sz w:val="28"/>
          <w:szCs w:val="28"/>
          <w:lang w:val="kk-KZ" w:eastAsia="ru-RU"/>
        </w:rPr>
        <w:t>3</w:t>
      </w:r>
      <w:r w:rsidRPr="002714CA">
        <w:rPr>
          <w:rFonts w:ascii="Times New Roman" w:eastAsia="Times New Roman" w:hAnsi="Times New Roman" w:cs="Times New Roman"/>
          <w:bCs/>
          <w:sz w:val="28"/>
          <w:szCs w:val="28"/>
          <w:lang w:val="kk-KZ" w:eastAsia="ru-RU"/>
        </w:rPr>
        <w:t>].</w:t>
      </w:r>
    </w:p>
    <w:p w14:paraId="30050FF1" w14:textId="77777777" w:rsidR="008204DE" w:rsidRPr="00843DF9" w:rsidRDefault="008204DE" w:rsidP="00AB0579">
      <w:pPr>
        <w:spacing w:after="0" w:line="240" w:lineRule="auto"/>
        <w:ind w:firstLine="426"/>
        <w:jc w:val="both"/>
        <w:rPr>
          <w:rFonts w:ascii="Times New Roman" w:eastAsia="Times New Roman" w:hAnsi="Times New Roman" w:cs="Times New Roman"/>
          <w:bCs/>
          <w:sz w:val="28"/>
          <w:szCs w:val="28"/>
          <w:lang w:val="kk-KZ" w:eastAsia="ru-RU"/>
        </w:rPr>
      </w:pPr>
    </w:p>
    <w:p w14:paraId="4D4157E2" w14:textId="77777777" w:rsidR="008204DE" w:rsidRPr="00843DF9" w:rsidRDefault="008204DE" w:rsidP="00AB0579">
      <w:pPr>
        <w:spacing w:after="0" w:line="240" w:lineRule="auto"/>
        <w:jc w:val="center"/>
        <w:rPr>
          <w:rFonts w:ascii="Times New Roman" w:eastAsia="Times New Roman" w:hAnsi="Times New Roman" w:cs="Times New Roman"/>
          <w:bCs/>
          <w:sz w:val="28"/>
          <w:szCs w:val="28"/>
          <w:lang w:eastAsia="ru-RU"/>
        </w:rPr>
      </w:pPr>
      <w:r w:rsidRPr="00843DF9">
        <w:rPr>
          <w:rFonts w:ascii="Times New Roman" w:eastAsia="Times New Roman" w:hAnsi="Times New Roman" w:cs="Times New Roman"/>
          <w:bCs/>
          <w:noProof/>
          <w:sz w:val="28"/>
          <w:szCs w:val="28"/>
          <w:lang w:eastAsia="ru-RU"/>
        </w:rPr>
        <w:drawing>
          <wp:inline distT="0" distB="0" distL="0" distR="0" wp14:anchorId="63DB7FD8" wp14:editId="513A61DC">
            <wp:extent cx="4253225" cy="2268000"/>
            <wp:effectExtent l="19050" t="19050" r="14605" b="184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253225" cy="2268000"/>
                    </a:xfrm>
                    <a:prstGeom prst="rect">
                      <a:avLst/>
                    </a:prstGeom>
                    <a:ln>
                      <a:solidFill>
                        <a:sysClr val="windowText" lastClr="000000"/>
                      </a:solidFill>
                    </a:ln>
                  </pic:spPr>
                </pic:pic>
              </a:graphicData>
            </a:graphic>
          </wp:inline>
        </w:drawing>
      </w:r>
    </w:p>
    <w:p w14:paraId="255D0D79" w14:textId="44DFC12D" w:rsidR="008204DE" w:rsidRDefault="00843DF9" w:rsidP="00AB0579">
      <w:pPr>
        <w:spacing w:after="0" w:line="240" w:lineRule="auto"/>
        <w:jc w:val="center"/>
        <w:rPr>
          <w:rFonts w:ascii="Times New Roman" w:eastAsia="Times New Roman" w:hAnsi="Times New Roman" w:cs="Times New Roman"/>
          <w:sz w:val="28"/>
          <w:szCs w:val="28"/>
          <w:lang w:eastAsia="ru-RU"/>
        </w:rPr>
      </w:pPr>
      <w:r w:rsidRPr="00843DF9">
        <w:rPr>
          <w:rFonts w:ascii="Times New Roman" w:eastAsia="Times New Roman" w:hAnsi="Times New Roman" w:cs="Times New Roman"/>
          <w:sz w:val="28"/>
          <w:szCs w:val="28"/>
          <w:lang w:eastAsia="ru-RU"/>
        </w:rPr>
        <w:t>3.</w:t>
      </w:r>
      <w:r w:rsidR="000F70F7">
        <w:rPr>
          <w:rFonts w:ascii="Times New Roman" w:eastAsia="Times New Roman" w:hAnsi="Times New Roman" w:cs="Times New Roman"/>
          <w:sz w:val="28"/>
          <w:szCs w:val="28"/>
          <w:lang w:val="kk-KZ" w:eastAsia="ru-RU"/>
        </w:rPr>
        <w:t>14</w:t>
      </w:r>
      <w:r w:rsidRPr="00843DF9">
        <w:rPr>
          <w:rFonts w:ascii="Times New Roman" w:eastAsia="Times New Roman" w:hAnsi="Times New Roman" w:cs="Times New Roman"/>
          <w:sz w:val="28"/>
          <w:szCs w:val="28"/>
          <w:lang w:eastAsia="ru-RU"/>
        </w:rPr>
        <w:t xml:space="preserve">-сурет – </w:t>
      </w:r>
      <w:r w:rsidR="005E40D1" w:rsidRPr="00843DF9">
        <w:rPr>
          <w:rFonts w:ascii="Times New Roman" w:eastAsia="Times New Roman" w:hAnsi="Times New Roman" w:cs="Times New Roman"/>
          <w:sz w:val="28"/>
          <w:szCs w:val="28"/>
          <w:lang w:eastAsia="ru-RU"/>
        </w:rPr>
        <w:t>Сызықтық зарядтағы «</w:t>
      </w:r>
      <w:bookmarkStart w:id="86" w:name="_Hlk221694974"/>
      <w:r w:rsidR="005E40D1" w:rsidRPr="00843DF9">
        <w:rPr>
          <w:rFonts w:ascii="Times New Roman" w:eastAsia="Times New Roman" w:hAnsi="Times New Roman" w:cs="Times New Roman"/>
          <w:sz w:val="28"/>
          <w:szCs w:val="28"/>
          <w:lang w:eastAsia="ru-RU"/>
        </w:rPr>
        <w:t>Игдарин</w:t>
      </w:r>
      <w:bookmarkEnd w:id="86"/>
      <w:r w:rsidR="005E40D1" w:rsidRPr="00843DF9">
        <w:rPr>
          <w:rFonts w:ascii="Times New Roman" w:eastAsia="Times New Roman" w:hAnsi="Times New Roman" w:cs="Times New Roman"/>
          <w:sz w:val="28"/>
          <w:szCs w:val="28"/>
          <w:lang w:eastAsia="ru-RU"/>
        </w:rPr>
        <w:t xml:space="preserve">» жарылғыш заты үшін </w:t>
      </w:r>
      <w:r w:rsidRPr="00843DF9">
        <w:rPr>
          <w:rFonts w:ascii="Times New Roman" w:eastAsia="Times New Roman" w:hAnsi="Times New Roman" w:cs="Times New Roman"/>
          <w:bCs/>
          <w:sz w:val="28"/>
          <w:szCs w:val="28"/>
          <w:lang w:eastAsia="ru-RU"/>
        </w:rPr>
        <w:t>σ</w:t>
      </w:r>
      <w:r w:rsidRPr="00843DF9">
        <w:rPr>
          <w:rFonts w:ascii="Times New Roman" w:eastAsia="Times New Roman" w:hAnsi="Times New Roman" w:cs="Times New Roman"/>
          <w:bCs/>
          <w:sz w:val="28"/>
          <w:szCs w:val="28"/>
          <w:vertAlign w:val="subscript"/>
          <w:lang w:val="kk-KZ" w:eastAsia="ru-RU"/>
        </w:rPr>
        <w:t>қ</w:t>
      </w:r>
      <w:r w:rsidRPr="00843DF9">
        <w:rPr>
          <w:rFonts w:ascii="Times New Roman" w:eastAsia="Times New Roman" w:hAnsi="Times New Roman" w:cs="Times New Roman"/>
          <w:bCs/>
          <w:sz w:val="28"/>
          <w:szCs w:val="28"/>
          <w:lang w:val="kk-KZ" w:eastAsia="ru-RU"/>
        </w:rPr>
        <w:t>/</w:t>
      </w:r>
      <w:r w:rsidRPr="00843DF9">
        <w:rPr>
          <w:rFonts w:ascii="Times New Roman" w:eastAsia="Times New Roman" w:hAnsi="Times New Roman" w:cs="Times New Roman"/>
          <w:bCs/>
          <w:sz w:val="28"/>
          <w:szCs w:val="28"/>
          <w:lang w:eastAsia="ru-RU"/>
        </w:rPr>
        <w:t>σ</w:t>
      </w:r>
      <w:r w:rsidRPr="00843DF9">
        <w:rPr>
          <w:rFonts w:ascii="Times New Roman" w:eastAsia="Times New Roman" w:hAnsi="Times New Roman" w:cs="Times New Roman"/>
          <w:bCs/>
          <w:sz w:val="28"/>
          <w:szCs w:val="28"/>
          <w:vertAlign w:val="subscript"/>
          <w:lang w:val="kk-KZ" w:eastAsia="ru-RU"/>
        </w:rPr>
        <w:t>с</w:t>
      </w:r>
      <w:r w:rsidRPr="00843DF9">
        <w:rPr>
          <w:rFonts w:ascii="Times New Roman" w:eastAsia="Times New Roman" w:hAnsi="Times New Roman" w:cs="Times New Roman"/>
          <w:bCs/>
          <w:sz w:val="28"/>
          <w:szCs w:val="28"/>
          <w:lang w:val="kk-KZ" w:eastAsia="ru-RU"/>
        </w:rPr>
        <w:t xml:space="preserve"> </w:t>
      </w:r>
      <w:r w:rsidR="005E40D1" w:rsidRPr="00843DF9">
        <w:rPr>
          <w:rFonts w:ascii="Times New Roman" w:eastAsia="Times New Roman" w:hAnsi="Times New Roman" w:cs="Times New Roman"/>
          <w:sz w:val="28"/>
          <w:szCs w:val="28"/>
          <w:lang w:eastAsia="ru-RU"/>
        </w:rPr>
        <w:t xml:space="preserve">қатынасына байланысты </w:t>
      </w:r>
      <w:r w:rsidRPr="00843DF9">
        <w:rPr>
          <w:rFonts w:ascii="Times New Roman" w:eastAsia="Times New Roman" w:hAnsi="Times New Roman" w:cs="Times New Roman"/>
          <w:bCs/>
          <w:sz w:val="28"/>
          <w:szCs w:val="28"/>
          <w:lang w:val="kk-KZ" w:eastAsia="ru-RU"/>
        </w:rPr>
        <w:t>k</w:t>
      </w:r>
      <w:r w:rsidRPr="00843DF9">
        <w:rPr>
          <w:rFonts w:ascii="Times New Roman" w:eastAsia="Times New Roman" w:hAnsi="Times New Roman" w:cs="Times New Roman"/>
          <w:bCs/>
          <w:sz w:val="28"/>
          <w:szCs w:val="28"/>
          <w:vertAlign w:val="subscript"/>
          <w:lang w:val="kk-KZ" w:eastAsia="ru-RU"/>
        </w:rPr>
        <w:t>с</w:t>
      </w:r>
      <w:r w:rsidRPr="00843DF9">
        <w:rPr>
          <w:rFonts w:ascii="Times New Roman" w:eastAsia="Times New Roman" w:hAnsi="Times New Roman" w:cs="Times New Roman"/>
          <w:b/>
          <w:bCs/>
          <w:sz w:val="28"/>
          <w:szCs w:val="28"/>
          <w:lang w:eastAsia="ru-RU"/>
        </w:rPr>
        <w:t xml:space="preserve"> </w:t>
      </w:r>
      <w:r w:rsidR="005E40D1" w:rsidRPr="00843DF9">
        <w:rPr>
          <w:rFonts w:ascii="Times New Roman" w:eastAsia="Times New Roman" w:hAnsi="Times New Roman" w:cs="Times New Roman"/>
          <w:sz w:val="28"/>
          <w:szCs w:val="28"/>
          <w:lang w:eastAsia="ru-RU"/>
        </w:rPr>
        <w:t>сейсмикалық коэффициентінің өзгеру сипаты.</w:t>
      </w:r>
    </w:p>
    <w:p w14:paraId="2D74E5A2" w14:textId="77777777" w:rsidR="00AB22AB" w:rsidRPr="00843DF9" w:rsidRDefault="00AB22AB" w:rsidP="00AB0579">
      <w:pPr>
        <w:spacing w:after="0" w:line="240" w:lineRule="auto"/>
        <w:jc w:val="center"/>
        <w:rPr>
          <w:rFonts w:ascii="Times New Roman" w:eastAsia="Times New Roman" w:hAnsi="Times New Roman" w:cs="Times New Roman"/>
          <w:b/>
          <w:bCs/>
          <w:sz w:val="28"/>
          <w:szCs w:val="28"/>
          <w:lang w:eastAsia="ru-RU"/>
        </w:rPr>
      </w:pPr>
    </w:p>
    <w:p w14:paraId="67058D2D" w14:textId="6CAB16CC" w:rsidR="005E40D1" w:rsidRPr="003B7110" w:rsidRDefault="005E40D1" w:rsidP="00AB0579">
      <w:pPr>
        <w:spacing w:after="0" w:line="240" w:lineRule="auto"/>
        <w:ind w:firstLine="426"/>
        <w:jc w:val="both"/>
        <w:rPr>
          <w:rFonts w:ascii="Times New Roman" w:eastAsia="Times New Roman" w:hAnsi="Times New Roman" w:cs="Times New Roman"/>
          <w:bCs/>
          <w:sz w:val="28"/>
          <w:szCs w:val="28"/>
          <w:lang w:eastAsia="ru-RU"/>
        </w:rPr>
      </w:pPr>
      <w:r w:rsidRPr="003B7110">
        <w:rPr>
          <w:rFonts w:ascii="Times New Roman" w:eastAsia="Times New Roman" w:hAnsi="Times New Roman" w:cs="Times New Roman"/>
          <w:bCs/>
          <w:sz w:val="28"/>
          <w:szCs w:val="28"/>
          <w:lang w:eastAsia="ru-RU"/>
        </w:rPr>
        <w:t xml:space="preserve">Әр жарылыстан кейін </w:t>
      </w:r>
      <w:r w:rsidRPr="003B7110">
        <w:rPr>
          <w:rFonts w:ascii="Times New Roman" w:eastAsia="Times New Roman" w:hAnsi="Times New Roman" w:cs="Times New Roman"/>
          <w:bCs/>
          <w:sz w:val="28"/>
          <w:szCs w:val="28"/>
          <w:lang w:val="kk-KZ" w:eastAsia="ru-RU"/>
        </w:rPr>
        <w:t>залал</w:t>
      </w:r>
      <w:r w:rsidRPr="003B7110">
        <w:rPr>
          <w:rFonts w:ascii="Times New Roman" w:eastAsia="Times New Roman" w:hAnsi="Times New Roman" w:cs="Times New Roman"/>
          <w:bCs/>
          <w:sz w:val="28"/>
          <w:szCs w:val="28"/>
          <w:lang w:eastAsia="ru-RU"/>
        </w:rPr>
        <w:t xml:space="preserve"> деңгейі бағаланады (3.</w:t>
      </w:r>
      <w:r w:rsidR="000F70F7">
        <w:rPr>
          <w:rFonts w:ascii="Times New Roman" w:eastAsia="Times New Roman" w:hAnsi="Times New Roman" w:cs="Times New Roman"/>
          <w:bCs/>
          <w:sz w:val="28"/>
          <w:szCs w:val="28"/>
          <w:lang w:val="kk-KZ" w:eastAsia="ru-RU"/>
        </w:rPr>
        <w:t>15</w:t>
      </w:r>
      <w:r w:rsidRPr="003B7110">
        <w:rPr>
          <w:rFonts w:ascii="Times New Roman" w:eastAsia="Times New Roman" w:hAnsi="Times New Roman" w:cs="Times New Roman"/>
          <w:bCs/>
          <w:sz w:val="28"/>
          <w:szCs w:val="28"/>
          <w:lang w:eastAsia="ru-RU"/>
        </w:rPr>
        <w:t>-сурет):</w:t>
      </w:r>
    </w:p>
    <w:p w14:paraId="5B05F48D" w14:textId="1698B88D" w:rsidR="005E40D1" w:rsidRPr="003B7110" w:rsidRDefault="005E40D1" w:rsidP="00AB0579">
      <w:pPr>
        <w:spacing w:after="0" w:line="240" w:lineRule="auto"/>
        <w:ind w:firstLine="426"/>
        <w:jc w:val="both"/>
        <w:rPr>
          <w:rFonts w:ascii="Times New Roman" w:eastAsia="Times New Roman" w:hAnsi="Times New Roman" w:cs="Times New Roman"/>
          <w:bCs/>
          <w:sz w:val="28"/>
          <w:szCs w:val="28"/>
          <w:lang w:eastAsia="ru-RU"/>
        </w:rPr>
      </w:pPr>
      <w:r w:rsidRPr="003B7110">
        <w:rPr>
          <w:rFonts w:ascii="Times New Roman" w:eastAsia="Times New Roman" w:hAnsi="Times New Roman" w:cs="Times New Roman"/>
          <w:bCs/>
          <w:sz w:val="28"/>
          <w:szCs w:val="28"/>
          <w:lang w:val="kk-KZ" w:eastAsia="ru-RU"/>
        </w:rPr>
        <w:t>Байқалмайды</w:t>
      </w:r>
      <w:r w:rsidRPr="003B7110">
        <w:rPr>
          <w:rFonts w:ascii="Times New Roman" w:eastAsia="Times New Roman" w:hAnsi="Times New Roman" w:cs="Times New Roman"/>
          <w:bCs/>
          <w:sz w:val="28"/>
          <w:szCs w:val="28"/>
          <w:lang w:eastAsia="ru-RU"/>
        </w:rPr>
        <w:t xml:space="preserve"> </w:t>
      </w:r>
      <w:bookmarkStart w:id="87" w:name="_Hlk221695017"/>
      <w:r w:rsidR="000F70F7">
        <w:rPr>
          <w:rFonts w:ascii="Times New Roman" w:eastAsia="Times New Roman" w:hAnsi="Times New Roman" w:cs="Times New Roman"/>
          <w:bCs/>
          <w:sz w:val="28"/>
          <w:szCs w:val="28"/>
          <w:lang w:val="kk-KZ" w:eastAsia="ru-RU"/>
        </w:rPr>
        <w:t>–</w:t>
      </w:r>
      <w:bookmarkEnd w:id="87"/>
      <w:r w:rsidRPr="003B7110">
        <w:rPr>
          <w:rFonts w:ascii="Times New Roman" w:eastAsia="Times New Roman" w:hAnsi="Times New Roman" w:cs="Times New Roman"/>
          <w:bCs/>
          <w:sz w:val="28"/>
          <w:szCs w:val="28"/>
          <w:lang w:eastAsia="ru-RU"/>
        </w:rPr>
        <w:t xml:space="preserve"> беткей мен табаны нақты анықталған, ақаулар байқалмайды; бұл жару </w:t>
      </w:r>
      <w:r w:rsidR="00A1217D">
        <w:rPr>
          <w:rFonts w:ascii="Times New Roman" w:eastAsia="Times New Roman" w:hAnsi="Times New Roman" w:cs="Times New Roman"/>
          <w:bCs/>
          <w:sz w:val="28"/>
          <w:szCs w:val="28"/>
          <w:lang w:eastAsia="ru-RU"/>
        </w:rPr>
        <w:t>параметрлері</w:t>
      </w:r>
      <w:r w:rsidRPr="003B7110">
        <w:rPr>
          <w:rFonts w:ascii="Times New Roman" w:eastAsia="Times New Roman" w:hAnsi="Times New Roman" w:cs="Times New Roman"/>
          <w:bCs/>
          <w:sz w:val="28"/>
          <w:szCs w:val="28"/>
          <w:lang w:val="kk-KZ" w:eastAsia="ru-RU"/>
        </w:rPr>
        <w:t>нің</w:t>
      </w:r>
      <w:r w:rsidRPr="003B7110">
        <w:rPr>
          <w:rFonts w:ascii="Times New Roman" w:eastAsia="Times New Roman" w:hAnsi="Times New Roman" w:cs="Times New Roman"/>
          <w:bCs/>
          <w:sz w:val="28"/>
          <w:szCs w:val="28"/>
          <w:lang w:eastAsia="ru-RU"/>
        </w:rPr>
        <w:t xml:space="preserve"> дұрыстығын білдіреді.</w:t>
      </w:r>
    </w:p>
    <w:p w14:paraId="0E83B312" w14:textId="10668059" w:rsidR="005E40D1" w:rsidRPr="003B7110" w:rsidRDefault="005E40D1" w:rsidP="00AB0579">
      <w:pPr>
        <w:spacing w:after="0" w:line="240" w:lineRule="auto"/>
        <w:ind w:firstLine="426"/>
        <w:jc w:val="both"/>
        <w:rPr>
          <w:rFonts w:ascii="Times New Roman" w:eastAsia="Times New Roman" w:hAnsi="Times New Roman" w:cs="Times New Roman"/>
          <w:bCs/>
          <w:sz w:val="28"/>
          <w:szCs w:val="28"/>
          <w:lang w:eastAsia="ru-RU"/>
        </w:rPr>
      </w:pPr>
      <w:r w:rsidRPr="003B7110">
        <w:rPr>
          <w:rFonts w:ascii="Times New Roman" w:eastAsia="Times New Roman" w:hAnsi="Times New Roman" w:cs="Times New Roman"/>
          <w:bCs/>
          <w:sz w:val="28"/>
          <w:szCs w:val="28"/>
          <w:lang w:eastAsia="ru-RU"/>
        </w:rPr>
        <w:t xml:space="preserve">Шағын </w:t>
      </w:r>
      <w:r w:rsidR="000F70F7">
        <w:rPr>
          <w:rFonts w:ascii="Times New Roman" w:eastAsia="Times New Roman" w:hAnsi="Times New Roman" w:cs="Times New Roman"/>
          <w:bCs/>
          <w:sz w:val="28"/>
          <w:szCs w:val="28"/>
          <w:lang w:val="kk-KZ" w:eastAsia="ru-RU"/>
        </w:rPr>
        <w:t xml:space="preserve">– </w:t>
      </w:r>
      <w:r w:rsidRPr="003B7110">
        <w:rPr>
          <w:rFonts w:ascii="Times New Roman" w:eastAsia="Times New Roman" w:hAnsi="Times New Roman" w:cs="Times New Roman"/>
          <w:bCs/>
          <w:sz w:val="28"/>
          <w:szCs w:val="28"/>
          <w:lang w:eastAsia="ru-RU"/>
        </w:rPr>
        <w:t>жарықтар ашылған, шеткі бөліктер 1 м</w:t>
      </w:r>
      <w:r w:rsidR="000F70F7">
        <w:rPr>
          <w:rFonts w:ascii="Times New Roman" w:eastAsia="Times New Roman" w:hAnsi="Times New Roman" w:cs="Times New Roman"/>
          <w:bCs/>
          <w:sz w:val="28"/>
          <w:szCs w:val="28"/>
          <w:lang w:val="kk-KZ" w:eastAsia="ru-RU"/>
        </w:rPr>
        <w:t>етр</w:t>
      </w:r>
      <w:r w:rsidRPr="003B7110">
        <w:rPr>
          <w:rFonts w:ascii="Times New Roman" w:eastAsia="Times New Roman" w:hAnsi="Times New Roman" w:cs="Times New Roman"/>
          <w:bCs/>
          <w:sz w:val="28"/>
          <w:szCs w:val="28"/>
          <w:lang w:eastAsia="ru-RU"/>
        </w:rPr>
        <w:t xml:space="preserve">ге дейін ығысуы мүмкін, бірақ </w:t>
      </w:r>
      <w:r w:rsidRPr="003B7110">
        <w:rPr>
          <w:rFonts w:ascii="Times New Roman" w:eastAsia="Times New Roman" w:hAnsi="Times New Roman" w:cs="Times New Roman"/>
          <w:bCs/>
          <w:sz w:val="28"/>
          <w:szCs w:val="28"/>
          <w:lang w:val="kk-KZ" w:eastAsia="ru-RU"/>
        </w:rPr>
        <w:t>сілем</w:t>
      </w:r>
      <w:r w:rsidRPr="003B7110">
        <w:rPr>
          <w:rFonts w:ascii="Times New Roman" w:eastAsia="Times New Roman" w:hAnsi="Times New Roman" w:cs="Times New Roman"/>
          <w:bCs/>
          <w:sz w:val="28"/>
          <w:szCs w:val="28"/>
          <w:lang w:eastAsia="ru-RU"/>
        </w:rPr>
        <w:t xml:space="preserve"> </w:t>
      </w:r>
      <w:r w:rsidRPr="003B7110">
        <w:rPr>
          <w:rFonts w:ascii="Times New Roman" w:eastAsia="Times New Roman" w:hAnsi="Times New Roman" w:cs="Times New Roman"/>
          <w:bCs/>
          <w:sz w:val="28"/>
          <w:szCs w:val="28"/>
          <w:lang w:val="kk-KZ" w:eastAsia="ru-RU"/>
        </w:rPr>
        <w:t>тұра</w:t>
      </w:r>
      <w:r w:rsidRPr="003B7110">
        <w:rPr>
          <w:rFonts w:ascii="Times New Roman" w:eastAsia="Times New Roman" w:hAnsi="Times New Roman" w:cs="Times New Roman"/>
          <w:bCs/>
          <w:sz w:val="28"/>
          <w:szCs w:val="28"/>
          <w:lang w:eastAsia="ru-RU"/>
        </w:rPr>
        <w:t>қтылығына әсер етпейді.</w:t>
      </w:r>
    </w:p>
    <w:p w14:paraId="6D7977F4" w14:textId="4074C1F6" w:rsidR="005E40D1" w:rsidRPr="003B7110" w:rsidRDefault="005E40D1" w:rsidP="00AB0579">
      <w:pPr>
        <w:spacing w:after="0" w:line="240" w:lineRule="auto"/>
        <w:ind w:firstLine="426"/>
        <w:jc w:val="both"/>
        <w:rPr>
          <w:rFonts w:ascii="Times New Roman" w:eastAsia="Times New Roman" w:hAnsi="Times New Roman" w:cs="Times New Roman"/>
          <w:bCs/>
          <w:sz w:val="28"/>
          <w:szCs w:val="28"/>
          <w:lang w:eastAsia="ru-RU"/>
        </w:rPr>
      </w:pPr>
      <w:r w:rsidRPr="003B7110">
        <w:rPr>
          <w:rFonts w:ascii="Times New Roman" w:eastAsia="Times New Roman" w:hAnsi="Times New Roman" w:cs="Times New Roman"/>
          <w:bCs/>
          <w:sz w:val="28"/>
          <w:szCs w:val="28"/>
          <w:lang w:eastAsia="ru-RU"/>
        </w:rPr>
        <w:t xml:space="preserve">Орташа </w:t>
      </w:r>
      <w:r w:rsidR="000F70F7">
        <w:rPr>
          <w:rFonts w:ascii="Times New Roman" w:eastAsia="Times New Roman" w:hAnsi="Times New Roman" w:cs="Times New Roman"/>
          <w:bCs/>
          <w:sz w:val="28"/>
          <w:szCs w:val="28"/>
          <w:lang w:val="kk-KZ" w:eastAsia="ru-RU"/>
        </w:rPr>
        <w:t xml:space="preserve">– </w:t>
      </w:r>
      <w:r w:rsidRPr="003B7110">
        <w:rPr>
          <w:rFonts w:ascii="Times New Roman" w:eastAsia="Times New Roman" w:hAnsi="Times New Roman" w:cs="Times New Roman"/>
          <w:bCs/>
          <w:sz w:val="28"/>
          <w:szCs w:val="28"/>
          <w:lang w:eastAsia="ru-RU"/>
        </w:rPr>
        <w:t>1–3 м</w:t>
      </w:r>
      <w:r w:rsidR="000F70F7">
        <w:rPr>
          <w:rFonts w:ascii="Times New Roman" w:eastAsia="Times New Roman" w:hAnsi="Times New Roman" w:cs="Times New Roman"/>
          <w:bCs/>
          <w:sz w:val="28"/>
          <w:szCs w:val="28"/>
          <w:lang w:val="kk-KZ" w:eastAsia="ru-RU"/>
        </w:rPr>
        <w:t>етр</w:t>
      </w:r>
      <w:r w:rsidRPr="003B7110">
        <w:rPr>
          <w:rFonts w:ascii="Times New Roman" w:eastAsia="Times New Roman" w:hAnsi="Times New Roman" w:cs="Times New Roman"/>
          <w:bCs/>
          <w:sz w:val="28"/>
          <w:szCs w:val="28"/>
          <w:lang w:eastAsia="ru-RU"/>
        </w:rPr>
        <w:t xml:space="preserve"> шет ығысуы, блоктардың ығысуы, жобалық шешімдерді түзету қажет.</w:t>
      </w:r>
    </w:p>
    <w:p w14:paraId="67FBB13E" w14:textId="0D223BA0" w:rsidR="005E40D1" w:rsidRPr="003B7110" w:rsidRDefault="000F70F7" w:rsidP="00AB0579">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Қатты</w:t>
      </w:r>
      <w:r w:rsidR="005E40D1" w:rsidRPr="003B711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k-KZ" w:eastAsia="ru-RU"/>
        </w:rPr>
        <w:t xml:space="preserve">– </w:t>
      </w:r>
      <w:r w:rsidR="005E40D1" w:rsidRPr="003B7110">
        <w:rPr>
          <w:rFonts w:ascii="Times New Roman" w:eastAsia="Times New Roman" w:hAnsi="Times New Roman" w:cs="Times New Roman"/>
          <w:bCs/>
          <w:sz w:val="28"/>
          <w:szCs w:val="28"/>
          <w:lang w:eastAsia="ru-RU"/>
        </w:rPr>
        <w:t>қиябет қатты бұзылған, 3 м</w:t>
      </w:r>
      <w:r>
        <w:rPr>
          <w:rFonts w:ascii="Times New Roman" w:eastAsia="Times New Roman" w:hAnsi="Times New Roman" w:cs="Times New Roman"/>
          <w:bCs/>
          <w:sz w:val="28"/>
          <w:szCs w:val="28"/>
          <w:lang w:val="kk-KZ" w:eastAsia="ru-RU"/>
        </w:rPr>
        <w:t>етр</w:t>
      </w:r>
      <w:r w:rsidR="005E40D1" w:rsidRPr="003B7110">
        <w:rPr>
          <w:rFonts w:ascii="Times New Roman" w:eastAsia="Times New Roman" w:hAnsi="Times New Roman" w:cs="Times New Roman"/>
          <w:bCs/>
          <w:sz w:val="28"/>
          <w:szCs w:val="28"/>
          <w:lang w:eastAsia="ru-RU"/>
        </w:rPr>
        <w:t>ден артық ығысу байқалады; технологияны күрт өзгерту қажет [1</w:t>
      </w:r>
      <w:r w:rsidR="005E40D1" w:rsidRPr="003B7110">
        <w:rPr>
          <w:rFonts w:ascii="Times New Roman" w:eastAsia="Times New Roman" w:hAnsi="Times New Roman" w:cs="Times New Roman"/>
          <w:bCs/>
          <w:sz w:val="28"/>
          <w:szCs w:val="28"/>
          <w:lang w:val="kk-KZ" w:eastAsia="ru-RU"/>
        </w:rPr>
        <w:t>1</w:t>
      </w:r>
      <w:r w:rsidR="002714CA">
        <w:rPr>
          <w:rFonts w:ascii="Times New Roman" w:eastAsia="Times New Roman" w:hAnsi="Times New Roman" w:cs="Times New Roman"/>
          <w:bCs/>
          <w:sz w:val="28"/>
          <w:szCs w:val="28"/>
          <w:lang w:val="kk-KZ" w:eastAsia="ru-RU"/>
        </w:rPr>
        <w:t>2</w:t>
      </w:r>
      <w:r w:rsidR="005E40D1" w:rsidRPr="003B7110">
        <w:rPr>
          <w:rFonts w:ascii="Times New Roman" w:eastAsia="Times New Roman" w:hAnsi="Times New Roman" w:cs="Times New Roman"/>
          <w:bCs/>
          <w:sz w:val="28"/>
          <w:szCs w:val="28"/>
          <w:lang w:eastAsia="ru-RU"/>
        </w:rPr>
        <w:t>-1</w:t>
      </w:r>
      <w:r w:rsidR="005E40D1" w:rsidRPr="003B7110">
        <w:rPr>
          <w:rFonts w:ascii="Times New Roman" w:eastAsia="Times New Roman" w:hAnsi="Times New Roman" w:cs="Times New Roman"/>
          <w:bCs/>
          <w:sz w:val="28"/>
          <w:szCs w:val="28"/>
          <w:lang w:val="kk-KZ" w:eastAsia="ru-RU"/>
        </w:rPr>
        <w:t>1</w:t>
      </w:r>
      <w:r w:rsidR="002714CA">
        <w:rPr>
          <w:rFonts w:ascii="Times New Roman" w:eastAsia="Times New Roman" w:hAnsi="Times New Roman" w:cs="Times New Roman"/>
          <w:bCs/>
          <w:sz w:val="28"/>
          <w:szCs w:val="28"/>
          <w:lang w:val="kk-KZ" w:eastAsia="ru-RU"/>
        </w:rPr>
        <w:t>3</w:t>
      </w:r>
      <w:r w:rsidR="005E40D1" w:rsidRPr="003B7110">
        <w:rPr>
          <w:rFonts w:ascii="Times New Roman" w:eastAsia="Times New Roman" w:hAnsi="Times New Roman" w:cs="Times New Roman"/>
          <w:bCs/>
          <w:sz w:val="28"/>
          <w:szCs w:val="28"/>
          <w:lang w:eastAsia="ru-RU"/>
        </w:rPr>
        <w:t>].</w:t>
      </w:r>
    </w:p>
    <w:p w14:paraId="7FEAD0B3" w14:textId="77777777" w:rsidR="008204DE" w:rsidRPr="003B7110" w:rsidRDefault="008204DE" w:rsidP="00AB0579">
      <w:pPr>
        <w:spacing w:after="0" w:line="240" w:lineRule="auto"/>
        <w:ind w:firstLine="426"/>
        <w:jc w:val="both"/>
        <w:rPr>
          <w:rFonts w:ascii="Times New Roman" w:eastAsia="Times New Roman" w:hAnsi="Times New Roman" w:cs="Times New Roman"/>
          <w:bCs/>
          <w:sz w:val="28"/>
          <w:szCs w:val="28"/>
          <w:lang w:eastAsia="ru-RU"/>
        </w:rPr>
      </w:pPr>
    </w:p>
    <w:p w14:paraId="6E556D58" w14:textId="77777777" w:rsidR="008204DE" w:rsidRPr="003B7110" w:rsidRDefault="008204DE" w:rsidP="00AB0579">
      <w:pPr>
        <w:spacing w:after="0" w:line="240" w:lineRule="auto"/>
        <w:jc w:val="center"/>
        <w:rPr>
          <w:rFonts w:ascii="Times New Roman" w:eastAsia="Times New Roman" w:hAnsi="Times New Roman" w:cs="Times New Roman"/>
          <w:bCs/>
          <w:sz w:val="28"/>
          <w:szCs w:val="28"/>
          <w:lang w:eastAsia="ru-RU"/>
        </w:rPr>
      </w:pPr>
      <w:r w:rsidRPr="003B7110">
        <w:rPr>
          <w:rFonts w:ascii="Times New Roman" w:eastAsia="Times New Roman" w:hAnsi="Times New Roman" w:cs="Times New Roman"/>
          <w:bCs/>
          <w:noProof/>
          <w:sz w:val="28"/>
          <w:szCs w:val="28"/>
          <w:lang w:eastAsia="ru-RU"/>
        </w:rPr>
        <w:drawing>
          <wp:inline distT="0" distB="0" distL="0" distR="0" wp14:anchorId="6B679863" wp14:editId="067F7BEB">
            <wp:extent cx="4896807" cy="3638550"/>
            <wp:effectExtent l="19050" t="19050" r="18415" b="19050"/>
            <wp:docPr id="1256993940" name="Рисунок 125699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930054" cy="3663254"/>
                    </a:xfrm>
                    <a:prstGeom prst="rect">
                      <a:avLst/>
                    </a:prstGeom>
                    <a:ln>
                      <a:solidFill>
                        <a:sysClr val="windowText" lastClr="000000"/>
                      </a:solidFill>
                    </a:ln>
                  </pic:spPr>
                </pic:pic>
              </a:graphicData>
            </a:graphic>
          </wp:inline>
        </w:drawing>
      </w:r>
    </w:p>
    <w:p w14:paraId="72D4684E" w14:textId="1DF4D52A" w:rsidR="005E40D1" w:rsidRDefault="005E40D1" w:rsidP="00AB0579">
      <w:pPr>
        <w:spacing w:after="0" w:line="240" w:lineRule="auto"/>
        <w:jc w:val="center"/>
        <w:rPr>
          <w:rFonts w:ascii="Times New Roman" w:eastAsia="Times New Roman" w:hAnsi="Times New Roman" w:cs="Times New Roman"/>
          <w:sz w:val="28"/>
          <w:szCs w:val="28"/>
          <w:lang w:eastAsia="ru-RU"/>
        </w:rPr>
      </w:pPr>
      <w:r w:rsidRPr="003B7110">
        <w:rPr>
          <w:rFonts w:ascii="Times New Roman" w:eastAsia="Times New Roman" w:hAnsi="Times New Roman" w:cs="Times New Roman"/>
          <w:sz w:val="28"/>
          <w:szCs w:val="28"/>
          <w:lang w:eastAsia="ru-RU"/>
        </w:rPr>
        <w:t>3.</w:t>
      </w:r>
      <w:r w:rsidR="000F70F7">
        <w:rPr>
          <w:rFonts w:ascii="Times New Roman" w:eastAsia="Times New Roman" w:hAnsi="Times New Roman" w:cs="Times New Roman"/>
          <w:sz w:val="28"/>
          <w:szCs w:val="28"/>
          <w:lang w:val="kk-KZ" w:eastAsia="ru-RU"/>
        </w:rPr>
        <w:t>15</w:t>
      </w:r>
      <w:r w:rsidRPr="003B7110">
        <w:rPr>
          <w:rFonts w:ascii="Times New Roman" w:eastAsia="Times New Roman" w:hAnsi="Times New Roman" w:cs="Times New Roman"/>
          <w:sz w:val="28"/>
          <w:szCs w:val="28"/>
          <w:lang w:eastAsia="ru-RU"/>
        </w:rPr>
        <w:t xml:space="preserve">-сурет – Жарылыс жұмыстар залалы: </w:t>
      </w:r>
      <w:r w:rsidRPr="003B7110">
        <w:rPr>
          <w:rFonts w:ascii="Times New Roman" w:eastAsia="Times New Roman" w:hAnsi="Times New Roman" w:cs="Times New Roman"/>
          <w:sz w:val="28"/>
          <w:szCs w:val="28"/>
          <w:lang w:eastAsia="ru-RU"/>
        </w:rPr>
        <w:br/>
        <w:t xml:space="preserve">(а) – байқалмады; (b) – шағын; (c) – орташа; (d) – </w:t>
      </w:r>
      <w:r w:rsidR="000F70F7">
        <w:rPr>
          <w:rFonts w:ascii="Times New Roman" w:eastAsia="Times New Roman" w:hAnsi="Times New Roman" w:cs="Times New Roman"/>
          <w:sz w:val="28"/>
          <w:szCs w:val="28"/>
          <w:lang w:val="kk-KZ" w:eastAsia="ru-RU"/>
        </w:rPr>
        <w:t>қатты</w:t>
      </w:r>
      <w:r w:rsidRPr="003B7110">
        <w:rPr>
          <w:rFonts w:ascii="Times New Roman" w:eastAsia="Times New Roman" w:hAnsi="Times New Roman" w:cs="Times New Roman"/>
          <w:sz w:val="28"/>
          <w:szCs w:val="28"/>
          <w:lang w:eastAsia="ru-RU"/>
        </w:rPr>
        <w:t>.</w:t>
      </w:r>
    </w:p>
    <w:p w14:paraId="54A261AE" w14:textId="77777777" w:rsidR="00AF42D3" w:rsidRPr="003B7110" w:rsidRDefault="00AF42D3" w:rsidP="00AB0579">
      <w:pPr>
        <w:spacing w:after="0" w:line="240" w:lineRule="auto"/>
        <w:jc w:val="center"/>
        <w:rPr>
          <w:rFonts w:ascii="Times New Roman" w:eastAsia="Times New Roman" w:hAnsi="Times New Roman" w:cs="Times New Roman"/>
          <w:sz w:val="28"/>
          <w:szCs w:val="28"/>
          <w:lang w:eastAsia="ru-RU"/>
        </w:rPr>
      </w:pPr>
    </w:p>
    <w:p w14:paraId="60778D26" w14:textId="658C9BF5" w:rsidR="005E40D1" w:rsidRPr="003B7110" w:rsidRDefault="003B7110" w:rsidP="00AB0579">
      <w:pPr>
        <w:spacing w:after="0" w:line="240" w:lineRule="auto"/>
        <w:ind w:firstLine="567"/>
        <w:jc w:val="both"/>
        <w:rPr>
          <w:rFonts w:ascii="Times New Roman" w:hAnsi="Times New Roman" w:cs="Times New Roman"/>
          <w:sz w:val="28"/>
          <w:szCs w:val="28"/>
          <w:lang w:val="kk-KZ"/>
        </w:rPr>
      </w:pPr>
      <w:r w:rsidRPr="003B7110">
        <w:rPr>
          <w:rFonts w:ascii="Times New Roman" w:hAnsi="Times New Roman" w:cs="Times New Roman"/>
          <w:sz w:val="28"/>
          <w:szCs w:val="28"/>
          <w:lang w:val="kk-KZ"/>
        </w:rPr>
        <w:t>С</w:t>
      </w:r>
      <w:r w:rsidR="005E40D1" w:rsidRPr="003B7110">
        <w:rPr>
          <w:rFonts w:ascii="Times New Roman" w:hAnsi="Times New Roman" w:cs="Times New Roman"/>
          <w:sz w:val="28"/>
          <w:szCs w:val="28"/>
        </w:rPr>
        <w:t>ейсмоактивтік жақын орналасқан инфрақұрылымға елеулі әсер ететін негізгі факторлардың бірі – карьерде жүйелі түрде жүргізілетін жаппай жарылыстар болып табылады.</w:t>
      </w:r>
      <w:r w:rsidRPr="003B7110">
        <w:rPr>
          <w:rFonts w:ascii="Times New Roman" w:hAnsi="Times New Roman" w:cs="Times New Roman"/>
          <w:sz w:val="28"/>
          <w:szCs w:val="28"/>
          <w:lang w:val="kk-KZ"/>
        </w:rPr>
        <w:t xml:space="preserve"> Сілемге</w:t>
      </w:r>
      <w:r w:rsidR="005E40D1" w:rsidRPr="003B7110">
        <w:rPr>
          <w:rFonts w:ascii="Times New Roman" w:hAnsi="Times New Roman" w:cs="Times New Roman"/>
          <w:sz w:val="28"/>
          <w:szCs w:val="28"/>
          <w:lang w:val="kk-KZ"/>
        </w:rPr>
        <w:t xml:space="preserve"> тұрақты түрде әсер ететін динамикалық жүктемелер тұрғын аймақ аумағындағы жекелеген жерлердің жергілікті опырылуларына немесе бұзылуына себеп болуы мүмкін, егер тіркелген жылжу жылдамдығының ең жоғарғы мәні осы аумақ үшін рұқсат етілген шектен ас</w:t>
      </w:r>
      <w:r w:rsidR="00A77A18">
        <w:rPr>
          <w:rFonts w:ascii="Times New Roman" w:hAnsi="Times New Roman" w:cs="Times New Roman"/>
          <w:sz w:val="28"/>
          <w:szCs w:val="28"/>
          <w:lang w:val="kk-KZ"/>
        </w:rPr>
        <w:t>са</w:t>
      </w:r>
      <w:r w:rsidR="005E40D1" w:rsidRPr="003B7110">
        <w:rPr>
          <w:rFonts w:ascii="Times New Roman" w:hAnsi="Times New Roman" w:cs="Times New Roman"/>
          <w:sz w:val="28"/>
          <w:szCs w:val="28"/>
          <w:lang w:val="kk-KZ"/>
        </w:rPr>
        <w:t>.</w:t>
      </w:r>
    </w:p>
    <w:p w14:paraId="656ED893" w14:textId="37A6C748" w:rsidR="005E40D1" w:rsidRPr="005C2335" w:rsidRDefault="005E40D1" w:rsidP="00AB0579">
      <w:pPr>
        <w:spacing w:after="0" w:line="240" w:lineRule="auto"/>
        <w:ind w:firstLine="567"/>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 xml:space="preserve">Өз кезегінде, карьер кеңістігінің әртүрлі бөліктерінде жылжу жылдамдығы айтарлықтай кең шектерде өзгеруі мүмкін. Бұл, негізінен, жыныс </w:t>
      </w:r>
      <w:r w:rsidR="003B7110" w:rsidRPr="003B7110">
        <w:rPr>
          <w:rFonts w:ascii="Times New Roman" w:hAnsi="Times New Roman" w:cs="Times New Roman"/>
          <w:sz w:val="28"/>
          <w:szCs w:val="28"/>
          <w:lang w:val="kk-KZ"/>
        </w:rPr>
        <w:t>сілемінің</w:t>
      </w:r>
      <w:r w:rsidRPr="005C2335">
        <w:rPr>
          <w:rFonts w:ascii="Times New Roman" w:hAnsi="Times New Roman" w:cs="Times New Roman"/>
          <w:sz w:val="28"/>
          <w:szCs w:val="28"/>
          <w:lang w:val="kk-KZ"/>
        </w:rPr>
        <w:t xml:space="preserve"> жаппай жарылыс әсерінен туындайтын динамикалық жүктемеге әртүрлі серпінді реакциясы салдарынан болады.</w:t>
      </w:r>
    </w:p>
    <w:p w14:paraId="68775D36" w14:textId="63B9DD88" w:rsidR="005E40D1" w:rsidRPr="005C2335" w:rsidRDefault="005E40D1" w:rsidP="00AB0579">
      <w:pPr>
        <w:spacing w:after="0" w:line="240" w:lineRule="auto"/>
        <w:ind w:firstLine="567"/>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Жылжу жылдамдығын бағалау үшін дәстүрлі түрде М.А. Садовскийдің тәуелділігі (3.</w:t>
      </w:r>
      <w:r w:rsidR="000F70F7">
        <w:rPr>
          <w:rFonts w:ascii="Times New Roman" w:hAnsi="Times New Roman" w:cs="Times New Roman"/>
          <w:sz w:val="28"/>
          <w:szCs w:val="28"/>
          <w:lang w:val="kk-KZ"/>
        </w:rPr>
        <w:t>1</w:t>
      </w:r>
      <w:r w:rsidRPr="005C2335">
        <w:rPr>
          <w:rFonts w:ascii="Times New Roman" w:hAnsi="Times New Roman" w:cs="Times New Roman"/>
          <w:sz w:val="28"/>
          <w:szCs w:val="28"/>
          <w:lang w:val="kk-KZ"/>
        </w:rPr>
        <w:t>8 формуласы) қолданылады, ол жердің жылжу жылдамдығы (</w:t>
      </w:r>
      <w:r w:rsidRPr="003B7110">
        <w:rPr>
          <w:rFonts w:ascii="Times New Roman" w:hAnsi="Times New Roman" w:cs="Times New Roman"/>
          <w:sz w:val="28"/>
          <w:szCs w:val="28"/>
        </w:rPr>
        <w:t>υ</w:t>
      </w:r>
      <w:r w:rsidRPr="005C2335">
        <w:rPr>
          <w:rFonts w:ascii="Times New Roman" w:hAnsi="Times New Roman" w:cs="Times New Roman"/>
          <w:sz w:val="28"/>
          <w:szCs w:val="28"/>
          <w:lang w:val="kk-KZ"/>
        </w:rPr>
        <w:t>), жарылатын заряд массасы (Q) және осы жылдамдық тіркелген немесе анықталуы жоспарланған қашықтық (r) арасындағы байланысты көрсетеді.</w:t>
      </w:r>
    </w:p>
    <w:p w14:paraId="463FCA57" w14:textId="6F5A7A6F" w:rsidR="005E40D1" w:rsidRPr="005C2335" w:rsidRDefault="005E40D1" w:rsidP="00AB0579">
      <w:pPr>
        <w:spacing w:after="0" w:line="240" w:lineRule="auto"/>
        <w:ind w:firstLine="567"/>
        <w:jc w:val="both"/>
        <w:rPr>
          <w:rFonts w:ascii="Times New Roman" w:hAnsi="Times New Roman" w:cs="Times New Roman"/>
          <w:sz w:val="28"/>
          <w:szCs w:val="28"/>
          <w:lang w:val="kk-KZ"/>
        </w:rPr>
      </w:pPr>
      <w:r w:rsidRPr="005C2335">
        <w:rPr>
          <w:rFonts w:ascii="Times New Roman" w:hAnsi="Times New Roman" w:cs="Times New Roman"/>
          <w:sz w:val="28"/>
          <w:szCs w:val="28"/>
          <w:lang w:val="kk-KZ"/>
        </w:rPr>
        <w:t xml:space="preserve">Осыған сәйкес, әртүрлі жыныстардан құралған </w:t>
      </w:r>
      <w:r w:rsidR="007D33C7">
        <w:rPr>
          <w:rFonts w:ascii="Times New Roman" w:hAnsi="Times New Roman" w:cs="Times New Roman"/>
          <w:sz w:val="28"/>
          <w:szCs w:val="28"/>
          <w:lang w:val="kk-KZ"/>
        </w:rPr>
        <w:t>сілемдер</w:t>
      </w:r>
      <w:r w:rsidRPr="005C2335">
        <w:rPr>
          <w:rFonts w:ascii="Times New Roman" w:hAnsi="Times New Roman" w:cs="Times New Roman"/>
          <w:sz w:val="28"/>
          <w:szCs w:val="28"/>
          <w:lang w:val="kk-KZ"/>
        </w:rPr>
        <w:t xml:space="preserve"> үшін </w:t>
      </w:r>
      <w:r w:rsidR="003B7110" w:rsidRPr="003B7110">
        <w:rPr>
          <w:rFonts w:ascii="Times New Roman" w:hAnsi="Times New Roman" w:cs="Times New Roman"/>
          <w:sz w:val="28"/>
          <w:szCs w:val="28"/>
          <w:lang w:val="kk-KZ"/>
        </w:rPr>
        <w:t>Игдарин</w:t>
      </w:r>
      <w:r w:rsidRPr="005C2335">
        <w:rPr>
          <w:rFonts w:ascii="Times New Roman" w:hAnsi="Times New Roman" w:cs="Times New Roman"/>
          <w:sz w:val="28"/>
          <w:szCs w:val="28"/>
          <w:lang w:val="kk-KZ"/>
        </w:rPr>
        <w:t xml:space="preserve"> және </w:t>
      </w:r>
      <w:r w:rsidR="000F70F7">
        <w:rPr>
          <w:rFonts w:ascii="Times New Roman" w:hAnsi="Times New Roman" w:cs="Times New Roman"/>
          <w:sz w:val="28"/>
          <w:szCs w:val="28"/>
          <w:lang w:val="kk-KZ"/>
        </w:rPr>
        <w:t>г</w:t>
      </w:r>
      <w:r w:rsidR="000F70F7" w:rsidRPr="000F70F7">
        <w:rPr>
          <w:rFonts w:ascii="Times New Roman" w:hAnsi="Times New Roman" w:cs="Times New Roman"/>
          <w:sz w:val="28"/>
          <w:szCs w:val="28"/>
          <w:lang w:val="kk-KZ"/>
        </w:rPr>
        <w:t>раммонит 79/21</w:t>
      </w:r>
      <w:r w:rsidR="000F70F7">
        <w:rPr>
          <w:rFonts w:ascii="Times New Roman" w:hAnsi="Times New Roman" w:cs="Times New Roman"/>
          <w:sz w:val="28"/>
          <w:szCs w:val="28"/>
          <w:lang w:val="kk-KZ"/>
        </w:rPr>
        <w:t xml:space="preserve"> </w:t>
      </w:r>
      <w:r w:rsidRPr="005C2335">
        <w:rPr>
          <w:rFonts w:ascii="Times New Roman" w:hAnsi="Times New Roman" w:cs="Times New Roman"/>
          <w:sz w:val="28"/>
          <w:szCs w:val="28"/>
          <w:lang w:val="kk-KZ"/>
        </w:rPr>
        <w:t>типті жарылғыш заттарды қолданған кездегі жылжу жылдамдығының мәндері анықталды (3.</w:t>
      </w:r>
      <w:r w:rsidR="003B7110" w:rsidRPr="003B7110">
        <w:rPr>
          <w:rFonts w:ascii="Times New Roman" w:hAnsi="Times New Roman" w:cs="Times New Roman"/>
          <w:sz w:val="28"/>
          <w:szCs w:val="28"/>
          <w:lang w:val="kk-KZ"/>
        </w:rPr>
        <w:t>1</w:t>
      </w:r>
      <w:r w:rsidR="000F70F7">
        <w:rPr>
          <w:rFonts w:ascii="Times New Roman" w:hAnsi="Times New Roman" w:cs="Times New Roman"/>
          <w:sz w:val="28"/>
          <w:szCs w:val="28"/>
          <w:lang w:val="kk-KZ"/>
        </w:rPr>
        <w:t>6-</w:t>
      </w:r>
      <w:r w:rsidRPr="005C2335">
        <w:rPr>
          <w:rFonts w:ascii="Times New Roman" w:hAnsi="Times New Roman" w:cs="Times New Roman"/>
          <w:sz w:val="28"/>
          <w:szCs w:val="28"/>
          <w:lang w:val="kk-KZ"/>
        </w:rPr>
        <w:t>3.1</w:t>
      </w:r>
      <w:r w:rsidR="0009058C">
        <w:rPr>
          <w:rFonts w:ascii="Times New Roman" w:hAnsi="Times New Roman" w:cs="Times New Roman"/>
          <w:sz w:val="28"/>
          <w:szCs w:val="28"/>
          <w:lang w:val="kk-KZ"/>
        </w:rPr>
        <w:t>7</w:t>
      </w:r>
      <w:r w:rsidR="000F70F7" w:rsidRPr="000F70F7">
        <w:rPr>
          <w:rFonts w:ascii="Times New Roman" w:hAnsi="Times New Roman" w:cs="Times New Roman"/>
          <w:sz w:val="28"/>
          <w:szCs w:val="28"/>
          <w:lang w:val="kk-KZ"/>
        </w:rPr>
        <w:t xml:space="preserve"> </w:t>
      </w:r>
      <w:r w:rsidR="000F70F7" w:rsidRPr="005C2335">
        <w:rPr>
          <w:rFonts w:ascii="Times New Roman" w:hAnsi="Times New Roman" w:cs="Times New Roman"/>
          <w:sz w:val="28"/>
          <w:szCs w:val="28"/>
          <w:lang w:val="kk-KZ"/>
        </w:rPr>
        <w:t>сурет</w:t>
      </w:r>
      <w:r w:rsidR="000F70F7">
        <w:rPr>
          <w:rFonts w:ascii="Times New Roman" w:hAnsi="Times New Roman" w:cs="Times New Roman"/>
          <w:sz w:val="28"/>
          <w:szCs w:val="28"/>
          <w:lang w:val="kk-KZ"/>
        </w:rPr>
        <w:t>тер</w:t>
      </w:r>
      <w:r w:rsidRPr="005C2335">
        <w:rPr>
          <w:rFonts w:ascii="Times New Roman" w:hAnsi="Times New Roman" w:cs="Times New Roman"/>
          <w:sz w:val="28"/>
          <w:szCs w:val="28"/>
          <w:lang w:val="kk-KZ"/>
        </w:rPr>
        <w:t>)</w:t>
      </w:r>
      <w:r w:rsidR="002714CA">
        <w:rPr>
          <w:rFonts w:ascii="Times New Roman" w:hAnsi="Times New Roman" w:cs="Times New Roman"/>
          <w:sz w:val="28"/>
          <w:szCs w:val="28"/>
          <w:lang w:val="kk-KZ"/>
        </w:rPr>
        <w:t xml:space="preserve"> </w:t>
      </w:r>
      <w:bookmarkStart w:id="88" w:name="_Hlk227623811"/>
      <w:r w:rsidR="002714CA" w:rsidRPr="002714CA">
        <w:rPr>
          <w:rFonts w:ascii="Times New Roman" w:hAnsi="Times New Roman" w:cs="Times New Roman"/>
          <w:sz w:val="28"/>
          <w:szCs w:val="28"/>
          <w:lang w:val="kk-KZ"/>
        </w:rPr>
        <w:t>[114]</w:t>
      </w:r>
      <w:bookmarkEnd w:id="88"/>
      <w:r w:rsidRPr="005C2335">
        <w:rPr>
          <w:rFonts w:ascii="Times New Roman" w:hAnsi="Times New Roman" w:cs="Times New Roman"/>
          <w:sz w:val="28"/>
          <w:szCs w:val="28"/>
          <w:lang w:val="kk-KZ"/>
        </w:rPr>
        <w:t>.</w:t>
      </w:r>
    </w:p>
    <w:p w14:paraId="24E47A15" w14:textId="77777777" w:rsidR="008204DE" w:rsidRPr="005C2335" w:rsidRDefault="008204DE" w:rsidP="00AB0579">
      <w:pPr>
        <w:spacing w:after="0" w:line="240" w:lineRule="auto"/>
        <w:ind w:firstLine="567"/>
        <w:jc w:val="both"/>
        <w:rPr>
          <w:rFonts w:ascii="Times New Roman" w:hAnsi="Times New Roman" w:cs="Times New Roman"/>
          <w:sz w:val="28"/>
          <w:szCs w:val="28"/>
          <w:highlight w:val="green"/>
          <w:lang w:val="kk-KZ"/>
        </w:rPr>
      </w:pPr>
    </w:p>
    <w:p w14:paraId="72A9D3E8" w14:textId="2D8B8FFC" w:rsidR="008204DE" w:rsidRPr="005D4BC0" w:rsidRDefault="00F62FA3" w:rsidP="00AB0579">
      <w:pPr>
        <w:spacing w:after="0" w:line="240" w:lineRule="auto"/>
        <w:jc w:val="center"/>
        <w:rPr>
          <w:rFonts w:ascii="Times New Roman" w:hAnsi="Times New Roman" w:cs="Times New Roman"/>
          <w:sz w:val="28"/>
          <w:szCs w:val="28"/>
        </w:rPr>
      </w:pPr>
      <w:r w:rsidRPr="00F62FA3">
        <w:rPr>
          <w:rFonts w:ascii="Times New Roman" w:hAnsi="Times New Roman" w:cs="Times New Roman"/>
          <w:noProof/>
          <w:sz w:val="28"/>
          <w:szCs w:val="28"/>
          <w:lang w:eastAsia="ru-RU"/>
        </w:rPr>
        <w:drawing>
          <wp:inline distT="0" distB="0" distL="0" distR="0" wp14:anchorId="5E1F7449" wp14:editId="2F0742B8">
            <wp:extent cx="4259309" cy="2484000"/>
            <wp:effectExtent l="19050" t="19050" r="27305" b="1206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259309" cy="2484000"/>
                    </a:xfrm>
                    <a:prstGeom prst="rect">
                      <a:avLst/>
                    </a:prstGeom>
                    <a:ln>
                      <a:solidFill>
                        <a:schemeClr val="tx1"/>
                      </a:solidFill>
                    </a:ln>
                  </pic:spPr>
                </pic:pic>
              </a:graphicData>
            </a:graphic>
          </wp:inline>
        </w:drawing>
      </w:r>
    </w:p>
    <w:p w14:paraId="24EC3E95" w14:textId="6946F051" w:rsidR="005E40D1" w:rsidRPr="005D4BC0" w:rsidRDefault="003B7110" w:rsidP="00AB0579">
      <w:pPr>
        <w:spacing w:after="0" w:line="240" w:lineRule="auto"/>
        <w:jc w:val="center"/>
        <w:rPr>
          <w:rFonts w:ascii="Times New Roman" w:eastAsia="Times New Roman" w:hAnsi="Times New Roman" w:cs="Times New Roman"/>
          <w:sz w:val="28"/>
          <w:szCs w:val="28"/>
          <w:lang w:eastAsia="ru-RU"/>
        </w:rPr>
      </w:pPr>
      <w:r w:rsidRPr="005D4BC0">
        <w:rPr>
          <w:rFonts w:ascii="Times New Roman" w:eastAsia="Times New Roman" w:hAnsi="Times New Roman" w:cs="Times New Roman"/>
          <w:sz w:val="28"/>
          <w:szCs w:val="28"/>
          <w:lang w:eastAsia="ru-RU"/>
        </w:rPr>
        <w:t>3.</w:t>
      </w:r>
      <w:r w:rsidRPr="005D4BC0">
        <w:rPr>
          <w:rFonts w:ascii="Times New Roman" w:eastAsia="Times New Roman" w:hAnsi="Times New Roman" w:cs="Times New Roman"/>
          <w:sz w:val="28"/>
          <w:szCs w:val="28"/>
          <w:lang w:val="kk-KZ" w:eastAsia="ru-RU"/>
        </w:rPr>
        <w:t>1</w:t>
      </w:r>
      <w:r w:rsidR="000430A8">
        <w:rPr>
          <w:rFonts w:ascii="Times New Roman" w:eastAsia="Times New Roman" w:hAnsi="Times New Roman" w:cs="Times New Roman"/>
          <w:sz w:val="28"/>
          <w:szCs w:val="28"/>
          <w:lang w:val="kk-KZ" w:eastAsia="ru-RU"/>
        </w:rPr>
        <w:t>6</w:t>
      </w:r>
      <w:r w:rsidRPr="005D4BC0">
        <w:rPr>
          <w:rFonts w:ascii="Times New Roman" w:eastAsia="Times New Roman" w:hAnsi="Times New Roman" w:cs="Times New Roman"/>
          <w:sz w:val="28"/>
          <w:szCs w:val="28"/>
          <w:lang w:eastAsia="ru-RU"/>
        </w:rPr>
        <w:t>-сурет –</w:t>
      </w:r>
      <w:r w:rsidR="005D4BC0" w:rsidRPr="005D4BC0">
        <w:rPr>
          <w:rFonts w:ascii="Times New Roman" w:eastAsia="Times New Roman" w:hAnsi="Times New Roman" w:cs="Times New Roman"/>
          <w:sz w:val="28"/>
          <w:szCs w:val="28"/>
          <w:lang w:val="kk-KZ" w:eastAsia="ru-RU"/>
        </w:rPr>
        <w:t xml:space="preserve"> Ж</w:t>
      </w:r>
      <w:r w:rsidR="005E40D1" w:rsidRPr="005D4BC0">
        <w:rPr>
          <w:rFonts w:ascii="Times New Roman" w:eastAsia="Times New Roman" w:hAnsi="Times New Roman" w:cs="Times New Roman"/>
          <w:sz w:val="28"/>
          <w:szCs w:val="28"/>
          <w:lang w:eastAsia="ru-RU"/>
        </w:rPr>
        <w:t xml:space="preserve">артылай жартас жыныс </w:t>
      </w:r>
      <w:r w:rsidR="005D4BC0" w:rsidRPr="005D4BC0">
        <w:rPr>
          <w:rFonts w:ascii="Times New Roman" w:eastAsia="Times New Roman" w:hAnsi="Times New Roman" w:cs="Times New Roman"/>
          <w:sz w:val="28"/>
          <w:szCs w:val="28"/>
          <w:lang w:val="kk-KZ" w:eastAsia="ru-RU"/>
        </w:rPr>
        <w:t>сілемнің</w:t>
      </w:r>
      <w:r w:rsidR="005E40D1" w:rsidRPr="005D4BC0">
        <w:rPr>
          <w:rFonts w:ascii="Times New Roman" w:eastAsia="Times New Roman" w:hAnsi="Times New Roman" w:cs="Times New Roman"/>
          <w:sz w:val="28"/>
          <w:szCs w:val="28"/>
          <w:lang w:eastAsia="ru-RU"/>
        </w:rPr>
        <w:t xml:space="preserve"> есептік жылжу жылдамдығы</w:t>
      </w:r>
    </w:p>
    <w:p w14:paraId="3931CFBD" w14:textId="7B7305D9" w:rsidR="005D4BC0" w:rsidRDefault="005D4BC0" w:rsidP="00AB0579">
      <w:pPr>
        <w:spacing w:after="0" w:line="240" w:lineRule="auto"/>
        <w:jc w:val="center"/>
        <w:rPr>
          <w:rFonts w:ascii="Times New Roman" w:hAnsi="Times New Roman" w:cs="Times New Roman"/>
          <w:sz w:val="28"/>
          <w:szCs w:val="28"/>
        </w:rPr>
      </w:pPr>
      <w:bookmarkStart w:id="89" w:name="_Hlk227654550"/>
      <w:r w:rsidRPr="005D4BC0">
        <w:rPr>
          <w:rFonts w:ascii="Times New Roman" w:hAnsi="Times New Roman" w:cs="Times New Roman"/>
          <w:color w:val="0070C0"/>
          <w:sz w:val="28"/>
          <w:szCs w:val="28"/>
        </w:rPr>
        <w:t>---------</w:t>
      </w:r>
      <w:r w:rsidRPr="005D4BC0">
        <w:rPr>
          <w:rFonts w:ascii="Times New Roman" w:hAnsi="Times New Roman" w:cs="Times New Roman"/>
          <w:sz w:val="28"/>
          <w:szCs w:val="28"/>
        </w:rPr>
        <w:t xml:space="preserve"> </w:t>
      </w:r>
      <w:r w:rsidRPr="005D4BC0">
        <w:rPr>
          <w:rFonts w:ascii="Times New Roman" w:hAnsi="Times New Roman" w:cs="Times New Roman"/>
          <w:sz w:val="28"/>
          <w:szCs w:val="28"/>
          <w:lang w:val="kk-KZ"/>
        </w:rPr>
        <w:t>ЖЗ</w:t>
      </w:r>
      <w:r w:rsidRPr="005D4BC0">
        <w:rPr>
          <w:rFonts w:ascii="Times New Roman" w:hAnsi="Times New Roman" w:cs="Times New Roman"/>
          <w:sz w:val="28"/>
          <w:szCs w:val="28"/>
        </w:rPr>
        <w:t xml:space="preserve"> </w:t>
      </w:r>
      <w:bookmarkStart w:id="90" w:name="_Hlk227623837"/>
      <w:r w:rsidRPr="005D4BC0">
        <w:rPr>
          <w:rFonts w:ascii="Times New Roman" w:hAnsi="Times New Roman" w:cs="Times New Roman"/>
          <w:sz w:val="28"/>
          <w:szCs w:val="28"/>
          <w:lang w:val="kk-KZ"/>
        </w:rPr>
        <w:t>Игдарин</w:t>
      </w:r>
      <w:r w:rsidRPr="005D4BC0">
        <w:rPr>
          <w:rFonts w:ascii="Times New Roman" w:hAnsi="Times New Roman" w:cs="Times New Roman"/>
          <w:sz w:val="28"/>
          <w:szCs w:val="28"/>
        </w:rPr>
        <w:t xml:space="preserve"> </w:t>
      </w:r>
      <w:bookmarkEnd w:id="90"/>
      <w:r w:rsidRPr="005D4BC0">
        <w:rPr>
          <w:rFonts w:ascii="Times New Roman" w:hAnsi="Times New Roman" w:cs="Times New Roman"/>
          <w:color w:val="ED7D31" w:themeColor="accent2"/>
          <w:sz w:val="28"/>
          <w:szCs w:val="28"/>
        </w:rPr>
        <w:t>---------</w:t>
      </w:r>
      <w:r w:rsidRPr="005D4BC0">
        <w:rPr>
          <w:rFonts w:ascii="Times New Roman" w:hAnsi="Times New Roman" w:cs="Times New Roman"/>
          <w:sz w:val="28"/>
          <w:szCs w:val="28"/>
        </w:rPr>
        <w:t xml:space="preserve"> </w:t>
      </w:r>
      <w:r w:rsidRPr="005D4BC0">
        <w:rPr>
          <w:rFonts w:ascii="Times New Roman" w:hAnsi="Times New Roman" w:cs="Times New Roman"/>
          <w:sz w:val="28"/>
          <w:szCs w:val="28"/>
          <w:lang w:val="kk-KZ"/>
        </w:rPr>
        <w:t>ЖЗ</w:t>
      </w:r>
      <w:r w:rsidRPr="005D4BC0">
        <w:rPr>
          <w:rFonts w:ascii="Times New Roman" w:hAnsi="Times New Roman" w:cs="Times New Roman"/>
          <w:sz w:val="28"/>
          <w:szCs w:val="28"/>
        </w:rPr>
        <w:t xml:space="preserve"> </w:t>
      </w:r>
      <w:r w:rsidR="000F70F7">
        <w:rPr>
          <w:rFonts w:ascii="Times New Roman" w:hAnsi="Times New Roman" w:cs="Times New Roman"/>
          <w:sz w:val="28"/>
          <w:szCs w:val="28"/>
          <w:lang w:val="kk-KZ"/>
        </w:rPr>
        <w:t>Г</w:t>
      </w:r>
      <w:r w:rsidR="000F70F7" w:rsidRPr="000F70F7">
        <w:rPr>
          <w:rFonts w:ascii="Times New Roman" w:hAnsi="Times New Roman" w:cs="Times New Roman"/>
          <w:sz w:val="28"/>
          <w:szCs w:val="28"/>
        </w:rPr>
        <w:t>раммонит 79/21</w:t>
      </w:r>
    </w:p>
    <w:bookmarkEnd w:id="89"/>
    <w:p w14:paraId="06B44A46" w14:textId="77777777" w:rsidR="0009058C" w:rsidRPr="003B7110" w:rsidRDefault="0009058C" w:rsidP="00AB0579">
      <w:pPr>
        <w:spacing w:after="0" w:line="240" w:lineRule="auto"/>
        <w:jc w:val="center"/>
        <w:rPr>
          <w:rFonts w:ascii="Times New Roman" w:hAnsi="Times New Roman" w:cs="Times New Roman"/>
          <w:sz w:val="28"/>
          <w:szCs w:val="28"/>
        </w:rPr>
      </w:pPr>
    </w:p>
    <w:p w14:paraId="3A147026" w14:textId="11C62D06" w:rsidR="008204DE" w:rsidRPr="005D4BC0" w:rsidRDefault="00F62FA3" w:rsidP="00AB0579">
      <w:pPr>
        <w:spacing w:after="0" w:line="240" w:lineRule="auto"/>
        <w:jc w:val="center"/>
        <w:rPr>
          <w:rFonts w:ascii="Times New Roman" w:hAnsi="Times New Roman" w:cs="Times New Roman"/>
          <w:sz w:val="28"/>
          <w:szCs w:val="28"/>
        </w:rPr>
      </w:pPr>
      <w:r w:rsidRPr="00F62FA3">
        <w:rPr>
          <w:rFonts w:ascii="Times New Roman" w:hAnsi="Times New Roman" w:cs="Times New Roman"/>
          <w:noProof/>
          <w:sz w:val="28"/>
          <w:szCs w:val="28"/>
          <w:lang w:eastAsia="ru-RU"/>
        </w:rPr>
        <w:drawing>
          <wp:inline distT="0" distB="0" distL="0" distR="0" wp14:anchorId="7AB9F02E" wp14:editId="5DC65155">
            <wp:extent cx="4292519" cy="2484000"/>
            <wp:effectExtent l="19050" t="19050" r="13335" b="1206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292519" cy="2484000"/>
                    </a:xfrm>
                    <a:prstGeom prst="rect">
                      <a:avLst/>
                    </a:prstGeom>
                    <a:ln>
                      <a:solidFill>
                        <a:schemeClr val="tx1"/>
                      </a:solidFill>
                    </a:ln>
                  </pic:spPr>
                </pic:pic>
              </a:graphicData>
            </a:graphic>
          </wp:inline>
        </w:drawing>
      </w:r>
    </w:p>
    <w:p w14:paraId="4AFB9853" w14:textId="17038EAB" w:rsidR="005E40D1" w:rsidRPr="005D4BC0" w:rsidRDefault="003B7110" w:rsidP="00AB0579">
      <w:pPr>
        <w:spacing w:after="0" w:line="240" w:lineRule="auto"/>
        <w:jc w:val="center"/>
        <w:rPr>
          <w:rFonts w:ascii="Times New Roman" w:eastAsia="Times New Roman" w:hAnsi="Times New Roman" w:cs="Times New Roman"/>
          <w:sz w:val="28"/>
          <w:szCs w:val="28"/>
          <w:lang w:eastAsia="ru-RU"/>
        </w:rPr>
      </w:pPr>
      <w:r w:rsidRPr="005D4BC0">
        <w:rPr>
          <w:rFonts w:ascii="Times New Roman" w:eastAsia="Times New Roman" w:hAnsi="Times New Roman" w:cs="Times New Roman"/>
          <w:sz w:val="28"/>
          <w:szCs w:val="28"/>
          <w:lang w:eastAsia="ru-RU"/>
        </w:rPr>
        <w:t>3.</w:t>
      </w:r>
      <w:r w:rsidRPr="005D4BC0">
        <w:rPr>
          <w:rFonts w:ascii="Times New Roman" w:eastAsia="Times New Roman" w:hAnsi="Times New Roman" w:cs="Times New Roman"/>
          <w:sz w:val="28"/>
          <w:szCs w:val="28"/>
          <w:lang w:val="kk-KZ" w:eastAsia="ru-RU"/>
        </w:rPr>
        <w:t>1</w:t>
      </w:r>
      <w:r w:rsidR="0009058C">
        <w:rPr>
          <w:rFonts w:ascii="Times New Roman" w:eastAsia="Times New Roman" w:hAnsi="Times New Roman" w:cs="Times New Roman"/>
          <w:sz w:val="28"/>
          <w:szCs w:val="28"/>
          <w:lang w:val="kk-KZ" w:eastAsia="ru-RU"/>
        </w:rPr>
        <w:t>7</w:t>
      </w:r>
      <w:r w:rsidRPr="005D4BC0">
        <w:rPr>
          <w:rFonts w:ascii="Times New Roman" w:eastAsia="Times New Roman" w:hAnsi="Times New Roman" w:cs="Times New Roman"/>
          <w:sz w:val="28"/>
          <w:szCs w:val="28"/>
          <w:lang w:eastAsia="ru-RU"/>
        </w:rPr>
        <w:t xml:space="preserve">-сурет – </w:t>
      </w:r>
      <w:r w:rsidR="005D4BC0" w:rsidRPr="005D4BC0">
        <w:rPr>
          <w:rFonts w:ascii="Times New Roman" w:eastAsia="Times New Roman" w:hAnsi="Times New Roman" w:cs="Times New Roman"/>
          <w:sz w:val="28"/>
          <w:szCs w:val="28"/>
          <w:lang w:val="kk-KZ" w:eastAsia="ru-RU"/>
        </w:rPr>
        <w:t>Кенді</w:t>
      </w:r>
      <w:r w:rsidR="005E40D1" w:rsidRPr="005D4BC0">
        <w:rPr>
          <w:rFonts w:ascii="Times New Roman" w:eastAsia="Times New Roman" w:hAnsi="Times New Roman" w:cs="Times New Roman"/>
          <w:sz w:val="28"/>
          <w:szCs w:val="28"/>
          <w:lang w:eastAsia="ru-RU"/>
        </w:rPr>
        <w:t xml:space="preserve"> </w:t>
      </w:r>
      <w:r w:rsidR="005D4BC0" w:rsidRPr="005D4BC0">
        <w:rPr>
          <w:rFonts w:ascii="Times New Roman" w:eastAsia="Times New Roman" w:hAnsi="Times New Roman" w:cs="Times New Roman"/>
          <w:sz w:val="28"/>
          <w:szCs w:val="28"/>
          <w:lang w:val="kk-KZ" w:eastAsia="ru-RU"/>
        </w:rPr>
        <w:t>сі</w:t>
      </w:r>
      <w:r w:rsidR="005D4BC0">
        <w:rPr>
          <w:rFonts w:ascii="Times New Roman" w:eastAsia="Times New Roman" w:hAnsi="Times New Roman" w:cs="Times New Roman"/>
          <w:sz w:val="28"/>
          <w:szCs w:val="28"/>
          <w:lang w:val="kk-KZ" w:eastAsia="ru-RU"/>
        </w:rPr>
        <w:t>л</w:t>
      </w:r>
      <w:r w:rsidR="005D4BC0" w:rsidRPr="005D4BC0">
        <w:rPr>
          <w:rFonts w:ascii="Times New Roman" w:eastAsia="Times New Roman" w:hAnsi="Times New Roman" w:cs="Times New Roman"/>
          <w:sz w:val="28"/>
          <w:szCs w:val="28"/>
          <w:lang w:val="kk-KZ" w:eastAsia="ru-RU"/>
        </w:rPr>
        <w:t>емнің</w:t>
      </w:r>
      <w:r w:rsidR="005E40D1" w:rsidRPr="005D4BC0">
        <w:rPr>
          <w:rFonts w:ascii="Times New Roman" w:eastAsia="Times New Roman" w:hAnsi="Times New Roman" w:cs="Times New Roman"/>
          <w:sz w:val="28"/>
          <w:szCs w:val="28"/>
          <w:lang w:eastAsia="ru-RU"/>
        </w:rPr>
        <w:t xml:space="preserve"> есептік жылжу жылдамдығы</w:t>
      </w:r>
    </w:p>
    <w:p w14:paraId="46FB4DE4" w14:textId="6CBCF23B" w:rsidR="005D4BC0" w:rsidRDefault="005D4BC0" w:rsidP="00AB0579">
      <w:pPr>
        <w:spacing w:after="0" w:line="240" w:lineRule="auto"/>
        <w:jc w:val="center"/>
        <w:rPr>
          <w:rFonts w:ascii="Times New Roman" w:hAnsi="Times New Roman" w:cs="Times New Roman"/>
          <w:sz w:val="28"/>
          <w:szCs w:val="28"/>
        </w:rPr>
      </w:pPr>
      <w:r w:rsidRPr="005D4BC0">
        <w:rPr>
          <w:rFonts w:ascii="Times New Roman" w:hAnsi="Times New Roman" w:cs="Times New Roman"/>
          <w:color w:val="0070C0"/>
          <w:sz w:val="28"/>
          <w:szCs w:val="28"/>
        </w:rPr>
        <w:t>---------</w:t>
      </w:r>
      <w:r w:rsidRPr="005D4BC0">
        <w:rPr>
          <w:rFonts w:ascii="Times New Roman" w:hAnsi="Times New Roman" w:cs="Times New Roman"/>
          <w:sz w:val="28"/>
          <w:szCs w:val="28"/>
        </w:rPr>
        <w:t xml:space="preserve"> </w:t>
      </w:r>
      <w:r w:rsidRPr="005D4BC0">
        <w:rPr>
          <w:rFonts w:ascii="Times New Roman" w:hAnsi="Times New Roman" w:cs="Times New Roman"/>
          <w:sz w:val="28"/>
          <w:szCs w:val="28"/>
          <w:lang w:val="kk-KZ"/>
        </w:rPr>
        <w:t>ЖЗ</w:t>
      </w:r>
      <w:r w:rsidRPr="005D4BC0">
        <w:rPr>
          <w:rFonts w:ascii="Times New Roman" w:hAnsi="Times New Roman" w:cs="Times New Roman"/>
          <w:sz w:val="28"/>
          <w:szCs w:val="28"/>
        </w:rPr>
        <w:t xml:space="preserve"> </w:t>
      </w:r>
      <w:r w:rsidRPr="005D4BC0">
        <w:rPr>
          <w:rFonts w:ascii="Times New Roman" w:hAnsi="Times New Roman" w:cs="Times New Roman"/>
          <w:sz w:val="28"/>
          <w:szCs w:val="28"/>
          <w:lang w:val="kk-KZ"/>
        </w:rPr>
        <w:t>Игдарин</w:t>
      </w:r>
      <w:r w:rsidRPr="005D4BC0">
        <w:rPr>
          <w:rFonts w:ascii="Times New Roman" w:hAnsi="Times New Roman" w:cs="Times New Roman"/>
          <w:sz w:val="28"/>
          <w:szCs w:val="28"/>
        </w:rPr>
        <w:t xml:space="preserve"> </w:t>
      </w:r>
      <w:r w:rsidRPr="005D4BC0">
        <w:rPr>
          <w:rFonts w:ascii="Times New Roman" w:hAnsi="Times New Roman" w:cs="Times New Roman"/>
          <w:color w:val="ED7D31" w:themeColor="accent2"/>
          <w:sz w:val="28"/>
          <w:szCs w:val="28"/>
        </w:rPr>
        <w:t>---------</w:t>
      </w:r>
      <w:r w:rsidRPr="005D4BC0">
        <w:rPr>
          <w:rFonts w:ascii="Times New Roman" w:hAnsi="Times New Roman" w:cs="Times New Roman"/>
          <w:sz w:val="28"/>
          <w:szCs w:val="28"/>
        </w:rPr>
        <w:t xml:space="preserve"> </w:t>
      </w:r>
      <w:r w:rsidRPr="005D4BC0">
        <w:rPr>
          <w:rFonts w:ascii="Times New Roman" w:hAnsi="Times New Roman" w:cs="Times New Roman"/>
          <w:sz w:val="28"/>
          <w:szCs w:val="28"/>
          <w:lang w:val="kk-KZ"/>
        </w:rPr>
        <w:t>ЖЗ</w:t>
      </w:r>
      <w:r w:rsidRPr="005D4BC0">
        <w:rPr>
          <w:rFonts w:ascii="Times New Roman" w:hAnsi="Times New Roman" w:cs="Times New Roman"/>
          <w:sz w:val="28"/>
          <w:szCs w:val="28"/>
        </w:rPr>
        <w:t xml:space="preserve"> </w:t>
      </w:r>
      <w:r w:rsidR="000F70F7">
        <w:rPr>
          <w:rFonts w:ascii="Times New Roman" w:hAnsi="Times New Roman" w:cs="Times New Roman"/>
          <w:sz w:val="28"/>
          <w:szCs w:val="28"/>
          <w:lang w:val="kk-KZ"/>
        </w:rPr>
        <w:t>Г</w:t>
      </w:r>
      <w:r w:rsidR="000F70F7" w:rsidRPr="000F70F7">
        <w:rPr>
          <w:rFonts w:ascii="Times New Roman" w:hAnsi="Times New Roman" w:cs="Times New Roman"/>
          <w:sz w:val="28"/>
          <w:szCs w:val="28"/>
        </w:rPr>
        <w:t>раммонит 79/21</w:t>
      </w:r>
    </w:p>
    <w:p w14:paraId="3299D665" w14:textId="0ABA6EEE" w:rsidR="005E40D1" w:rsidRPr="0080620F" w:rsidRDefault="005E40D1" w:rsidP="00AB0579">
      <w:pPr>
        <w:spacing w:after="0" w:line="240" w:lineRule="auto"/>
        <w:ind w:firstLine="567"/>
        <w:jc w:val="both"/>
        <w:rPr>
          <w:rFonts w:ascii="Times New Roman" w:hAnsi="Times New Roman" w:cs="Times New Roman"/>
          <w:sz w:val="28"/>
          <w:szCs w:val="28"/>
        </w:rPr>
      </w:pPr>
      <w:r w:rsidRPr="0080620F">
        <w:rPr>
          <w:rFonts w:ascii="Times New Roman" w:hAnsi="Times New Roman" w:cs="Times New Roman"/>
          <w:sz w:val="28"/>
          <w:szCs w:val="28"/>
        </w:rPr>
        <w:t>Әрбір</w:t>
      </w:r>
      <w:r w:rsidR="0080620F" w:rsidRPr="0080620F">
        <w:rPr>
          <w:rFonts w:ascii="Times New Roman" w:hAnsi="Times New Roman" w:cs="Times New Roman"/>
          <w:sz w:val="28"/>
          <w:szCs w:val="28"/>
        </w:rPr>
        <w:t xml:space="preserve"> тау</w:t>
      </w:r>
      <w:r w:rsidRPr="0080620F">
        <w:rPr>
          <w:rFonts w:ascii="Times New Roman" w:hAnsi="Times New Roman" w:cs="Times New Roman"/>
          <w:sz w:val="28"/>
          <w:szCs w:val="28"/>
        </w:rPr>
        <w:t xml:space="preserve"> жыныс</w:t>
      </w:r>
      <w:r w:rsidR="0080620F" w:rsidRPr="0080620F">
        <w:rPr>
          <w:rFonts w:ascii="Times New Roman" w:hAnsi="Times New Roman" w:cs="Times New Roman"/>
          <w:sz w:val="28"/>
          <w:szCs w:val="28"/>
        </w:rPr>
        <w:t>ын</w:t>
      </w:r>
      <w:r w:rsidRPr="0080620F">
        <w:rPr>
          <w:rFonts w:ascii="Times New Roman" w:hAnsi="Times New Roman" w:cs="Times New Roman"/>
          <w:sz w:val="28"/>
          <w:szCs w:val="28"/>
        </w:rPr>
        <w:t>ың физи</w:t>
      </w:r>
      <w:r w:rsidR="0080620F" w:rsidRPr="0080620F">
        <w:rPr>
          <w:rFonts w:ascii="Times New Roman" w:hAnsi="Times New Roman" w:cs="Times New Roman"/>
          <w:sz w:val="28"/>
          <w:szCs w:val="28"/>
        </w:rPr>
        <w:t>ко</w:t>
      </w:r>
      <w:r w:rsidRPr="0080620F">
        <w:rPr>
          <w:rFonts w:ascii="Times New Roman" w:hAnsi="Times New Roman" w:cs="Times New Roman"/>
          <w:sz w:val="28"/>
          <w:szCs w:val="28"/>
        </w:rPr>
        <w:t>-механикалық қасиеттері бойынша алынған деректерді пайдалана отырып, серпінді аймақ шекарасындағы бастапқы жылжу жылдамдығы анықталды (3.</w:t>
      </w:r>
      <w:r w:rsidR="005A7E26">
        <w:rPr>
          <w:rFonts w:ascii="Times New Roman" w:hAnsi="Times New Roman" w:cs="Times New Roman"/>
          <w:sz w:val="28"/>
          <w:szCs w:val="28"/>
          <w:lang w:val="kk-KZ"/>
        </w:rPr>
        <w:t>5</w:t>
      </w:r>
      <w:r w:rsidRPr="0080620F">
        <w:rPr>
          <w:rFonts w:ascii="Times New Roman" w:hAnsi="Times New Roman" w:cs="Times New Roman"/>
          <w:sz w:val="28"/>
          <w:szCs w:val="28"/>
        </w:rPr>
        <w:t>-кесте).</w:t>
      </w:r>
    </w:p>
    <w:p w14:paraId="654CB763" w14:textId="77777777" w:rsidR="005E40D1" w:rsidRPr="0080620F" w:rsidRDefault="005E40D1" w:rsidP="00AB0579">
      <w:pPr>
        <w:spacing w:after="0" w:line="240" w:lineRule="auto"/>
        <w:jc w:val="both"/>
        <w:rPr>
          <w:rFonts w:ascii="Times New Roman" w:hAnsi="Times New Roman" w:cs="Times New Roman"/>
          <w:sz w:val="28"/>
          <w:szCs w:val="28"/>
        </w:rPr>
      </w:pPr>
    </w:p>
    <w:p w14:paraId="52C2AE2B" w14:textId="4A6378A7" w:rsidR="005E40D1" w:rsidRPr="0080620F" w:rsidRDefault="005E40D1" w:rsidP="00AB0579">
      <w:pPr>
        <w:spacing w:after="0" w:line="240" w:lineRule="auto"/>
        <w:jc w:val="both"/>
        <w:rPr>
          <w:rFonts w:ascii="Times New Roman" w:hAnsi="Times New Roman" w:cs="Times New Roman"/>
          <w:sz w:val="28"/>
          <w:szCs w:val="28"/>
        </w:rPr>
      </w:pPr>
      <w:r w:rsidRPr="0080620F">
        <w:rPr>
          <w:rFonts w:ascii="Times New Roman" w:hAnsi="Times New Roman" w:cs="Times New Roman"/>
          <w:sz w:val="28"/>
          <w:szCs w:val="28"/>
        </w:rPr>
        <w:t>3.</w:t>
      </w:r>
      <w:r w:rsidR="005A7E26">
        <w:rPr>
          <w:rFonts w:ascii="Times New Roman" w:hAnsi="Times New Roman" w:cs="Times New Roman"/>
          <w:sz w:val="28"/>
          <w:szCs w:val="28"/>
          <w:lang w:val="kk-KZ"/>
        </w:rPr>
        <w:t>5</w:t>
      </w:r>
      <w:r w:rsidRPr="0080620F">
        <w:rPr>
          <w:rFonts w:ascii="Times New Roman" w:hAnsi="Times New Roman" w:cs="Times New Roman"/>
          <w:sz w:val="28"/>
          <w:szCs w:val="28"/>
        </w:rPr>
        <w:t>-кесте – Серпінді аймақ шекарасындағы бастапқы жылжу жылдамдығы</w:t>
      </w:r>
    </w:p>
    <w:tbl>
      <w:tblPr>
        <w:tblStyle w:val="62"/>
        <w:tblW w:w="0" w:type="auto"/>
        <w:tblLook w:val="04A0" w:firstRow="1" w:lastRow="0" w:firstColumn="1" w:lastColumn="0" w:noHBand="0" w:noVBand="1"/>
      </w:tblPr>
      <w:tblGrid>
        <w:gridCol w:w="498"/>
        <w:gridCol w:w="1894"/>
        <w:gridCol w:w="1441"/>
        <w:gridCol w:w="2756"/>
        <w:gridCol w:w="2756"/>
      </w:tblGrid>
      <w:tr w:rsidR="008204DE" w:rsidRPr="0009058C" w14:paraId="08A0562B" w14:textId="77777777" w:rsidTr="00D37177">
        <w:trPr>
          <w:trHeight w:val="1539"/>
        </w:trPr>
        <w:tc>
          <w:tcPr>
            <w:tcW w:w="498" w:type="dxa"/>
            <w:vAlign w:val="center"/>
          </w:tcPr>
          <w:p w14:paraId="75C436C2" w14:textId="77777777" w:rsidR="008204DE" w:rsidRPr="0009058C" w:rsidRDefault="008204DE" w:rsidP="00AB0579">
            <w:pPr>
              <w:jc w:val="center"/>
              <w:rPr>
                <w:rFonts w:ascii="Times New Roman" w:hAnsi="Times New Roman" w:cs="Times New Roman"/>
                <w:b/>
                <w:bCs/>
                <w:sz w:val="24"/>
                <w:szCs w:val="24"/>
              </w:rPr>
            </w:pPr>
            <w:r w:rsidRPr="0009058C">
              <w:rPr>
                <w:rFonts w:ascii="Times New Roman" w:hAnsi="Times New Roman" w:cs="Times New Roman"/>
                <w:b/>
                <w:bCs/>
                <w:sz w:val="24"/>
                <w:szCs w:val="24"/>
              </w:rPr>
              <w:t>№</w:t>
            </w:r>
          </w:p>
        </w:tc>
        <w:tc>
          <w:tcPr>
            <w:tcW w:w="1894" w:type="dxa"/>
            <w:vAlign w:val="center"/>
          </w:tcPr>
          <w:p w14:paraId="0375B674" w14:textId="6919B3B3" w:rsidR="008204DE" w:rsidRPr="0009058C" w:rsidRDefault="0080620F" w:rsidP="00AB0579">
            <w:pPr>
              <w:jc w:val="center"/>
              <w:rPr>
                <w:rFonts w:ascii="Times New Roman" w:hAnsi="Times New Roman" w:cs="Times New Roman"/>
                <w:b/>
                <w:bCs/>
                <w:sz w:val="24"/>
                <w:szCs w:val="24"/>
              </w:rPr>
            </w:pPr>
            <w:r w:rsidRPr="0009058C">
              <w:rPr>
                <w:rFonts w:ascii="Times New Roman" w:hAnsi="Times New Roman" w:cs="Times New Roman"/>
                <w:b/>
                <w:bCs/>
                <w:sz w:val="24"/>
                <w:szCs w:val="24"/>
              </w:rPr>
              <w:t>Тау ж</w:t>
            </w:r>
            <w:r w:rsidR="005E40D1" w:rsidRPr="0009058C">
              <w:rPr>
                <w:rFonts w:ascii="Times New Roman" w:hAnsi="Times New Roman" w:cs="Times New Roman"/>
                <w:b/>
                <w:bCs/>
                <w:sz w:val="24"/>
                <w:szCs w:val="24"/>
              </w:rPr>
              <w:t>ыныс</w:t>
            </w:r>
            <w:r w:rsidRPr="0009058C">
              <w:rPr>
                <w:rFonts w:ascii="Times New Roman" w:hAnsi="Times New Roman" w:cs="Times New Roman"/>
                <w:b/>
                <w:bCs/>
                <w:sz w:val="24"/>
                <w:szCs w:val="24"/>
                <w:lang w:val="kk-KZ"/>
              </w:rPr>
              <w:t>ы</w:t>
            </w:r>
            <w:r w:rsidR="005E40D1" w:rsidRPr="0009058C">
              <w:rPr>
                <w:rFonts w:ascii="Times New Roman" w:hAnsi="Times New Roman" w:cs="Times New Roman"/>
                <w:b/>
                <w:bCs/>
                <w:sz w:val="24"/>
                <w:szCs w:val="24"/>
              </w:rPr>
              <w:t xml:space="preserve"> түрі</w:t>
            </w:r>
          </w:p>
        </w:tc>
        <w:tc>
          <w:tcPr>
            <w:tcW w:w="1441" w:type="dxa"/>
            <w:vAlign w:val="center"/>
          </w:tcPr>
          <w:p w14:paraId="55E52AEC" w14:textId="5845549B" w:rsidR="008204DE" w:rsidRPr="0009058C" w:rsidRDefault="005E40D1" w:rsidP="00AB0579">
            <w:pPr>
              <w:jc w:val="center"/>
              <w:rPr>
                <w:rFonts w:ascii="Times New Roman" w:hAnsi="Times New Roman" w:cs="Times New Roman"/>
                <w:b/>
                <w:bCs/>
                <w:sz w:val="24"/>
                <w:szCs w:val="24"/>
              </w:rPr>
            </w:pPr>
            <w:r w:rsidRPr="0009058C">
              <w:rPr>
                <w:rFonts w:ascii="Times New Roman" w:hAnsi="Times New Roman" w:cs="Times New Roman"/>
                <w:b/>
                <w:bCs/>
                <w:sz w:val="24"/>
                <w:szCs w:val="24"/>
              </w:rPr>
              <w:t>Бір</w:t>
            </w:r>
            <w:r w:rsidR="0080620F" w:rsidRPr="0009058C">
              <w:rPr>
                <w:rFonts w:ascii="Times New Roman" w:hAnsi="Times New Roman" w:cs="Times New Roman"/>
                <w:b/>
                <w:bCs/>
                <w:sz w:val="24"/>
                <w:szCs w:val="24"/>
                <w:lang w:val="kk-KZ"/>
              </w:rPr>
              <w:t>ө</w:t>
            </w:r>
            <w:r w:rsidRPr="0009058C">
              <w:rPr>
                <w:rFonts w:ascii="Times New Roman" w:hAnsi="Times New Roman" w:cs="Times New Roman"/>
                <w:b/>
                <w:bCs/>
                <w:sz w:val="24"/>
                <w:szCs w:val="24"/>
              </w:rPr>
              <w:t xml:space="preserve">сті сығуға беріктік шегі, </w:t>
            </w:r>
            <w:r w:rsidR="008204DE" w:rsidRPr="0009058C">
              <w:rPr>
                <w:rFonts w:ascii="Times New Roman" w:hAnsi="Times New Roman" w:cs="Times New Roman"/>
                <w:b/>
                <w:bCs/>
                <w:sz w:val="24"/>
                <w:szCs w:val="24"/>
              </w:rPr>
              <w:t>σ</w:t>
            </w:r>
            <w:r w:rsidR="0009058C">
              <w:rPr>
                <w:rFonts w:ascii="Times New Roman" w:hAnsi="Times New Roman" w:cs="Times New Roman"/>
                <w:b/>
                <w:bCs/>
                <w:sz w:val="24"/>
                <w:szCs w:val="24"/>
                <w:vertAlign w:val="subscript"/>
                <w:lang w:val="kk-KZ"/>
              </w:rPr>
              <w:t>қ</w:t>
            </w:r>
            <w:r w:rsidR="008204DE" w:rsidRPr="0009058C">
              <w:rPr>
                <w:rFonts w:ascii="Times New Roman" w:hAnsi="Times New Roman" w:cs="Times New Roman"/>
                <w:b/>
                <w:bCs/>
                <w:sz w:val="24"/>
                <w:szCs w:val="24"/>
              </w:rPr>
              <w:t>, кг/м</w:t>
            </w:r>
            <w:r w:rsidR="008204DE" w:rsidRPr="001963CB">
              <w:rPr>
                <w:rFonts w:ascii="Times New Roman" w:hAnsi="Times New Roman" w:cs="Times New Roman"/>
                <w:b/>
                <w:bCs/>
                <w:sz w:val="24"/>
                <w:szCs w:val="24"/>
                <w:vertAlign w:val="superscript"/>
              </w:rPr>
              <w:t>2</w:t>
            </w:r>
          </w:p>
        </w:tc>
        <w:tc>
          <w:tcPr>
            <w:tcW w:w="2756" w:type="dxa"/>
            <w:vAlign w:val="center"/>
          </w:tcPr>
          <w:p w14:paraId="53AC9512" w14:textId="7868EC1E" w:rsidR="008204DE" w:rsidRPr="0009058C" w:rsidRDefault="005E40D1" w:rsidP="00AB0579">
            <w:pPr>
              <w:jc w:val="center"/>
              <w:rPr>
                <w:rFonts w:ascii="Times New Roman" w:hAnsi="Times New Roman" w:cs="Times New Roman"/>
                <w:b/>
                <w:bCs/>
                <w:sz w:val="24"/>
                <w:szCs w:val="24"/>
              </w:rPr>
            </w:pPr>
            <w:r w:rsidRPr="0009058C">
              <w:rPr>
                <w:rFonts w:ascii="Times New Roman" w:hAnsi="Times New Roman" w:cs="Times New Roman"/>
                <w:b/>
                <w:bCs/>
                <w:sz w:val="24"/>
                <w:szCs w:val="24"/>
              </w:rPr>
              <w:t xml:space="preserve">100 м қашықтықтағы </w:t>
            </w:r>
            <w:r w:rsidR="0080620F" w:rsidRPr="0009058C">
              <w:rPr>
                <w:rFonts w:ascii="Times New Roman" w:hAnsi="Times New Roman" w:cs="Times New Roman"/>
                <w:b/>
                <w:bCs/>
                <w:sz w:val="24"/>
                <w:szCs w:val="24"/>
                <w:lang w:val="kk-KZ"/>
              </w:rPr>
              <w:t>сілемнің</w:t>
            </w:r>
            <w:r w:rsidRPr="0009058C">
              <w:rPr>
                <w:rFonts w:ascii="Times New Roman" w:hAnsi="Times New Roman" w:cs="Times New Roman"/>
                <w:b/>
                <w:bCs/>
                <w:sz w:val="24"/>
                <w:szCs w:val="24"/>
              </w:rPr>
              <w:t xml:space="preserve"> жылжу жылдамдығы, </w:t>
            </w:r>
            <w:r w:rsidR="008204DE" w:rsidRPr="0009058C">
              <w:rPr>
                <w:rFonts w:ascii="Times New Roman" w:hAnsi="Times New Roman" w:cs="Times New Roman"/>
                <w:b/>
                <w:bCs/>
                <w:sz w:val="24"/>
                <w:szCs w:val="24"/>
              </w:rPr>
              <w:t>υ</w:t>
            </w:r>
            <w:r w:rsidR="008204DE" w:rsidRPr="0009058C">
              <w:rPr>
                <w:rFonts w:ascii="Times New Roman" w:hAnsi="Times New Roman" w:cs="Times New Roman"/>
                <w:b/>
                <w:bCs/>
                <w:sz w:val="24"/>
                <w:szCs w:val="24"/>
                <w:vertAlign w:val="subscript"/>
              </w:rPr>
              <w:t>кр</w:t>
            </w:r>
            <w:r w:rsidR="008204DE" w:rsidRPr="0009058C">
              <w:rPr>
                <w:rFonts w:ascii="Times New Roman" w:hAnsi="Times New Roman" w:cs="Times New Roman"/>
                <w:b/>
                <w:bCs/>
                <w:sz w:val="24"/>
                <w:szCs w:val="24"/>
              </w:rPr>
              <w:t>, м/сек</w:t>
            </w:r>
          </w:p>
        </w:tc>
        <w:tc>
          <w:tcPr>
            <w:tcW w:w="2756" w:type="dxa"/>
            <w:vAlign w:val="center"/>
          </w:tcPr>
          <w:p w14:paraId="1EDFBE9D" w14:textId="7B164513" w:rsidR="008204DE" w:rsidRPr="0009058C" w:rsidRDefault="005E40D1" w:rsidP="00AB0579">
            <w:pPr>
              <w:jc w:val="center"/>
              <w:rPr>
                <w:rFonts w:ascii="Times New Roman" w:hAnsi="Times New Roman" w:cs="Times New Roman"/>
                <w:b/>
                <w:bCs/>
                <w:sz w:val="24"/>
                <w:szCs w:val="24"/>
              </w:rPr>
            </w:pPr>
            <w:r w:rsidRPr="0009058C">
              <w:rPr>
                <w:rFonts w:ascii="Times New Roman" w:hAnsi="Times New Roman" w:cs="Times New Roman"/>
                <w:b/>
                <w:bCs/>
                <w:sz w:val="24"/>
                <w:szCs w:val="24"/>
              </w:rPr>
              <w:t xml:space="preserve">500 м қашықтықтағы </w:t>
            </w:r>
            <w:r w:rsidR="0080620F" w:rsidRPr="0009058C">
              <w:rPr>
                <w:rFonts w:ascii="Times New Roman" w:hAnsi="Times New Roman" w:cs="Times New Roman"/>
                <w:b/>
                <w:bCs/>
                <w:sz w:val="24"/>
                <w:szCs w:val="24"/>
                <w:lang w:val="kk-KZ"/>
              </w:rPr>
              <w:t>сілемнің</w:t>
            </w:r>
            <w:r w:rsidR="0080620F" w:rsidRPr="0009058C">
              <w:rPr>
                <w:rFonts w:ascii="Times New Roman" w:hAnsi="Times New Roman" w:cs="Times New Roman"/>
                <w:b/>
                <w:bCs/>
                <w:sz w:val="24"/>
                <w:szCs w:val="24"/>
              </w:rPr>
              <w:t xml:space="preserve"> </w:t>
            </w:r>
            <w:r w:rsidRPr="0009058C">
              <w:rPr>
                <w:rFonts w:ascii="Times New Roman" w:hAnsi="Times New Roman" w:cs="Times New Roman"/>
                <w:b/>
                <w:bCs/>
                <w:sz w:val="24"/>
                <w:szCs w:val="24"/>
              </w:rPr>
              <w:t>жылжу жылдамдығы,</w:t>
            </w:r>
            <w:r w:rsidR="008204DE" w:rsidRPr="0009058C">
              <w:rPr>
                <w:rFonts w:ascii="Times New Roman" w:hAnsi="Times New Roman" w:cs="Times New Roman"/>
                <w:b/>
                <w:bCs/>
                <w:sz w:val="24"/>
                <w:szCs w:val="24"/>
              </w:rPr>
              <w:t>, υ</w:t>
            </w:r>
            <w:r w:rsidR="008204DE" w:rsidRPr="0009058C">
              <w:rPr>
                <w:rFonts w:ascii="Times New Roman" w:hAnsi="Times New Roman" w:cs="Times New Roman"/>
                <w:b/>
                <w:bCs/>
                <w:sz w:val="24"/>
                <w:szCs w:val="24"/>
                <w:vertAlign w:val="subscript"/>
              </w:rPr>
              <w:t>кр</w:t>
            </w:r>
            <w:r w:rsidR="008204DE" w:rsidRPr="0009058C">
              <w:rPr>
                <w:rFonts w:ascii="Times New Roman" w:hAnsi="Times New Roman" w:cs="Times New Roman"/>
                <w:b/>
                <w:bCs/>
                <w:sz w:val="24"/>
                <w:szCs w:val="24"/>
              </w:rPr>
              <w:t>, м/сек</w:t>
            </w:r>
          </w:p>
        </w:tc>
      </w:tr>
      <w:tr w:rsidR="008204DE" w:rsidRPr="0009058C" w14:paraId="50BB4A57" w14:textId="77777777" w:rsidTr="00D37177">
        <w:tc>
          <w:tcPr>
            <w:tcW w:w="498" w:type="dxa"/>
          </w:tcPr>
          <w:p w14:paraId="58AE7208" w14:textId="2D02437B" w:rsidR="008204DE" w:rsidRPr="0009058C" w:rsidRDefault="00D37177" w:rsidP="00AB0579">
            <w:pPr>
              <w:rPr>
                <w:rFonts w:ascii="Times New Roman" w:hAnsi="Times New Roman" w:cs="Times New Roman"/>
                <w:sz w:val="24"/>
                <w:szCs w:val="24"/>
                <w:lang w:val="kk-KZ"/>
              </w:rPr>
            </w:pPr>
            <w:r w:rsidRPr="0009058C">
              <w:rPr>
                <w:rFonts w:ascii="Times New Roman" w:hAnsi="Times New Roman" w:cs="Times New Roman"/>
                <w:sz w:val="24"/>
                <w:szCs w:val="24"/>
                <w:lang w:val="kk-KZ"/>
              </w:rPr>
              <w:t>1</w:t>
            </w:r>
          </w:p>
        </w:tc>
        <w:tc>
          <w:tcPr>
            <w:tcW w:w="1894" w:type="dxa"/>
          </w:tcPr>
          <w:p w14:paraId="37599458" w14:textId="2ED470BE" w:rsidR="008204DE" w:rsidRPr="0009058C" w:rsidRDefault="0080620F" w:rsidP="00AB0579">
            <w:pPr>
              <w:rPr>
                <w:rFonts w:ascii="Times New Roman" w:hAnsi="Times New Roman" w:cs="Times New Roman"/>
                <w:sz w:val="24"/>
                <w:szCs w:val="24"/>
              </w:rPr>
            </w:pPr>
            <w:r w:rsidRPr="0009058C">
              <w:rPr>
                <w:rFonts w:ascii="Times New Roman" w:hAnsi="Times New Roman" w:cs="Times New Roman"/>
                <w:sz w:val="24"/>
                <w:szCs w:val="24"/>
                <w:lang w:val="kk-KZ"/>
              </w:rPr>
              <w:t>Ж</w:t>
            </w:r>
            <w:r w:rsidR="005E40D1" w:rsidRPr="0009058C">
              <w:rPr>
                <w:rFonts w:ascii="Times New Roman" w:hAnsi="Times New Roman" w:cs="Times New Roman"/>
                <w:sz w:val="24"/>
                <w:szCs w:val="24"/>
              </w:rPr>
              <w:t>артылай жартас жыныстары</w:t>
            </w:r>
          </w:p>
        </w:tc>
        <w:tc>
          <w:tcPr>
            <w:tcW w:w="1441" w:type="dxa"/>
          </w:tcPr>
          <w:p w14:paraId="029CBBFB" w14:textId="4F7199E8"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2</w:t>
            </w:r>
            <w:r w:rsidR="0009058C" w:rsidRPr="0009058C">
              <w:rPr>
                <w:rFonts w:ascii="Times New Roman" w:hAnsi="Times New Roman" w:cs="Times New Roman"/>
                <w:sz w:val="24"/>
                <w:szCs w:val="24"/>
                <w:lang w:val="kk-KZ"/>
              </w:rPr>
              <w:t xml:space="preserve"> </w:t>
            </w:r>
            <w:r w:rsidRPr="0009058C">
              <w:rPr>
                <w:rFonts w:ascii="Times New Roman" w:hAnsi="Times New Roman" w:cs="Times New Roman"/>
                <w:sz w:val="24"/>
                <w:szCs w:val="24"/>
              </w:rPr>
              <w:t>039</w:t>
            </w:r>
            <w:r w:rsidR="0009058C" w:rsidRPr="0009058C">
              <w:rPr>
                <w:rFonts w:ascii="Times New Roman" w:hAnsi="Times New Roman" w:cs="Times New Roman"/>
                <w:sz w:val="24"/>
                <w:szCs w:val="24"/>
                <w:lang w:val="kk-KZ"/>
              </w:rPr>
              <w:t xml:space="preserve"> </w:t>
            </w:r>
            <w:r w:rsidRPr="0009058C">
              <w:rPr>
                <w:rFonts w:ascii="Times New Roman" w:hAnsi="Times New Roman" w:cs="Times New Roman"/>
                <w:sz w:val="24"/>
                <w:szCs w:val="24"/>
              </w:rPr>
              <w:t>432.4</w:t>
            </w:r>
          </w:p>
        </w:tc>
        <w:tc>
          <w:tcPr>
            <w:tcW w:w="2756" w:type="dxa"/>
          </w:tcPr>
          <w:p w14:paraId="51E42EA6" w14:textId="1B95D684"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0.08540279(</w:t>
            </w:r>
            <w:r w:rsidR="0080620F" w:rsidRPr="0009058C">
              <w:rPr>
                <w:rFonts w:ascii="Times New Roman" w:hAnsi="Times New Roman" w:cs="Times New Roman"/>
                <w:sz w:val="24"/>
                <w:szCs w:val="24"/>
                <w:lang w:val="kk-KZ"/>
              </w:rPr>
              <w:t>Игдарин</w:t>
            </w:r>
            <w:r w:rsidRPr="0009058C">
              <w:rPr>
                <w:rFonts w:ascii="Times New Roman" w:hAnsi="Times New Roman" w:cs="Times New Roman"/>
                <w:sz w:val="24"/>
                <w:szCs w:val="24"/>
              </w:rPr>
              <w:t xml:space="preserve">) </w:t>
            </w:r>
          </w:p>
          <w:p w14:paraId="39DE856D" w14:textId="77777777"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0.11615</w:t>
            </w:r>
          </w:p>
        </w:tc>
        <w:tc>
          <w:tcPr>
            <w:tcW w:w="2756" w:type="dxa"/>
          </w:tcPr>
          <w:p w14:paraId="28B17F64" w14:textId="13AF38FE"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0.00763866(</w:t>
            </w:r>
            <w:r w:rsidR="0080620F" w:rsidRPr="0009058C">
              <w:rPr>
                <w:rFonts w:ascii="Times New Roman" w:hAnsi="Times New Roman" w:cs="Times New Roman"/>
                <w:sz w:val="24"/>
                <w:szCs w:val="24"/>
                <w:lang w:val="kk-KZ"/>
              </w:rPr>
              <w:t>Игдарин</w:t>
            </w:r>
            <w:r w:rsidRPr="0009058C">
              <w:rPr>
                <w:rFonts w:ascii="Times New Roman" w:hAnsi="Times New Roman" w:cs="Times New Roman"/>
                <w:sz w:val="24"/>
                <w:szCs w:val="24"/>
              </w:rPr>
              <w:t xml:space="preserve">) </w:t>
            </w:r>
          </w:p>
          <w:p w14:paraId="3C70DC2C" w14:textId="77777777"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0.010389</w:t>
            </w:r>
          </w:p>
        </w:tc>
      </w:tr>
      <w:tr w:rsidR="008204DE" w:rsidRPr="0009058C" w14:paraId="380C6AB0" w14:textId="77777777" w:rsidTr="00D37177">
        <w:tc>
          <w:tcPr>
            <w:tcW w:w="498" w:type="dxa"/>
          </w:tcPr>
          <w:p w14:paraId="3C1FDAF3" w14:textId="18C7D0BA" w:rsidR="008204DE" w:rsidRPr="0009058C" w:rsidRDefault="00D37177" w:rsidP="00AB0579">
            <w:pPr>
              <w:rPr>
                <w:rFonts w:ascii="Times New Roman" w:hAnsi="Times New Roman" w:cs="Times New Roman"/>
                <w:sz w:val="24"/>
                <w:szCs w:val="24"/>
                <w:lang w:val="kk-KZ"/>
              </w:rPr>
            </w:pPr>
            <w:r w:rsidRPr="0009058C">
              <w:rPr>
                <w:rFonts w:ascii="Times New Roman" w:hAnsi="Times New Roman" w:cs="Times New Roman"/>
                <w:sz w:val="24"/>
                <w:szCs w:val="24"/>
                <w:lang w:val="kk-KZ"/>
              </w:rPr>
              <w:t>2</w:t>
            </w:r>
          </w:p>
        </w:tc>
        <w:tc>
          <w:tcPr>
            <w:tcW w:w="1894" w:type="dxa"/>
          </w:tcPr>
          <w:p w14:paraId="2D1F72F9" w14:textId="0ADD97AB" w:rsidR="008204DE" w:rsidRPr="0009058C" w:rsidRDefault="0080620F" w:rsidP="00AB0579">
            <w:pPr>
              <w:rPr>
                <w:rFonts w:ascii="Times New Roman" w:hAnsi="Times New Roman" w:cs="Times New Roman"/>
                <w:sz w:val="24"/>
                <w:szCs w:val="24"/>
              </w:rPr>
            </w:pPr>
            <w:r w:rsidRPr="0009058C">
              <w:rPr>
                <w:rFonts w:ascii="Times New Roman" w:hAnsi="Times New Roman" w:cs="Times New Roman"/>
                <w:sz w:val="24"/>
                <w:szCs w:val="24"/>
                <w:lang w:val="kk-KZ"/>
              </w:rPr>
              <w:t>Т</w:t>
            </w:r>
            <w:r w:rsidR="005E40D1" w:rsidRPr="0009058C">
              <w:rPr>
                <w:rFonts w:ascii="Times New Roman" w:hAnsi="Times New Roman" w:cs="Times New Roman"/>
                <w:sz w:val="24"/>
                <w:szCs w:val="24"/>
              </w:rPr>
              <w:t xml:space="preserve">емір </w:t>
            </w:r>
            <w:r w:rsidRPr="0009058C">
              <w:rPr>
                <w:rFonts w:ascii="Times New Roman" w:hAnsi="Times New Roman" w:cs="Times New Roman"/>
                <w:sz w:val="24"/>
                <w:szCs w:val="24"/>
                <w:lang w:val="kk-KZ"/>
              </w:rPr>
              <w:t>кенінен</w:t>
            </w:r>
            <w:r w:rsidR="005E40D1" w:rsidRPr="0009058C">
              <w:rPr>
                <w:rFonts w:ascii="Times New Roman" w:hAnsi="Times New Roman" w:cs="Times New Roman"/>
                <w:sz w:val="24"/>
                <w:szCs w:val="24"/>
              </w:rPr>
              <w:t xml:space="preserve"> тұратын жыныстары</w:t>
            </w:r>
          </w:p>
        </w:tc>
        <w:tc>
          <w:tcPr>
            <w:tcW w:w="1441" w:type="dxa"/>
          </w:tcPr>
          <w:p w14:paraId="2A8A7401" w14:textId="7575F5B6"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10</w:t>
            </w:r>
            <w:r w:rsidR="0009058C" w:rsidRPr="0009058C">
              <w:rPr>
                <w:rFonts w:ascii="Times New Roman" w:hAnsi="Times New Roman" w:cs="Times New Roman"/>
                <w:sz w:val="24"/>
                <w:szCs w:val="24"/>
                <w:lang w:val="kk-KZ"/>
              </w:rPr>
              <w:t xml:space="preserve"> </w:t>
            </w:r>
            <w:r w:rsidRPr="0009058C">
              <w:rPr>
                <w:rFonts w:ascii="Times New Roman" w:hAnsi="Times New Roman" w:cs="Times New Roman"/>
                <w:sz w:val="24"/>
                <w:szCs w:val="24"/>
              </w:rPr>
              <w:t>197</w:t>
            </w:r>
            <w:r w:rsidR="0009058C" w:rsidRPr="0009058C">
              <w:rPr>
                <w:rFonts w:ascii="Times New Roman" w:hAnsi="Times New Roman" w:cs="Times New Roman"/>
                <w:sz w:val="24"/>
                <w:szCs w:val="24"/>
                <w:lang w:val="kk-KZ"/>
              </w:rPr>
              <w:t xml:space="preserve"> </w:t>
            </w:r>
            <w:r w:rsidRPr="0009058C">
              <w:rPr>
                <w:rFonts w:ascii="Times New Roman" w:hAnsi="Times New Roman" w:cs="Times New Roman"/>
                <w:sz w:val="24"/>
                <w:szCs w:val="24"/>
              </w:rPr>
              <w:t>162</w:t>
            </w:r>
          </w:p>
        </w:tc>
        <w:tc>
          <w:tcPr>
            <w:tcW w:w="2756" w:type="dxa"/>
          </w:tcPr>
          <w:p w14:paraId="1C911106" w14:textId="3B1C73A2"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0.15446845(</w:t>
            </w:r>
            <w:r w:rsidR="0080620F" w:rsidRPr="0009058C">
              <w:rPr>
                <w:rFonts w:ascii="Times New Roman" w:hAnsi="Times New Roman" w:cs="Times New Roman"/>
                <w:sz w:val="24"/>
                <w:szCs w:val="24"/>
                <w:lang w:val="kk-KZ"/>
              </w:rPr>
              <w:t>Игдарин</w:t>
            </w:r>
            <w:r w:rsidRPr="0009058C">
              <w:rPr>
                <w:rFonts w:ascii="Times New Roman" w:hAnsi="Times New Roman" w:cs="Times New Roman"/>
                <w:sz w:val="24"/>
                <w:szCs w:val="24"/>
              </w:rPr>
              <w:t xml:space="preserve">) </w:t>
            </w:r>
          </w:p>
          <w:p w14:paraId="0446D1AD" w14:textId="77777777"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0.208671</w:t>
            </w:r>
          </w:p>
        </w:tc>
        <w:tc>
          <w:tcPr>
            <w:tcW w:w="2756" w:type="dxa"/>
          </w:tcPr>
          <w:p w14:paraId="2BE679B2" w14:textId="1D973083"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0.01381608(</w:t>
            </w:r>
            <w:r w:rsidR="0080620F" w:rsidRPr="0009058C">
              <w:rPr>
                <w:rFonts w:ascii="Times New Roman" w:hAnsi="Times New Roman" w:cs="Times New Roman"/>
                <w:sz w:val="24"/>
                <w:szCs w:val="24"/>
                <w:lang w:val="kk-KZ"/>
              </w:rPr>
              <w:t>Игдарин</w:t>
            </w:r>
            <w:r w:rsidRPr="0009058C">
              <w:rPr>
                <w:rFonts w:ascii="Times New Roman" w:hAnsi="Times New Roman" w:cs="Times New Roman"/>
                <w:sz w:val="24"/>
                <w:szCs w:val="24"/>
              </w:rPr>
              <w:t xml:space="preserve">) </w:t>
            </w:r>
          </w:p>
          <w:p w14:paraId="43D75CB5" w14:textId="77777777" w:rsidR="008204DE" w:rsidRPr="0009058C" w:rsidRDefault="008204DE" w:rsidP="00AB0579">
            <w:pPr>
              <w:jc w:val="both"/>
              <w:rPr>
                <w:rFonts w:ascii="Times New Roman" w:hAnsi="Times New Roman" w:cs="Times New Roman"/>
                <w:sz w:val="24"/>
                <w:szCs w:val="24"/>
              </w:rPr>
            </w:pPr>
            <w:r w:rsidRPr="0009058C">
              <w:rPr>
                <w:rFonts w:ascii="Times New Roman" w:hAnsi="Times New Roman" w:cs="Times New Roman"/>
                <w:sz w:val="24"/>
                <w:szCs w:val="24"/>
              </w:rPr>
              <w:t>0.018664</w:t>
            </w:r>
          </w:p>
        </w:tc>
      </w:tr>
    </w:tbl>
    <w:p w14:paraId="4C502EE0" w14:textId="7C286ABA" w:rsidR="005E40D1" w:rsidRPr="006E62F9" w:rsidRDefault="005E40D1" w:rsidP="00AB0579">
      <w:pPr>
        <w:spacing w:after="0" w:line="240" w:lineRule="auto"/>
        <w:ind w:firstLine="567"/>
        <w:jc w:val="both"/>
        <w:rPr>
          <w:rFonts w:ascii="Times New Roman" w:hAnsi="Times New Roman" w:cs="Times New Roman"/>
          <w:sz w:val="28"/>
          <w:szCs w:val="28"/>
        </w:rPr>
      </w:pPr>
      <w:r w:rsidRPr="0080620F">
        <w:rPr>
          <w:rFonts w:ascii="Times New Roman" w:hAnsi="Times New Roman" w:cs="Times New Roman"/>
          <w:sz w:val="28"/>
          <w:szCs w:val="28"/>
        </w:rPr>
        <w:t xml:space="preserve">Есептеу нәтижелерінен көріп отырғанымыздай, 100 м және 200 м қашықтықтағы бастапқы жылжу жылдамдығы бойынша ең жоғары жылжу жылдамдығы </w:t>
      </w:r>
      <w:r w:rsidR="0080620F" w:rsidRPr="0080620F">
        <w:rPr>
          <w:rFonts w:ascii="Times New Roman" w:hAnsi="Times New Roman" w:cs="Times New Roman"/>
          <w:sz w:val="28"/>
          <w:szCs w:val="28"/>
          <w:lang w:val="kk-KZ"/>
        </w:rPr>
        <w:t xml:space="preserve">жартылай </w:t>
      </w:r>
      <w:r w:rsidRPr="0080620F">
        <w:rPr>
          <w:rFonts w:ascii="Times New Roman" w:hAnsi="Times New Roman" w:cs="Times New Roman"/>
          <w:sz w:val="28"/>
          <w:szCs w:val="28"/>
        </w:rPr>
        <w:t xml:space="preserve">жартас жыныстарында және </w:t>
      </w:r>
      <w:r w:rsidR="0080620F" w:rsidRPr="0080620F">
        <w:rPr>
          <w:rFonts w:ascii="Times New Roman" w:hAnsi="Times New Roman" w:cs="Times New Roman"/>
          <w:sz w:val="28"/>
          <w:szCs w:val="28"/>
          <w:lang w:val="kk-KZ"/>
        </w:rPr>
        <w:t>кен денелерінде</w:t>
      </w:r>
      <w:r w:rsidRPr="0080620F">
        <w:rPr>
          <w:rFonts w:ascii="Times New Roman" w:hAnsi="Times New Roman" w:cs="Times New Roman"/>
          <w:sz w:val="28"/>
          <w:szCs w:val="28"/>
        </w:rPr>
        <w:t xml:space="preserve"> байқалады, олардың бір</w:t>
      </w:r>
      <w:r w:rsidR="0080620F" w:rsidRPr="0080620F">
        <w:rPr>
          <w:rFonts w:ascii="Times New Roman" w:hAnsi="Times New Roman" w:cs="Times New Roman"/>
          <w:sz w:val="28"/>
          <w:szCs w:val="28"/>
          <w:lang w:val="kk-KZ"/>
        </w:rPr>
        <w:t>ө</w:t>
      </w:r>
      <w:r w:rsidRPr="0080620F">
        <w:rPr>
          <w:rFonts w:ascii="Times New Roman" w:hAnsi="Times New Roman" w:cs="Times New Roman"/>
          <w:sz w:val="28"/>
          <w:szCs w:val="28"/>
        </w:rPr>
        <w:t xml:space="preserve">сті сығуға беріктік шегі </w:t>
      </w:r>
      <w:r w:rsidR="006F491E" w:rsidRPr="0080620F">
        <w:rPr>
          <w:rFonts w:ascii="Times New Roman" w:hAnsi="Times New Roman" w:cs="Times New Roman"/>
          <w:sz w:val="28"/>
          <w:szCs w:val="28"/>
        </w:rPr>
        <w:t>σ</w:t>
      </w:r>
      <w:r w:rsidR="0009058C">
        <w:rPr>
          <w:rFonts w:ascii="Times New Roman" w:hAnsi="Times New Roman" w:cs="Times New Roman"/>
          <w:sz w:val="28"/>
          <w:szCs w:val="28"/>
          <w:vertAlign w:val="subscript"/>
          <w:lang w:val="kk-KZ"/>
        </w:rPr>
        <w:t>қ</w:t>
      </w:r>
      <w:r w:rsidRPr="0080620F">
        <w:rPr>
          <w:rFonts w:ascii="Times New Roman" w:hAnsi="Times New Roman" w:cs="Times New Roman"/>
          <w:sz w:val="28"/>
          <w:szCs w:val="28"/>
        </w:rPr>
        <w:t xml:space="preserve"> шамамен 10 197 162 кг/м² </w:t>
      </w:r>
      <w:r w:rsidRPr="006E62F9">
        <w:rPr>
          <w:rFonts w:ascii="Times New Roman" w:hAnsi="Times New Roman" w:cs="Times New Roman"/>
          <w:sz w:val="28"/>
          <w:szCs w:val="28"/>
        </w:rPr>
        <w:t>құрайды</w:t>
      </w:r>
      <w:r w:rsidR="002714CA">
        <w:rPr>
          <w:rFonts w:ascii="Times New Roman" w:hAnsi="Times New Roman" w:cs="Times New Roman"/>
          <w:sz w:val="28"/>
          <w:szCs w:val="28"/>
        </w:rPr>
        <w:t xml:space="preserve"> </w:t>
      </w:r>
      <w:bookmarkStart w:id="91" w:name="_Hlk227623864"/>
      <w:r w:rsidR="002714CA" w:rsidRPr="006E62F9">
        <w:rPr>
          <w:rFonts w:ascii="Times New Roman" w:hAnsi="Times New Roman" w:cs="Times New Roman"/>
          <w:sz w:val="28"/>
          <w:szCs w:val="28"/>
        </w:rPr>
        <w:t>[11</w:t>
      </w:r>
      <w:r w:rsidR="002714CA">
        <w:rPr>
          <w:rFonts w:ascii="Times New Roman" w:hAnsi="Times New Roman" w:cs="Times New Roman"/>
          <w:sz w:val="28"/>
          <w:szCs w:val="28"/>
        </w:rPr>
        <w:t>4</w:t>
      </w:r>
      <w:r w:rsidR="002714CA" w:rsidRPr="006E62F9">
        <w:rPr>
          <w:rFonts w:ascii="Times New Roman" w:hAnsi="Times New Roman" w:cs="Times New Roman"/>
          <w:sz w:val="28"/>
          <w:szCs w:val="28"/>
        </w:rPr>
        <w:t>]</w:t>
      </w:r>
      <w:bookmarkEnd w:id="91"/>
      <w:r w:rsidRPr="006E62F9">
        <w:rPr>
          <w:rFonts w:ascii="Times New Roman" w:hAnsi="Times New Roman" w:cs="Times New Roman"/>
          <w:sz w:val="28"/>
          <w:szCs w:val="28"/>
        </w:rPr>
        <w:t>.</w:t>
      </w:r>
    </w:p>
    <w:p w14:paraId="3B231FF1" w14:textId="46D83B46" w:rsidR="005E40D1" w:rsidRPr="006E62F9" w:rsidRDefault="005E40D1" w:rsidP="00AB0579">
      <w:pPr>
        <w:spacing w:after="0" w:line="240" w:lineRule="auto"/>
        <w:ind w:firstLine="567"/>
        <w:jc w:val="both"/>
        <w:rPr>
          <w:rFonts w:ascii="Times New Roman" w:hAnsi="Times New Roman" w:cs="Times New Roman"/>
          <w:sz w:val="28"/>
          <w:szCs w:val="28"/>
        </w:rPr>
      </w:pPr>
      <w:r w:rsidRPr="006E62F9">
        <w:rPr>
          <w:rFonts w:ascii="Times New Roman" w:hAnsi="Times New Roman" w:cs="Times New Roman"/>
          <w:sz w:val="28"/>
          <w:szCs w:val="28"/>
        </w:rPr>
        <w:t xml:space="preserve">Жүргізілген зерттеу нәтижелері бойынша жыныс </w:t>
      </w:r>
      <w:r w:rsidR="0080620F" w:rsidRPr="006E62F9">
        <w:rPr>
          <w:rFonts w:ascii="Times New Roman" w:hAnsi="Times New Roman" w:cs="Times New Roman"/>
          <w:sz w:val="28"/>
          <w:szCs w:val="28"/>
          <w:lang w:val="kk-KZ"/>
        </w:rPr>
        <w:t>сілемінің</w:t>
      </w:r>
      <w:r w:rsidRPr="006E62F9">
        <w:rPr>
          <w:rFonts w:ascii="Times New Roman" w:hAnsi="Times New Roman" w:cs="Times New Roman"/>
          <w:sz w:val="28"/>
          <w:szCs w:val="28"/>
        </w:rPr>
        <w:t xml:space="preserve"> сейсмикалық коэффициенттері мен кен орны жыныстарының ең аз жылжу жылдамдығы анықталды. Серпінді толқындардың жарылыс кезінде таралу жылдамдығын бағалау мақсатында сейсмикалық сынақтар жүргізілді. Сейсмикалық коэффициенттің </w:t>
      </w:r>
      <w:r w:rsidR="006F491E" w:rsidRPr="006E62F9">
        <w:rPr>
          <w:rFonts w:ascii="Times New Roman" w:eastAsia="Times New Roman" w:hAnsi="Times New Roman" w:cs="Times New Roman"/>
          <w:bCs/>
          <w:sz w:val="28"/>
          <w:szCs w:val="28"/>
          <w:lang w:eastAsia="ru-RU"/>
        </w:rPr>
        <w:t>σ</w:t>
      </w:r>
      <w:r w:rsidR="0009058C">
        <w:rPr>
          <w:rFonts w:ascii="Times New Roman" w:eastAsia="Times New Roman" w:hAnsi="Times New Roman" w:cs="Times New Roman"/>
          <w:bCs/>
          <w:sz w:val="28"/>
          <w:szCs w:val="28"/>
          <w:vertAlign w:val="subscript"/>
          <w:lang w:val="kk-KZ" w:eastAsia="ru-RU"/>
        </w:rPr>
        <w:t>қ</w:t>
      </w:r>
      <w:r w:rsidR="006F491E" w:rsidRPr="006E62F9">
        <w:rPr>
          <w:rFonts w:ascii="Times New Roman" w:eastAsia="Times New Roman" w:hAnsi="Times New Roman" w:cs="Times New Roman"/>
          <w:bCs/>
          <w:sz w:val="28"/>
          <w:szCs w:val="28"/>
          <w:lang w:eastAsia="ru-RU"/>
        </w:rPr>
        <w:t>/σ</w:t>
      </w:r>
      <w:r w:rsidR="0009058C">
        <w:rPr>
          <w:rFonts w:ascii="Times New Roman" w:eastAsia="Times New Roman" w:hAnsi="Times New Roman" w:cs="Times New Roman"/>
          <w:bCs/>
          <w:sz w:val="28"/>
          <w:szCs w:val="28"/>
          <w:vertAlign w:val="subscript"/>
          <w:lang w:val="kk-KZ" w:eastAsia="ru-RU"/>
        </w:rPr>
        <w:t>с</w:t>
      </w:r>
      <w:r w:rsidR="006F491E" w:rsidRPr="006E62F9">
        <w:rPr>
          <w:rFonts w:ascii="Times New Roman" w:eastAsia="Times New Roman" w:hAnsi="Times New Roman" w:cs="Times New Roman"/>
          <w:bCs/>
          <w:sz w:val="28"/>
          <w:szCs w:val="28"/>
          <w:lang w:eastAsia="ru-RU"/>
        </w:rPr>
        <w:t xml:space="preserve"> </w:t>
      </w:r>
      <w:r w:rsidRPr="006E62F9">
        <w:rPr>
          <w:rFonts w:ascii="Times New Roman" w:hAnsi="Times New Roman" w:cs="Times New Roman"/>
          <w:sz w:val="28"/>
          <w:szCs w:val="28"/>
        </w:rPr>
        <w:t>қатынасына тәуелділігін талдау орташа корреляцияны көрсетті (</w:t>
      </w:r>
      <w:r w:rsidR="006F491E" w:rsidRPr="006E62F9">
        <w:rPr>
          <w:rFonts w:ascii="Times New Roman" w:eastAsia="Times New Roman" w:hAnsi="Times New Roman" w:cs="Times New Roman"/>
          <w:bCs/>
          <w:sz w:val="28"/>
          <w:szCs w:val="28"/>
          <w:lang w:eastAsia="ru-RU"/>
        </w:rPr>
        <w:t>K</w:t>
      </w:r>
      <w:r w:rsidR="006F491E" w:rsidRPr="006E62F9">
        <w:rPr>
          <w:rFonts w:ascii="Times New Roman" w:eastAsia="Times New Roman" w:hAnsi="Times New Roman" w:cs="Times New Roman"/>
          <w:bCs/>
          <w:sz w:val="28"/>
          <w:szCs w:val="28"/>
          <w:vertAlign w:val="subscript"/>
          <w:lang w:eastAsia="ru-RU"/>
        </w:rPr>
        <w:t>корр</w:t>
      </w:r>
      <w:r w:rsidR="006F491E" w:rsidRPr="006E62F9">
        <w:rPr>
          <w:rFonts w:ascii="Times New Roman" w:eastAsia="Times New Roman" w:hAnsi="Times New Roman" w:cs="Times New Roman"/>
          <w:bCs/>
          <w:sz w:val="28"/>
          <w:szCs w:val="28"/>
          <w:lang w:eastAsia="ru-RU"/>
        </w:rPr>
        <w:t>≈0.95</w:t>
      </w:r>
      <w:r w:rsidRPr="006E62F9">
        <w:rPr>
          <w:rFonts w:ascii="Times New Roman" w:hAnsi="Times New Roman" w:cs="Times New Roman"/>
          <w:sz w:val="28"/>
          <w:szCs w:val="28"/>
        </w:rPr>
        <w:t xml:space="preserve">), бұл сейсмикалық коэффициент </w:t>
      </w:r>
      <w:r w:rsidR="006F491E" w:rsidRPr="006E62F9">
        <w:rPr>
          <w:rFonts w:ascii="Times New Roman" w:eastAsia="Times New Roman" w:hAnsi="Times New Roman" w:cs="Times New Roman"/>
          <w:bCs/>
          <w:sz w:val="28"/>
          <w:szCs w:val="28"/>
          <w:lang w:eastAsia="ru-RU"/>
        </w:rPr>
        <w:t>k</w:t>
      </w:r>
      <w:r w:rsidR="006F491E" w:rsidRPr="006E62F9">
        <w:rPr>
          <w:rFonts w:ascii="Times New Roman" w:eastAsia="Times New Roman" w:hAnsi="Times New Roman" w:cs="Times New Roman"/>
          <w:bCs/>
          <w:sz w:val="28"/>
          <w:szCs w:val="28"/>
          <w:vertAlign w:val="subscript"/>
          <w:lang w:eastAsia="ru-RU"/>
        </w:rPr>
        <w:t>c</w:t>
      </w:r>
      <w:r w:rsidRPr="006E62F9">
        <w:rPr>
          <w:rFonts w:ascii="Times New Roman" w:hAnsi="Times New Roman" w:cs="Times New Roman"/>
          <w:sz w:val="28"/>
          <w:szCs w:val="28"/>
        </w:rPr>
        <w:t xml:space="preserve"> пен жыныстардың беріктік сипаттамалары арасында жеткілікті өзара байланыс бар екенін білдіреді.</w:t>
      </w:r>
    </w:p>
    <w:p w14:paraId="4D8D2EDA" w14:textId="24150C6C" w:rsidR="005E40D1" w:rsidRPr="006E62F9" w:rsidRDefault="006E62F9" w:rsidP="00AB0579">
      <w:pPr>
        <w:spacing w:after="0" w:line="240" w:lineRule="auto"/>
        <w:ind w:firstLine="567"/>
        <w:jc w:val="both"/>
        <w:rPr>
          <w:rFonts w:ascii="Times New Roman" w:hAnsi="Times New Roman" w:cs="Times New Roman"/>
          <w:sz w:val="28"/>
          <w:szCs w:val="28"/>
        </w:rPr>
      </w:pPr>
      <w:r w:rsidRPr="006E62F9">
        <w:rPr>
          <w:rFonts w:ascii="Times New Roman" w:hAnsi="Times New Roman" w:cs="Times New Roman"/>
          <w:sz w:val="28"/>
          <w:szCs w:val="28"/>
          <w:lang w:val="kk-KZ"/>
        </w:rPr>
        <w:t>Сілемдегі</w:t>
      </w:r>
      <w:r w:rsidR="005E40D1" w:rsidRPr="006E62F9">
        <w:rPr>
          <w:rFonts w:ascii="Times New Roman" w:hAnsi="Times New Roman" w:cs="Times New Roman"/>
          <w:sz w:val="28"/>
          <w:szCs w:val="28"/>
        </w:rPr>
        <w:t xml:space="preserve"> сейсмикалық толқындардың таралуын </w:t>
      </w:r>
      <w:r w:rsidR="009A4571">
        <w:rPr>
          <w:rFonts w:ascii="Times New Roman" w:hAnsi="Times New Roman" w:cs="Times New Roman"/>
          <w:sz w:val="28"/>
          <w:szCs w:val="28"/>
          <w:lang w:val="kk-KZ"/>
        </w:rPr>
        <w:t>цифрлық</w:t>
      </w:r>
      <w:r w:rsidR="005E40D1" w:rsidRPr="006E62F9">
        <w:rPr>
          <w:rFonts w:ascii="Times New Roman" w:hAnsi="Times New Roman" w:cs="Times New Roman"/>
          <w:sz w:val="28"/>
          <w:szCs w:val="28"/>
        </w:rPr>
        <w:t xml:space="preserve"> </w:t>
      </w:r>
      <w:r w:rsidRPr="006E62F9">
        <w:rPr>
          <w:rFonts w:ascii="Times New Roman" w:hAnsi="Times New Roman" w:cs="Times New Roman"/>
          <w:sz w:val="28"/>
          <w:szCs w:val="28"/>
          <w:lang w:val="kk-KZ"/>
        </w:rPr>
        <w:t>үлгілеу</w:t>
      </w:r>
      <w:r w:rsidR="005E40D1" w:rsidRPr="006E62F9">
        <w:rPr>
          <w:rFonts w:ascii="Times New Roman" w:hAnsi="Times New Roman" w:cs="Times New Roman"/>
          <w:sz w:val="28"/>
          <w:szCs w:val="28"/>
        </w:rPr>
        <w:t xml:space="preserve"> тербеліс жылдамдықтарының сыни мәндерін анықтамады. Зерттеу нәтижелерінің негізінде шекті </w:t>
      </w:r>
      <w:r w:rsidR="002B3760">
        <w:rPr>
          <w:rFonts w:ascii="Times New Roman" w:hAnsi="Times New Roman" w:cs="Times New Roman"/>
          <w:sz w:val="28"/>
          <w:szCs w:val="28"/>
          <w:lang w:val="kk-KZ"/>
        </w:rPr>
        <w:t>жиекте</w:t>
      </w:r>
      <w:r w:rsidR="005E40D1" w:rsidRPr="006E62F9">
        <w:rPr>
          <w:rFonts w:ascii="Times New Roman" w:hAnsi="Times New Roman" w:cs="Times New Roman"/>
          <w:sz w:val="28"/>
          <w:szCs w:val="28"/>
        </w:rPr>
        <w:t xml:space="preserve"> бұрғы-жарылыс жұмыстарын жүргізудің жаңа технологиясы және </w:t>
      </w:r>
      <w:r w:rsidR="002B3760">
        <w:rPr>
          <w:rFonts w:ascii="Times New Roman" w:eastAsia="Times New Roman" w:hAnsi="Times New Roman" w:cs="Times New Roman"/>
          <w:sz w:val="28"/>
          <w:szCs w:val="28"/>
          <w:lang w:val="kk-KZ" w:eastAsia="ru-RU"/>
        </w:rPr>
        <w:t>жиектік</w:t>
      </w:r>
      <w:r w:rsidR="002B3760" w:rsidRPr="009E2C77">
        <w:rPr>
          <w:rFonts w:ascii="Times New Roman" w:eastAsia="Times New Roman" w:hAnsi="Times New Roman" w:cs="Times New Roman"/>
          <w:sz w:val="28"/>
          <w:szCs w:val="28"/>
          <w:lang w:val="kk-KZ" w:eastAsia="ru-RU"/>
        </w:rPr>
        <w:t xml:space="preserve"> </w:t>
      </w:r>
      <w:r w:rsidR="005E40D1" w:rsidRPr="006E62F9">
        <w:rPr>
          <w:rFonts w:ascii="Times New Roman" w:hAnsi="Times New Roman" w:cs="Times New Roman"/>
          <w:sz w:val="28"/>
          <w:szCs w:val="28"/>
        </w:rPr>
        <w:t>жарылыстар сапасын бағалау әдістемесі әзірленді [11</w:t>
      </w:r>
      <w:r w:rsidR="002714CA">
        <w:rPr>
          <w:rFonts w:ascii="Times New Roman" w:hAnsi="Times New Roman" w:cs="Times New Roman"/>
          <w:sz w:val="28"/>
          <w:szCs w:val="28"/>
        </w:rPr>
        <w:t>4</w:t>
      </w:r>
      <w:r w:rsidR="005E40D1" w:rsidRPr="006E62F9">
        <w:rPr>
          <w:rFonts w:ascii="Times New Roman" w:hAnsi="Times New Roman" w:cs="Times New Roman"/>
          <w:sz w:val="28"/>
          <w:szCs w:val="28"/>
        </w:rPr>
        <w:t>].</w:t>
      </w:r>
    </w:p>
    <w:p w14:paraId="00A252B8" w14:textId="77777777" w:rsidR="008204DE" w:rsidRPr="00BC172E" w:rsidRDefault="008204DE" w:rsidP="00AB0579">
      <w:pPr>
        <w:spacing w:after="0" w:line="240" w:lineRule="auto"/>
        <w:ind w:firstLine="567"/>
        <w:jc w:val="both"/>
        <w:rPr>
          <w:rFonts w:ascii="Times New Roman" w:eastAsia="Times New Roman" w:hAnsi="Times New Roman" w:cs="Times New Roman"/>
          <w:bCs/>
          <w:sz w:val="28"/>
          <w:szCs w:val="28"/>
          <w:lang w:eastAsia="ru-RU"/>
        </w:rPr>
      </w:pPr>
    </w:p>
    <w:p w14:paraId="5A1BA19D" w14:textId="77777777" w:rsidR="00F420ED" w:rsidRDefault="00F420ED" w:rsidP="00AB0579">
      <w:pPr>
        <w:spacing w:after="0" w:line="240" w:lineRule="auto"/>
        <w:ind w:firstLine="426"/>
        <w:jc w:val="both"/>
        <w:rPr>
          <w:rFonts w:ascii="Times New Roman" w:eastAsia="Times New Roman" w:hAnsi="Times New Roman" w:cs="Times New Roman"/>
          <w:b/>
          <w:bCs/>
          <w:sz w:val="28"/>
          <w:szCs w:val="28"/>
          <w:lang w:eastAsia="ru-RU"/>
        </w:rPr>
      </w:pPr>
    </w:p>
    <w:p w14:paraId="269298C7" w14:textId="4AE159F9" w:rsidR="00BC172E" w:rsidRPr="00BC172E" w:rsidRDefault="00BC172E" w:rsidP="00AB0579">
      <w:pPr>
        <w:spacing w:after="0" w:line="240" w:lineRule="auto"/>
        <w:ind w:firstLine="426"/>
        <w:jc w:val="both"/>
        <w:rPr>
          <w:rFonts w:ascii="Times New Roman" w:eastAsia="Times New Roman" w:hAnsi="Times New Roman" w:cs="Times New Roman"/>
          <w:b/>
          <w:bCs/>
          <w:sz w:val="28"/>
          <w:szCs w:val="28"/>
          <w:lang w:eastAsia="ru-RU"/>
        </w:rPr>
      </w:pPr>
      <w:r w:rsidRPr="00BC172E">
        <w:rPr>
          <w:rFonts w:ascii="Times New Roman" w:eastAsia="Times New Roman" w:hAnsi="Times New Roman" w:cs="Times New Roman"/>
          <w:b/>
          <w:bCs/>
          <w:sz w:val="28"/>
          <w:szCs w:val="28"/>
          <w:lang w:eastAsia="ru-RU"/>
        </w:rPr>
        <w:t>3.</w:t>
      </w:r>
      <w:r w:rsidR="002A4DBB">
        <w:rPr>
          <w:rFonts w:ascii="Times New Roman" w:eastAsia="Times New Roman" w:hAnsi="Times New Roman" w:cs="Times New Roman"/>
          <w:b/>
          <w:bCs/>
          <w:sz w:val="28"/>
          <w:szCs w:val="28"/>
          <w:lang w:val="kk-KZ" w:eastAsia="ru-RU"/>
        </w:rPr>
        <w:t>4</w:t>
      </w:r>
      <w:r w:rsidRPr="00BC172E">
        <w:rPr>
          <w:rFonts w:ascii="Times New Roman" w:eastAsia="Times New Roman" w:hAnsi="Times New Roman" w:cs="Times New Roman"/>
          <w:b/>
          <w:bCs/>
          <w:sz w:val="28"/>
          <w:szCs w:val="28"/>
          <w:lang w:eastAsia="ru-RU"/>
        </w:rPr>
        <w:t xml:space="preserve"> </w:t>
      </w:r>
      <w:r w:rsidR="00E824EE" w:rsidRPr="00E824EE">
        <w:rPr>
          <w:rFonts w:ascii="Times New Roman" w:eastAsia="Times New Roman" w:hAnsi="Times New Roman" w:cs="Times New Roman"/>
          <w:b/>
          <w:bCs/>
          <w:sz w:val="28"/>
          <w:szCs w:val="28"/>
          <w:lang w:eastAsia="ru-RU"/>
        </w:rPr>
        <w:t>Карьер кемерлер мен беткейлер қиябеттерінің тұрақтылығын қамтамасыз етуге арналған ұсыныстар</w:t>
      </w:r>
    </w:p>
    <w:bookmarkEnd w:id="80"/>
    <w:p w14:paraId="60FBD37F" w14:textId="77777777" w:rsidR="00BC172E" w:rsidRPr="00BC172E" w:rsidRDefault="00BC172E" w:rsidP="00AB0579">
      <w:pPr>
        <w:spacing w:after="0" w:line="240" w:lineRule="auto"/>
        <w:ind w:firstLine="426"/>
        <w:jc w:val="both"/>
        <w:rPr>
          <w:rFonts w:ascii="Times New Roman" w:eastAsia="Times New Roman" w:hAnsi="Times New Roman" w:cs="Times New Roman"/>
          <w:sz w:val="28"/>
          <w:szCs w:val="28"/>
          <w:lang w:eastAsia="ru-RU"/>
        </w:rPr>
      </w:pPr>
    </w:p>
    <w:p w14:paraId="4A27E2E3" w14:textId="77777777" w:rsidR="00EB3C7A" w:rsidRDefault="00EB3C7A" w:rsidP="00AB0579">
      <w:pPr>
        <w:spacing w:after="0" w:line="240" w:lineRule="auto"/>
        <w:ind w:firstLine="426"/>
        <w:jc w:val="both"/>
        <w:rPr>
          <w:rFonts w:ascii="Times New Roman" w:eastAsia="Times New Roman" w:hAnsi="Times New Roman" w:cs="Times New Roman"/>
          <w:sz w:val="28"/>
          <w:szCs w:val="28"/>
          <w:lang w:eastAsia="ru-RU"/>
        </w:rPr>
      </w:pPr>
      <w:r w:rsidRPr="00EB3C7A">
        <w:rPr>
          <w:rFonts w:ascii="Times New Roman" w:eastAsia="Times New Roman" w:hAnsi="Times New Roman" w:cs="Times New Roman"/>
          <w:sz w:val="28"/>
          <w:szCs w:val="28"/>
          <w:lang w:eastAsia="ru-RU"/>
        </w:rPr>
        <w:t>Кентөбе карьерінің борттарының тұрақтылығына жүргізілген кешенді талдау мен есептеулер нәтижесінде төмендегідей ұсынымдар беріледі:</w:t>
      </w:r>
    </w:p>
    <w:p w14:paraId="3155F1D8" w14:textId="0D8FB286" w:rsidR="00BC172E" w:rsidRPr="00BC172E" w:rsidRDefault="00BC172E" w:rsidP="00AB0579">
      <w:pPr>
        <w:spacing w:after="0" w:line="240" w:lineRule="auto"/>
        <w:ind w:firstLine="426"/>
        <w:jc w:val="both"/>
        <w:rPr>
          <w:rFonts w:ascii="Times New Roman" w:eastAsia="Times New Roman" w:hAnsi="Times New Roman" w:cs="Times New Roman"/>
          <w:sz w:val="28"/>
          <w:szCs w:val="28"/>
          <w:lang w:eastAsia="ru-RU"/>
        </w:rPr>
      </w:pPr>
      <w:r w:rsidRPr="00BC172E">
        <w:rPr>
          <w:rFonts w:ascii="Times New Roman" w:eastAsia="Times New Roman" w:hAnsi="Times New Roman" w:cs="Times New Roman"/>
          <w:sz w:val="28"/>
          <w:szCs w:val="28"/>
          <w:lang w:eastAsia="ru-RU"/>
        </w:rPr>
        <w:t xml:space="preserve">‒ </w:t>
      </w:r>
      <w:r w:rsidR="00EB3C7A">
        <w:rPr>
          <w:rFonts w:ascii="Times New Roman" w:eastAsia="Times New Roman" w:hAnsi="Times New Roman" w:cs="Times New Roman"/>
          <w:sz w:val="28"/>
          <w:szCs w:val="28"/>
          <w:lang w:val="kk-KZ" w:eastAsia="ru-RU"/>
        </w:rPr>
        <w:t>Жылжуға</w:t>
      </w:r>
      <w:r w:rsidR="003B7A8D">
        <w:rPr>
          <w:rFonts w:ascii="Times New Roman" w:eastAsia="Times New Roman" w:hAnsi="Times New Roman" w:cs="Times New Roman"/>
          <w:sz w:val="28"/>
          <w:szCs w:val="28"/>
          <w:lang w:val="kk-KZ" w:eastAsia="ru-RU"/>
        </w:rPr>
        <w:t xml:space="preserve"> немесе құлауға</w:t>
      </w:r>
      <w:r w:rsidR="00EB3C7A">
        <w:rPr>
          <w:rFonts w:ascii="Times New Roman" w:eastAsia="Times New Roman" w:hAnsi="Times New Roman" w:cs="Times New Roman"/>
          <w:sz w:val="28"/>
          <w:szCs w:val="28"/>
          <w:lang w:val="kk-KZ" w:eastAsia="ru-RU"/>
        </w:rPr>
        <w:t xml:space="preserve"> ұшырауы мүмкін о</w:t>
      </w:r>
      <w:r w:rsidR="00EB3C7A" w:rsidRPr="00EB3C7A">
        <w:rPr>
          <w:rFonts w:ascii="Times New Roman" w:eastAsia="Times New Roman" w:hAnsi="Times New Roman" w:cs="Times New Roman"/>
          <w:sz w:val="28"/>
          <w:szCs w:val="28"/>
          <w:lang w:eastAsia="ru-RU"/>
        </w:rPr>
        <w:t>қшау аймақтарды анықтау үшін карьер кемерлер мен беткейлер қиябеттерінің жағдайына үздіксіз мониторинг жүргізу қажет.</w:t>
      </w:r>
    </w:p>
    <w:p w14:paraId="62DA9D92" w14:textId="3F836490" w:rsidR="00EB3C7A" w:rsidRDefault="00BC172E" w:rsidP="00AB0579">
      <w:pPr>
        <w:spacing w:after="0" w:line="240" w:lineRule="auto"/>
        <w:ind w:firstLine="426"/>
        <w:jc w:val="both"/>
        <w:rPr>
          <w:rFonts w:ascii="Times New Roman" w:eastAsia="Times New Roman" w:hAnsi="Times New Roman" w:cs="Times New Roman"/>
          <w:sz w:val="28"/>
          <w:szCs w:val="28"/>
          <w:lang w:eastAsia="ru-RU"/>
        </w:rPr>
      </w:pPr>
      <w:r w:rsidRPr="00BC172E">
        <w:rPr>
          <w:rFonts w:ascii="Times New Roman" w:eastAsia="Times New Roman" w:hAnsi="Times New Roman" w:cs="Times New Roman"/>
          <w:sz w:val="28"/>
          <w:szCs w:val="28"/>
          <w:lang w:eastAsia="ru-RU"/>
        </w:rPr>
        <w:t xml:space="preserve">‒ </w:t>
      </w:r>
      <w:r w:rsidR="00EB3C7A" w:rsidRPr="00EB3C7A">
        <w:rPr>
          <w:rFonts w:ascii="Times New Roman" w:eastAsia="Times New Roman" w:hAnsi="Times New Roman" w:cs="Times New Roman"/>
          <w:sz w:val="28"/>
          <w:szCs w:val="28"/>
          <w:lang w:eastAsia="ru-RU"/>
        </w:rPr>
        <w:t xml:space="preserve">Геологиялық жағдайларды нақтылау мақсатында, карьердің </w:t>
      </w:r>
      <w:r w:rsidR="00EB3C7A">
        <w:rPr>
          <w:rFonts w:ascii="Times New Roman" w:eastAsia="Times New Roman" w:hAnsi="Times New Roman" w:cs="Times New Roman"/>
          <w:sz w:val="28"/>
          <w:szCs w:val="28"/>
          <w:lang w:val="kk-KZ" w:eastAsia="ru-RU"/>
        </w:rPr>
        <w:t>беткейлерінен</w:t>
      </w:r>
      <w:r w:rsidR="00EB3C7A" w:rsidRPr="00EB3C7A">
        <w:rPr>
          <w:rFonts w:ascii="Times New Roman" w:eastAsia="Times New Roman" w:hAnsi="Times New Roman" w:cs="Times New Roman"/>
          <w:sz w:val="28"/>
          <w:szCs w:val="28"/>
          <w:lang w:eastAsia="ru-RU"/>
        </w:rPr>
        <w:t xml:space="preserve"> барлау </w:t>
      </w:r>
      <w:r w:rsidR="00EB3C7A">
        <w:rPr>
          <w:rFonts w:ascii="Times New Roman" w:eastAsia="Times New Roman" w:hAnsi="Times New Roman" w:cs="Times New Roman"/>
          <w:sz w:val="28"/>
          <w:szCs w:val="28"/>
          <w:lang w:val="kk-KZ" w:eastAsia="ru-RU"/>
        </w:rPr>
        <w:t>ұңғымаларын</w:t>
      </w:r>
      <w:r w:rsidR="00EB3C7A" w:rsidRPr="00EB3C7A">
        <w:rPr>
          <w:rFonts w:ascii="Times New Roman" w:eastAsia="Times New Roman" w:hAnsi="Times New Roman" w:cs="Times New Roman"/>
          <w:sz w:val="28"/>
          <w:szCs w:val="28"/>
          <w:lang w:eastAsia="ru-RU"/>
        </w:rPr>
        <w:t xml:space="preserve"> бұрғылау ұсынылады. Бұл ұңғымалар</w:t>
      </w:r>
      <w:r w:rsidR="00EB3C7A">
        <w:rPr>
          <w:rFonts w:ascii="Times New Roman" w:eastAsia="Times New Roman" w:hAnsi="Times New Roman" w:cs="Times New Roman"/>
          <w:sz w:val="28"/>
          <w:szCs w:val="28"/>
          <w:lang w:val="kk-KZ" w:eastAsia="ru-RU"/>
        </w:rPr>
        <w:t>да</w:t>
      </w:r>
      <w:r w:rsidR="00EB3C7A" w:rsidRPr="00EB3C7A">
        <w:rPr>
          <w:rFonts w:ascii="Times New Roman" w:eastAsia="Times New Roman" w:hAnsi="Times New Roman" w:cs="Times New Roman"/>
          <w:sz w:val="28"/>
          <w:szCs w:val="28"/>
          <w:lang w:eastAsia="ru-RU"/>
        </w:rPr>
        <w:t xml:space="preserve">н алынған </w:t>
      </w:r>
      <w:r w:rsidR="00EB3C7A">
        <w:rPr>
          <w:rFonts w:ascii="Times New Roman" w:eastAsia="Times New Roman" w:hAnsi="Times New Roman" w:cs="Times New Roman"/>
          <w:sz w:val="28"/>
          <w:szCs w:val="28"/>
          <w:lang w:val="kk-KZ" w:eastAsia="ru-RU"/>
        </w:rPr>
        <w:t>сынама</w:t>
      </w:r>
      <w:r w:rsidR="00EB3C7A" w:rsidRPr="00EB3C7A">
        <w:rPr>
          <w:rFonts w:ascii="Times New Roman" w:eastAsia="Times New Roman" w:hAnsi="Times New Roman" w:cs="Times New Roman"/>
          <w:sz w:val="28"/>
          <w:szCs w:val="28"/>
          <w:lang w:eastAsia="ru-RU"/>
        </w:rPr>
        <w:t xml:space="preserve"> үлгілерінде зертханалық сынақтар жүргізіліп, тау жыныстарының физика-механикалық қасиеттері анықталады. Сонымен қатар, бұл ұңғымалар</w:t>
      </w:r>
      <w:r w:rsidR="00EB3C7A">
        <w:rPr>
          <w:rFonts w:ascii="Times New Roman" w:eastAsia="Times New Roman" w:hAnsi="Times New Roman" w:cs="Times New Roman"/>
          <w:sz w:val="28"/>
          <w:szCs w:val="28"/>
          <w:lang w:val="kk-KZ" w:eastAsia="ru-RU"/>
        </w:rPr>
        <w:t>ға</w:t>
      </w:r>
      <w:r w:rsidR="00EB3C7A" w:rsidRPr="00EB3C7A">
        <w:rPr>
          <w:rFonts w:ascii="Times New Roman" w:eastAsia="Times New Roman" w:hAnsi="Times New Roman" w:cs="Times New Roman"/>
          <w:sz w:val="28"/>
          <w:szCs w:val="28"/>
          <w:lang w:eastAsia="ru-RU"/>
        </w:rPr>
        <w:t xml:space="preserve"> қысым датчиктерін орнатып, жерасты суларын бақылауға арналған гидрогеологиялық мониторинг жүргізуге болады.</w:t>
      </w:r>
    </w:p>
    <w:p w14:paraId="2C88788A" w14:textId="0191569B" w:rsidR="00BC172E" w:rsidRPr="00BC172E" w:rsidRDefault="00BC172E" w:rsidP="00AB0579">
      <w:pPr>
        <w:spacing w:after="0" w:line="240" w:lineRule="auto"/>
        <w:ind w:firstLine="426"/>
        <w:jc w:val="both"/>
        <w:rPr>
          <w:rFonts w:ascii="Times New Roman" w:eastAsia="Times New Roman" w:hAnsi="Times New Roman" w:cs="Times New Roman"/>
          <w:sz w:val="28"/>
          <w:szCs w:val="28"/>
          <w:lang w:eastAsia="ru-RU"/>
        </w:rPr>
      </w:pPr>
      <w:r w:rsidRPr="00BC172E">
        <w:rPr>
          <w:rFonts w:ascii="Times New Roman" w:eastAsia="Times New Roman" w:hAnsi="Times New Roman" w:cs="Times New Roman"/>
          <w:sz w:val="28"/>
          <w:szCs w:val="28"/>
          <w:lang w:eastAsia="ru-RU"/>
        </w:rPr>
        <w:t xml:space="preserve">‒ </w:t>
      </w:r>
      <w:r w:rsidR="00EB3C7A" w:rsidRPr="00EB3C7A">
        <w:rPr>
          <w:rFonts w:ascii="Times New Roman" w:eastAsia="Times New Roman" w:hAnsi="Times New Roman" w:cs="Times New Roman"/>
          <w:sz w:val="28"/>
          <w:szCs w:val="28"/>
          <w:lang w:eastAsia="ru-RU"/>
        </w:rPr>
        <w:t xml:space="preserve">Солтүстік және оңтүстік </w:t>
      </w:r>
      <w:r w:rsidR="00EB3C7A">
        <w:rPr>
          <w:rFonts w:ascii="Times New Roman" w:eastAsia="Times New Roman" w:hAnsi="Times New Roman" w:cs="Times New Roman"/>
          <w:sz w:val="28"/>
          <w:szCs w:val="28"/>
          <w:lang w:val="kk-KZ" w:eastAsia="ru-RU"/>
        </w:rPr>
        <w:t>беткейлерде</w:t>
      </w:r>
      <w:r w:rsidR="00EB3C7A" w:rsidRPr="00EB3C7A">
        <w:rPr>
          <w:rFonts w:ascii="Times New Roman" w:eastAsia="Times New Roman" w:hAnsi="Times New Roman" w:cs="Times New Roman"/>
          <w:sz w:val="28"/>
          <w:szCs w:val="28"/>
          <w:lang w:eastAsia="ru-RU"/>
        </w:rPr>
        <w:t>, тектоникалық жарықтар аймағында, экстензометрлік құрылғылар орнатылып, жылжулардың динамикасы бақылауға алынуы керек.</w:t>
      </w:r>
      <w:r w:rsidR="00EB3C7A">
        <w:rPr>
          <w:rFonts w:ascii="Times New Roman" w:eastAsia="Times New Roman" w:hAnsi="Times New Roman" w:cs="Times New Roman"/>
          <w:sz w:val="28"/>
          <w:szCs w:val="28"/>
          <w:lang w:val="kk-KZ" w:eastAsia="ru-RU"/>
        </w:rPr>
        <w:t xml:space="preserve"> </w:t>
      </w:r>
    </w:p>
    <w:p w14:paraId="48773845" w14:textId="0BF3D1D1" w:rsidR="00EB3C7A" w:rsidRDefault="00BC172E" w:rsidP="00AB0579">
      <w:pPr>
        <w:spacing w:after="0" w:line="240" w:lineRule="auto"/>
        <w:ind w:firstLine="426"/>
        <w:jc w:val="both"/>
        <w:rPr>
          <w:rFonts w:ascii="Times New Roman" w:eastAsia="Times New Roman" w:hAnsi="Times New Roman" w:cs="Times New Roman"/>
          <w:sz w:val="28"/>
          <w:szCs w:val="28"/>
          <w:lang w:eastAsia="ru-RU"/>
        </w:rPr>
      </w:pPr>
      <w:r w:rsidRPr="00BC172E">
        <w:rPr>
          <w:rFonts w:ascii="Times New Roman" w:eastAsia="Times New Roman" w:hAnsi="Times New Roman" w:cs="Times New Roman"/>
          <w:sz w:val="28"/>
          <w:szCs w:val="28"/>
          <w:lang w:eastAsia="ru-RU"/>
        </w:rPr>
        <w:t xml:space="preserve">‒ </w:t>
      </w:r>
      <w:r w:rsidR="00EB3C7A" w:rsidRPr="00EB3C7A">
        <w:rPr>
          <w:rFonts w:ascii="Times New Roman" w:eastAsia="Times New Roman" w:hAnsi="Times New Roman" w:cs="Times New Roman"/>
          <w:sz w:val="28"/>
          <w:szCs w:val="28"/>
          <w:lang w:eastAsia="ru-RU"/>
        </w:rPr>
        <w:t xml:space="preserve">Жыныс құрылымы әлсіз немесе жоғары дәрежеде жарықталған аймақтарда, жарылыстан кейін және экскавация жұмыстарынан соң ұзындығы 3–5 м болатын анкерлер қазық түрінде бекітіліп, ал қосымша тұрақтандыру үшін цемент немесе полимер ерітіндісімен инъекциялық арматураланған </w:t>
      </w:r>
      <w:r w:rsidR="00EB3C7A">
        <w:rPr>
          <w:rFonts w:ascii="Times New Roman" w:eastAsia="Times New Roman" w:hAnsi="Times New Roman" w:cs="Times New Roman"/>
          <w:sz w:val="28"/>
          <w:szCs w:val="28"/>
          <w:lang w:val="kk-KZ" w:eastAsia="ru-RU"/>
        </w:rPr>
        <w:t>ұңғымалар кемер алаңынан</w:t>
      </w:r>
      <w:r w:rsidR="00EB3C7A" w:rsidRPr="00EB3C7A">
        <w:rPr>
          <w:rFonts w:ascii="Times New Roman" w:eastAsia="Times New Roman" w:hAnsi="Times New Roman" w:cs="Times New Roman"/>
          <w:sz w:val="28"/>
          <w:szCs w:val="28"/>
          <w:lang w:eastAsia="ru-RU"/>
        </w:rPr>
        <w:t xml:space="preserve"> бұрғылануы тиіс.</w:t>
      </w:r>
    </w:p>
    <w:p w14:paraId="4916F267" w14:textId="20836122" w:rsidR="006F491E" w:rsidRPr="006E62F9" w:rsidRDefault="006E62F9" w:rsidP="00AB0579">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Ұңғымалардың</w:t>
      </w:r>
      <w:r w:rsidR="006F491E" w:rsidRPr="006F491E">
        <w:rPr>
          <w:rFonts w:ascii="Times New Roman" w:eastAsia="Times New Roman" w:hAnsi="Times New Roman" w:cs="Times New Roman"/>
          <w:sz w:val="28"/>
          <w:szCs w:val="28"/>
          <w:lang w:eastAsia="ru-RU"/>
        </w:rPr>
        <w:t xml:space="preserve"> орналасу сызбасы мен олардың кеңістіктік бағдарлануы беріктікке есептеу </w:t>
      </w:r>
      <w:r w:rsidR="006F491E" w:rsidRPr="006E62F9">
        <w:rPr>
          <w:rFonts w:ascii="Times New Roman" w:eastAsia="Times New Roman" w:hAnsi="Times New Roman" w:cs="Times New Roman"/>
          <w:sz w:val="28"/>
          <w:szCs w:val="28"/>
          <w:lang w:eastAsia="ru-RU"/>
        </w:rPr>
        <w:t>нәтижелері мен анықталған жарықшақтар жүйесінің жатыс элементтері негізінде анықталады (3.1</w:t>
      </w:r>
      <w:r w:rsidR="0009058C">
        <w:rPr>
          <w:rFonts w:ascii="Times New Roman" w:eastAsia="Times New Roman" w:hAnsi="Times New Roman" w:cs="Times New Roman"/>
          <w:sz w:val="28"/>
          <w:szCs w:val="28"/>
          <w:lang w:val="kk-KZ" w:eastAsia="ru-RU"/>
        </w:rPr>
        <w:t>8</w:t>
      </w:r>
      <w:r w:rsidR="006F491E" w:rsidRPr="006E62F9">
        <w:rPr>
          <w:rFonts w:ascii="Times New Roman" w:eastAsia="Times New Roman" w:hAnsi="Times New Roman" w:cs="Times New Roman"/>
          <w:sz w:val="28"/>
          <w:szCs w:val="28"/>
          <w:lang w:eastAsia="ru-RU"/>
        </w:rPr>
        <w:t>-сурет)</w:t>
      </w:r>
      <w:r w:rsidR="002714CA">
        <w:rPr>
          <w:rFonts w:ascii="Times New Roman" w:eastAsia="Times New Roman" w:hAnsi="Times New Roman" w:cs="Times New Roman"/>
          <w:sz w:val="28"/>
          <w:szCs w:val="28"/>
          <w:lang w:eastAsia="ru-RU"/>
        </w:rPr>
        <w:t xml:space="preserve"> </w:t>
      </w:r>
      <w:r w:rsidR="002714CA" w:rsidRPr="006E62F9">
        <w:rPr>
          <w:rFonts w:ascii="Times New Roman" w:hAnsi="Times New Roman" w:cs="Times New Roman"/>
          <w:sz w:val="28"/>
          <w:szCs w:val="28"/>
        </w:rPr>
        <w:t>[11</w:t>
      </w:r>
      <w:r w:rsidR="002714CA">
        <w:rPr>
          <w:rFonts w:ascii="Times New Roman" w:hAnsi="Times New Roman" w:cs="Times New Roman"/>
          <w:sz w:val="28"/>
          <w:szCs w:val="28"/>
        </w:rPr>
        <w:t>0</w:t>
      </w:r>
      <w:r w:rsidR="002714CA" w:rsidRPr="006E62F9">
        <w:rPr>
          <w:rFonts w:ascii="Times New Roman" w:hAnsi="Times New Roman" w:cs="Times New Roman"/>
          <w:sz w:val="28"/>
          <w:szCs w:val="28"/>
        </w:rPr>
        <w:t>].</w:t>
      </w:r>
    </w:p>
    <w:p w14:paraId="0A87C9A4" w14:textId="77777777" w:rsidR="006F491E" w:rsidRPr="006E62F9" w:rsidRDefault="006F491E" w:rsidP="00AB0579">
      <w:pPr>
        <w:spacing w:after="0" w:line="240" w:lineRule="auto"/>
        <w:jc w:val="center"/>
        <w:rPr>
          <w:rFonts w:ascii="Times New Roman" w:eastAsia="Times New Roman" w:hAnsi="Times New Roman" w:cs="Times New Roman"/>
          <w:sz w:val="28"/>
          <w:szCs w:val="28"/>
          <w:lang w:eastAsia="ru-RU"/>
        </w:rPr>
      </w:pPr>
    </w:p>
    <w:p w14:paraId="51B315CB" w14:textId="375EC0CB" w:rsidR="008204DE" w:rsidRPr="006E62F9" w:rsidRDefault="008204DE" w:rsidP="00AB0579">
      <w:pPr>
        <w:spacing w:after="0" w:line="240" w:lineRule="auto"/>
        <w:jc w:val="center"/>
        <w:rPr>
          <w:rFonts w:ascii="Times New Roman" w:eastAsia="Times New Roman" w:hAnsi="Times New Roman" w:cs="Times New Roman"/>
          <w:sz w:val="28"/>
          <w:szCs w:val="28"/>
          <w:lang w:val="kk-KZ" w:eastAsia="ru-RU"/>
        </w:rPr>
      </w:pPr>
      <w:r w:rsidRPr="006E62F9">
        <w:rPr>
          <w:rFonts w:ascii="Times New Roman" w:eastAsia="Times New Roman" w:hAnsi="Times New Roman" w:cs="Times New Roman"/>
          <w:noProof/>
          <w:sz w:val="28"/>
          <w:szCs w:val="28"/>
          <w:lang w:eastAsia="ru-RU"/>
        </w:rPr>
        <w:drawing>
          <wp:inline distT="0" distB="0" distL="0" distR="0" wp14:anchorId="584FC5A2" wp14:editId="5C1A683C">
            <wp:extent cx="3954780" cy="2915002"/>
            <wp:effectExtent l="0" t="0" r="7620" b="0"/>
            <wp:docPr id="1256993946"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00996" cy="2949067"/>
                    </a:xfrm>
                    <a:prstGeom prst="rect">
                      <a:avLst/>
                    </a:prstGeom>
                    <a:noFill/>
                    <a:ln>
                      <a:noFill/>
                    </a:ln>
                  </pic:spPr>
                </pic:pic>
              </a:graphicData>
            </a:graphic>
          </wp:inline>
        </w:drawing>
      </w:r>
    </w:p>
    <w:p w14:paraId="6CFC5CC0" w14:textId="302E5F73" w:rsidR="008204DE" w:rsidRPr="006E62F9" w:rsidRDefault="006F491E" w:rsidP="00AB0579">
      <w:pPr>
        <w:spacing w:after="0" w:line="240" w:lineRule="auto"/>
        <w:jc w:val="center"/>
        <w:rPr>
          <w:rFonts w:ascii="Times New Roman" w:eastAsia="Times New Roman" w:hAnsi="Times New Roman" w:cs="Times New Roman"/>
          <w:sz w:val="28"/>
          <w:szCs w:val="28"/>
          <w:lang w:val="kk-KZ" w:eastAsia="ru-RU"/>
        </w:rPr>
      </w:pPr>
      <w:r w:rsidRPr="006E62F9">
        <w:rPr>
          <w:rFonts w:ascii="Times New Roman" w:eastAsia="Times New Roman" w:hAnsi="Times New Roman" w:cs="Times New Roman"/>
          <w:sz w:val="28"/>
          <w:szCs w:val="28"/>
          <w:lang w:val="kk-KZ" w:eastAsia="ru-RU"/>
        </w:rPr>
        <w:t>3.1</w:t>
      </w:r>
      <w:r w:rsidR="0009058C">
        <w:rPr>
          <w:rFonts w:ascii="Times New Roman" w:eastAsia="Times New Roman" w:hAnsi="Times New Roman" w:cs="Times New Roman"/>
          <w:sz w:val="28"/>
          <w:szCs w:val="28"/>
          <w:lang w:val="kk-KZ" w:eastAsia="ru-RU"/>
        </w:rPr>
        <w:t>8</w:t>
      </w:r>
      <w:r w:rsidRPr="006E62F9">
        <w:rPr>
          <w:rFonts w:ascii="Times New Roman" w:eastAsia="Times New Roman" w:hAnsi="Times New Roman" w:cs="Times New Roman"/>
          <w:sz w:val="28"/>
          <w:szCs w:val="28"/>
          <w:lang w:val="kk-KZ" w:eastAsia="ru-RU"/>
        </w:rPr>
        <w:t xml:space="preserve">-сурет – </w:t>
      </w:r>
      <w:r w:rsidR="006E62F9" w:rsidRPr="006E62F9">
        <w:rPr>
          <w:rFonts w:ascii="Times New Roman" w:eastAsia="Times New Roman" w:hAnsi="Times New Roman" w:cs="Times New Roman"/>
          <w:sz w:val="28"/>
          <w:szCs w:val="28"/>
          <w:lang w:val="kk-KZ" w:eastAsia="ru-RU"/>
        </w:rPr>
        <w:t>Көліктік</w:t>
      </w:r>
      <w:r w:rsidRPr="006E62F9">
        <w:rPr>
          <w:rFonts w:ascii="Times New Roman" w:eastAsia="Times New Roman" w:hAnsi="Times New Roman" w:cs="Times New Roman"/>
          <w:sz w:val="28"/>
          <w:szCs w:val="28"/>
          <w:lang w:val="kk-KZ" w:eastAsia="ru-RU"/>
        </w:rPr>
        <w:t xml:space="preserve"> берма </w:t>
      </w:r>
      <w:r w:rsidR="006E62F9" w:rsidRPr="006E62F9">
        <w:rPr>
          <w:rFonts w:ascii="Times New Roman" w:eastAsia="Times New Roman" w:hAnsi="Times New Roman" w:cs="Times New Roman"/>
          <w:sz w:val="28"/>
          <w:szCs w:val="28"/>
          <w:lang w:val="kk-KZ" w:eastAsia="ru-RU"/>
        </w:rPr>
        <w:t>аумағын</w:t>
      </w:r>
      <w:r w:rsidRPr="006E62F9">
        <w:rPr>
          <w:rFonts w:ascii="Times New Roman" w:eastAsia="Times New Roman" w:hAnsi="Times New Roman" w:cs="Times New Roman"/>
          <w:sz w:val="28"/>
          <w:szCs w:val="28"/>
          <w:lang w:val="kk-KZ" w:eastAsia="ru-RU"/>
        </w:rPr>
        <w:t xml:space="preserve"> бекітудің есептік сызбасы</w:t>
      </w:r>
    </w:p>
    <w:p w14:paraId="37F2A772" w14:textId="77777777" w:rsidR="006F491E" w:rsidRPr="006E62F9" w:rsidRDefault="006F491E" w:rsidP="00AB0579">
      <w:pPr>
        <w:spacing w:after="0" w:line="240" w:lineRule="auto"/>
        <w:jc w:val="center"/>
        <w:rPr>
          <w:rFonts w:ascii="Times New Roman" w:eastAsia="Times New Roman" w:hAnsi="Times New Roman" w:cs="Times New Roman"/>
          <w:sz w:val="28"/>
          <w:szCs w:val="28"/>
          <w:lang w:val="kk-KZ" w:eastAsia="ru-RU"/>
        </w:rPr>
      </w:pPr>
    </w:p>
    <w:p w14:paraId="242AA66E" w14:textId="77777777" w:rsidR="002E647E" w:rsidRPr="002E647E" w:rsidRDefault="002E647E" w:rsidP="004123B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kk-KZ" w:eastAsia="ru-RU"/>
        </w:rPr>
      </w:pPr>
      <w:r w:rsidRPr="002E647E">
        <w:rPr>
          <w:rFonts w:ascii="Times New Roman" w:eastAsia="Times New Roman" w:hAnsi="Times New Roman" w:cs="Times New Roman"/>
          <w:sz w:val="28"/>
          <w:szCs w:val="28"/>
          <w:lang w:val="kk-KZ" w:eastAsia="ru-RU"/>
        </w:rPr>
        <w:t>4×4 м қадаммен орналастырылатын күшейткіш қадалар желісі көлік жолдарына ең жақын орналасқан қадаларды 75° бұрышпен орналастыруды қарастырады, бұл жоғарғы жатқан горизонттардың қарсыласу призмасын қалыптастыруға мүмкіндік береді, ал шеткі қатардағы қадалар тік бағытта орналастырылады.</w:t>
      </w:r>
    </w:p>
    <w:p w14:paraId="00EB6F9A" w14:textId="77777777" w:rsidR="002E647E" w:rsidRDefault="002E647E" w:rsidP="004123B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kk-KZ" w:eastAsia="ru-RU"/>
        </w:rPr>
      </w:pPr>
      <w:r w:rsidRPr="002E647E">
        <w:rPr>
          <w:rFonts w:ascii="Times New Roman" w:eastAsia="Times New Roman" w:hAnsi="Times New Roman" w:cs="Times New Roman"/>
          <w:sz w:val="28"/>
          <w:szCs w:val="28"/>
          <w:lang w:val="kk-KZ" w:eastAsia="ru-RU"/>
        </w:rPr>
        <w:t>Жарықшақтардың диагональ жүйелері көлік бермасының осіне қатысты 48° бұрышпен орташа созылым бағыты бойынша бағдарланған қадалармен күшейтіледі. Құлау призмасының қалыптасуына қатысу ықтималдығы ең жоғары болып сипатталатын төртінші жарықшақ жүйесін бекіту үшін қадалар көлік бермасының осіне қатысты 82° бұрышпен орналастырылады.</w:t>
      </w:r>
    </w:p>
    <w:p w14:paraId="00F10532" w14:textId="507BF4B3" w:rsidR="002E647E" w:rsidRDefault="002E647E" w:rsidP="004123B4">
      <w:pPr>
        <w:spacing w:after="0" w:line="240" w:lineRule="auto"/>
        <w:ind w:firstLine="426"/>
        <w:jc w:val="both"/>
        <w:rPr>
          <w:rFonts w:ascii="Times New Roman" w:eastAsia="Times New Roman" w:hAnsi="Times New Roman" w:cs="Times New Roman"/>
          <w:sz w:val="28"/>
          <w:szCs w:val="28"/>
          <w:lang w:val="kk-KZ" w:eastAsia="ru-RU"/>
        </w:rPr>
      </w:pPr>
      <w:r w:rsidRPr="002E647E">
        <w:rPr>
          <w:rFonts w:ascii="Times New Roman" w:eastAsia="Times New Roman" w:hAnsi="Times New Roman" w:cs="Times New Roman"/>
          <w:sz w:val="28"/>
          <w:szCs w:val="28"/>
          <w:lang w:val="kk-KZ" w:eastAsia="ru-RU"/>
        </w:rPr>
        <w:t xml:space="preserve">Қадалардың арматуралық элементтері ретінде пайдаланылған теміржол рельстерінің Р-33, Р-50 және Р-65 </w:t>
      </w:r>
      <w:r>
        <w:rPr>
          <w:rFonts w:ascii="Times New Roman" w:eastAsia="Times New Roman" w:hAnsi="Times New Roman" w:cs="Times New Roman"/>
          <w:sz w:val="28"/>
          <w:szCs w:val="28"/>
          <w:lang w:val="kk-KZ" w:eastAsia="ru-RU"/>
        </w:rPr>
        <w:t>түрлерің</w:t>
      </w:r>
      <w:r w:rsidRPr="002E647E">
        <w:rPr>
          <w:rFonts w:ascii="Times New Roman" w:eastAsia="Times New Roman" w:hAnsi="Times New Roman" w:cs="Times New Roman"/>
          <w:sz w:val="28"/>
          <w:szCs w:val="28"/>
          <w:lang w:val="kk-KZ" w:eastAsia="ru-RU"/>
        </w:rPr>
        <w:t xml:space="preserve"> қолдануға рұқсат етіледі. Жарықшақ жүйелерімен қиылысқан көлік бермалары</w:t>
      </w:r>
      <w:r>
        <w:rPr>
          <w:rFonts w:ascii="Times New Roman" w:eastAsia="Times New Roman" w:hAnsi="Times New Roman" w:cs="Times New Roman"/>
          <w:sz w:val="28"/>
          <w:szCs w:val="28"/>
          <w:lang w:val="kk-KZ" w:eastAsia="ru-RU"/>
        </w:rPr>
        <w:t xml:space="preserve">нда </w:t>
      </w:r>
      <w:r w:rsidRPr="002E647E">
        <w:rPr>
          <w:rFonts w:ascii="Times New Roman" w:eastAsia="Times New Roman" w:hAnsi="Times New Roman" w:cs="Times New Roman"/>
          <w:sz w:val="28"/>
          <w:szCs w:val="28"/>
          <w:lang w:val="kk-KZ" w:eastAsia="ru-RU"/>
        </w:rPr>
        <w:t>темірбетон қадаларды қолдану қауіпті аймақтардың орнықтылығын арттыруды және деформациялық үдерістердің дамуын болдырмауды қамтамасыз етеді. Қосымша түрде арматура элементтерінің бетон конструкцияларымен адгезиясын арттыратын заманауи композиттік материалдарды қолдану мүмкіндігі қарастырылады.</w:t>
      </w:r>
    </w:p>
    <w:p w14:paraId="2F734D47" w14:textId="50199835" w:rsidR="00BC172E" w:rsidRPr="006F491E" w:rsidRDefault="00BC172E" w:rsidP="004123B4">
      <w:pPr>
        <w:spacing w:after="0" w:line="240" w:lineRule="auto"/>
        <w:ind w:firstLine="426"/>
        <w:jc w:val="both"/>
        <w:rPr>
          <w:rFonts w:ascii="Times New Roman" w:eastAsia="Times New Roman" w:hAnsi="Times New Roman" w:cs="Times New Roman"/>
          <w:sz w:val="28"/>
          <w:szCs w:val="28"/>
          <w:lang w:val="kk-KZ" w:eastAsia="ru-RU"/>
        </w:rPr>
      </w:pPr>
      <w:r w:rsidRPr="006F491E">
        <w:rPr>
          <w:rFonts w:ascii="Times New Roman" w:eastAsia="Times New Roman" w:hAnsi="Times New Roman" w:cs="Times New Roman"/>
          <w:sz w:val="28"/>
          <w:szCs w:val="28"/>
          <w:lang w:val="kk-KZ" w:eastAsia="ru-RU"/>
        </w:rPr>
        <w:t xml:space="preserve">‒ </w:t>
      </w:r>
      <w:r w:rsidR="00EB3C7A" w:rsidRPr="006F491E">
        <w:rPr>
          <w:rFonts w:ascii="Times New Roman" w:eastAsia="Times New Roman" w:hAnsi="Times New Roman" w:cs="Times New Roman"/>
          <w:sz w:val="28"/>
          <w:szCs w:val="28"/>
          <w:lang w:val="kk-KZ" w:eastAsia="ru-RU"/>
        </w:rPr>
        <w:t xml:space="preserve">Су жиналуын болдырмау үшін, карьердің </w:t>
      </w:r>
      <w:r w:rsidR="00EB3C7A">
        <w:rPr>
          <w:rFonts w:ascii="Times New Roman" w:eastAsia="Times New Roman" w:hAnsi="Times New Roman" w:cs="Times New Roman"/>
          <w:sz w:val="28"/>
          <w:szCs w:val="28"/>
          <w:lang w:val="kk-KZ" w:eastAsia="ru-RU"/>
        </w:rPr>
        <w:t xml:space="preserve">үстіңгі </w:t>
      </w:r>
      <w:r w:rsidR="00EB3C7A" w:rsidRPr="006F491E">
        <w:rPr>
          <w:rFonts w:ascii="Times New Roman" w:eastAsia="Times New Roman" w:hAnsi="Times New Roman" w:cs="Times New Roman"/>
          <w:sz w:val="28"/>
          <w:szCs w:val="28"/>
          <w:lang w:val="kk-KZ" w:eastAsia="ru-RU"/>
        </w:rPr>
        <w:t xml:space="preserve">кемер алаңынан 30–45° бұрышпен дренаждық </w:t>
      </w:r>
      <w:r w:rsidR="00EB3C7A">
        <w:rPr>
          <w:rFonts w:ascii="Times New Roman" w:eastAsia="Times New Roman" w:hAnsi="Times New Roman" w:cs="Times New Roman"/>
          <w:sz w:val="28"/>
          <w:szCs w:val="28"/>
          <w:lang w:val="kk-KZ" w:eastAsia="ru-RU"/>
        </w:rPr>
        <w:t>ұңғымалар</w:t>
      </w:r>
      <w:r w:rsidR="00EB3C7A" w:rsidRPr="006F491E">
        <w:rPr>
          <w:rFonts w:ascii="Times New Roman" w:eastAsia="Times New Roman" w:hAnsi="Times New Roman" w:cs="Times New Roman"/>
          <w:sz w:val="28"/>
          <w:szCs w:val="28"/>
          <w:lang w:val="kk-KZ" w:eastAsia="ru-RU"/>
        </w:rPr>
        <w:t xml:space="preserve"> бұрғыланып, арнайы құбырлар орнатылады.</w:t>
      </w:r>
      <w:r w:rsidR="00EB3C7A">
        <w:rPr>
          <w:rFonts w:ascii="Times New Roman" w:eastAsia="Times New Roman" w:hAnsi="Times New Roman" w:cs="Times New Roman"/>
          <w:sz w:val="28"/>
          <w:szCs w:val="28"/>
          <w:lang w:val="kk-KZ" w:eastAsia="ru-RU"/>
        </w:rPr>
        <w:t xml:space="preserve"> </w:t>
      </w:r>
    </w:p>
    <w:p w14:paraId="1271861C" w14:textId="77777777" w:rsidR="00EB3C7A" w:rsidRPr="005C2335" w:rsidRDefault="00BC172E" w:rsidP="004123B4">
      <w:pPr>
        <w:spacing w:after="0" w:line="240" w:lineRule="auto"/>
        <w:ind w:firstLine="426"/>
        <w:jc w:val="both"/>
        <w:rPr>
          <w:rFonts w:ascii="Times New Roman" w:eastAsia="Times New Roman" w:hAnsi="Times New Roman" w:cs="Times New Roman"/>
          <w:sz w:val="28"/>
          <w:szCs w:val="28"/>
          <w:lang w:val="kk-KZ" w:eastAsia="ru-RU"/>
        </w:rPr>
      </w:pPr>
      <w:r w:rsidRPr="005C2335">
        <w:rPr>
          <w:rFonts w:ascii="Times New Roman" w:eastAsia="Times New Roman" w:hAnsi="Times New Roman" w:cs="Times New Roman"/>
          <w:sz w:val="28"/>
          <w:szCs w:val="28"/>
          <w:lang w:val="kk-KZ" w:eastAsia="ru-RU"/>
        </w:rPr>
        <w:t xml:space="preserve">‒ </w:t>
      </w:r>
      <w:r w:rsidR="00EB3C7A" w:rsidRPr="005C2335">
        <w:rPr>
          <w:rFonts w:ascii="Times New Roman" w:eastAsia="Times New Roman" w:hAnsi="Times New Roman" w:cs="Times New Roman"/>
          <w:sz w:val="28"/>
          <w:szCs w:val="28"/>
          <w:lang w:val="kk-KZ" w:eastAsia="ru-RU"/>
        </w:rPr>
        <w:t>Жерасты суларын азайту мақсатында жартылай тұрақты су шығару қондырғылары қолданылады. Су ағызу жүйесі карьердің оңтүстік жағында орналасқан, ал карьерлік сулар құбыр арқылы тұндырғыш тоғанға бағытталады.</w:t>
      </w:r>
    </w:p>
    <w:p w14:paraId="2061F51C" w14:textId="77777777" w:rsidR="008415D4" w:rsidRPr="005C2335" w:rsidRDefault="00BC172E" w:rsidP="004123B4">
      <w:pPr>
        <w:spacing w:after="0" w:line="240" w:lineRule="auto"/>
        <w:ind w:firstLine="426"/>
        <w:jc w:val="both"/>
        <w:rPr>
          <w:rFonts w:ascii="Times New Roman" w:eastAsia="Times New Roman" w:hAnsi="Times New Roman" w:cs="Times New Roman"/>
          <w:sz w:val="28"/>
          <w:szCs w:val="28"/>
          <w:lang w:val="kk-KZ" w:eastAsia="ru-RU"/>
        </w:rPr>
      </w:pPr>
      <w:r w:rsidRPr="005C2335">
        <w:rPr>
          <w:rFonts w:ascii="Times New Roman" w:eastAsia="Times New Roman" w:hAnsi="Times New Roman" w:cs="Times New Roman"/>
          <w:sz w:val="28"/>
          <w:szCs w:val="28"/>
          <w:lang w:val="kk-KZ" w:eastAsia="ru-RU"/>
        </w:rPr>
        <w:t xml:space="preserve">‒ </w:t>
      </w:r>
      <w:r w:rsidR="008415D4" w:rsidRPr="005C2335">
        <w:rPr>
          <w:rFonts w:ascii="Times New Roman" w:eastAsia="Times New Roman" w:hAnsi="Times New Roman" w:cs="Times New Roman"/>
          <w:sz w:val="28"/>
          <w:szCs w:val="28"/>
          <w:lang w:val="kk-KZ" w:eastAsia="ru-RU"/>
        </w:rPr>
        <w:t xml:space="preserve">Қар жамылғысының қалың қабаты жыл сайын қауіп төндіретіндіктен, карьерді қар көшкінінен қорғау үшін жел бағыттарына сәйкес қардан қорғайтын </w:t>
      </w:r>
      <w:bookmarkStart w:id="92" w:name="_Hlk196879473"/>
      <w:r w:rsidR="008415D4" w:rsidRPr="005C2335">
        <w:rPr>
          <w:rFonts w:ascii="Times New Roman" w:eastAsia="Times New Roman" w:hAnsi="Times New Roman" w:cs="Times New Roman"/>
          <w:sz w:val="28"/>
          <w:szCs w:val="28"/>
          <w:lang w:val="kk-KZ" w:eastAsia="ru-RU"/>
        </w:rPr>
        <w:t xml:space="preserve">қоршаулар </w:t>
      </w:r>
      <w:bookmarkEnd w:id="92"/>
      <w:r w:rsidR="008415D4" w:rsidRPr="005C2335">
        <w:rPr>
          <w:rFonts w:ascii="Times New Roman" w:eastAsia="Times New Roman" w:hAnsi="Times New Roman" w:cs="Times New Roman"/>
          <w:sz w:val="28"/>
          <w:szCs w:val="28"/>
          <w:lang w:val="kk-KZ" w:eastAsia="ru-RU"/>
        </w:rPr>
        <w:t>орнатылады.</w:t>
      </w:r>
    </w:p>
    <w:p w14:paraId="0FEEF02C" w14:textId="6EC87252" w:rsidR="006E62F9" w:rsidRPr="005C2335" w:rsidRDefault="00BC172E" w:rsidP="004123B4">
      <w:pPr>
        <w:spacing w:after="0" w:line="240" w:lineRule="auto"/>
        <w:ind w:firstLine="426"/>
        <w:contextualSpacing/>
        <w:jc w:val="both"/>
        <w:rPr>
          <w:rFonts w:ascii="Times New Roman" w:eastAsia="Times New Roman" w:hAnsi="Times New Roman" w:cs="Times New Roman"/>
          <w:sz w:val="28"/>
          <w:szCs w:val="28"/>
          <w:lang w:val="kk-KZ" w:eastAsia="ru-RU"/>
        </w:rPr>
      </w:pPr>
      <w:r w:rsidRPr="005C2335">
        <w:rPr>
          <w:rFonts w:ascii="Times New Roman" w:eastAsia="Times New Roman" w:hAnsi="Times New Roman" w:cs="Times New Roman"/>
          <w:sz w:val="28"/>
          <w:szCs w:val="28"/>
          <w:lang w:val="kk-KZ" w:eastAsia="ru-RU"/>
        </w:rPr>
        <w:t xml:space="preserve">‒ </w:t>
      </w:r>
      <w:r w:rsidR="008415D4" w:rsidRPr="005C2335">
        <w:rPr>
          <w:rFonts w:ascii="Times New Roman" w:eastAsia="Times New Roman" w:hAnsi="Times New Roman" w:cs="Times New Roman"/>
          <w:sz w:val="28"/>
          <w:szCs w:val="28"/>
          <w:lang w:val="kk-KZ" w:eastAsia="ru-RU"/>
        </w:rPr>
        <w:t>Кентөбе карьерының беткейлері жыныстардың үгітілуіне, құлауға және шөгуіне бейім болғандықтан, оларды бекіту және қауіпсіздік шараларын қамтамасыз ету үшін төмендегідей қорғаныс құрылғылары орнатылуы тиіс [11</w:t>
      </w:r>
      <w:r w:rsidR="002714CA">
        <w:rPr>
          <w:rFonts w:ascii="Times New Roman" w:eastAsia="Times New Roman" w:hAnsi="Times New Roman" w:cs="Times New Roman"/>
          <w:sz w:val="28"/>
          <w:szCs w:val="28"/>
          <w:lang w:val="kk-KZ" w:eastAsia="ru-RU"/>
        </w:rPr>
        <w:t>5</w:t>
      </w:r>
      <w:r w:rsidR="008415D4" w:rsidRPr="005C2335">
        <w:rPr>
          <w:rFonts w:ascii="Times New Roman" w:eastAsia="Times New Roman" w:hAnsi="Times New Roman" w:cs="Times New Roman"/>
          <w:sz w:val="28"/>
          <w:szCs w:val="28"/>
          <w:lang w:val="kk-KZ" w:eastAsia="ru-RU"/>
        </w:rPr>
        <w:t>]:</w:t>
      </w:r>
      <w:bookmarkEnd w:id="70"/>
      <w:r w:rsidR="008204DE" w:rsidRPr="005C2335">
        <w:rPr>
          <w:rFonts w:ascii="Times New Roman" w:eastAsia="Times New Roman" w:hAnsi="Times New Roman" w:cs="Times New Roman"/>
          <w:sz w:val="28"/>
          <w:szCs w:val="28"/>
          <w:lang w:val="kk-KZ" w:eastAsia="ru-RU"/>
        </w:rPr>
        <w:t xml:space="preserve"> </w:t>
      </w:r>
    </w:p>
    <w:p w14:paraId="7BBBF5D4" w14:textId="39307580" w:rsidR="008204DE" w:rsidRDefault="006F491E" w:rsidP="004123B4">
      <w:pPr>
        <w:pStyle w:val="a5"/>
        <w:numPr>
          <w:ilvl w:val="1"/>
          <w:numId w:val="20"/>
        </w:numPr>
        <w:tabs>
          <w:tab w:val="clear" w:pos="1440"/>
          <w:tab w:val="left" w:pos="851"/>
        </w:tabs>
        <w:ind w:left="0" w:firstLine="567"/>
        <w:jc w:val="both"/>
        <w:rPr>
          <w:sz w:val="28"/>
          <w:szCs w:val="28"/>
          <w:lang w:val="kk-KZ"/>
        </w:rPr>
      </w:pPr>
      <w:r w:rsidRPr="005C2335">
        <w:rPr>
          <w:sz w:val="28"/>
          <w:szCs w:val="28"/>
          <w:lang w:val="kk-KZ"/>
        </w:rPr>
        <w:t xml:space="preserve">Кемер бетіне кез келген </w:t>
      </w:r>
      <w:r w:rsidR="005B215F" w:rsidRPr="005B215F">
        <w:rPr>
          <w:sz w:val="28"/>
          <w:szCs w:val="28"/>
          <w:lang w:val="kk-KZ"/>
        </w:rPr>
        <w:t>қиябет</w:t>
      </w:r>
      <w:r w:rsidR="005B215F">
        <w:rPr>
          <w:sz w:val="28"/>
          <w:szCs w:val="28"/>
          <w:lang w:val="kk-KZ"/>
        </w:rPr>
        <w:t xml:space="preserve"> </w:t>
      </w:r>
      <w:r w:rsidRPr="005C2335">
        <w:rPr>
          <w:sz w:val="28"/>
          <w:szCs w:val="28"/>
          <w:lang w:val="kk-KZ"/>
        </w:rPr>
        <w:t>бұрышында орналасқан жартас жыныстарын сенімді бекітуді қамтамасыз ететін спиральді өрімді арқандардан (геотекстиль, рабица) жасалған берік тор тартылады (3.1</w:t>
      </w:r>
      <w:r w:rsidR="0009058C">
        <w:rPr>
          <w:sz w:val="28"/>
          <w:szCs w:val="28"/>
          <w:lang w:val="kk-KZ"/>
        </w:rPr>
        <w:t>9-</w:t>
      </w:r>
      <w:r w:rsidRPr="005C2335">
        <w:rPr>
          <w:sz w:val="28"/>
          <w:szCs w:val="28"/>
          <w:lang w:val="kk-KZ"/>
        </w:rPr>
        <w:t>3.</w:t>
      </w:r>
      <w:r w:rsidR="0009058C">
        <w:rPr>
          <w:sz w:val="28"/>
          <w:szCs w:val="28"/>
          <w:lang w:val="kk-KZ"/>
        </w:rPr>
        <w:t xml:space="preserve">20 </w:t>
      </w:r>
      <w:r w:rsidRPr="005C2335">
        <w:rPr>
          <w:sz w:val="28"/>
          <w:szCs w:val="28"/>
          <w:lang w:val="kk-KZ"/>
        </w:rPr>
        <w:t>суреттер).</w:t>
      </w:r>
      <w:r w:rsidRPr="006E62F9">
        <w:rPr>
          <w:sz w:val="28"/>
          <w:szCs w:val="28"/>
          <w:lang w:val="kk-KZ"/>
        </w:rPr>
        <w:t xml:space="preserve"> Тор анкерлермен (диаметрі 12–16 мм арматура өзектері) бекітіледі, олардың арақашықтығы 1–1,5 м құрайды. Орнату кезінде жылжымалы сатылар, гидрокөтергіштер, жүк көтергіш крандар және анкерлік бекітпелерді орнатуға арналған басқа да механизмдер қолданылады. Торды алдын ала тарту (керу) беткейдің белсенді бекітілуін қамтамасыз етіп, толық цементациясыз-ақ жыныстардың опырылып түсу мүмкіндігін жояды.</w:t>
      </w:r>
    </w:p>
    <w:p w14:paraId="17020EE3" w14:textId="657BE61B" w:rsidR="006E62F9" w:rsidRDefault="0009058C" w:rsidP="004123B4">
      <w:pPr>
        <w:pStyle w:val="a5"/>
        <w:tabs>
          <w:tab w:val="left" w:pos="851"/>
        </w:tabs>
        <w:ind w:left="0" w:firstLine="567"/>
        <w:jc w:val="both"/>
        <w:rPr>
          <w:sz w:val="28"/>
          <w:szCs w:val="28"/>
          <w:lang w:val="kk-KZ"/>
        </w:rPr>
      </w:pPr>
      <w:r w:rsidRPr="0009058C">
        <w:rPr>
          <w:sz w:val="28"/>
          <w:szCs w:val="28"/>
          <w:lang w:val="kk-KZ"/>
        </w:rPr>
        <w:t xml:space="preserve">Бекітілетін </w:t>
      </w:r>
      <w:r w:rsidR="002E647E">
        <w:rPr>
          <w:sz w:val="28"/>
          <w:szCs w:val="28"/>
          <w:lang w:val="kk-KZ"/>
        </w:rPr>
        <w:t>жиектердің</w:t>
      </w:r>
      <w:r w:rsidRPr="0009058C">
        <w:rPr>
          <w:sz w:val="28"/>
          <w:szCs w:val="28"/>
          <w:lang w:val="kk-KZ"/>
        </w:rPr>
        <w:t xml:space="preserve"> (</w:t>
      </w:r>
      <w:r w:rsidR="00DC4E04">
        <w:rPr>
          <w:sz w:val="28"/>
          <w:szCs w:val="28"/>
          <w:lang w:val="kk-KZ"/>
        </w:rPr>
        <w:t>борттардың</w:t>
      </w:r>
      <w:r w:rsidRPr="0009058C">
        <w:rPr>
          <w:sz w:val="28"/>
          <w:szCs w:val="28"/>
          <w:lang w:val="kk-KZ"/>
        </w:rPr>
        <w:t>) бетінде орналасқан анкерлер қатарлап немесе шахмат тәртібімен, бекітілетін жыныстардың созылым бағытына көлденең не сол бағытқа барынша жақын бағытта орналастырылуы тиіс.</w:t>
      </w:r>
      <w:r w:rsidR="002E647E">
        <w:rPr>
          <w:sz w:val="28"/>
          <w:szCs w:val="28"/>
          <w:lang w:val="kk-KZ"/>
        </w:rPr>
        <w:t xml:space="preserve"> </w:t>
      </w:r>
      <w:r w:rsidRPr="0009058C">
        <w:rPr>
          <w:sz w:val="28"/>
          <w:szCs w:val="28"/>
          <w:lang w:val="kk-KZ"/>
        </w:rPr>
        <w:t>Бекітілетін жыныс сілеміндегі анкерлердің орналасу сызбасы мен олардың ықтимал опырылу беттеріне қатысты бағдарлануы ең жоғары бекіту әсерін қамтамасыз ететіндей етіп, сондай-ақ жұмыс өндірісінің жалпы ұйымдастыру сызбасына байланысты таңдалады.</w:t>
      </w:r>
    </w:p>
    <w:p w14:paraId="358C746E" w14:textId="77777777" w:rsidR="0009058C" w:rsidRPr="0009058C" w:rsidRDefault="0009058C" w:rsidP="004123B4">
      <w:pPr>
        <w:spacing w:after="0" w:line="240" w:lineRule="auto"/>
        <w:ind w:firstLine="567"/>
        <w:jc w:val="both"/>
        <w:rPr>
          <w:rFonts w:ascii="Times New Roman" w:eastAsia="Calibri" w:hAnsi="Times New Roman" w:cs="Times New Roman"/>
          <w:color w:val="000000"/>
          <w:sz w:val="28"/>
          <w:szCs w:val="28"/>
          <w:lang w:val="kk-KZ"/>
        </w:rPr>
      </w:pPr>
      <w:r w:rsidRPr="0009058C">
        <w:rPr>
          <w:rFonts w:ascii="Times New Roman" w:eastAsia="Calibri" w:hAnsi="Times New Roman" w:cs="Times New Roman"/>
          <w:color w:val="000000"/>
          <w:sz w:val="28"/>
          <w:szCs w:val="28"/>
          <w:lang w:val="kk-KZ"/>
        </w:rPr>
        <w:t>Металл торды орнату жұмыстары жоғарыдан басталады: әр орамның шеттері негізгі анкерлердің өзектеріне бекітіледі; кейін орам төмен қарай түсіріліп, тор біртіндеп жазылады және монтаждық анкерлерге бекітіледі. Металл тор кемер бетіне тығыз тартылып, анкерлік өзектерге мықтап байланыстырылуы қажет.</w:t>
      </w:r>
    </w:p>
    <w:p w14:paraId="557CF33E" w14:textId="77777777" w:rsidR="0009058C" w:rsidRPr="006E62F9" w:rsidRDefault="0009058C" w:rsidP="00AB0579">
      <w:pPr>
        <w:pStyle w:val="a5"/>
        <w:tabs>
          <w:tab w:val="left" w:pos="851"/>
        </w:tabs>
        <w:ind w:left="0" w:firstLine="567"/>
        <w:jc w:val="both"/>
        <w:rPr>
          <w:sz w:val="28"/>
          <w:szCs w:val="28"/>
          <w:lang w:val="kk-KZ"/>
        </w:rPr>
      </w:pPr>
    </w:p>
    <w:p w14:paraId="44CDCFFD" w14:textId="77777777" w:rsidR="008204DE" w:rsidRPr="006E62F9" w:rsidRDefault="008204DE" w:rsidP="00AB0579">
      <w:pPr>
        <w:pStyle w:val="a5"/>
        <w:ind w:left="0"/>
        <w:jc w:val="center"/>
        <w:rPr>
          <w:sz w:val="28"/>
          <w:szCs w:val="28"/>
        </w:rPr>
      </w:pPr>
      <w:r w:rsidRPr="006E62F9">
        <w:rPr>
          <w:noProof/>
        </w:rPr>
        <w:drawing>
          <wp:inline distT="0" distB="0" distL="0" distR="0" wp14:anchorId="02235EAB" wp14:editId="082B73FE">
            <wp:extent cx="3326130" cy="2969760"/>
            <wp:effectExtent l="19050" t="19050" r="26670" b="21590"/>
            <wp:docPr id="1256993924" name="Рисунок 125699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7080"/>
                    <a:stretch/>
                  </pic:blipFill>
                  <pic:spPr bwMode="auto">
                    <a:xfrm>
                      <a:off x="0" y="0"/>
                      <a:ext cx="3342826" cy="298466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6B6D52A6" w14:textId="5EA1ACB9" w:rsidR="008204DE" w:rsidRDefault="006F491E" w:rsidP="00AB0579">
      <w:pPr>
        <w:spacing w:after="0" w:line="240" w:lineRule="auto"/>
        <w:jc w:val="center"/>
        <w:rPr>
          <w:rFonts w:ascii="Times New Roman" w:eastAsia="Times New Roman" w:hAnsi="Times New Roman" w:cs="Times New Roman"/>
          <w:sz w:val="28"/>
          <w:szCs w:val="28"/>
          <w:lang w:eastAsia="ru-RU"/>
        </w:rPr>
      </w:pPr>
      <w:r w:rsidRPr="006E62F9">
        <w:rPr>
          <w:rFonts w:ascii="Times New Roman" w:eastAsia="Times New Roman" w:hAnsi="Times New Roman" w:cs="Times New Roman"/>
          <w:sz w:val="28"/>
          <w:szCs w:val="28"/>
          <w:lang w:eastAsia="ru-RU"/>
        </w:rPr>
        <w:t>3.1</w:t>
      </w:r>
      <w:r w:rsidR="0009058C">
        <w:rPr>
          <w:rFonts w:ascii="Times New Roman" w:eastAsia="Times New Roman" w:hAnsi="Times New Roman" w:cs="Times New Roman"/>
          <w:sz w:val="28"/>
          <w:szCs w:val="28"/>
          <w:lang w:val="kk-KZ" w:eastAsia="ru-RU"/>
        </w:rPr>
        <w:t>9</w:t>
      </w:r>
      <w:r w:rsidRPr="006E62F9">
        <w:rPr>
          <w:rFonts w:ascii="Times New Roman" w:eastAsia="Times New Roman" w:hAnsi="Times New Roman" w:cs="Times New Roman"/>
          <w:sz w:val="28"/>
          <w:szCs w:val="28"/>
          <w:lang w:eastAsia="ru-RU"/>
        </w:rPr>
        <w:t>-сурет – Спираль өрімді арқандардан жасалған тор жүйесі</w:t>
      </w:r>
    </w:p>
    <w:p w14:paraId="5C088E55" w14:textId="77777777" w:rsidR="008204DE" w:rsidRPr="006E62F9" w:rsidRDefault="008204DE" w:rsidP="00AB0579">
      <w:pPr>
        <w:spacing w:after="0" w:line="240" w:lineRule="auto"/>
        <w:jc w:val="center"/>
        <w:rPr>
          <w:rFonts w:ascii="Times New Roman" w:eastAsia="Calibri" w:hAnsi="Times New Roman" w:cs="Times New Roman"/>
          <w:b/>
          <w:sz w:val="28"/>
          <w:szCs w:val="28"/>
        </w:rPr>
      </w:pPr>
      <w:r w:rsidRPr="006E62F9">
        <w:rPr>
          <w:rFonts w:ascii="Calibri" w:eastAsia="Calibri" w:hAnsi="Calibri" w:cs="Times New Roman"/>
          <w:noProof/>
          <w:lang w:eastAsia="ru-RU"/>
        </w:rPr>
        <w:drawing>
          <wp:inline distT="0" distB="0" distL="0" distR="0" wp14:anchorId="155BAAF3" wp14:editId="29149457">
            <wp:extent cx="3950970" cy="2374521"/>
            <wp:effectExtent l="19050" t="19050" r="11430" b="26035"/>
            <wp:docPr id="2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56122" cy="2437717"/>
                    </a:xfrm>
                    <a:prstGeom prst="rect">
                      <a:avLst/>
                    </a:prstGeom>
                    <a:noFill/>
                    <a:ln>
                      <a:solidFill>
                        <a:schemeClr val="tx1"/>
                      </a:solidFill>
                    </a:ln>
                  </pic:spPr>
                </pic:pic>
              </a:graphicData>
            </a:graphic>
          </wp:inline>
        </w:drawing>
      </w:r>
    </w:p>
    <w:p w14:paraId="755BE4BD" w14:textId="5C1D4D65" w:rsidR="006F491E" w:rsidRPr="006E62F9" w:rsidRDefault="006F491E" w:rsidP="00AB0579">
      <w:pPr>
        <w:spacing w:after="0" w:line="240" w:lineRule="auto"/>
        <w:jc w:val="center"/>
        <w:rPr>
          <w:rFonts w:ascii="Times New Roman" w:eastAsia="Calibri" w:hAnsi="Times New Roman" w:cs="Times New Roman"/>
          <w:sz w:val="28"/>
          <w:szCs w:val="28"/>
        </w:rPr>
      </w:pPr>
      <w:r w:rsidRPr="006E62F9">
        <w:rPr>
          <w:rFonts w:ascii="Times New Roman" w:eastAsia="Calibri" w:hAnsi="Times New Roman" w:cs="Times New Roman"/>
          <w:sz w:val="28"/>
          <w:szCs w:val="28"/>
        </w:rPr>
        <w:t>3.</w:t>
      </w:r>
      <w:r w:rsidR="0009058C">
        <w:rPr>
          <w:rFonts w:ascii="Times New Roman" w:eastAsia="Calibri" w:hAnsi="Times New Roman" w:cs="Times New Roman"/>
          <w:sz w:val="28"/>
          <w:szCs w:val="28"/>
          <w:lang w:val="kk-KZ"/>
        </w:rPr>
        <w:t>20</w:t>
      </w:r>
      <w:r w:rsidRPr="006E62F9">
        <w:rPr>
          <w:rFonts w:ascii="Times New Roman" w:eastAsia="Calibri" w:hAnsi="Times New Roman" w:cs="Times New Roman"/>
          <w:sz w:val="28"/>
          <w:szCs w:val="28"/>
        </w:rPr>
        <w:t>-сурет – Кемерді тормен жабу сызбасы:</w:t>
      </w:r>
    </w:p>
    <w:p w14:paraId="1EE4BDCB" w14:textId="08F18128" w:rsidR="008204DE" w:rsidRDefault="006F491E" w:rsidP="00AB0579">
      <w:pPr>
        <w:spacing w:after="0" w:line="240" w:lineRule="auto"/>
        <w:jc w:val="center"/>
        <w:rPr>
          <w:rFonts w:ascii="Times New Roman" w:eastAsia="Calibri" w:hAnsi="Times New Roman" w:cs="Times New Roman"/>
          <w:sz w:val="28"/>
          <w:szCs w:val="28"/>
        </w:rPr>
      </w:pPr>
      <w:r w:rsidRPr="006E62F9">
        <w:rPr>
          <w:rFonts w:ascii="Times New Roman" w:eastAsia="Calibri" w:hAnsi="Times New Roman" w:cs="Times New Roman"/>
          <w:sz w:val="28"/>
          <w:szCs w:val="28"/>
        </w:rPr>
        <w:t>1 – металл тор;</w:t>
      </w:r>
      <w:r w:rsidRPr="006E62F9">
        <w:rPr>
          <w:rFonts w:ascii="Times New Roman" w:eastAsia="Calibri" w:hAnsi="Times New Roman" w:cs="Times New Roman"/>
          <w:sz w:val="28"/>
          <w:szCs w:val="28"/>
          <w:lang w:val="kk-KZ"/>
        </w:rPr>
        <w:t xml:space="preserve"> </w:t>
      </w:r>
      <w:r w:rsidRPr="006E62F9">
        <w:rPr>
          <w:rFonts w:ascii="Times New Roman" w:eastAsia="Calibri" w:hAnsi="Times New Roman" w:cs="Times New Roman"/>
          <w:sz w:val="28"/>
          <w:szCs w:val="28"/>
        </w:rPr>
        <w:t>2 – анкер.</w:t>
      </w:r>
    </w:p>
    <w:p w14:paraId="33F48A70" w14:textId="77777777" w:rsidR="006E62F9" w:rsidRPr="006E62F9" w:rsidRDefault="006E62F9" w:rsidP="00AB0579">
      <w:pPr>
        <w:spacing w:after="0" w:line="240" w:lineRule="auto"/>
        <w:jc w:val="center"/>
        <w:rPr>
          <w:rFonts w:ascii="Times New Roman" w:eastAsia="Calibri" w:hAnsi="Times New Roman" w:cs="Times New Roman"/>
          <w:sz w:val="28"/>
          <w:szCs w:val="28"/>
        </w:rPr>
      </w:pPr>
    </w:p>
    <w:p w14:paraId="46449487" w14:textId="27D9F298" w:rsidR="006F491E" w:rsidRPr="00017794" w:rsidRDefault="006F491E" w:rsidP="004123B4">
      <w:pPr>
        <w:spacing w:after="0" w:line="240" w:lineRule="auto"/>
        <w:ind w:firstLine="567"/>
        <w:jc w:val="both"/>
        <w:rPr>
          <w:rFonts w:ascii="Times New Roman" w:eastAsia="Calibri" w:hAnsi="Times New Roman" w:cs="Times New Roman"/>
          <w:sz w:val="28"/>
          <w:szCs w:val="28"/>
        </w:rPr>
      </w:pPr>
      <w:r w:rsidRPr="00017794">
        <w:rPr>
          <w:rFonts w:ascii="Times New Roman" w:eastAsia="Calibri" w:hAnsi="Times New Roman" w:cs="Times New Roman"/>
          <w:sz w:val="28"/>
          <w:szCs w:val="28"/>
        </w:rPr>
        <w:t xml:space="preserve">Әлемдік тәжірибеде жартас кемерлерін бекіту және тау жыныстарының құлауынан, опырылуынан қорғау мақсатында соңғы жылдары әртүрлі </w:t>
      </w:r>
      <w:r w:rsidR="006E62F9" w:rsidRPr="00017794">
        <w:rPr>
          <w:rFonts w:ascii="Times New Roman" w:eastAsia="Calibri" w:hAnsi="Times New Roman" w:cs="Times New Roman"/>
          <w:sz w:val="28"/>
          <w:szCs w:val="28"/>
          <w:lang w:val="kk-KZ"/>
        </w:rPr>
        <w:t>түрдегі</w:t>
      </w:r>
      <w:r w:rsidRPr="00017794">
        <w:rPr>
          <w:rFonts w:ascii="Times New Roman" w:eastAsia="Calibri" w:hAnsi="Times New Roman" w:cs="Times New Roman"/>
          <w:sz w:val="28"/>
          <w:szCs w:val="28"/>
        </w:rPr>
        <w:t xml:space="preserve"> және құрылымдағы анкерлермен кемер бетіне бекітілетін арқан-торлы жүйелер кеңінен қолданылып келеді.</w:t>
      </w:r>
    </w:p>
    <w:p w14:paraId="19A01842" w14:textId="1FEE0DD6" w:rsidR="006F491E" w:rsidRPr="00017794" w:rsidRDefault="006F491E" w:rsidP="004123B4">
      <w:pPr>
        <w:spacing w:after="0" w:line="240" w:lineRule="auto"/>
        <w:ind w:firstLine="567"/>
        <w:jc w:val="both"/>
        <w:rPr>
          <w:rFonts w:ascii="Times New Roman" w:eastAsia="Calibri" w:hAnsi="Times New Roman" w:cs="Times New Roman"/>
          <w:sz w:val="28"/>
          <w:szCs w:val="28"/>
          <w:lang w:val="kk-KZ"/>
        </w:rPr>
      </w:pPr>
      <w:r w:rsidRPr="00017794">
        <w:rPr>
          <w:rFonts w:ascii="Times New Roman" w:eastAsia="Calibri" w:hAnsi="Times New Roman" w:cs="Times New Roman"/>
          <w:sz w:val="28"/>
          <w:szCs w:val="28"/>
        </w:rPr>
        <w:t>Арқан-торлы қалқандар әдісі жыныс үгінділерінің түсуін және кемер беткейінен көлік жолдарына жыныс кесектерінің құлауын болдырмау үшін де қолданылады. Арқан-торлы қалқан құрылымының негізгі элементтері: тірек анкерлері, әртүрлі диаметрлі арқандар жиынтығы, «рабица» түріндегі металл тор, және қосылу элементтері.</w:t>
      </w:r>
      <w:r w:rsidR="00017794" w:rsidRPr="00017794">
        <w:rPr>
          <w:rFonts w:ascii="Times New Roman" w:eastAsia="Calibri" w:hAnsi="Times New Roman" w:cs="Times New Roman"/>
          <w:sz w:val="28"/>
          <w:szCs w:val="28"/>
          <w:lang w:val="kk-KZ"/>
        </w:rPr>
        <w:t xml:space="preserve"> </w:t>
      </w:r>
      <w:r w:rsidRPr="00017794">
        <w:rPr>
          <w:rFonts w:ascii="Times New Roman" w:eastAsia="Calibri" w:hAnsi="Times New Roman" w:cs="Times New Roman"/>
          <w:sz w:val="28"/>
          <w:szCs w:val="28"/>
          <w:lang w:val="kk-KZ"/>
        </w:rPr>
        <w:t xml:space="preserve">Арқан-торлы қалқанның жұмыс істеу механизмі </w:t>
      </w:r>
      <w:r w:rsidR="00EF535E">
        <w:rPr>
          <w:rFonts w:ascii="Times New Roman" w:eastAsia="Calibri" w:hAnsi="Times New Roman" w:cs="Times New Roman"/>
          <w:sz w:val="28"/>
          <w:szCs w:val="28"/>
          <w:lang w:val="kk-KZ"/>
        </w:rPr>
        <w:t>-</w:t>
      </w:r>
      <w:r w:rsidRPr="00017794">
        <w:rPr>
          <w:rFonts w:ascii="Times New Roman" w:eastAsia="Calibri" w:hAnsi="Times New Roman" w:cs="Times New Roman"/>
          <w:sz w:val="28"/>
          <w:szCs w:val="28"/>
          <w:lang w:val="kk-KZ"/>
        </w:rPr>
        <w:t xml:space="preserve"> кемер беткейінен түсетін немесе үгілетін жыныс кесектерінің кинетикалық энергиясын ұстау және бәсеңдету</w:t>
      </w:r>
      <w:r w:rsidR="00017794">
        <w:rPr>
          <w:rFonts w:ascii="Times New Roman" w:eastAsia="Calibri" w:hAnsi="Times New Roman" w:cs="Times New Roman"/>
          <w:sz w:val="28"/>
          <w:szCs w:val="28"/>
          <w:lang w:val="kk-KZ"/>
        </w:rPr>
        <w:t xml:space="preserve">ге </w:t>
      </w:r>
      <w:r w:rsidRPr="00017794">
        <w:rPr>
          <w:rFonts w:ascii="Times New Roman" w:eastAsia="Calibri" w:hAnsi="Times New Roman" w:cs="Times New Roman"/>
          <w:sz w:val="28"/>
          <w:szCs w:val="28"/>
          <w:lang w:val="kk-KZ"/>
        </w:rPr>
        <w:t>негізделген.</w:t>
      </w:r>
    </w:p>
    <w:p w14:paraId="11ABB253" w14:textId="586931FC" w:rsidR="008204DE" w:rsidRPr="00EF535E" w:rsidRDefault="00EF535E" w:rsidP="004123B4">
      <w:pPr>
        <w:numPr>
          <w:ilvl w:val="0"/>
          <w:numId w:val="1"/>
        </w:numPr>
        <w:spacing w:after="0" w:line="240" w:lineRule="auto"/>
        <w:ind w:left="0" w:firstLine="993"/>
        <w:contextualSpacing/>
        <w:jc w:val="both"/>
        <w:rPr>
          <w:rFonts w:ascii="Times New Roman" w:eastAsia="Times New Roman" w:hAnsi="Times New Roman" w:cs="Times New Roman"/>
          <w:sz w:val="28"/>
          <w:szCs w:val="28"/>
          <w:lang w:val="kk-KZ" w:eastAsia="ru-RU"/>
        </w:rPr>
      </w:pPr>
      <w:r w:rsidRPr="00EF535E">
        <w:rPr>
          <w:rFonts w:ascii="Times New Roman" w:eastAsia="Times New Roman" w:hAnsi="Times New Roman" w:cs="Times New Roman"/>
          <w:sz w:val="28"/>
          <w:szCs w:val="28"/>
          <w:lang w:val="kk-KZ" w:eastAsia="ru-RU"/>
        </w:rPr>
        <w:t>Көлік коммуникацияларын, жабдықтарды және технологиялық құрылыстарды қорғау үшін икемді тас құлауға қарсы тосқауылдарды қолдану ұсынылады (3.21-сурет).</w:t>
      </w:r>
    </w:p>
    <w:p w14:paraId="229F7DE6" w14:textId="77777777" w:rsidR="008204DE" w:rsidRPr="00EF535E" w:rsidRDefault="008204DE" w:rsidP="00AB0579">
      <w:pPr>
        <w:spacing w:after="0" w:line="240" w:lineRule="auto"/>
        <w:jc w:val="center"/>
        <w:rPr>
          <w:rFonts w:ascii="Times New Roman" w:eastAsia="Times New Roman" w:hAnsi="Times New Roman" w:cs="Times New Roman"/>
          <w:sz w:val="28"/>
          <w:szCs w:val="28"/>
          <w:lang w:val="kk-KZ" w:eastAsia="ru-RU"/>
        </w:rPr>
      </w:pPr>
    </w:p>
    <w:p w14:paraId="5BADA304" w14:textId="77777777" w:rsidR="008204DE" w:rsidRPr="00F44E0D" w:rsidRDefault="008204DE" w:rsidP="00AB0579">
      <w:pPr>
        <w:spacing w:after="0" w:line="240" w:lineRule="auto"/>
        <w:jc w:val="center"/>
        <w:rPr>
          <w:rFonts w:ascii="Times New Roman" w:eastAsia="Times New Roman" w:hAnsi="Times New Roman" w:cs="Times New Roman"/>
          <w:color w:val="FF0000"/>
          <w:sz w:val="28"/>
          <w:szCs w:val="28"/>
          <w:lang w:eastAsia="ru-RU"/>
        </w:rPr>
      </w:pPr>
      <w:r w:rsidRPr="00F44E0D">
        <w:rPr>
          <w:rFonts w:ascii="Times New Roman" w:eastAsia="Times New Roman" w:hAnsi="Times New Roman" w:cs="Times New Roman"/>
          <w:noProof/>
          <w:color w:val="FF0000"/>
          <w:sz w:val="28"/>
          <w:szCs w:val="28"/>
          <w:lang w:eastAsia="ru-RU"/>
        </w:rPr>
        <w:drawing>
          <wp:inline distT="0" distB="0" distL="0" distR="0" wp14:anchorId="6957C308" wp14:editId="002CFB04">
            <wp:extent cx="5089727" cy="2678430"/>
            <wp:effectExtent l="19050" t="19050" r="15875" b="26670"/>
            <wp:docPr id="1256993925" name="Рисунок 125699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89727" cy="2678430"/>
                    </a:xfrm>
                    <a:prstGeom prst="rect">
                      <a:avLst/>
                    </a:prstGeom>
                    <a:ln>
                      <a:solidFill>
                        <a:sysClr val="windowText" lastClr="000000"/>
                      </a:solidFill>
                    </a:ln>
                  </pic:spPr>
                </pic:pic>
              </a:graphicData>
            </a:graphic>
          </wp:inline>
        </w:drawing>
      </w:r>
    </w:p>
    <w:p w14:paraId="2F53C5B8" w14:textId="2DC5C24D" w:rsidR="008204DE" w:rsidRDefault="004123B4" w:rsidP="00AB0579">
      <w:pPr>
        <w:spacing w:after="0" w:line="240" w:lineRule="auto"/>
        <w:jc w:val="center"/>
        <w:rPr>
          <w:rFonts w:ascii="Times New Roman" w:eastAsia="Times New Roman" w:hAnsi="Times New Roman" w:cs="Times New Roman"/>
          <w:sz w:val="28"/>
          <w:szCs w:val="28"/>
          <w:lang w:eastAsia="ru-RU"/>
        </w:rPr>
      </w:pPr>
      <w:r w:rsidRPr="006E62F9">
        <w:rPr>
          <w:rFonts w:ascii="Times New Roman" w:eastAsia="Calibri" w:hAnsi="Times New Roman" w:cs="Times New Roman"/>
          <w:sz w:val="28"/>
          <w:szCs w:val="28"/>
        </w:rPr>
        <w:t>3.</w:t>
      </w:r>
      <w:r>
        <w:rPr>
          <w:rFonts w:ascii="Times New Roman" w:eastAsia="Calibri" w:hAnsi="Times New Roman" w:cs="Times New Roman"/>
          <w:sz w:val="28"/>
          <w:szCs w:val="28"/>
          <w:lang w:val="kk-KZ"/>
        </w:rPr>
        <w:t>21</w:t>
      </w:r>
      <w:r w:rsidRPr="006E62F9">
        <w:rPr>
          <w:rFonts w:ascii="Times New Roman" w:eastAsia="Calibri" w:hAnsi="Times New Roman" w:cs="Times New Roman"/>
          <w:sz w:val="28"/>
          <w:szCs w:val="28"/>
        </w:rPr>
        <w:t xml:space="preserve">-сурет </w:t>
      </w:r>
      <w:r w:rsidR="008204DE" w:rsidRPr="00F44E0D">
        <w:rPr>
          <w:rFonts w:ascii="Times New Roman" w:eastAsia="Times New Roman" w:hAnsi="Times New Roman" w:cs="Times New Roman"/>
          <w:sz w:val="28"/>
          <w:szCs w:val="28"/>
          <w:lang w:eastAsia="ru-RU"/>
        </w:rPr>
        <w:t xml:space="preserve">– </w:t>
      </w:r>
      <w:r w:rsidR="00EF535E" w:rsidRPr="00EF535E">
        <w:rPr>
          <w:rFonts w:ascii="Times New Roman" w:eastAsia="Times New Roman" w:hAnsi="Times New Roman" w:cs="Times New Roman"/>
          <w:sz w:val="28"/>
          <w:szCs w:val="28"/>
          <w:lang w:eastAsia="ru-RU"/>
        </w:rPr>
        <w:t>Тас құлауға қарсы тосқауылдар</w:t>
      </w:r>
    </w:p>
    <w:p w14:paraId="591A0073" w14:textId="158B95D7" w:rsidR="0009058C" w:rsidRDefault="00EF535E" w:rsidP="00AB0579">
      <w:pPr>
        <w:numPr>
          <w:ilvl w:val="0"/>
          <w:numId w:val="1"/>
        </w:numPr>
        <w:spacing w:after="0" w:line="240" w:lineRule="auto"/>
        <w:ind w:left="0" w:firstLine="993"/>
        <w:contextualSpacing/>
        <w:jc w:val="both"/>
        <w:rPr>
          <w:rFonts w:ascii="Times New Roman" w:eastAsia="Times New Roman" w:hAnsi="Times New Roman" w:cs="Times New Roman"/>
          <w:sz w:val="28"/>
          <w:szCs w:val="28"/>
          <w:lang w:eastAsia="ru-RU"/>
        </w:rPr>
      </w:pPr>
      <w:r w:rsidRPr="00EF535E">
        <w:rPr>
          <w:rFonts w:ascii="Times New Roman" w:eastAsia="Times New Roman" w:hAnsi="Times New Roman" w:cs="Times New Roman"/>
          <w:sz w:val="28"/>
          <w:szCs w:val="28"/>
          <w:lang w:eastAsia="ru-RU"/>
        </w:rPr>
        <w:t>Опырылу процестері дамуы мүмкін учаскелерде энергиясы 500 кДж дейінгі тас құлаулардың әсеріне есептелген опырылуға қарсы тосқауылдарды орнату ұсынылады [11</w:t>
      </w:r>
      <w:r w:rsidR="002714CA">
        <w:rPr>
          <w:rFonts w:ascii="Times New Roman" w:eastAsia="Times New Roman" w:hAnsi="Times New Roman" w:cs="Times New Roman"/>
          <w:sz w:val="28"/>
          <w:szCs w:val="28"/>
          <w:lang w:eastAsia="ru-RU"/>
        </w:rPr>
        <w:t>5</w:t>
      </w:r>
      <w:r w:rsidRPr="00EF535E">
        <w:rPr>
          <w:rFonts w:ascii="Times New Roman" w:eastAsia="Times New Roman" w:hAnsi="Times New Roman" w:cs="Times New Roman"/>
          <w:sz w:val="28"/>
          <w:szCs w:val="28"/>
          <w:lang w:eastAsia="ru-RU"/>
        </w:rPr>
        <w:t>].</w:t>
      </w:r>
    </w:p>
    <w:p w14:paraId="54687489" w14:textId="77777777" w:rsidR="004123B4" w:rsidRDefault="004123B4" w:rsidP="00AB0579">
      <w:pPr>
        <w:spacing w:after="0" w:line="240" w:lineRule="auto"/>
        <w:ind w:firstLine="426"/>
        <w:jc w:val="both"/>
        <w:rPr>
          <w:rFonts w:ascii="Times New Roman" w:eastAsia="Calibri" w:hAnsi="Times New Roman" w:cs="Times New Roman"/>
          <w:b/>
          <w:sz w:val="28"/>
          <w:szCs w:val="28"/>
          <w:lang w:eastAsia="ru-RU"/>
        </w:rPr>
      </w:pPr>
      <w:bookmarkStart w:id="93" w:name="_Hlk192704907"/>
    </w:p>
    <w:p w14:paraId="5E5C54C9" w14:textId="77777777" w:rsidR="004123B4" w:rsidRDefault="004123B4" w:rsidP="00AB0579">
      <w:pPr>
        <w:spacing w:after="0" w:line="240" w:lineRule="auto"/>
        <w:ind w:firstLine="426"/>
        <w:jc w:val="both"/>
        <w:rPr>
          <w:rFonts w:ascii="Times New Roman" w:eastAsia="Calibri" w:hAnsi="Times New Roman" w:cs="Times New Roman"/>
          <w:b/>
          <w:sz w:val="28"/>
          <w:szCs w:val="28"/>
          <w:lang w:eastAsia="ru-RU"/>
        </w:rPr>
      </w:pPr>
    </w:p>
    <w:p w14:paraId="2F9B9530" w14:textId="464BA095" w:rsidR="006D5576" w:rsidRDefault="00BC3BDF" w:rsidP="00AB0579">
      <w:pPr>
        <w:spacing w:after="0" w:line="240" w:lineRule="auto"/>
        <w:ind w:firstLine="426"/>
        <w:jc w:val="both"/>
        <w:rPr>
          <w:rFonts w:ascii="Times New Roman" w:eastAsia="Calibri" w:hAnsi="Times New Roman" w:cs="Times New Roman"/>
          <w:b/>
          <w:sz w:val="28"/>
          <w:szCs w:val="28"/>
          <w:lang w:eastAsia="ru-RU"/>
        </w:rPr>
      </w:pPr>
      <w:r w:rsidRPr="00BC3BDF">
        <w:rPr>
          <w:rFonts w:ascii="Times New Roman" w:eastAsia="Calibri" w:hAnsi="Times New Roman" w:cs="Times New Roman"/>
          <w:b/>
          <w:sz w:val="28"/>
          <w:szCs w:val="28"/>
          <w:lang w:eastAsia="ru-RU"/>
        </w:rPr>
        <w:t>Бөлім бойынша қорытынды</w:t>
      </w:r>
      <w:r w:rsidR="00BC172E" w:rsidRPr="00F420ED">
        <w:rPr>
          <w:rFonts w:ascii="Times New Roman" w:eastAsia="Calibri" w:hAnsi="Times New Roman" w:cs="Times New Roman"/>
          <w:b/>
          <w:sz w:val="28"/>
          <w:szCs w:val="28"/>
          <w:lang w:eastAsia="ru-RU"/>
        </w:rPr>
        <w:t>:</w:t>
      </w:r>
    </w:p>
    <w:p w14:paraId="1B0B2DB9" w14:textId="62DC1196" w:rsidR="00BC172E" w:rsidRPr="008415D4" w:rsidRDefault="00BC172E" w:rsidP="00AB0579">
      <w:pPr>
        <w:spacing w:after="0" w:line="240" w:lineRule="auto"/>
        <w:ind w:firstLine="426"/>
        <w:jc w:val="both"/>
        <w:rPr>
          <w:rFonts w:ascii="Times New Roman" w:eastAsia="Calibri" w:hAnsi="Times New Roman" w:cs="Times New Roman"/>
          <w:b/>
          <w:sz w:val="28"/>
          <w:szCs w:val="28"/>
          <w:lang w:eastAsia="ru-RU"/>
        </w:rPr>
      </w:pPr>
      <w:r w:rsidRPr="008415D4">
        <w:rPr>
          <w:rFonts w:ascii="Times New Roman" w:eastAsia="Calibri" w:hAnsi="Times New Roman" w:cs="Times New Roman"/>
          <w:b/>
          <w:sz w:val="28"/>
          <w:szCs w:val="28"/>
          <w:lang w:eastAsia="ru-RU"/>
        </w:rPr>
        <w:t xml:space="preserve"> </w:t>
      </w:r>
    </w:p>
    <w:p w14:paraId="40C1944D" w14:textId="1737EB61" w:rsidR="008415D4" w:rsidRPr="00EF535E" w:rsidRDefault="003B7A8D" w:rsidP="004123B4">
      <w:pPr>
        <w:spacing w:after="0" w:line="240" w:lineRule="auto"/>
        <w:ind w:firstLine="426"/>
        <w:jc w:val="both"/>
        <w:rPr>
          <w:rFonts w:ascii="Times New Roman" w:hAnsi="Times New Roman" w:cs="Times New Roman"/>
          <w:sz w:val="28"/>
          <w:szCs w:val="28"/>
          <w:lang w:val="kk-KZ"/>
        </w:rPr>
      </w:pPr>
      <w:r>
        <w:rPr>
          <w:rFonts w:ascii="Times New Roman" w:eastAsia="Calibri" w:hAnsi="Times New Roman" w:cs="Times New Roman"/>
          <w:bCs/>
          <w:sz w:val="28"/>
          <w:szCs w:val="28"/>
          <w:lang w:val="kk-KZ" w:eastAsia="ru-RU"/>
        </w:rPr>
        <w:t>1.</w:t>
      </w:r>
      <w:r w:rsidR="00A76F18" w:rsidRPr="008415D4">
        <w:rPr>
          <w:rFonts w:ascii="Times New Roman" w:hAnsi="Times New Roman" w:cs="Times New Roman"/>
          <w:sz w:val="28"/>
          <w:szCs w:val="28"/>
        </w:rPr>
        <w:t xml:space="preserve"> </w:t>
      </w:r>
      <w:r w:rsidR="00EF535E" w:rsidRPr="00EF535E">
        <w:rPr>
          <w:rFonts w:ascii="Times New Roman" w:hAnsi="Times New Roman" w:cs="Times New Roman"/>
          <w:sz w:val="28"/>
          <w:szCs w:val="28"/>
        </w:rPr>
        <w:t xml:space="preserve">Жүргізілген зерттеулер нәтижесінде Кентөбе кен орнының </w:t>
      </w:r>
      <w:r w:rsidR="00DC4E04">
        <w:rPr>
          <w:rFonts w:ascii="Times New Roman" w:hAnsi="Times New Roman" w:cs="Times New Roman"/>
          <w:sz w:val="28"/>
          <w:szCs w:val="28"/>
          <w:lang w:val="kk-KZ"/>
        </w:rPr>
        <w:t>бортмаңайы</w:t>
      </w:r>
      <w:r w:rsidR="00EF535E" w:rsidRPr="00EF535E">
        <w:rPr>
          <w:rFonts w:ascii="Times New Roman" w:hAnsi="Times New Roman" w:cs="Times New Roman"/>
          <w:sz w:val="28"/>
          <w:szCs w:val="28"/>
        </w:rPr>
        <w:t xml:space="preserve"> </w:t>
      </w:r>
      <w:r w:rsidR="00EF535E">
        <w:rPr>
          <w:rFonts w:ascii="Times New Roman" w:hAnsi="Times New Roman" w:cs="Times New Roman"/>
          <w:sz w:val="28"/>
          <w:szCs w:val="28"/>
          <w:lang w:val="kk-KZ"/>
        </w:rPr>
        <w:t>сілемінің</w:t>
      </w:r>
      <w:r w:rsidR="00EF535E" w:rsidRPr="00EF535E">
        <w:rPr>
          <w:rFonts w:ascii="Times New Roman" w:hAnsi="Times New Roman" w:cs="Times New Roman"/>
          <w:sz w:val="28"/>
          <w:szCs w:val="28"/>
        </w:rPr>
        <w:t xml:space="preserve"> динамикалық күйі мен кемер </w:t>
      </w:r>
      <w:r w:rsidR="005B215F" w:rsidRPr="005B215F">
        <w:rPr>
          <w:rFonts w:ascii="Times New Roman" w:hAnsi="Times New Roman" w:cs="Times New Roman"/>
          <w:sz w:val="28"/>
          <w:szCs w:val="28"/>
        </w:rPr>
        <w:t>қиябеттер</w:t>
      </w:r>
      <w:r w:rsidR="00EF535E" w:rsidRPr="00EF535E">
        <w:rPr>
          <w:rFonts w:ascii="Times New Roman" w:hAnsi="Times New Roman" w:cs="Times New Roman"/>
          <w:sz w:val="28"/>
          <w:szCs w:val="28"/>
        </w:rPr>
        <w:t>інің орнықтылығына бұрғыла</w:t>
      </w:r>
      <w:r w:rsidR="00EF535E">
        <w:rPr>
          <w:rFonts w:ascii="Times New Roman" w:hAnsi="Times New Roman" w:cs="Times New Roman"/>
          <w:sz w:val="28"/>
          <w:szCs w:val="28"/>
          <w:lang w:val="kk-KZ"/>
        </w:rPr>
        <w:t>п</w:t>
      </w:r>
      <w:r w:rsidR="00EF535E" w:rsidRPr="00EF535E">
        <w:rPr>
          <w:rFonts w:ascii="Times New Roman" w:hAnsi="Times New Roman" w:cs="Times New Roman"/>
          <w:sz w:val="28"/>
          <w:szCs w:val="28"/>
        </w:rPr>
        <w:t xml:space="preserve">-жару жұмыстары параметрлерінің әсер етуінің </w:t>
      </w:r>
      <w:r w:rsidR="009A4571">
        <w:rPr>
          <w:rFonts w:ascii="Times New Roman" w:hAnsi="Times New Roman" w:cs="Times New Roman"/>
          <w:sz w:val="28"/>
          <w:szCs w:val="28"/>
          <w:lang w:val="kk-KZ"/>
        </w:rPr>
        <w:t>цифрлық</w:t>
      </w:r>
      <w:r w:rsidR="00EF535E" w:rsidRPr="00EF535E">
        <w:rPr>
          <w:rFonts w:ascii="Times New Roman" w:hAnsi="Times New Roman" w:cs="Times New Roman"/>
          <w:sz w:val="28"/>
          <w:szCs w:val="28"/>
        </w:rPr>
        <w:t xml:space="preserve"> заңдылықтары анықталды. Аспаптық сейсмикалық мониторинг деректері бойынша </w:t>
      </w:r>
      <w:r w:rsidR="00EF535E">
        <w:rPr>
          <w:rFonts w:ascii="Times New Roman" w:hAnsi="Times New Roman" w:cs="Times New Roman"/>
          <w:sz w:val="28"/>
          <w:szCs w:val="28"/>
          <w:lang w:val="kk-KZ"/>
        </w:rPr>
        <w:t>сілем</w:t>
      </w:r>
      <w:r w:rsidR="00EF535E" w:rsidRPr="00EF535E">
        <w:rPr>
          <w:rFonts w:ascii="Times New Roman" w:hAnsi="Times New Roman" w:cs="Times New Roman"/>
          <w:sz w:val="28"/>
          <w:szCs w:val="28"/>
        </w:rPr>
        <w:t xml:space="preserve"> бөлшектерінің тербелуінің шекті жылдамдығын болжауға арналған бейімделген тәуелділік алынды:PPV = 45,55·(D/Q¹</w:t>
      </w:r>
      <w:r w:rsidR="00EF535E" w:rsidRPr="00EF535E">
        <w:rPr>
          <w:rFonts w:ascii="Gadugi" w:hAnsi="Gadugi" w:cs="Gadugi"/>
          <w:sz w:val="28"/>
          <w:szCs w:val="28"/>
        </w:rPr>
        <w:t>ᐟ</w:t>
      </w:r>
      <w:r w:rsidR="00EF535E" w:rsidRPr="00EF535E">
        <w:rPr>
          <w:rFonts w:ascii="Times New Roman" w:hAnsi="Times New Roman" w:cs="Times New Roman"/>
          <w:sz w:val="28"/>
          <w:szCs w:val="28"/>
        </w:rPr>
        <w:t>²)⁻¹·⁶⁰⁴³</w:t>
      </w:r>
      <w:r w:rsidR="00EF535E">
        <w:rPr>
          <w:rFonts w:ascii="Times New Roman" w:hAnsi="Times New Roman" w:cs="Times New Roman"/>
          <w:sz w:val="28"/>
          <w:szCs w:val="28"/>
          <w:lang w:val="kk-KZ"/>
        </w:rPr>
        <w:t>. Б</w:t>
      </w:r>
      <w:r w:rsidR="00EF535E" w:rsidRPr="00EF535E">
        <w:rPr>
          <w:rFonts w:ascii="Times New Roman" w:hAnsi="Times New Roman" w:cs="Times New Roman"/>
          <w:sz w:val="28"/>
          <w:szCs w:val="28"/>
          <w:lang w:val="kk-KZ"/>
        </w:rPr>
        <w:t>ұл тәуелділік жоғары корреляция коэффициентін (R≈0,99) қамтамасыз етеді және қарастырылып отырған тау-кен-геологиялық жағдайлар үшін сенімділігін дәлелдейді. Есептеулер көрсеткендей, заряд массасы 50-ден 300 кг-ға дейін артқанда 50 м қашықтықта PPV мәндері 1,13-тен 8,31 мм/с-қа дейін өседі, бұл сейсмикалық жүктеме коэффициентінің k</w:t>
      </w:r>
      <w:r w:rsidR="00EF535E" w:rsidRPr="00EF535E">
        <w:rPr>
          <w:rFonts w:ascii="Times New Roman" w:hAnsi="Times New Roman" w:cs="Times New Roman"/>
          <w:sz w:val="28"/>
          <w:szCs w:val="28"/>
          <w:vertAlign w:val="subscript"/>
          <w:lang w:val="kk-KZ"/>
        </w:rPr>
        <w:t>h</w:t>
      </w:r>
      <w:r w:rsidR="00EF535E" w:rsidRPr="00EF535E">
        <w:rPr>
          <w:rFonts w:ascii="Times New Roman" w:hAnsi="Times New Roman" w:cs="Times New Roman"/>
          <w:sz w:val="28"/>
          <w:szCs w:val="28"/>
          <w:lang w:val="kk-KZ"/>
        </w:rPr>
        <w:t xml:space="preserve"> = 0,08-ге дейін ұлғаюына әкеледі және әсіресе орташа және жоғары жарықшақталған </w:t>
      </w:r>
      <w:r w:rsidR="00EF535E">
        <w:rPr>
          <w:rFonts w:ascii="Times New Roman" w:hAnsi="Times New Roman" w:cs="Times New Roman"/>
          <w:sz w:val="28"/>
          <w:szCs w:val="28"/>
          <w:lang w:val="kk-KZ"/>
        </w:rPr>
        <w:t>сілемдерде</w:t>
      </w:r>
      <w:r w:rsidR="00EF535E" w:rsidRPr="00EF535E">
        <w:rPr>
          <w:rFonts w:ascii="Times New Roman" w:hAnsi="Times New Roman" w:cs="Times New Roman"/>
          <w:sz w:val="28"/>
          <w:szCs w:val="28"/>
          <w:lang w:val="kk-KZ"/>
        </w:rPr>
        <w:t xml:space="preserve"> </w:t>
      </w:r>
      <w:r w:rsidR="005B215F" w:rsidRPr="005B215F">
        <w:rPr>
          <w:rFonts w:ascii="Times New Roman" w:hAnsi="Times New Roman" w:cs="Times New Roman"/>
          <w:sz w:val="28"/>
          <w:szCs w:val="28"/>
          <w:lang w:val="kk-KZ"/>
        </w:rPr>
        <w:t>қиябеттер</w:t>
      </w:r>
      <w:r w:rsidR="00EF535E" w:rsidRPr="00EF535E">
        <w:rPr>
          <w:rFonts w:ascii="Times New Roman" w:hAnsi="Times New Roman" w:cs="Times New Roman"/>
          <w:sz w:val="28"/>
          <w:szCs w:val="28"/>
          <w:lang w:val="kk-KZ"/>
        </w:rPr>
        <w:t xml:space="preserve">дің </w:t>
      </w:r>
      <w:r w:rsidR="009F4592" w:rsidRPr="009F4592">
        <w:rPr>
          <w:rFonts w:ascii="Times New Roman" w:hAnsi="Times New Roman" w:cs="Times New Roman"/>
          <w:sz w:val="28"/>
          <w:szCs w:val="28"/>
          <w:lang w:val="kk-KZ"/>
        </w:rPr>
        <w:t xml:space="preserve">орнықтылық қорының коэффициенті </w:t>
      </w:r>
      <w:r w:rsidR="00EF535E" w:rsidRPr="00EF535E">
        <w:rPr>
          <w:rFonts w:ascii="Times New Roman" w:hAnsi="Times New Roman" w:cs="Times New Roman"/>
          <w:sz w:val="28"/>
          <w:szCs w:val="28"/>
          <w:lang w:val="kk-KZ"/>
        </w:rPr>
        <w:t xml:space="preserve">төмендеуімен қатар жүреді. Алынған параметрлерді геомеханикалық </w:t>
      </w:r>
      <w:r w:rsidR="00EF535E">
        <w:rPr>
          <w:rFonts w:ascii="Times New Roman" w:hAnsi="Times New Roman" w:cs="Times New Roman"/>
          <w:sz w:val="28"/>
          <w:szCs w:val="28"/>
          <w:lang w:val="kk-KZ"/>
        </w:rPr>
        <w:t>үлгілеуге</w:t>
      </w:r>
      <w:r w:rsidR="00EF535E" w:rsidRPr="00EF535E">
        <w:rPr>
          <w:rFonts w:ascii="Times New Roman" w:hAnsi="Times New Roman" w:cs="Times New Roman"/>
          <w:sz w:val="28"/>
          <w:szCs w:val="28"/>
          <w:lang w:val="kk-KZ"/>
        </w:rPr>
        <w:t xml:space="preserve"> енгізу нормативтік </w:t>
      </w:r>
      <w:r w:rsidR="004304C0">
        <w:rPr>
          <w:rFonts w:ascii="Times New Roman" w:hAnsi="Times New Roman" w:cs="Times New Roman"/>
          <w:sz w:val="28"/>
          <w:szCs w:val="28"/>
          <w:lang w:val="kk-KZ"/>
        </w:rPr>
        <w:t>орнықтылық</w:t>
      </w:r>
      <w:r w:rsidR="00EF535E" w:rsidRPr="00EF535E">
        <w:rPr>
          <w:rFonts w:ascii="Times New Roman" w:hAnsi="Times New Roman" w:cs="Times New Roman"/>
          <w:sz w:val="28"/>
          <w:szCs w:val="28"/>
          <w:lang w:val="kk-KZ"/>
        </w:rPr>
        <w:t xml:space="preserve"> қорын сақтауды және жыныстардың динамикалық әлсіреуін азайтуды қамтамасыз ететін бұрғыла</w:t>
      </w:r>
      <w:r w:rsidR="00EF535E">
        <w:rPr>
          <w:rFonts w:ascii="Times New Roman" w:hAnsi="Times New Roman" w:cs="Times New Roman"/>
          <w:sz w:val="28"/>
          <w:szCs w:val="28"/>
          <w:lang w:val="kk-KZ"/>
        </w:rPr>
        <w:t>п</w:t>
      </w:r>
      <w:r w:rsidR="00EF535E" w:rsidRPr="00EF535E">
        <w:rPr>
          <w:rFonts w:ascii="Times New Roman" w:hAnsi="Times New Roman" w:cs="Times New Roman"/>
          <w:sz w:val="28"/>
          <w:szCs w:val="28"/>
          <w:lang w:val="kk-KZ"/>
        </w:rPr>
        <w:t>-жару жұмыстарының ұтымды сызбаларын негіздеуге мүмкіндік берді.</w:t>
      </w:r>
    </w:p>
    <w:p w14:paraId="18E4A55E" w14:textId="02FCD996" w:rsidR="00EF535E" w:rsidRPr="00D51463" w:rsidRDefault="003B7A8D" w:rsidP="004123B4">
      <w:pPr>
        <w:spacing w:after="0" w:line="240" w:lineRule="auto"/>
        <w:ind w:firstLine="426"/>
        <w:jc w:val="both"/>
        <w:rPr>
          <w:rFonts w:ascii="Times New Roman" w:eastAsia="Calibri" w:hAnsi="Times New Roman" w:cs="Times New Roman"/>
          <w:bCs/>
          <w:sz w:val="28"/>
          <w:szCs w:val="28"/>
          <w:lang w:val="kk-KZ" w:eastAsia="ru-RU"/>
        </w:rPr>
      </w:pPr>
      <w:r>
        <w:rPr>
          <w:rFonts w:ascii="Times New Roman" w:eastAsia="Calibri" w:hAnsi="Times New Roman" w:cs="Times New Roman"/>
          <w:bCs/>
          <w:sz w:val="28"/>
          <w:szCs w:val="28"/>
          <w:lang w:val="kk-KZ" w:eastAsia="ru-RU"/>
        </w:rPr>
        <w:t>2.</w:t>
      </w:r>
      <w:r w:rsidR="00BC172E" w:rsidRPr="00D51463">
        <w:rPr>
          <w:rFonts w:ascii="Times New Roman" w:eastAsia="Calibri" w:hAnsi="Times New Roman" w:cs="Times New Roman"/>
          <w:bCs/>
          <w:sz w:val="28"/>
          <w:szCs w:val="28"/>
          <w:lang w:val="kk-KZ" w:eastAsia="ru-RU"/>
        </w:rPr>
        <w:t xml:space="preserve"> </w:t>
      </w:r>
      <w:r w:rsidR="008415D4" w:rsidRPr="00D51463">
        <w:rPr>
          <w:rFonts w:ascii="Times New Roman" w:eastAsia="Calibri" w:hAnsi="Times New Roman" w:cs="Times New Roman"/>
          <w:bCs/>
          <w:sz w:val="28"/>
          <w:szCs w:val="28"/>
          <w:lang w:val="kk-KZ" w:eastAsia="ru-RU"/>
        </w:rPr>
        <w:t xml:space="preserve">Қарьердің қауіпсіз жұмысын қамтамасыз ету үшін </w:t>
      </w:r>
      <w:r>
        <w:rPr>
          <w:rFonts w:ascii="Times New Roman" w:eastAsia="Calibri" w:hAnsi="Times New Roman" w:cs="Times New Roman"/>
          <w:bCs/>
          <w:sz w:val="28"/>
          <w:szCs w:val="28"/>
          <w:lang w:val="kk-KZ" w:eastAsia="ru-RU"/>
        </w:rPr>
        <w:t xml:space="preserve">арнайы </w:t>
      </w:r>
      <w:r w:rsidR="008415D4" w:rsidRPr="008415D4">
        <w:rPr>
          <w:rFonts w:ascii="Times New Roman" w:eastAsia="Calibri" w:hAnsi="Times New Roman" w:cs="Times New Roman"/>
          <w:bCs/>
          <w:sz w:val="28"/>
          <w:szCs w:val="28"/>
          <w:lang w:val="kk-KZ" w:eastAsia="ru-RU"/>
        </w:rPr>
        <w:t>алдын ала жарықтар жасау</w:t>
      </w:r>
      <w:r w:rsidR="008415D4">
        <w:rPr>
          <w:rFonts w:ascii="Times New Roman" w:eastAsia="Calibri" w:hAnsi="Times New Roman" w:cs="Times New Roman"/>
          <w:bCs/>
          <w:sz w:val="28"/>
          <w:szCs w:val="28"/>
          <w:lang w:val="kk-KZ" w:eastAsia="ru-RU"/>
        </w:rPr>
        <w:t xml:space="preserve"> </w:t>
      </w:r>
      <w:r w:rsidR="008415D4" w:rsidRPr="00D51463">
        <w:rPr>
          <w:rFonts w:ascii="Times New Roman" w:eastAsia="Calibri" w:hAnsi="Times New Roman" w:cs="Times New Roman"/>
          <w:bCs/>
          <w:sz w:val="28"/>
          <w:szCs w:val="28"/>
          <w:lang w:val="kk-KZ" w:eastAsia="ru-RU"/>
        </w:rPr>
        <w:t>жарылыс</w:t>
      </w:r>
      <w:r>
        <w:rPr>
          <w:rFonts w:ascii="Times New Roman" w:eastAsia="Calibri" w:hAnsi="Times New Roman" w:cs="Times New Roman"/>
          <w:bCs/>
          <w:sz w:val="28"/>
          <w:szCs w:val="28"/>
          <w:lang w:val="kk-KZ" w:eastAsia="ru-RU"/>
        </w:rPr>
        <w:t>ым</w:t>
      </w:r>
      <w:r w:rsidR="008415D4">
        <w:rPr>
          <w:rFonts w:ascii="Times New Roman" w:eastAsia="Calibri" w:hAnsi="Times New Roman" w:cs="Times New Roman"/>
          <w:bCs/>
          <w:sz w:val="28"/>
          <w:szCs w:val="28"/>
          <w:lang w:val="kk-KZ" w:eastAsia="ru-RU"/>
        </w:rPr>
        <w:t>ен</w:t>
      </w:r>
      <w:r w:rsidR="008415D4" w:rsidRPr="00D51463">
        <w:rPr>
          <w:rFonts w:ascii="Times New Roman" w:eastAsia="Calibri" w:hAnsi="Times New Roman" w:cs="Times New Roman"/>
          <w:bCs/>
          <w:sz w:val="28"/>
          <w:szCs w:val="28"/>
          <w:lang w:val="kk-KZ" w:eastAsia="ru-RU"/>
        </w:rPr>
        <w:t xml:space="preserve"> </w:t>
      </w:r>
      <w:r w:rsidR="008415D4">
        <w:rPr>
          <w:rFonts w:ascii="Times New Roman" w:eastAsia="Calibri" w:hAnsi="Times New Roman" w:cs="Times New Roman"/>
          <w:bCs/>
          <w:sz w:val="28"/>
          <w:szCs w:val="28"/>
          <w:lang w:val="kk-KZ" w:eastAsia="ru-RU"/>
        </w:rPr>
        <w:t>қиябеттерді қою</w:t>
      </w:r>
      <w:r w:rsidR="008415D4" w:rsidRPr="00D51463">
        <w:rPr>
          <w:rFonts w:ascii="Times New Roman" w:eastAsia="Calibri" w:hAnsi="Times New Roman" w:cs="Times New Roman"/>
          <w:bCs/>
          <w:sz w:val="28"/>
          <w:szCs w:val="28"/>
          <w:lang w:val="kk-KZ" w:eastAsia="ru-RU"/>
        </w:rPr>
        <w:t xml:space="preserve"> әдістері қолданылады. </w:t>
      </w:r>
      <w:r w:rsidR="008415D4">
        <w:rPr>
          <w:rFonts w:ascii="Times New Roman" w:eastAsia="Calibri" w:hAnsi="Times New Roman" w:cs="Times New Roman"/>
          <w:bCs/>
          <w:sz w:val="28"/>
          <w:szCs w:val="28"/>
          <w:lang w:val="kk-KZ" w:eastAsia="ru-RU"/>
        </w:rPr>
        <w:t>Шекті жиек</w:t>
      </w:r>
      <w:r w:rsidR="008415D4" w:rsidRPr="00D51463">
        <w:rPr>
          <w:rFonts w:ascii="Times New Roman" w:eastAsia="Calibri" w:hAnsi="Times New Roman" w:cs="Times New Roman"/>
          <w:bCs/>
          <w:sz w:val="28"/>
          <w:szCs w:val="28"/>
          <w:lang w:val="kk-KZ" w:eastAsia="ru-RU"/>
        </w:rPr>
        <w:t xml:space="preserve"> </w:t>
      </w:r>
      <w:r w:rsidR="008415D4">
        <w:rPr>
          <w:rFonts w:ascii="Times New Roman" w:eastAsia="Calibri" w:hAnsi="Times New Roman" w:cs="Times New Roman"/>
          <w:bCs/>
          <w:sz w:val="28"/>
          <w:szCs w:val="28"/>
          <w:lang w:val="kk-KZ" w:eastAsia="ru-RU"/>
        </w:rPr>
        <w:t>ұңғымалар</w:t>
      </w:r>
      <w:r w:rsidR="008415D4" w:rsidRPr="00D51463">
        <w:rPr>
          <w:rFonts w:ascii="Times New Roman" w:eastAsia="Calibri" w:hAnsi="Times New Roman" w:cs="Times New Roman"/>
          <w:bCs/>
          <w:sz w:val="28"/>
          <w:szCs w:val="28"/>
          <w:lang w:val="kk-KZ" w:eastAsia="ru-RU"/>
        </w:rPr>
        <w:t xml:space="preserve"> 110–120 мм диаметрде, жартылай қатты жыныстар үшін </w:t>
      </w:r>
      <w:r w:rsidR="003146ED">
        <w:rPr>
          <w:rFonts w:ascii="Times New Roman" w:eastAsia="Calibri" w:hAnsi="Times New Roman" w:cs="Times New Roman"/>
          <w:bCs/>
          <w:sz w:val="28"/>
          <w:szCs w:val="28"/>
          <w:lang w:val="kk-KZ" w:eastAsia="ru-RU"/>
        </w:rPr>
        <w:t>–</w:t>
      </w:r>
      <w:r w:rsidR="008415D4" w:rsidRPr="00D51463">
        <w:rPr>
          <w:rFonts w:ascii="Times New Roman" w:eastAsia="Calibri" w:hAnsi="Times New Roman" w:cs="Times New Roman"/>
          <w:bCs/>
          <w:sz w:val="28"/>
          <w:szCs w:val="28"/>
          <w:lang w:val="kk-KZ" w:eastAsia="ru-RU"/>
        </w:rPr>
        <w:t xml:space="preserve"> 21,5 м, ал қатты жыныстар үшін </w:t>
      </w:r>
      <w:r w:rsidR="003146ED">
        <w:rPr>
          <w:rFonts w:ascii="Times New Roman" w:eastAsia="Calibri" w:hAnsi="Times New Roman" w:cs="Times New Roman"/>
          <w:bCs/>
          <w:sz w:val="28"/>
          <w:szCs w:val="28"/>
          <w:lang w:val="kk-KZ" w:eastAsia="ru-RU"/>
        </w:rPr>
        <w:t>–</w:t>
      </w:r>
      <w:r w:rsidR="008415D4" w:rsidRPr="00D51463">
        <w:rPr>
          <w:rFonts w:ascii="Times New Roman" w:eastAsia="Calibri" w:hAnsi="Times New Roman" w:cs="Times New Roman"/>
          <w:bCs/>
          <w:sz w:val="28"/>
          <w:szCs w:val="28"/>
          <w:lang w:val="kk-KZ" w:eastAsia="ru-RU"/>
        </w:rPr>
        <w:t xml:space="preserve"> 32 м дейін тереңдікте бұрғыланады. </w:t>
      </w:r>
      <w:r w:rsidR="008415D4">
        <w:rPr>
          <w:rFonts w:ascii="Times New Roman" w:eastAsia="Calibri" w:hAnsi="Times New Roman" w:cs="Times New Roman"/>
          <w:bCs/>
          <w:sz w:val="28"/>
          <w:szCs w:val="28"/>
          <w:lang w:val="kk-KZ" w:eastAsia="ru-RU"/>
        </w:rPr>
        <w:t>Аса бұрғылау</w:t>
      </w:r>
      <w:r w:rsidR="008415D4" w:rsidRPr="00D51463">
        <w:rPr>
          <w:rFonts w:ascii="Times New Roman" w:eastAsia="Calibri" w:hAnsi="Times New Roman" w:cs="Times New Roman"/>
          <w:bCs/>
          <w:sz w:val="28"/>
          <w:szCs w:val="28"/>
          <w:lang w:val="kk-KZ" w:eastAsia="ru-RU"/>
        </w:rPr>
        <w:t xml:space="preserve"> тереңдігі жыныс түріне байланысты: жартылай қатты жыныстар үшін – 1,32 м, қатты жыныстар үшін – 1,8 м</w:t>
      </w:r>
      <w:r w:rsidR="00ED04D1">
        <w:rPr>
          <w:rFonts w:ascii="Times New Roman" w:eastAsia="Calibri" w:hAnsi="Times New Roman" w:cs="Times New Roman"/>
          <w:bCs/>
          <w:sz w:val="28"/>
          <w:szCs w:val="28"/>
          <w:lang w:val="kk-KZ" w:eastAsia="ru-RU"/>
        </w:rPr>
        <w:t xml:space="preserve">, </w:t>
      </w:r>
      <w:r w:rsidR="00ED04D1" w:rsidRPr="00ED04D1">
        <w:rPr>
          <w:rFonts w:ascii="Times New Roman" w:eastAsia="Calibri" w:hAnsi="Times New Roman" w:cs="Times New Roman"/>
          <w:bCs/>
          <w:sz w:val="28"/>
          <w:szCs w:val="28"/>
          <w:lang w:val="kk-KZ" w:eastAsia="ru-RU"/>
        </w:rPr>
        <w:t xml:space="preserve">ал </w:t>
      </w:r>
      <w:r w:rsidR="005B215F" w:rsidRPr="005B215F">
        <w:rPr>
          <w:rFonts w:ascii="Times New Roman" w:eastAsia="Calibri" w:hAnsi="Times New Roman" w:cs="Times New Roman"/>
          <w:bCs/>
          <w:sz w:val="28"/>
          <w:szCs w:val="28"/>
          <w:lang w:val="kk-KZ" w:eastAsia="ru-RU"/>
        </w:rPr>
        <w:t>қиябет</w:t>
      </w:r>
      <w:r w:rsidR="005B215F">
        <w:rPr>
          <w:rFonts w:ascii="Times New Roman" w:eastAsia="Calibri" w:hAnsi="Times New Roman" w:cs="Times New Roman"/>
          <w:bCs/>
          <w:sz w:val="28"/>
          <w:szCs w:val="28"/>
          <w:lang w:val="kk-KZ" w:eastAsia="ru-RU"/>
        </w:rPr>
        <w:t xml:space="preserve"> </w:t>
      </w:r>
      <w:r w:rsidR="00ED04D1" w:rsidRPr="00ED04D1">
        <w:rPr>
          <w:rFonts w:ascii="Times New Roman" w:eastAsia="Calibri" w:hAnsi="Times New Roman" w:cs="Times New Roman"/>
          <w:bCs/>
          <w:sz w:val="28"/>
          <w:szCs w:val="28"/>
          <w:lang w:val="kk-KZ" w:eastAsia="ru-RU"/>
        </w:rPr>
        <w:t xml:space="preserve">бұрыштары тау жыныстарының қасиеттеріне байланысты 65–75° </w:t>
      </w:r>
      <w:r w:rsidR="00ED04D1">
        <w:rPr>
          <w:rFonts w:ascii="Times New Roman" w:eastAsia="Calibri" w:hAnsi="Times New Roman" w:cs="Times New Roman"/>
          <w:bCs/>
          <w:sz w:val="28"/>
          <w:szCs w:val="28"/>
          <w:lang w:val="kk-KZ" w:eastAsia="ru-RU"/>
        </w:rPr>
        <w:t>арасында</w:t>
      </w:r>
      <w:r w:rsidR="00ED04D1" w:rsidRPr="00ED04D1">
        <w:rPr>
          <w:rFonts w:ascii="Times New Roman" w:eastAsia="Calibri" w:hAnsi="Times New Roman" w:cs="Times New Roman"/>
          <w:bCs/>
          <w:sz w:val="28"/>
          <w:szCs w:val="28"/>
          <w:lang w:val="kk-KZ" w:eastAsia="ru-RU"/>
        </w:rPr>
        <w:t xml:space="preserve"> таңдалады.</w:t>
      </w:r>
      <w:r w:rsidR="008415D4" w:rsidRPr="00D51463">
        <w:rPr>
          <w:rFonts w:ascii="Times New Roman" w:eastAsia="Calibri" w:hAnsi="Times New Roman" w:cs="Times New Roman"/>
          <w:bCs/>
          <w:sz w:val="28"/>
          <w:szCs w:val="28"/>
          <w:lang w:val="kk-KZ" w:eastAsia="ru-RU"/>
        </w:rPr>
        <w:t xml:space="preserve"> </w:t>
      </w:r>
      <w:r w:rsidR="008415D4">
        <w:rPr>
          <w:rFonts w:ascii="Times New Roman" w:eastAsia="Calibri" w:hAnsi="Times New Roman" w:cs="Times New Roman"/>
          <w:bCs/>
          <w:sz w:val="28"/>
          <w:szCs w:val="28"/>
          <w:lang w:val="kk-KZ" w:eastAsia="ru-RU"/>
        </w:rPr>
        <w:t>Ұңғыманың</w:t>
      </w:r>
      <w:r w:rsidR="008415D4" w:rsidRPr="00D51463">
        <w:rPr>
          <w:rFonts w:ascii="Times New Roman" w:eastAsia="Calibri" w:hAnsi="Times New Roman" w:cs="Times New Roman"/>
          <w:bCs/>
          <w:sz w:val="28"/>
          <w:szCs w:val="28"/>
          <w:lang w:val="kk-KZ" w:eastAsia="ru-RU"/>
        </w:rPr>
        <w:t xml:space="preserve"> төменгі бөлігі ұзындығының 50–60% аралығында зарядталады, ал жоғарғы бөлігі бос қалдырылады – бұл жарылыс кезінде жыныс шығарылуын болдырмау үшін. Жарық</w:t>
      </w:r>
      <w:r w:rsidR="00EF535E">
        <w:rPr>
          <w:rFonts w:ascii="Times New Roman" w:eastAsia="Calibri" w:hAnsi="Times New Roman" w:cs="Times New Roman"/>
          <w:bCs/>
          <w:sz w:val="28"/>
          <w:szCs w:val="28"/>
          <w:lang w:val="kk-KZ" w:eastAsia="ru-RU"/>
        </w:rPr>
        <w:t>шақ</w:t>
      </w:r>
      <w:r w:rsidR="00166913">
        <w:rPr>
          <w:rFonts w:ascii="Times New Roman" w:eastAsia="Calibri" w:hAnsi="Times New Roman" w:cs="Times New Roman"/>
          <w:bCs/>
          <w:sz w:val="28"/>
          <w:szCs w:val="28"/>
          <w:lang w:val="kk-KZ" w:eastAsia="ru-RU"/>
        </w:rPr>
        <w:t>ты</w:t>
      </w:r>
      <w:r w:rsidR="008415D4" w:rsidRPr="00D51463">
        <w:rPr>
          <w:rFonts w:ascii="Times New Roman" w:eastAsia="Calibri" w:hAnsi="Times New Roman" w:cs="Times New Roman"/>
          <w:bCs/>
          <w:sz w:val="28"/>
          <w:szCs w:val="28"/>
          <w:lang w:val="kk-KZ" w:eastAsia="ru-RU"/>
        </w:rPr>
        <w:t xml:space="preserve"> мен </w:t>
      </w:r>
      <w:r w:rsidR="00166913">
        <w:rPr>
          <w:rFonts w:ascii="Times New Roman" w:eastAsia="Calibri" w:hAnsi="Times New Roman" w:cs="Times New Roman"/>
          <w:bCs/>
          <w:sz w:val="28"/>
          <w:szCs w:val="28"/>
          <w:lang w:val="kk-KZ" w:eastAsia="ru-RU"/>
        </w:rPr>
        <w:t>жарылымдар</w:t>
      </w:r>
      <w:r w:rsidR="008415D4" w:rsidRPr="00D51463">
        <w:rPr>
          <w:rFonts w:ascii="Times New Roman" w:eastAsia="Calibri" w:hAnsi="Times New Roman" w:cs="Times New Roman"/>
          <w:bCs/>
          <w:sz w:val="28"/>
          <w:szCs w:val="28"/>
          <w:lang w:val="kk-KZ" w:eastAsia="ru-RU"/>
        </w:rPr>
        <w:t xml:space="preserve"> </w:t>
      </w:r>
      <w:r w:rsidR="00166913" w:rsidRPr="00D51463">
        <w:rPr>
          <w:rFonts w:ascii="Times New Roman" w:eastAsia="Calibri" w:hAnsi="Times New Roman" w:cs="Times New Roman"/>
          <w:bCs/>
          <w:sz w:val="28"/>
          <w:szCs w:val="28"/>
          <w:lang w:val="kk-KZ" w:eastAsia="ru-RU"/>
        </w:rPr>
        <w:t>аймақтар</w:t>
      </w:r>
      <w:r w:rsidR="00166913">
        <w:rPr>
          <w:rFonts w:ascii="Times New Roman" w:eastAsia="Calibri" w:hAnsi="Times New Roman" w:cs="Times New Roman"/>
          <w:bCs/>
          <w:sz w:val="28"/>
          <w:szCs w:val="28"/>
          <w:lang w:val="kk-KZ" w:eastAsia="ru-RU"/>
        </w:rPr>
        <w:t>ында</w:t>
      </w:r>
      <w:r w:rsidR="00166913" w:rsidRPr="00D51463">
        <w:rPr>
          <w:rFonts w:ascii="Times New Roman" w:eastAsia="Calibri" w:hAnsi="Times New Roman" w:cs="Times New Roman"/>
          <w:bCs/>
          <w:sz w:val="28"/>
          <w:szCs w:val="28"/>
          <w:lang w:val="kk-KZ" w:eastAsia="ru-RU"/>
        </w:rPr>
        <w:t xml:space="preserve"> </w:t>
      </w:r>
      <w:r w:rsidR="008415D4" w:rsidRPr="00D51463">
        <w:rPr>
          <w:rFonts w:ascii="Times New Roman" w:eastAsia="Calibri" w:hAnsi="Times New Roman" w:cs="Times New Roman"/>
          <w:bCs/>
          <w:sz w:val="28"/>
          <w:szCs w:val="28"/>
          <w:lang w:val="kk-KZ" w:eastAsia="ru-RU"/>
        </w:rPr>
        <w:t xml:space="preserve">қаптамалы </w:t>
      </w:r>
      <w:r w:rsidR="00166913">
        <w:rPr>
          <w:rFonts w:ascii="Times New Roman" w:eastAsia="Calibri" w:hAnsi="Times New Roman" w:cs="Times New Roman"/>
          <w:bCs/>
          <w:sz w:val="28"/>
          <w:szCs w:val="28"/>
          <w:lang w:val="kk-KZ" w:eastAsia="ru-RU"/>
        </w:rPr>
        <w:t>ұңғымалар</w:t>
      </w:r>
      <w:r w:rsidR="008415D4" w:rsidRPr="00D51463">
        <w:rPr>
          <w:rFonts w:ascii="Times New Roman" w:eastAsia="Calibri" w:hAnsi="Times New Roman" w:cs="Times New Roman"/>
          <w:bCs/>
          <w:sz w:val="28"/>
          <w:szCs w:val="28"/>
          <w:lang w:val="kk-KZ" w:eastAsia="ru-RU"/>
        </w:rPr>
        <w:t xml:space="preserve"> қолданылып, жыныс опырылуының алдын алады. </w:t>
      </w:r>
      <w:r w:rsidR="00EF535E">
        <w:rPr>
          <w:rFonts w:ascii="Times New Roman" w:eastAsia="Calibri" w:hAnsi="Times New Roman" w:cs="Times New Roman"/>
          <w:bCs/>
          <w:sz w:val="28"/>
          <w:szCs w:val="28"/>
          <w:lang w:val="kk-KZ" w:eastAsia="ru-RU"/>
        </w:rPr>
        <w:t>Қиябетке қою</w:t>
      </w:r>
      <w:r w:rsidR="00EF535E" w:rsidRPr="00D51463">
        <w:rPr>
          <w:rFonts w:ascii="Times New Roman" w:eastAsia="Calibri" w:hAnsi="Times New Roman" w:cs="Times New Roman"/>
          <w:bCs/>
          <w:sz w:val="28"/>
          <w:szCs w:val="28"/>
          <w:lang w:val="kk-KZ" w:eastAsia="ru-RU"/>
        </w:rPr>
        <w:t xml:space="preserve"> кезінде ішкі қабырғалары 15–20 мм қалыңдықтағы резеңке немесе шайыр жабынымен қапталған және ауа аралықтары бар әлсіз зарядталған ұңғымалар қолданылады, бұл жыныстың бұзылу бағытын басқаруға мүмкіндік береді.</w:t>
      </w:r>
    </w:p>
    <w:p w14:paraId="3842BBD2" w14:textId="004F897E" w:rsidR="00166913" w:rsidRDefault="003B7A8D" w:rsidP="004123B4">
      <w:pPr>
        <w:spacing w:after="0" w:line="240" w:lineRule="auto"/>
        <w:ind w:firstLine="426"/>
        <w:jc w:val="both"/>
        <w:rPr>
          <w:rFonts w:ascii="Times New Roman" w:eastAsia="Calibri" w:hAnsi="Times New Roman" w:cs="Times New Roman"/>
          <w:bCs/>
          <w:sz w:val="28"/>
          <w:szCs w:val="28"/>
          <w:lang w:val="kk-KZ" w:eastAsia="ru-RU"/>
        </w:rPr>
      </w:pPr>
      <w:r>
        <w:rPr>
          <w:rFonts w:ascii="Times New Roman" w:eastAsia="Calibri" w:hAnsi="Times New Roman" w:cs="Times New Roman"/>
          <w:bCs/>
          <w:sz w:val="28"/>
          <w:szCs w:val="28"/>
          <w:lang w:val="kk-KZ" w:eastAsia="ru-RU"/>
        </w:rPr>
        <w:t>3.</w:t>
      </w:r>
      <w:r w:rsidR="00BC172E" w:rsidRPr="00D51463">
        <w:rPr>
          <w:rFonts w:ascii="Times New Roman" w:eastAsia="Calibri" w:hAnsi="Times New Roman" w:cs="Times New Roman"/>
          <w:bCs/>
          <w:sz w:val="28"/>
          <w:szCs w:val="28"/>
          <w:lang w:val="kk-KZ" w:eastAsia="ru-RU"/>
        </w:rPr>
        <w:t xml:space="preserve"> </w:t>
      </w:r>
      <w:r w:rsidR="00166913" w:rsidRPr="00D51463">
        <w:rPr>
          <w:rFonts w:ascii="Times New Roman" w:eastAsia="Calibri" w:hAnsi="Times New Roman" w:cs="Times New Roman"/>
          <w:bCs/>
          <w:sz w:val="28"/>
          <w:szCs w:val="28"/>
          <w:lang w:val="kk-KZ" w:eastAsia="ru-RU"/>
        </w:rPr>
        <w:t>Сейсмикалық толқындардың таралуы жыныс құрылымына байланысты әртүрлі әсер бере</w:t>
      </w:r>
      <w:r w:rsidR="00ED04D1">
        <w:rPr>
          <w:rFonts w:ascii="Times New Roman" w:eastAsia="Calibri" w:hAnsi="Times New Roman" w:cs="Times New Roman"/>
          <w:bCs/>
          <w:sz w:val="28"/>
          <w:szCs w:val="28"/>
          <w:lang w:val="kk-KZ" w:eastAsia="ru-RU"/>
        </w:rPr>
        <w:t>тіні анықталды және</w:t>
      </w:r>
      <w:r w:rsidR="00ED04D1" w:rsidRPr="00ED04D1">
        <w:rPr>
          <w:rFonts w:ascii="Times New Roman" w:eastAsia="Calibri" w:hAnsi="Times New Roman" w:cs="Times New Roman"/>
          <w:bCs/>
          <w:sz w:val="28"/>
          <w:szCs w:val="28"/>
          <w:lang w:val="kk-KZ" w:eastAsia="ru-RU"/>
        </w:rPr>
        <w:t xml:space="preserve"> Кентөбе кен орны үшін сейсмика</w:t>
      </w:r>
      <w:r w:rsidR="00ED04D1">
        <w:rPr>
          <w:rFonts w:ascii="Times New Roman" w:eastAsia="Calibri" w:hAnsi="Times New Roman" w:cs="Times New Roman"/>
          <w:bCs/>
          <w:sz w:val="28"/>
          <w:szCs w:val="28"/>
          <w:lang w:val="kk-KZ" w:eastAsia="ru-RU"/>
        </w:rPr>
        <w:t>лық</w:t>
      </w:r>
      <w:r w:rsidR="00ED04D1" w:rsidRPr="00ED04D1">
        <w:rPr>
          <w:rFonts w:ascii="Times New Roman" w:eastAsia="Calibri" w:hAnsi="Times New Roman" w:cs="Times New Roman"/>
          <w:bCs/>
          <w:sz w:val="28"/>
          <w:szCs w:val="28"/>
          <w:lang w:val="kk-KZ" w:eastAsia="ru-RU"/>
        </w:rPr>
        <w:t xml:space="preserve"> коэффициент</w:t>
      </w:r>
      <w:r w:rsidR="00ED04D1">
        <w:rPr>
          <w:rFonts w:ascii="Times New Roman" w:eastAsia="Calibri" w:hAnsi="Times New Roman" w:cs="Times New Roman"/>
          <w:bCs/>
          <w:sz w:val="28"/>
          <w:szCs w:val="28"/>
          <w:lang w:val="kk-KZ" w:eastAsia="ru-RU"/>
        </w:rPr>
        <w:t>і мен</w:t>
      </w:r>
      <w:r w:rsidR="00ED04D1" w:rsidRPr="00ED04D1">
        <w:rPr>
          <w:rFonts w:ascii="Times New Roman" w:eastAsia="Calibri" w:hAnsi="Times New Roman" w:cs="Times New Roman"/>
          <w:bCs/>
          <w:sz w:val="28"/>
          <w:szCs w:val="28"/>
          <w:lang w:val="kk-KZ" w:eastAsia="ru-RU"/>
        </w:rPr>
        <w:t xml:space="preserve"> жыныстардың қысу және созылу беріктігі</w:t>
      </w:r>
      <w:r w:rsidR="00ED04D1">
        <w:rPr>
          <w:rFonts w:ascii="Times New Roman" w:eastAsia="Calibri" w:hAnsi="Times New Roman" w:cs="Times New Roman"/>
          <w:bCs/>
          <w:sz w:val="28"/>
          <w:szCs w:val="28"/>
          <w:lang w:val="kk-KZ" w:eastAsia="ru-RU"/>
        </w:rPr>
        <w:t xml:space="preserve"> </w:t>
      </w:r>
      <w:r w:rsidR="00ED04D1" w:rsidRPr="00ED04D1">
        <w:rPr>
          <w:rFonts w:ascii="Times New Roman" w:eastAsia="Calibri" w:hAnsi="Times New Roman" w:cs="Times New Roman"/>
          <w:bCs/>
          <w:sz w:val="28"/>
          <w:szCs w:val="28"/>
          <w:lang w:val="kk-KZ" w:eastAsia="ru-RU"/>
        </w:rPr>
        <w:t>мәндерінің арақатынасы</w:t>
      </w:r>
      <w:r w:rsidR="008204DE">
        <w:rPr>
          <w:rFonts w:ascii="Times New Roman" w:eastAsia="Calibri" w:hAnsi="Times New Roman" w:cs="Times New Roman"/>
          <w:bCs/>
          <w:sz w:val="28"/>
          <w:szCs w:val="28"/>
          <w:lang w:val="kk-KZ" w:eastAsia="ru-RU"/>
        </w:rPr>
        <w:t xml:space="preserve"> </w:t>
      </w:r>
      <w:r w:rsidR="008204DE" w:rsidRPr="00F44E0D">
        <w:rPr>
          <w:rFonts w:ascii="Times New Roman" w:eastAsia="Calibri" w:hAnsi="Times New Roman" w:cs="Times New Roman"/>
          <w:bCs/>
          <w:sz w:val="28"/>
          <w:szCs w:val="28"/>
          <w:lang w:eastAsia="ru-RU"/>
        </w:rPr>
        <w:t>σ</w:t>
      </w:r>
      <w:r w:rsidR="007212C8">
        <w:rPr>
          <w:rFonts w:ascii="Times New Roman" w:eastAsia="Calibri" w:hAnsi="Times New Roman" w:cs="Times New Roman"/>
          <w:bCs/>
          <w:sz w:val="28"/>
          <w:szCs w:val="28"/>
          <w:vertAlign w:val="subscript"/>
          <w:lang w:val="kk-KZ" w:eastAsia="ru-RU"/>
        </w:rPr>
        <w:t>қ</w:t>
      </w:r>
      <w:r w:rsidR="008204DE" w:rsidRPr="00D51463">
        <w:rPr>
          <w:rFonts w:ascii="Times New Roman" w:eastAsia="Calibri" w:hAnsi="Times New Roman" w:cs="Times New Roman"/>
          <w:bCs/>
          <w:sz w:val="28"/>
          <w:szCs w:val="28"/>
          <w:lang w:val="kk-KZ" w:eastAsia="ru-RU"/>
        </w:rPr>
        <w:t>/</w:t>
      </w:r>
      <w:r w:rsidR="008204DE" w:rsidRPr="00F44E0D">
        <w:rPr>
          <w:rFonts w:ascii="Times New Roman" w:eastAsia="Calibri" w:hAnsi="Times New Roman" w:cs="Times New Roman"/>
          <w:bCs/>
          <w:sz w:val="28"/>
          <w:szCs w:val="28"/>
          <w:lang w:eastAsia="ru-RU"/>
        </w:rPr>
        <w:t>σ</w:t>
      </w:r>
      <w:r w:rsidR="007212C8">
        <w:rPr>
          <w:rFonts w:ascii="Times New Roman" w:eastAsia="Calibri" w:hAnsi="Times New Roman" w:cs="Times New Roman"/>
          <w:bCs/>
          <w:sz w:val="28"/>
          <w:szCs w:val="28"/>
          <w:vertAlign w:val="subscript"/>
          <w:lang w:val="kk-KZ" w:eastAsia="ru-RU"/>
        </w:rPr>
        <w:t>с</w:t>
      </w:r>
      <w:r w:rsidR="00ED04D1" w:rsidRPr="00ED04D1">
        <w:rPr>
          <w:rFonts w:ascii="Times New Roman" w:eastAsia="Calibri" w:hAnsi="Times New Roman" w:cs="Times New Roman"/>
          <w:bCs/>
          <w:sz w:val="28"/>
          <w:szCs w:val="28"/>
          <w:lang w:val="kk-KZ" w:eastAsia="ru-RU"/>
        </w:rPr>
        <w:t xml:space="preserve"> арасында </w:t>
      </w:r>
      <w:r w:rsidR="008204DE" w:rsidRPr="00D51463">
        <w:rPr>
          <w:rFonts w:ascii="Times New Roman" w:eastAsia="Calibri" w:hAnsi="Times New Roman" w:cs="Times New Roman"/>
          <w:bCs/>
          <w:sz w:val="28"/>
          <w:szCs w:val="28"/>
          <w:lang w:val="kk-KZ" w:eastAsia="ru-RU"/>
        </w:rPr>
        <w:t>K</w:t>
      </w:r>
      <w:r w:rsidR="008204DE" w:rsidRPr="00D51463">
        <w:rPr>
          <w:rFonts w:ascii="Times New Roman" w:eastAsia="Calibri" w:hAnsi="Times New Roman" w:cs="Times New Roman"/>
          <w:bCs/>
          <w:sz w:val="28"/>
          <w:szCs w:val="28"/>
          <w:vertAlign w:val="subscript"/>
          <w:lang w:val="kk-KZ" w:eastAsia="ru-RU"/>
        </w:rPr>
        <w:t>корр</w:t>
      </w:r>
      <w:r w:rsidR="008204DE" w:rsidRPr="00D51463">
        <w:rPr>
          <w:rFonts w:ascii="Times New Roman" w:eastAsia="Calibri" w:hAnsi="Times New Roman" w:cs="Times New Roman"/>
          <w:bCs/>
          <w:sz w:val="28"/>
          <w:szCs w:val="28"/>
          <w:lang w:val="kk-KZ" w:eastAsia="ru-RU"/>
        </w:rPr>
        <w:t>≈0.95</w:t>
      </w:r>
      <w:r w:rsidR="008204DE">
        <w:rPr>
          <w:rFonts w:ascii="Times New Roman" w:eastAsia="Calibri" w:hAnsi="Times New Roman" w:cs="Times New Roman"/>
          <w:bCs/>
          <w:sz w:val="28"/>
          <w:szCs w:val="28"/>
          <w:lang w:val="kk-KZ" w:eastAsia="ru-RU"/>
        </w:rPr>
        <w:t xml:space="preserve"> </w:t>
      </w:r>
      <w:r w:rsidR="00ED04D1" w:rsidRPr="00ED04D1">
        <w:rPr>
          <w:rFonts w:ascii="Times New Roman" w:eastAsia="Calibri" w:hAnsi="Times New Roman" w:cs="Times New Roman"/>
          <w:bCs/>
          <w:sz w:val="28"/>
          <w:szCs w:val="28"/>
          <w:lang w:val="kk-KZ" w:eastAsia="ru-RU"/>
        </w:rPr>
        <w:t>деңгейінде</w:t>
      </w:r>
      <w:r w:rsidR="008204DE">
        <w:rPr>
          <w:rFonts w:ascii="Times New Roman" w:eastAsia="Calibri" w:hAnsi="Times New Roman" w:cs="Times New Roman"/>
          <w:bCs/>
          <w:sz w:val="28"/>
          <w:szCs w:val="28"/>
          <w:lang w:val="kk-KZ" w:eastAsia="ru-RU"/>
        </w:rPr>
        <w:t xml:space="preserve">гі </w:t>
      </w:r>
      <w:r w:rsidR="00ED04D1" w:rsidRPr="00ED04D1">
        <w:rPr>
          <w:rFonts w:ascii="Times New Roman" w:eastAsia="Calibri" w:hAnsi="Times New Roman" w:cs="Times New Roman"/>
          <w:bCs/>
          <w:sz w:val="28"/>
          <w:szCs w:val="28"/>
          <w:lang w:val="kk-KZ" w:eastAsia="ru-RU"/>
        </w:rPr>
        <w:t xml:space="preserve">корреляция байқалады, бұл толқын таралуының </w:t>
      </w:r>
      <w:r w:rsidR="007D33C7">
        <w:rPr>
          <w:rFonts w:ascii="Times New Roman" w:eastAsia="Calibri" w:hAnsi="Times New Roman" w:cs="Times New Roman"/>
          <w:bCs/>
          <w:sz w:val="28"/>
          <w:szCs w:val="28"/>
          <w:lang w:val="kk-KZ" w:eastAsia="ru-RU"/>
        </w:rPr>
        <w:t>сілем</w:t>
      </w:r>
      <w:r w:rsidR="00ED04D1" w:rsidRPr="00ED04D1">
        <w:rPr>
          <w:rFonts w:ascii="Times New Roman" w:eastAsia="Calibri" w:hAnsi="Times New Roman" w:cs="Times New Roman"/>
          <w:bCs/>
          <w:sz w:val="28"/>
          <w:szCs w:val="28"/>
          <w:lang w:val="kk-KZ" w:eastAsia="ru-RU"/>
        </w:rPr>
        <w:t xml:space="preserve"> құрылымына тәуелділігін көрсетеді</w:t>
      </w:r>
      <w:r w:rsidR="00166913" w:rsidRPr="00D51463">
        <w:rPr>
          <w:rFonts w:ascii="Times New Roman" w:eastAsia="Calibri" w:hAnsi="Times New Roman" w:cs="Times New Roman"/>
          <w:bCs/>
          <w:sz w:val="28"/>
          <w:szCs w:val="28"/>
          <w:lang w:val="kk-KZ" w:eastAsia="ru-RU"/>
        </w:rPr>
        <w:t xml:space="preserve">. Сейсмикалық коэффициент арқылы жарылыстың әсерін болжауға болады. </w:t>
      </w:r>
    </w:p>
    <w:p w14:paraId="4F91F441" w14:textId="2AC8B38D" w:rsidR="00166913" w:rsidRPr="00910FEB" w:rsidRDefault="003B7A8D" w:rsidP="004123B4">
      <w:pPr>
        <w:spacing w:after="0" w:line="240" w:lineRule="auto"/>
        <w:ind w:firstLine="426"/>
        <w:jc w:val="both"/>
        <w:rPr>
          <w:rFonts w:ascii="Times New Roman" w:eastAsia="Calibri" w:hAnsi="Times New Roman" w:cs="Times New Roman"/>
          <w:bCs/>
          <w:sz w:val="28"/>
          <w:szCs w:val="28"/>
          <w:lang w:val="kk-KZ" w:eastAsia="ru-RU"/>
        </w:rPr>
      </w:pPr>
      <w:r>
        <w:rPr>
          <w:rFonts w:ascii="Times New Roman" w:eastAsia="Calibri" w:hAnsi="Times New Roman" w:cs="Times New Roman"/>
          <w:bCs/>
          <w:sz w:val="28"/>
          <w:szCs w:val="28"/>
          <w:lang w:val="kk-KZ" w:eastAsia="ru-RU"/>
        </w:rPr>
        <w:t>4.</w:t>
      </w:r>
      <w:r w:rsidR="00BC172E" w:rsidRPr="00166913">
        <w:rPr>
          <w:rFonts w:ascii="Times New Roman" w:eastAsia="Calibri" w:hAnsi="Times New Roman" w:cs="Times New Roman"/>
          <w:bCs/>
          <w:sz w:val="28"/>
          <w:szCs w:val="28"/>
          <w:lang w:val="kk-KZ" w:eastAsia="ru-RU"/>
        </w:rPr>
        <w:t xml:space="preserve"> </w:t>
      </w:r>
      <w:r w:rsidR="00166913" w:rsidRPr="00166913">
        <w:rPr>
          <w:rFonts w:ascii="Times New Roman" w:eastAsia="Calibri" w:hAnsi="Times New Roman" w:cs="Times New Roman"/>
          <w:bCs/>
          <w:sz w:val="28"/>
          <w:szCs w:val="28"/>
          <w:lang w:val="kk-KZ" w:eastAsia="ru-RU"/>
        </w:rPr>
        <w:t xml:space="preserve">Су жиналуына жол бермеу үшін карьер </w:t>
      </w:r>
      <w:r w:rsidR="00166913">
        <w:rPr>
          <w:rFonts w:ascii="Times New Roman" w:eastAsia="Calibri" w:hAnsi="Times New Roman" w:cs="Times New Roman"/>
          <w:bCs/>
          <w:sz w:val="28"/>
          <w:szCs w:val="28"/>
          <w:lang w:val="kk-KZ" w:eastAsia="ru-RU"/>
        </w:rPr>
        <w:t>жоғарғы кемерлер алаңында</w:t>
      </w:r>
      <w:r w:rsidR="00166913" w:rsidRPr="00166913">
        <w:rPr>
          <w:rFonts w:ascii="Times New Roman" w:eastAsia="Calibri" w:hAnsi="Times New Roman" w:cs="Times New Roman"/>
          <w:bCs/>
          <w:sz w:val="28"/>
          <w:szCs w:val="28"/>
          <w:lang w:val="kk-KZ" w:eastAsia="ru-RU"/>
        </w:rPr>
        <w:t xml:space="preserve"> 30–45° бұрышпен дренаждық </w:t>
      </w:r>
      <w:r w:rsidR="00166913">
        <w:rPr>
          <w:rFonts w:ascii="Times New Roman" w:eastAsia="Calibri" w:hAnsi="Times New Roman" w:cs="Times New Roman"/>
          <w:bCs/>
          <w:sz w:val="28"/>
          <w:szCs w:val="28"/>
          <w:lang w:val="kk-KZ" w:eastAsia="ru-RU"/>
        </w:rPr>
        <w:t>ұңғымалар</w:t>
      </w:r>
      <w:r w:rsidR="00166913" w:rsidRPr="00166913">
        <w:rPr>
          <w:rFonts w:ascii="Times New Roman" w:eastAsia="Calibri" w:hAnsi="Times New Roman" w:cs="Times New Roman"/>
          <w:bCs/>
          <w:sz w:val="28"/>
          <w:szCs w:val="28"/>
          <w:lang w:val="kk-KZ" w:eastAsia="ru-RU"/>
        </w:rPr>
        <w:t xml:space="preserve"> бұрғыланып, жерасты сулары айдалады. </w:t>
      </w:r>
      <w:r w:rsidR="00166913" w:rsidRPr="00910FEB">
        <w:rPr>
          <w:rFonts w:ascii="Times New Roman" w:eastAsia="Calibri" w:hAnsi="Times New Roman" w:cs="Times New Roman"/>
          <w:bCs/>
          <w:sz w:val="28"/>
          <w:szCs w:val="28"/>
          <w:lang w:val="kk-KZ" w:eastAsia="ru-RU"/>
        </w:rPr>
        <w:t>Сонымен қатар, қардан қорғайтын қоршаулар мен қауіпсіздік тосқауылдары ұсынылады.</w:t>
      </w:r>
    </w:p>
    <w:p w14:paraId="12C8D2B8" w14:textId="07F45415" w:rsidR="00166913" w:rsidRPr="00724B23" w:rsidRDefault="003B7A8D" w:rsidP="004123B4">
      <w:pPr>
        <w:spacing w:after="0" w:line="240" w:lineRule="auto"/>
        <w:ind w:firstLine="426"/>
        <w:jc w:val="both"/>
        <w:rPr>
          <w:rFonts w:ascii="Times New Roman" w:eastAsia="Calibri" w:hAnsi="Times New Roman" w:cs="Times New Roman"/>
          <w:bCs/>
          <w:sz w:val="28"/>
          <w:szCs w:val="28"/>
          <w:lang w:val="kk-KZ" w:eastAsia="ru-RU"/>
        </w:rPr>
      </w:pPr>
      <w:r>
        <w:rPr>
          <w:rFonts w:ascii="Times New Roman" w:eastAsia="Calibri" w:hAnsi="Times New Roman" w:cs="Times New Roman"/>
          <w:bCs/>
          <w:sz w:val="28"/>
          <w:szCs w:val="28"/>
          <w:lang w:val="kk-KZ" w:eastAsia="ru-RU"/>
        </w:rPr>
        <w:t>5.</w:t>
      </w:r>
      <w:r w:rsidR="00BC172E" w:rsidRPr="00910FEB">
        <w:rPr>
          <w:rFonts w:ascii="Times New Roman" w:eastAsia="Calibri" w:hAnsi="Times New Roman" w:cs="Times New Roman"/>
          <w:bCs/>
          <w:sz w:val="28"/>
          <w:szCs w:val="28"/>
          <w:lang w:val="kk-KZ" w:eastAsia="ru-RU"/>
        </w:rPr>
        <w:t xml:space="preserve"> </w:t>
      </w:r>
      <w:r w:rsidR="00166913" w:rsidRPr="00910FEB">
        <w:rPr>
          <w:rFonts w:ascii="Times New Roman" w:eastAsia="Calibri" w:hAnsi="Times New Roman" w:cs="Times New Roman"/>
          <w:bCs/>
          <w:sz w:val="28"/>
          <w:szCs w:val="28"/>
          <w:lang w:val="kk-KZ" w:eastAsia="ru-RU"/>
        </w:rPr>
        <w:t xml:space="preserve">Жыныстар құрылымы әлсіз аймақтарда жарылыстан кейін тұрақтылықты қамтамасыз ету үшін 3–5 м анкерлер, цемент немесе полимерлік инъекциялар, сондай-ақ қорғаныс торлары мен тосқауылдар орнатылады. </w:t>
      </w:r>
      <w:r w:rsidR="00166913" w:rsidRPr="00724B23">
        <w:rPr>
          <w:rFonts w:ascii="Times New Roman" w:eastAsia="Calibri" w:hAnsi="Times New Roman" w:cs="Times New Roman"/>
          <w:bCs/>
          <w:sz w:val="28"/>
          <w:szCs w:val="28"/>
          <w:lang w:val="kk-KZ" w:eastAsia="ru-RU"/>
        </w:rPr>
        <w:t>Бұл опырылу және құлау қаупін едәуір төмендетеді.</w:t>
      </w:r>
    </w:p>
    <w:bookmarkEnd w:id="36"/>
    <w:bookmarkEnd w:id="49"/>
    <w:p w14:paraId="468C5630" w14:textId="217A5C41" w:rsidR="001719A3" w:rsidRPr="00724B23" w:rsidRDefault="001719A3" w:rsidP="00AB0579">
      <w:pPr>
        <w:spacing w:after="0" w:line="240" w:lineRule="auto"/>
        <w:ind w:firstLine="426"/>
        <w:jc w:val="both"/>
        <w:rPr>
          <w:rFonts w:ascii="Times New Roman" w:hAnsi="Times New Roman" w:cs="Times New Roman"/>
          <w:sz w:val="28"/>
          <w:szCs w:val="28"/>
          <w:lang w:val="kk-KZ"/>
        </w:rPr>
      </w:pPr>
    </w:p>
    <w:bookmarkEnd w:id="93"/>
    <w:p w14:paraId="6E31DE36" w14:textId="77777777" w:rsidR="001719A3" w:rsidRPr="00724B23" w:rsidRDefault="001719A3" w:rsidP="00AB0579">
      <w:pPr>
        <w:rPr>
          <w:rFonts w:ascii="Times New Roman" w:hAnsi="Times New Roman" w:cs="Times New Roman"/>
          <w:sz w:val="28"/>
          <w:szCs w:val="28"/>
          <w:lang w:val="kk-KZ"/>
        </w:rPr>
      </w:pPr>
      <w:r w:rsidRPr="00724B23">
        <w:rPr>
          <w:rFonts w:ascii="Times New Roman" w:hAnsi="Times New Roman" w:cs="Times New Roman"/>
          <w:sz w:val="28"/>
          <w:szCs w:val="28"/>
          <w:lang w:val="kk-KZ"/>
        </w:rPr>
        <w:br w:type="page"/>
      </w:r>
    </w:p>
    <w:p w14:paraId="27B357EE" w14:textId="0B83D7C7" w:rsidR="001B3766" w:rsidRPr="00724B23" w:rsidRDefault="001B3766" w:rsidP="00AB0579">
      <w:pPr>
        <w:spacing w:after="0" w:line="240" w:lineRule="auto"/>
        <w:ind w:firstLine="426"/>
        <w:rPr>
          <w:rFonts w:ascii="Times New Roman" w:eastAsia="Calibri" w:hAnsi="Times New Roman" w:cs="Times New Roman"/>
          <w:b/>
          <w:sz w:val="28"/>
          <w:szCs w:val="28"/>
          <w:lang w:val="kk-KZ"/>
        </w:rPr>
      </w:pPr>
      <w:bookmarkStart w:id="94" w:name="_Hlk192460524"/>
      <w:bookmarkStart w:id="95" w:name="_Hlk193728262"/>
      <w:r w:rsidRPr="00724B23">
        <w:rPr>
          <w:rFonts w:ascii="Times New Roman" w:eastAsia="Calibri" w:hAnsi="Times New Roman" w:cs="Times New Roman"/>
          <w:b/>
          <w:sz w:val="28"/>
          <w:szCs w:val="28"/>
          <w:lang w:val="kk-KZ"/>
        </w:rPr>
        <w:t>4</w:t>
      </w:r>
      <w:r w:rsidRPr="00E25F60">
        <w:rPr>
          <w:rFonts w:ascii="Times New Roman" w:eastAsia="Calibri" w:hAnsi="Times New Roman" w:cs="Times New Roman"/>
          <w:b/>
          <w:sz w:val="28"/>
          <w:szCs w:val="28"/>
          <w:lang w:val="kk-KZ"/>
        </w:rPr>
        <w:t xml:space="preserve"> </w:t>
      </w:r>
      <w:r w:rsidR="00910FEB" w:rsidRPr="00724B23">
        <w:rPr>
          <w:rFonts w:ascii="Times New Roman" w:eastAsia="Calibri" w:hAnsi="Times New Roman" w:cs="Times New Roman"/>
          <w:b/>
          <w:sz w:val="28"/>
          <w:szCs w:val="28"/>
          <w:lang w:val="kk-KZ"/>
        </w:rPr>
        <w:t xml:space="preserve">Карьердің </w:t>
      </w:r>
      <w:r w:rsidR="00DC4E04">
        <w:rPr>
          <w:rFonts w:ascii="Times New Roman" w:eastAsia="Calibri" w:hAnsi="Times New Roman" w:cs="Times New Roman"/>
          <w:b/>
          <w:sz w:val="28"/>
          <w:szCs w:val="28"/>
          <w:lang w:val="kk-KZ"/>
        </w:rPr>
        <w:t>бортмаңайлық</w:t>
      </w:r>
      <w:r w:rsidR="00910FEB" w:rsidRPr="00724B23">
        <w:rPr>
          <w:rFonts w:ascii="Times New Roman" w:eastAsia="Calibri" w:hAnsi="Times New Roman" w:cs="Times New Roman"/>
          <w:b/>
          <w:sz w:val="28"/>
          <w:szCs w:val="28"/>
          <w:lang w:val="kk-KZ"/>
        </w:rPr>
        <w:t xml:space="preserve"> сілемі жағдайына мониторинг жүргіздіру</w:t>
      </w:r>
    </w:p>
    <w:p w14:paraId="264115A3" w14:textId="77777777" w:rsidR="001B3766" w:rsidRPr="00724B23" w:rsidRDefault="001B3766" w:rsidP="00AB0579">
      <w:pPr>
        <w:spacing w:after="0" w:line="240" w:lineRule="auto"/>
        <w:ind w:firstLine="426"/>
        <w:rPr>
          <w:rFonts w:ascii="Times New Roman" w:eastAsia="Calibri" w:hAnsi="Times New Roman" w:cs="Times New Roman"/>
          <w:b/>
          <w:sz w:val="28"/>
          <w:szCs w:val="28"/>
          <w:lang w:val="kk-KZ"/>
        </w:rPr>
      </w:pPr>
    </w:p>
    <w:p w14:paraId="29E7CF54" w14:textId="77777777" w:rsidR="001B3766" w:rsidRPr="00724B23" w:rsidRDefault="001B3766" w:rsidP="00AB0579">
      <w:pPr>
        <w:spacing w:after="0" w:line="240" w:lineRule="auto"/>
        <w:ind w:firstLine="426"/>
        <w:rPr>
          <w:rFonts w:ascii="Times New Roman" w:eastAsia="Calibri" w:hAnsi="Times New Roman" w:cs="Times New Roman"/>
          <w:b/>
          <w:sz w:val="28"/>
          <w:szCs w:val="28"/>
          <w:lang w:val="kk-KZ"/>
        </w:rPr>
      </w:pPr>
    </w:p>
    <w:p w14:paraId="14A8F5F7" w14:textId="43148F68" w:rsidR="00EF535E" w:rsidRPr="00EF535E" w:rsidRDefault="00EF535E" w:rsidP="00AB0579">
      <w:pPr>
        <w:spacing w:after="0" w:line="240" w:lineRule="auto"/>
        <w:ind w:firstLine="426"/>
        <w:jc w:val="both"/>
        <w:rPr>
          <w:rFonts w:ascii="Times New Roman" w:eastAsia="Calibri" w:hAnsi="Times New Roman" w:cs="Times New Roman"/>
          <w:bCs/>
          <w:sz w:val="28"/>
          <w:szCs w:val="28"/>
          <w:lang w:val="kk-KZ"/>
        </w:rPr>
      </w:pPr>
      <w:r w:rsidRPr="00EF535E">
        <w:rPr>
          <w:rFonts w:ascii="Times New Roman" w:eastAsia="Calibri" w:hAnsi="Times New Roman" w:cs="Times New Roman"/>
          <w:bCs/>
          <w:sz w:val="28"/>
          <w:szCs w:val="28"/>
          <w:lang w:val="kk-KZ"/>
        </w:rPr>
        <w:t xml:space="preserve">Маркашейдерлік аспаптық бақылаулар карьер </w:t>
      </w:r>
      <w:r>
        <w:rPr>
          <w:rFonts w:ascii="Times New Roman" w:eastAsia="Calibri" w:hAnsi="Times New Roman" w:cs="Times New Roman"/>
          <w:bCs/>
          <w:sz w:val="28"/>
          <w:szCs w:val="28"/>
          <w:lang w:val="kk-KZ"/>
        </w:rPr>
        <w:t>қиябеттері</w:t>
      </w:r>
      <w:r w:rsidRPr="00EF535E">
        <w:rPr>
          <w:rFonts w:ascii="Times New Roman" w:eastAsia="Calibri" w:hAnsi="Times New Roman" w:cs="Times New Roman"/>
          <w:bCs/>
          <w:sz w:val="28"/>
          <w:szCs w:val="28"/>
          <w:lang w:val="kk-KZ"/>
        </w:rPr>
        <w:t xml:space="preserve"> тұрақтылығын болжаудың сенімді негізі болып табылады [11</w:t>
      </w:r>
      <w:r w:rsidR="00993E57">
        <w:rPr>
          <w:rFonts w:ascii="Times New Roman" w:eastAsia="Calibri" w:hAnsi="Times New Roman" w:cs="Times New Roman"/>
          <w:bCs/>
          <w:sz w:val="28"/>
          <w:szCs w:val="28"/>
          <w:lang w:val="kk-KZ"/>
        </w:rPr>
        <w:t>6</w:t>
      </w:r>
      <w:r w:rsidRPr="00EF535E">
        <w:rPr>
          <w:rFonts w:ascii="Times New Roman" w:eastAsia="Calibri" w:hAnsi="Times New Roman" w:cs="Times New Roman"/>
          <w:bCs/>
          <w:sz w:val="28"/>
          <w:szCs w:val="28"/>
          <w:lang w:val="kk-KZ"/>
        </w:rPr>
        <w:t>]. Әдістемелік нұсқауларда карьер қиябеттері жағдайын бақылауға қойылатын негізгі талаптар көрсетілген, олардың ішінде:</w:t>
      </w:r>
    </w:p>
    <w:p w14:paraId="30F0C984" w14:textId="5CF7A3AE" w:rsidR="00EF535E" w:rsidRPr="00EF535E" w:rsidRDefault="00EF535E" w:rsidP="00AB0579">
      <w:pPr>
        <w:spacing w:after="0" w:line="240" w:lineRule="auto"/>
        <w:ind w:firstLine="426"/>
        <w:jc w:val="both"/>
        <w:rPr>
          <w:rFonts w:ascii="Times New Roman" w:eastAsia="Calibri" w:hAnsi="Times New Roman" w:cs="Times New Roman"/>
          <w:bCs/>
          <w:sz w:val="28"/>
          <w:szCs w:val="28"/>
          <w:lang w:val="kk-KZ"/>
        </w:rPr>
      </w:pPr>
      <w:r w:rsidRPr="00EF535E">
        <w:rPr>
          <w:rFonts w:ascii="Times New Roman" w:eastAsia="Calibri" w:hAnsi="Times New Roman" w:cs="Times New Roman"/>
          <w:bCs/>
          <w:sz w:val="28"/>
          <w:szCs w:val="28"/>
          <w:lang w:val="kk-KZ"/>
        </w:rPr>
        <w:t xml:space="preserve">– </w:t>
      </w:r>
      <w:r w:rsidR="00AE2BA5" w:rsidRPr="00AE2BA5">
        <w:rPr>
          <w:rFonts w:ascii="Times New Roman" w:eastAsia="Calibri" w:hAnsi="Times New Roman" w:cs="Times New Roman"/>
          <w:bCs/>
          <w:sz w:val="28"/>
          <w:szCs w:val="28"/>
          <w:lang w:val="kk-KZ"/>
        </w:rPr>
        <w:t>карьер қиябеттерінің визуалды тексерісін жүйелі жүргізу</w:t>
      </w:r>
      <w:r w:rsidRPr="00EF535E">
        <w:rPr>
          <w:rFonts w:ascii="Times New Roman" w:eastAsia="Calibri" w:hAnsi="Times New Roman" w:cs="Times New Roman"/>
          <w:bCs/>
          <w:sz w:val="28"/>
          <w:szCs w:val="28"/>
          <w:lang w:val="kk-KZ"/>
        </w:rPr>
        <w:t>;</w:t>
      </w:r>
    </w:p>
    <w:p w14:paraId="206F9D0E" w14:textId="5F62F23C" w:rsidR="00EF535E" w:rsidRPr="00EF535E" w:rsidRDefault="00EF535E" w:rsidP="00AB0579">
      <w:pPr>
        <w:spacing w:after="0" w:line="240" w:lineRule="auto"/>
        <w:ind w:firstLine="426"/>
        <w:jc w:val="both"/>
        <w:rPr>
          <w:rFonts w:ascii="Times New Roman" w:eastAsia="Calibri" w:hAnsi="Times New Roman" w:cs="Times New Roman"/>
          <w:bCs/>
          <w:sz w:val="28"/>
          <w:szCs w:val="28"/>
          <w:lang w:val="kk-KZ"/>
        </w:rPr>
      </w:pPr>
      <w:r w:rsidRPr="00EF535E">
        <w:rPr>
          <w:rFonts w:ascii="Times New Roman" w:eastAsia="Calibri" w:hAnsi="Times New Roman" w:cs="Times New Roman"/>
          <w:bCs/>
          <w:sz w:val="28"/>
          <w:szCs w:val="28"/>
          <w:lang w:val="kk-KZ"/>
        </w:rPr>
        <w:t xml:space="preserve">– карьердің жекелеген </w:t>
      </w:r>
      <w:r w:rsidR="00AE2BA5">
        <w:rPr>
          <w:rFonts w:ascii="Times New Roman" w:eastAsia="Calibri" w:hAnsi="Times New Roman" w:cs="Times New Roman"/>
          <w:bCs/>
          <w:sz w:val="28"/>
          <w:szCs w:val="28"/>
          <w:lang w:val="kk-KZ"/>
        </w:rPr>
        <w:t>аймақтарында</w:t>
      </w:r>
      <w:r w:rsidRPr="00EF535E">
        <w:rPr>
          <w:rFonts w:ascii="Times New Roman" w:eastAsia="Calibri" w:hAnsi="Times New Roman" w:cs="Times New Roman"/>
          <w:bCs/>
          <w:sz w:val="28"/>
          <w:szCs w:val="28"/>
          <w:lang w:val="kk-KZ"/>
        </w:rPr>
        <w:t xml:space="preserve"> немесе </w:t>
      </w:r>
      <w:r w:rsidR="00AE2BA5">
        <w:rPr>
          <w:rFonts w:ascii="Times New Roman" w:eastAsia="Calibri" w:hAnsi="Times New Roman" w:cs="Times New Roman"/>
          <w:bCs/>
          <w:sz w:val="28"/>
          <w:szCs w:val="28"/>
          <w:lang w:val="kk-KZ"/>
        </w:rPr>
        <w:t>беткейлерінде</w:t>
      </w:r>
      <w:r w:rsidRPr="00EF535E">
        <w:rPr>
          <w:rFonts w:ascii="Times New Roman" w:eastAsia="Calibri" w:hAnsi="Times New Roman" w:cs="Times New Roman"/>
          <w:bCs/>
          <w:sz w:val="28"/>
          <w:szCs w:val="28"/>
          <w:lang w:val="kk-KZ"/>
        </w:rPr>
        <w:t xml:space="preserve"> </w:t>
      </w:r>
      <w:r w:rsidR="00AE2BA5">
        <w:rPr>
          <w:rFonts w:ascii="Times New Roman" w:eastAsia="Calibri" w:hAnsi="Times New Roman" w:cs="Times New Roman"/>
          <w:bCs/>
          <w:sz w:val="28"/>
          <w:szCs w:val="28"/>
          <w:lang w:val="kk-KZ"/>
        </w:rPr>
        <w:t>кемер</w:t>
      </w:r>
      <w:r w:rsidRPr="00EF535E">
        <w:rPr>
          <w:rFonts w:ascii="Times New Roman" w:eastAsia="Calibri" w:hAnsi="Times New Roman" w:cs="Times New Roman"/>
          <w:bCs/>
          <w:sz w:val="28"/>
          <w:szCs w:val="28"/>
          <w:lang w:val="kk-KZ"/>
        </w:rPr>
        <w:t xml:space="preserve"> деформациялары қарқынды дамыған жағдайда қысқа мерзімді жеңілдетілген маркшейдерлік бақылаулар;</w:t>
      </w:r>
    </w:p>
    <w:p w14:paraId="74E8DC3A" w14:textId="1309D2C2" w:rsidR="00EF535E" w:rsidRPr="00EF535E" w:rsidRDefault="00EF535E" w:rsidP="00AB0579">
      <w:pPr>
        <w:spacing w:after="0" w:line="240" w:lineRule="auto"/>
        <w:ind w:firstLine="426"/>
        <w:jc w:val="both"/>
        <w:rPr>
          <w:rFonts w:ascii="Times New Roman" w:eastAsia="Calibri" w:hAnsi="Times New Roman" w:cs="Times New Roman"/>
          <w:bCs/>
          <w:sz w:val="28"/>
          <w:szCs w:val="28"/>
          <w:lang w:val="kk-KZ"/>
        </w:rPr>
      </w:pPr>
      <w:r w:rsidRPr="00EF535E">
        <w:rPr>
          <w:rFonts w:ascii="Times New Roman" w:eastAsia="Calibri" w:hAnsi="Times New Roman" w:cs="Times New Roman"/>
          <w:bCs/>
          <w:sz w:val="28"/>
          <w:szCs w:val="28"/>
          <w:lang w:val="kk-KZ"/>
        </w:rPr>
        <w:t xml:space="preserve">– </w:t>
      </w:r>
      <w:r w:rsidR="00AE2BA5" w:rsidRPr="00AE2BA5">
        <w:rPr>
          <w:rFonts w:ascii="Times New Roman" w:eastAsia="Calibri" w:hAnsi="Times New Roman" w:cs="Times New Roman"/>
          <w:bCs/>
          <w:sz w:val="28"/>
          <w:szCs w:val="28"/>
          <w:lang w:val="kk-KZ"/>
        </w:rPr>
        <w:t xml:space="preserve">карьер </w:t>
      </w:r>
      <w:r w:rsidR="00DC4E04">
        <w:rPr>
          <w:rFonts w:ascii="Times New Roman" w:eastAsia="Calibri" w:hAnsi="Times New Roman" w:cs="Times New Roman"/>
          <w:bCs/>
          <w:sz w:val="28"/>
          <w:szCs w:val="28"/>
          <w:lang w:val="kk-KZ"/>
        </w:rPr>
        <w:t>борттарындағы</w:t>
      </w:r>
      <w:r w:rsidR="00AE2BA5" w:rsidRPr="00AE2BA5">
        <w:rPr>
          <w:rFonts w:ascii="Times New Roman" w:eastAsia="Calibri" w:hAnsi="Times New Roman" w:cs="Times New Roman"/>
          <w:bCs/>
          <w:sz w:val="28"/>
          <w:szCs w:val="28"/>
          <w:lang w:val="kk-KZ"/>
        </w:rPr>
        <w:t xml:space="preserve"> деформациялардың дамуын кескін сызықтар бойынша жоғары дәлдіктегі аспаптармен бақылау;</w:t>
      </w:r>
    </w:p>
    <w:p w14:paraId="24559B7A" w14:textId="38DBD30F" w:rsidR="00EF535E" w:rsidRPr="00EF535E" w:rsidRDefault="00EF535E" w:rsidP="00AB0579">
      <w:pPr>
        <w:spacing w:after="0" w:line="240" w:lineRule="auto"/>
        <w:ind w:firstLine="426"/>
        <w:jc w:val="both"/>
        <w:rPr>
          <w:rFonts w:ascii="Times New Roman" w:eastAsia="Calibri" w:hAnsi="Times New Roman" w:cs="Times New Roman"/>
          <w:bCs/>
          <w:sz w:val="28"/>
          <w:szCs w:val="28"/>
          <w:lang w:val="kk-KZ"/>
        </w:rPr>
      </w:pPr>
      <w:r w:rsidRPr="00EF535E">
        <w:rPr>
          <w:rFonts w:ascii="Times New Roman" w:eastAsia="Calibri" w:hAnsi="Times New Roman" w:cs="Times New Roman"/>
          <w:bCs/>
          <w:sz w:val="28"/>
          <w:szCs w:val="28"/>
          <w:lang w:val="kk-KZ"/>
        </w:rPr>
        <w:t xml:space="preserve">– </w:t>
      </w:r>
      <w:r w:rsidR="00AE2BA5" w:rsidRPr="00AE2BA5">
        <w:rPr>
          <w:rFonts w:ascii="Times New Roman" w:eastAsia="Calibri" w:hAnsi="Times New Roman" w:cs="Times New Roman"/>
          <w:bCs/>
          <w:sz w:val="28"/>
          <w:szCs w:val="28"/>
          <w:lang w:val="kk-KZ"/>
        </w:rPr>
        <w:t>кемерлердің сырғыма және опырылу құбылыстарын тіркеп, паспорттау мақсатында түсірілім жұмыстарын жүргізу;</w:t>
      </w:r>
    </w:p>
    <w:p w14:paraId="033A5B49" w14:textId="250DD800" w:rsidR="00EF535E" w:rsidRPr="00EF535E" w:rsidRDefault="00EF535E" w:rsidP="00AB0579">
      <w:pPr>
        <w:spacing w:after="0" w:line="240" w:lineRule="auto"/>
        <w:ind w:firstLine="426"/>
        <w:jc w:val="both"/>
        <w:rPr>
          <w:rFonts w:ascii="Times New Roman" w:eastAsia="Calibri" w:hAnsi="Times New Roman" w:cs="Times New Roman"/>
          <w:bCs/>
          <w:sz w:val="28"/>
          <w:szCs w:val="28"/>
          <w:lang w:val="kk-KZ"/>
        </w:rPr>
      </w:pPr>
      <w:r w:rsidRPr="00EF535E">
        <w:rPr>
          <w:rFonts w:ascii="Times New Roman" w:eastAsia="Calibri" w:hAnsi="Times New Roman" w:cs="Times New Roman"/>
          <w:bCs/>
          <w:sz w:val="28"/>
          <w:szCs w:val="28"/>
          <w:lang w:val="kk-KZ"/>
        </w:rPr>
        <w:t xml:space="preserve">– </w:t>
      </w:r>
      <w:r w:rsidR="00AE2BA5" w:rsidRPr="00AE2BA5">
        <w:rPr>
          <w:rFonts w:ascii="Times New Roman" w:eastAsia="Calibri" w:hAnsi="Times New Roman" w:cs="Times New Roman"/>
          <w:bCs/>
          <w:sz w:val="28"/>
          <w:szCs w:val="28"/>
          <w:lang w:val="kk-KZ"/>
        </w:rPr>
        <w:t>кемерлер мен беткейлер қиябеттерінде жобалық параметрлерінің орындалуын жүйелі маркшейдерлік қадағалау.</w:t>
      </w:r>
    </w:p>
    <w:p w14:paraId="23C80ADE" w14:textId="2BA023F8" w:rsidR="0060254C" w:rsidRPr="0060254C" w:rsidRDefault="0060254C" w:rsidP="00AB0579">
      <w:pPr>
        <w:spacing w:after="0" w:line="240" w:lineRule="auto"/>
        <w:ind w:firstLine="426"/>
        <w:jc w:val="both"/>
        <w:rPr>
          <w:rFonts w:ascii="Times New Roman" w:eastAsia="Calibri" w:hAnsi="Times New Roman" w:cs="Times New Roman"/>
          <w:bCs/>
          <w:sz w:val="28"/>
          <w:szCs w:val="28"/>
          <w:lang w:val="kk-KZ"/>
        </w:rPr>
      </w:pPr>
      <w:r w:rsidRPr="0060254C">
        <w:rPr>
          <w:rFonts w:ascii="Times New Roman" w:eastAsia="Calibri" w:hAnsi="Times New Roman" w:cs="Times New Roman"/>
          <w:bCs/>
          <w:sz w:val="28"/>
          <w:szCs w:val="28"/>
          <w:lang w:val="kk-KZ"/>
        </w:rPr>
        <w:t xml:space="preserve">Қазіргі таңда бастапқы қауіптерді анықтауға және қашықтықтан бақылауға арналған көптеген заманауи </w:t>
      </w:r>
      <w:r>
        <w:rPr>
          <w:rFonts w:ascii="Times New Roman" w:eastAsia="Calibri" w:hAnsi="Times New Roman" w:cs="Times New Roman"/>
          <w:bCs/>
          <w:sz w:val="28"/>
          <w:szCs w:val="28"/>
          <w:lang w:val="kk-KZ"/>
        </w:rPr>
        <w:t>аспаптар мен әдістер</w:t>
      </w:r>
      <w:r w:rsidRPr="0060254C">
        <w:rPr>
          <w:rFonts w:ascii="Times New Roman" w:eastAsia="Calibri" w:hAnsi="Times New Roman" w:cs="Times New Roman"/>
          <w:bCs/>
          <w:sz w:val="28"/>
          <w:szCs w:val="28"/>
          <w:lang w:val="kk-KZ"/>
        </w:rPr>
        <w:t xml:space="preserve"> бар, олар тау-кен жұмыстарын қауіпсіз жүргізуге мүмкіндік береді [</w:t>
      </w:r>
      <w:r w:rsidR="00993E57">
        <w:rPr>
          <w:rFonts w:ascii="Times New Roman" w:eastAsia="Calibri" w:hAnsi="Times New Roman" w:cs="Times New Roman"/>
          <w:bCs/>
          <w:sz w:val="28"/>
          <w:szCs w:val="28"/>
          <w:lang w:val="kk-KZ"/>
        </w:rPr>
        <w:t>117</w:t>
      </w:r>
      <w:r w:rsidRPr="0060254C">
        <w:rPr>
          <w:rFonts w:ascii="Times New Roman" w:eastAsia="Calibri" w:hAnsi="Times New Roman" w:cs="Times New Roman"/>
          <w:bCs/>
          <w:sz w:val="28"/>
          <w:szCs w:val="28"/>
          <w:lang w:val="kk-KZ"/>
        </w:rPr>
        <w:t>].</w:t>
      </w:r>
    </w:p>
    <w:p w14:paraId="06E691C0" w14:textId="6550DC61" w:rsidR="0060254C" w:rsidRDefault="0060254C" w:rsidP="00AB0579">
      <w:pPr>
        <w:spacing w:after="0" w:line="240" w:lineRule="auto"/>
        <w:ind w:firstLine="426"/>
        <w:jc w:val="both"/>
        <w:rPr>
          <w:rFonts w:ascii="Times New Roman" w:eastAsia="Calibri" w:hAnsi="Times New Roman" w:cs="Times New Roman"/>
          <w:bCs/>
          <w:sz w:val="28"/>
          <w:szCs w:val="28"/>
          <w:lang w:val="kk-KZ"/>
        </w:rPr>
      </w:pPr>
      <w:r w:rsidRPr="0060254C">
        <w:rPr>
          <w:rFonts w:ascii="Times New Roman" w:eastAsia="Calibri" w:hAnsi="Times New Roman" w:cs="Times New Roman"/>
          <w:bCs/>
          <w:sz w:val="28"/>
          <w:szCs w:val="28"/>
          <w:lang w:val="kk-KZ"/>
        </w:rPr>
        <w:t>Темір кен ор</w:t>
      </w:r>
      <w:r w:rsidR="00ED04D1">
        <w:rPr>
          <w:rFonts w:ascii="Times New Roman" w:eastAsia="Calibri" w:hAnsi="Times New Roman" w:cs="Times New Roman"/>
          <w:bCs/>
          <w:sz w:val="28"/>
          <w:szCs w:val="28"/>
          <w:lang w:val="kk-KZ"/>
        </w:rPr>
        <w:t>ындарын</w:t>
      </w:r>
      <w:r w:rsidRPr="0060254C">
        <w:rPr>
          <w:rFonts w:ascii="Times New Roman" w:eastAsia="Calibri" w:hAnsi="Times New Roman" w:cs="Times New Roman"/>
          <w:bCs/>
          <w:sz w:val="28"/>
          <w:szCs w:val="28"/>
          <w:lang w:val="kk-KZ"/>
        </w:rPr>
        <w:t xml:space="preserve">дағы мониторинг әдістерін талдай келе, ең тиімді екі әдіс таңдап алынды: </w:t>
      </w:r>
      <w:r w:rsidR="00ED04D1">
        <w:rPr>
          <w:rFonts w:ascii="Times New Roman" w:eastAsia="Calibri" w:hAnsi="Times New Roman" w:cs="Times New Roman"/>
          <w:bCs/>
          <w:sz w:val="28"/>
          <w:szCs w:val="28"/>
          <w:lang w:val="kk-KZ"/>
        </w:rPr>
        <w:t>а</w:t>
      </w:r>
      <w:r w:rsidR="00ED04D1" w:rsidRPr="00ED04D1">
        <w:rPr>
          <w:rFonts w:ascii="Times New Roman" w:eastAsia="Calibri" w:hAnsi="Times New Roman" w:cs="Times New Roman"/>
          <w:bCs/>
          <w:sz w:val="28"/>
          <w:szCs w:val="28"/>
          <w:lang w:val="kk-KZ"/>
        </w:rPr>
        <w:t xml:space="preserve">втоматтандырылған тахеометр </w:t>
      </w:r>
      <w:r w:rsidRPr="0060254C">
        <w:rPr>
          <w:rFonts w:ascii="Times New Roman" w:eastAsia="Calibri" w:hAnsi="Times New Roman" w:cs="Times New Roman"/>
          <w:bCs/>
          <w:sz w:val="28"/>
          <w:szCs w:val="28"/>
          <w:lang w:val="kk-KZ"/>
        </w:rPr>
        <w:t xml:space="preserve">және лазерлік сканерлеу. </w:t>
      </w:r>
    </w:p>
    <w:p w14:paraId="3E8A6D07" w14:textId="77777777" w:rsidR="001B3766" w:rsidRPr="00724B23" w:rsidRDefault="001B3766" w:rsidP="00AB0579">
      <w:pPr>
        <w:spacing w:after="0" w:line="240" w:lineRule="auto"/>
        <w:ind w:firstLine="426"/>
        <w:jc w:val="both"/>
        <w:rPr>
          <w:rFonts w:ascii="Times New Roman" w:eastAsia="Calibri" w:hAnsi="Times New Roman" w:cs="Times New Roman"/>
          <w:bCs/>
          <w:sz w:val="28"/>
          <w:szCs w:val="28"/>
          <w:lang w:val="kk-KZ"/>
        </w:rPr>
      </w:pPr>
    </w:p>
    <w:p w14:paraId="5F85872C" w14:textId="77777777" w:rsidR="001B3766" w:rsidRPr="00724B23" w:rsidRDefault="001B3766" w:rsidP="00AB0579">
      <w:pPr>
        <w:spacing w:after="0" w:line="240" w:lineRule="auto"/>
        <w:ind w:firstLine="426"/>
        <w:jc w:val="both"/>
        <w:rPr>
          <w:rFonts w:ascii="Times New Roman" w:eastAsia="Calibri" w:hAnsi="Times New Roman" w:cs="Times New Roman"/>
          <w:bCs/>
          <w:sz w:val="28"/>
          <w:szCs w:val="28"/>
          <w:lang w:val="kk-KZ"/>
        </w:rPr>
      </w:pPr>
    </w:p>
    <w:p w14:paraId="209F96D3" w14:textId="38F460DE" w:rsidR="001B3766" w:rsidRPr="00724B23" w:rsidRDefault="001B3766" w:rsidP="00AB0579">
      <w:pPr>
        <w:spacing w:after="0" w:line="240" w:lineRule="auto"/>
        <w:ind w:firstLine="426"/>
        <w:jc w:val="both"/>
        <w:rPr>
          <w:rFonts w:ascii="Times New Roman" w:eastAsia="Calibri" w:hAnsi="Times New Roman" w:cs="Times New Roman"/>
          <w:b/>
          <w:sz w:val="28"/>
          <w:szCs w:val="28"/>
          <w:lang w:val="kk-KZ"/>
        </w:rPr>
      </w:pPr>
      <w:r w:rsidRPr="00724B23">
        <w:rPr>
          <w:rFonts w:ascii="Times New Roman" w:eastAsia="Calibri" w:hAnsi="Times New Roman" w:cs="Times New Roman"/>
          <w:b/>
          <w:sz w:val="28"/>
          <w:szCs w:val="28"/>
          <w:lang w:val="kk-KZ"/>
        </w:rPr>
        <w:t xml:space="preserve">4.1 </w:t>
      </w:r>
      <w:r w:rsidR="00E824EE" w:rsidRPr="00E824EE">
        <w:rPr>
          <w:rFonts w:ascii="Times New Roman" w:eastAsia="Calibri" w:hAnsi="Times New Roman" w:cs="Times New Roman"/>
          <w:b/>
          <w:sz w:val="28"/>
          <w:szCs w:val="28"/>
          <w:lang w:val="kk-KZ"/>
        </w:rPr>
        <w:t>Автоматтандырылған тахеометрдің көмегімен кемерлер мен беткейлер қиябеттерінің жағдайына мониторинг жүргіздіру әдістемесі</w:t>
      </w:r>
    </w:p>
    <w:p w14:paraId="2569EF73" w14:textId="77777777" w:rsidR="001B3766" w:rsidRPr="00724B23" w:rsidRDefault="001B3766" w:rsidP="00AB0579">
      <w:pPr>
        <w:spacing w:after="0" w:line="240" w:lineRule="auto"/>
        <w:ind w:firstLine="426"/>
        <w:jc w:val="both"/>
        <w:rPr>
          <w:rFonts w:ascii="Times New Roman" w:eastAsia="Calibri" w:hAnsi="Times New Roman" w:cs="Times New Roman"/>
          <w:bCs/>
          <w:sz w:val="28"/>
          <w:szCs w:val="28"/>
          <w:lang w:val="kk-KZ"/>
        </w:rPr>
      </w:pPr>
    </w:p>
    <w:p w14:paraId="6CC8F875" w14:textId="7FDEDA50" w:rsidR="002177A8" w:rsidRDefault="006627EE" w:rsidP="00AB0579">
      <w:pPr>
        <w:spacing w:after="0" w:line="240" w:lineRule="auto"/>
        <w:ind w:firstLine="426"/>
        <w:jc w:val="both"/>
        <w:rPr>
          <w:rFonts w:ascii="Times New Roman" w:eastAsia="Calibri" w:hAnsi="Times New Roman" w:cs="Times New Roman"/>
          <w:bCs/>
          <w:sz w:val="28"/>
          <w:szCs w:val="28"/>
          <w:lang w:val="kk-KZ"/>
        </w:rPr>
      </w:pPr>
      <w:r w:rsidRPr="006627EE">
        <w:rPr>
          <w:rFonts w:ascii="Times New Roman" w:eastAsia="Calibri" w:hAnsi="Times New Roman" w:cs="Times New Roman"/>
          <w:bCs/>
          <w:sz w:val="28"/>
          <w:szCs w:val="28"/>
          <w:lang w:val="kk-KZ"/>
        </w:rPr>
        <w:t xml:space="preserve">Автоматтандырылған тахеометрдің көмегімен </w:t>
      </w:r>
      <w:r>
        <w:rPr>
          <w:rFonts w:ascii="Times New Roman" w:eastAsia="Calibri" w:hAnsi="Times New Roman" w:cs="Times New Roman"/>
          <w:bCs/>
          <w:sz w:val="28"/>
          <w:szCs w:val="28"/>
          <w:lang w:val="kk-KZ"/>
        </w:rPr>
        <w:t>м</w:t>
      </w:r>
      <w:r w:rsidR="002177A8" w:rsidRPr="002177A8">
        <w:rPr>
          <w:rFonts w:ascii="Times New Roman" w:eastAsia="Calibri" w:hAnsi="Times New Roman" w:cs="Times New Roman"/>
          <w:bCs/>
          <w:sz w:val="28"/>
          <w:szCs w:val="28"/>
          <w:lang w:val="kk-KZ"/>
        </w:rPr>
        <w:t xml:space="preserve">ониторингті бастау үшін тахеометр мен тірек нүктелерін орнату орындары таңдалады, бұл нүктелер карьердің қарама-қарсы </w:t>
      </w:r>
      <w:r w:rsidR="002177A8">
        <w:rPr>
          <w:rFonts w:ascii="Times New Roman" w:eastAsia="Calibri" w:hAnsi="Times New Roman" w:cs="Times New Roman"/>
          <w:bCs/>
          <w:sz w:val="28"/>
          <w:szCs w:val="28"/>
          <w:lang w:val="kk-KZ"/>
        </w:rPr>
        <w:t>беткейлерін</w:t>
      </w:r>
      <w:r w:rsidR="002177A8" w:rsidRPr="002177A8">
        <w:rPr>
          <w:rFonts w:ascii="Times New Roman" w:eastAsia="Calibri" w:hAnsi="Times New Roman" w:cs="Times New Roman"/>
          <w:bCs/>
          <w:sz w:val="28"/>
          <w:szCs w:val="28"/>
          <w:lang w:val="kk-KZ"/>
        </w:rPr>
        <w:t xml:space="preserve"> жақсы көруі тиіс. </w:t>
      </w:r>
      <w:r>
        <w:rPr>
          <w:rFonts w:ascii="Times New Roman" w:eastAsia="Calibri" w:hAnsi="Times New Roman" w:cs="Times New Roman"/>
          <w:bCs/>
          <w:sz w:val="28"/>
          <w:szCs w:val="28"/>
          <w:lang w:val="kk-KZ"/>
        </w:rPr>
        <w:t>Қою</w:t>
      </w:r>
      <w:r w:rsidR="002177A8" w:rsidRPr="002177A8">
        <w:rPr>
          <w:rFonts w:ascii="Times New Roman" w:eastAsia="Calibri" w:hAnsi="Times New Roman" w:cs="Times New Roman"/>
          <w:bCs/>
          <w:sz w:val="28"/>
          <w:szCs w:val="28"/>
          <w:lang w:val="kk-KZ"/>
        </w:rPr>
        <w:t xml:space="preserve"> орнын таңдағанда </w:t>
      </w:r>
      <w:r w:rsidR="002177A8">
        <w:rPr>
          <w:rFonts w:ascii="Times New Roman" w:eastAsia="Calibri" w:hAnsi="Times New Roman" w:cs="Times New Roman"/>
          <w:bCs/>
          <w:sz w:val="28"/>
          <w:szCs w:val="28"/>
          <w:lang w:val="kk-KZ"/>
        </w:rPr>
        <w:t>аумақтың</w:t>
      </w:r>
      <w:r w:rsidR="002177A8" w:rsidRPr="002177A8">
        <w:rPr>
          <w:rFonts w:ascii="Times New Roman" w:eastAsia="Calibri" w:hAnsi="Times New Roman" w:cs="Times New Roman"/>
          <w:bCs/>
          <w:sz w:val="28"/>
          <w:szCs w:val="28"/>
          <w:lang w:val="kk-KZ"/>
        </w:rPr>
        <w:t xml:space="preserve"> геологиялық және гидрогеологиялық ерекшеліктерін, қыстағы </w:t>
      </w:r>
      <w:r w:rsidR="002177A8">
        <w:rPr>
          <w:rFonts w:ascii="Times New Roman" w:eastAsia="Calibri" w:hAnsi="Times New Roman" w:cs="Times New Roman"/>
          <w:bCs/>
          <w:sz w:val="28"/>
          <w:szCs w:val="28"/>
          <w:lang w:val="kk-KZ"/>
        </w:rPr>
        <w:t>жер бетінің</w:t>
      </w:r>
      <w:r w:rsidR="002177A8" w:rsidRPr="002177A8">
        <w:rPr>
          <w:rFonts w:ascii="Times New Roman" w:eastAsia="Calibri" w:hAnsi="Times New Roman" w:cs="Times New Roman"/>
          <w:bCs/>
          <w:sz w:val="28"/>
          <w:szCs w:val="28"/>
          <w:lang w:val="kk-KZ"/>
        </w:rPr>
        <w:t xml:space="preserve"> қату тереңдігін, ауа райын және электрмен жабдықтау жағдайын ескер</w:t>
      </w:r>
      <w:r w:rsidR="002177A8">
        <w:rPr>
          <w:rFonts w:ascii="Times New Roman" w:eastAsia="Calibri" w:hAnsi="Times New Roman" w:cs="Times New Roman"/>
          <w:bCs/>
          <w:sz w:val="28"/>
          <w:szCs w:val="28"/>
          <w:lang w:val="kk-KZ"/>
        </w:rPr>
        <w:t>іп жылжудың</w:t>
      </w:r>
      <w:r w:rsidR="002177A8" w:rsidRPr="002177A8">
        <w:rPr>
          <w:rFonts w:ascii="Times New Roman" w:eastAsia="Calibri" w:hAnsi="Times New Roman" w:cs="Times New Roman"/>
          <w:bCs/>
          <w:sz w:val="28"/>
          <w:szCs w:val="28"/>
          <w:lang w:val="kk-KZ"/>
        </w:rPr>
        <w:t xml:space="preserve"> ықтимал призмасынан тыс </w:t>
      </w:r>
      <w:r w:rsidR="002177A8">
        <w:rPr>
          <w:rFonts w:ascii="Times New Roman" w:eastAsia="Calibri" w:hAnsi="Times New Roman" w:cs="Times New Roman"/>
          <w:bCs/>
          <w:sz w:val="28"/>
          <w:szCs w:val="28"/>
          <w:lang w:val="kk-KZ"/>
        </w:rPr>
        <w:t>орындарда орналастыру</w:t>
      </w:r>
      <w:r w:rsidR="002177A8" w:rsidRPr="002177A8">
        <w:rPr>
          <w:rFonts w:ascii="Times New Roman" w:eastAsia="Calibri" w:hAnsi="Times New Roman" w:cs="Times New Roman"/>
          <w:bCs/>
          <w:sz w:val="28"/>
          <w:szCs w:val="28"/>
          <w:lang w:val="kk-KZ"/>
        </w:rPr>
        <w:t xml:space="preserve"> қажет (4.1-сурет) [11</w:t>
      </w:r>
      <w:r w:rsidR="00993E57">
        <w:rPr>
          <w:rFonts w:ascii="Times New Roman" w:eastAsia="Calibri" w:hAnsi="Times New Roman" w:cs="Times New Roman"/>
          <w:bCs/>
          <w:sz w:val="28"/>
          <w:szCs w:val="28"/>
          <w:lang w:val="kk-KZ"/>
        </w:rPr>
        <w:t>8</w:t>
      </w:r>
      <w:r w:rsidR="002177A8" w:rsidRPr="002177A8">
        <w:rPr>
          <w:rFonts w:ascii="Times New Roman" w:eastAsia="Calibri" w:hAnsi="Times New Roman" w:cs="Times New Roman"/>
          <w:bCs/>
          <w:sz w:val="28"/>
          <w:szCs w:val="28"/>
          <w:lang w:val="kk-KZ"/>
        </w:rPr>
        <w:t xml:space="preserve">]. </w:t>
      </w:r>
    </w:p>
    <w:p w14:paraId="0B9A65E1" w14:textId="3A9E8125" w:rsidR="00AE2BA5" w:rsidRDefault="00AE2BA5" w:rsidP="00AB0579">
      <w:pPr>
        <w:spacing w:after="0" w:line="240" w:lineRule="auto"/>
        <w:ind w:firstLine="426"/>
        <w:jc w:val="both"/>
        <w:rPr>
          <w:rFonts w:ascii="Times New Roman" w:eastAsia="Calibri" w:hAnsi="Times New Roman" w:cs="Times New Roman"/>
          <w:bCs/>
          <w:sz w:val="28"/>
          <w:szCs w:val="28"/>
          <w:lang w:val="kk-KZ"/>
        </w:rPr>
      </w:pPr>
      <w:r w:rsidRPr="002D47AA">
        <w:rPr>
          <w:rFonts w:ascii="Times New Roman" w:eastAsia="Calibri" w:hAnsi="Times New Roman" w:cs="Times New Roman"/>
          <w:bCs/>
          <w:sz w:val="28"/>
          <w:szCs w:val="28"/>
          <w:lang w:val="kk-KZ"/>
        </w:rPr>
        <w:t xml:space="preserve">Пилон </w:t>
      </w:r>
      <w:r>
        <w:rPr>
          <w:rFonts w:ascii="Times New Roman" w:eastAsia="Calibri" w:hAnsi="Times New Roman" w:cs="Times New Roman"/>
          <w:bCs/>
          <w:sz w:val="28"/>
          <w:szCs w:val="28"/>
          <w:lang w:val="kk-KZ"/>
        </w:rPr>
        <w:t>-</w:t>
      </w:r>
      <w:r w:rsidRPr="002D47AA">
        <w:rPr>
          <w:rFonts w:ascii="Times New Roman" w:eastAsia="Calibri" w:hAnsi="Times New Roman" w:cs="Times New Roman"/>
          <w:bCs/>
          <w:sz w:val="28"/>
          <w:szCs w:val="28"/>
          <w:lang w:val="kk-KZ"/>
        </w:rPr>
        <w:t xml:space="preserve"> бұл диаметрі кемінде 300 мм болатын пластикалық құбыр ішіне орнатылған </w:t>
      </w:r>
      <w:r>
        <w:rPr>
          <w:rFonts w:ascii="Times New Roman" w:eastAsia="Calibri" w:hAnsi="Times New Roman" w:cs="Times New Roman"/>
          <w:bCs/>
          <w:sz w:val="28"/>
          <w:szCs w:val="28"/>
          <w:lang w:val="kk-KZ"/>
        </w:rPr>
        <w:t xml:space="preserve">металл қаңқалы </w:t>
      </w:r>
      <w:r w:rsidRPr="002D47AA">
        <w:rPr>
          <w:rFonts w:ascii="Times New Roman" w:eastAsia="Calibri" w:hAnsi="Times New Roman" w:cs="Times New Roman"/>
          <w:bCs/>
          <w:sz w:val="28"/>
          <w:szCs w:val="28"/>
          <w:lang w:val="kk-KZ"/>
        </w:rPr>
        <w:t>бетон</w:t>
      </w:r>
      <w:r>
        <w:rPr>
          <w:rFonts w:ascii="Times New Roman" w:eastAsia="Calibri" w:hAnsi="Times New Roman" w:cs="Times New Roman"/>
          <w:bCs/>
          <w:sz w:val="28"/>
          <w:szCs w:val="28"/>
          <w:lang w:val="kk-KZ"/>
        </w:rPr>
        <w:t>ды</w:t>
      </w:r>
      <w:r w:rsidRPr="002D47AA">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қысқа бағана</w:t>
      </w:r>
      <w:r w:rsidRPr="002D47AA">
        <w:rPr>
          <w:rFonts w:ascii="Times New Roman" w:eastAsia="Calibri" w:hAnsi="Times New Roman" w:cs="Times New Roman"/>
          <w:bCs/>
          <w:sz w:val="28"/>
          <w:szCs w:val="28"/>
          <w:lang w:val="kk-KZ"/>
        </w:rPr>
        <w:t xml:space="preserve">, оның төменгі бөлігі </w:t>
      </w:r>
      <w:r>
        <w:rPr>
          <w:rFonts w:ascii="Times New Roman" w:eastAsia="Calibri" w:hAnsi="Times New Roman" w:cs="Times New Roman"/>
          <w:bCs/>
          <w:sz w:val="28"/>
          <w:szCs w:val="28"/>
          <w:lang w:val="kk-KZ"/>
        </w:rPr>
        <w:t>жер бетінің</w:t>
      </w:r>
      <w:r w:rsidRPr="002D47AA">
        <w:rPr>
          <w:rFonts w:ascii="Times New Roman" w:eastAsia="Calibri" w:hAnsi="Times New Roman" w:cs="Times New Roman"/>
          <w:bCs/>
          <w:sz w:val="28"/>
          <w:szCs w:val="28"/>
          <w:lang w:val="kk-KZ"/>
        </w:rPr>
        <w:t xml:space="preserve"> қату тереңдігінен 2,0–2,5 м төмен бұрғыланған </w:t>
      </w:r>
      <w:r>
        <w:rPr>
          <w:rFonts w:ascii="Times New Roman" w:eastAsia="Calibri" w:hAnsi="Times New Roman" w:cs="Times New Roman"/>
          <w:bCs/>
          <w:sz w:val="28"/>
          <w:szCs w:val="28"/>
          <w:lang w:val="kk-KZ"/>
        </w:rPr>
        <w:t>ұңғымаға</w:t>
      </w:r>
      <w:r w:rsidRPr="002D47AA">
        <w:rPr>
          <w:rFonts w:ascii="Times New Roman" w:eastAsia="Calibri" w:hAnsi="Times New Roman" w:cs="Times New Roman"/>
          <w:bCs/>
          <w:sz w:val="28"/>
          <w:szCs w:val="28"/>
          <w:lang w:val="kk-KZ"/>
        </w:rPr>
        <w:t xml:space="preserve"> орналастырылады</w:t>
      </w:r>
      <w:r>
        <w:rPr>
          <w:rFonts w:ascii="Times New Roman" w:eastAsia="Calibri" w:hAnsi="Times New Roman" w:cs="Times New Roman"/>
          <w:bCs/>
          <w:sz w:val="28"/>
          <w:szCs w:val="28"/>
          <w:lang w:val="kk-KZ"/>
        </w:rPr>
        <w:t xml:space="preserve">, ал жер бетінің </w:t>
      </w:r>
      <w:r w:rsidRPr="002D47AA">
        <w:rPr>
          <w:rFonts w:ascii="Times New Roman" w:eastAsia="Calibri" w:hAnsi="Times New Roman" w:cs="Times New Roman"/>
          <w:bCs/>
          <w:sz w:val="28"/>
          <w:szCs w:val="28"/>
          <w:lang w:val="kk-KZ"/>
        </w:rPr>
        <w:t>үстіне контейнер орнату үшін қажетті алаңы бар шамамен 4 м</w:t>
      </w:r>
      <w:r w:rsidRPr="002D47AA">
        <w:rPr>
          <w:rFonts w:ascii="Times New Roman" w:eastAsia="Calibri" w:hAnsi="Times New Roman" w:cs="Times New Roman"/>
          <w:bCs/>
          <w:sz w:val="28"/>
          <w:szCs w:val="28"/>
          <w:vertAlign w:val="superscript"/>
          <w:lang w:val="kk-KZ"/>
        </w:rPr>
        <w:t>2</w:t>
      </w:r>
      <w:r w:rsidRPr="002D47AA">
        <w:rPr>
          <w:rFonts w:ascii="Times New Roman" w:eastAsia="Calibri" w:hAnsi="Times New Roman" w:cs="Times New Roman"/>
          <w:bCs/>
          <w:sz w:val="28"/>
          <w:szCs w:val="28"/>
          <w:lang w:val="kk-KZ"/>
        </w:rPr>
        <w:t xml:space="preserve"> немесе тіреу нүктесі үшін 1-1,5 м</w:t>
      </w:r>
      <w:r w:rsidRPr="002D47AA">
        <w:rPr>
          <w:rFonts w:ascii="Times New Roman" w:eastAsia="Calibri" w:hAnsi="Times New Roman" w:cs="Times New Roman"/>
          <w:bCs/>
          <w:sz w:val="28"/>
          <w:szCs w:val="28"/>
          <w:vertAlign w:val="superscript"/>
          <w:lang w:val="kk-KZ"/>
        </w:rPr>
        <w:t>2</w:t>
      </w:r>
      <w:r>
        <w:rPr>
          <w:rFonts w:ascii="Times New Roman" w:eastAsia="Calibri" w:hAnsi="Times New Roman" w:cs="Times New Roman"/>
          <w:bCs/>
          <w:sz w:val="28"/>
          <w:szCs w:val="28"/>
          <w:lang w:val="kk-KZ"/>
        </w:rPr>
        <w:t xml:space="preserve">, </w:t>
      </w:r>
      <w:r w:rsidRPr="002D47AA">
        <w:rPr>
          <w:rFonts w:ascii="Times New Roman" w:eastAsia="Calibri" w:hAnsi="Times New Roman" w:cs="Times New Roman"/>
          <w:bCs/>
          <w:sz w:val="28"/>
          <w:szCs w:val="28"/>
          <w:lang w:val="kk-KZ"/>
        </w:rPr>
        <w:t xml:space="preserve">биіктігі 200-300 мм </w:t>
      </w:r>
      <w:r>
        <w:rPr>
          <w:rFonts w:ascii="Times New Roman" w:eastAsia="Calibri" w:hAnsi="Times New Roman" w:cs="Times New Roman"/>
          <w:bCs/>
          <w:sz w:val="28"/>
          <w:szCs w:val="28"/>
          <w:lang w:val="kk-KZ"/>
        </w:rPr>
        <w:t xml:space="preserve">болатын </w:t>
      </w:r>
      <w:r w:rsidRPr="002D47AA">
        <w:rPr>
          <w:rFonts w:ascii="Times New Roman" w:eastAsia="Calibri" w:hAnsi="Times New Roman" w:cs="Times New Roman"/>
          <w:bCs/>
          <w:sz w:val="28"/>
          <w:szCs w:val="28"/>
          <w:lang w:val="kk-KZ"/>
        </w:rPr>
        <w:t>қоршап тұрған бетон белдеуімен нығайтылады.</w:t>
      </w:r>
      <w:r>
        <w:rPr>
          <w:rFonts w:ascii="Times New Roman" w:eastAsia="Calibri" w:hAnsi="Times New Roman" w:cs="Times New Roman"/>
          <w:bCs/>
          <w:sz w:val="28"/>
          <w:szCs w:val="28"/>
          <w:lang w:val="kk-KZ"/>
        </w:rPr>
        <w:t xml:space="preserve"> </w:t>
      </w:r>
      <w:r w:rsidRPr="005A0216">
        <w:rPr>
          <w:rFonts w:ascii="Times New Roman" w:eastAsia="Calibri" w:hAnsi="Times New Roman" w:cs="Times New Roman"/>
          <w:bCs/>
          <w:sz w:val="28"/>
          <w:szCs w:val="28"/>
          <w:lang w:val="kk-KZ"/>
        </w:rPr>
        <w:t>Пилонның үстіңгі бөлігінде тахеометр немесе мониторингтік призма орнатуға арналған металл платформасы бар (4.2-сурет) [11</w:t>
      </w:r>
      <w:r w:rsidR="00993E57">
        <w:rPr>
          <w:rFonts w:ascii="Times New Roman" w:eastAsia="Calibri" w:hAnsi="Times New Roman" w:cs="Times New Roman"/>
          <w:bCs/>
          <w:sz w:val="28"/>
          <w:szCs w:val="28"/>
          <w:lang w:val="kk-KZ"/>
        </w:rPr>
        <w:t>9</w:t>
      </w:r>
      <w:r w:rsidRPr="005A0216">
        <w:rPr>
          <w:rFonts w:ascii="Times New Roman" w:eastAsia="Calibri" w:hAnsi="Times New Roman" w:cs="Times New Roman"/>
          <w:bCs/>
          <w:sz w:val="28"/>
          <w:szCs w:val="28"/>
          <w:lang w:val="kk-KZ"/>
        </w:rPr>
        <w:t xml:space="preserve">]. </w:t>
      </w:r>
    </w:p>
    <w:p w14:paraId="5A29AB38" w14:textId="77777777" w:rsidR="00AE2BA5" w:rsidRDefault="00AE2BA5" w:rsidP="00AB0579">
      <w:pPr>
        <w:spacing w:after="0" w:line="240" w:lineRule="auto"/>
        <w:ind w:firstLine="426"/>
        <w:jc w:val="both"/>
        <w:rPr>
          <w:rFonts w:ascii="Times New Roman" w:eastAsia="Calibri" w:hAnsi="Times New Roman" w:cs="Times New Roman"/>
          <w:bCs/>
          <w:sz w:val="28"/>
          <w:szCs w:val="28"/>
          <w:lang w:val="kk-KZ"/>
        </w:rPr>
      </w:pPr>
    </w:p>
    <w:p w14:paraId="31D78857" w14:textId="0C24CA9A" w:rsidR="001B3766" w:rsidRDefault="001B3766"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4DF1161F" wp14:editId="753377C8">
            <wp:extent cx="3021005" cy="3051810"/>
            <wp:effectExtent l="19050" t="19050" r="27305" b="15240"/>
            <wp:docPr id="1256993927" name="Рисунок 125699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6" cstate="print">
                      <a:extLst>
                        <a:ext uri="{28A0092B-C50C-407E-A947-70E740481C1C}">
                          <a14:useLocalDpi xmlns:a14="http://schemas.microsoft.com/office/drawing/2010/main"/>
                        </a:ext>
                      </a:extLst>
                    </a:blip>
                    <a:srcRect t="24162"/>
                    <a:stretch/>
                  </pic:blipFill>
                  <pic:spPr bwMode="auto">
                    <a:xfrm>
                      <a:off x="0" y="0"/>
                      <a:ext cx="3068024" cy="309930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963C3C" w14:textId="4C67D92D" w:rsidR="001B3766" w:rsidRDefault="002177A8" w:rsidP="00AB0579">
      <w:pPr>
        <w:spacing w:after="0" w:line="240" w:lineRule="auto"/>
        <w:jc w:val="center"/>
        <w:rPr>
          <w:rFonts w:ascii="Times New Roman" w:eastAsia="Calibri" w:hAnsi="Times New Roman" w:cs="Times New Roman"/>
          <w:bCs/>
          <w:sz w:val="28"/>
          <w:szCs w:val="28"/>
          <w:lang w:val="kk-KZ"/>
        </w:rPr>
      </w:pPr>
      <w:r w:rsidRPr="002177A8">
        <w:rPr>
          <w:rFonts w:ascii="Times New Roman" w:eastAsia="Calibri" w:hAnsi="Times New Roman" w:cs="Times New Roman"/>
          <w:bCs/>
          <w:sz w:val="28"/>
          <w:szCs w:val="28"/>
        </w:rPr>
        <w:t xml:space="preserve">4.1-сурет </w:t>
      </w:r>
      <w:r w:rsidR="001B376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lang w:val="kk-KZ"/>
        </w:rPr>
        <w:t>Пилон түріндегі тірек бекеті</w:t>
      </w:r>
    </w:p>
    <w:p w14:paraId="0291A058" w14:textId="77777777" w:rsidR="001B3766" w:rsidRPr="002B2430" w:rsidRDefault="001B3766" w:rsidP="00AB0579">
      <w:pPr>
        <w:spacing w:after="0" w:line="240" w:lineRule="auto"/>
        <w:ind w:firstLine="426"/>
        <w:jc w:val="both"/>
        <w:rPr>
          <w:rFonts w:ascii="Times New Roman" w:eastAsia="Calibri" w:hAnsi="Times New Roman" w:cs="Times New Roman"/>
          <w:bCs/>
          <w:sz w:val="28"/>
          <w:szCs w:val="28"/>
          <w:lang w:val="kk-KZ"/>
        </w:rPr>
      </w:pPr>
    </w:p>
    <w:p w14:paraId="1D1813DE" w14:textId="316B2639" w:rsidR="001B3766" w:rsidRDefault="006627EE" w:rsidP="00AB0579">
      <w:pPr>
        <w:spacing w:after="0" w:line="240" w:lineRule="auto"/>
        <w:jc w:val="center"/>
        <w:rPr>
          <w:rFonts w:ascii="Times New Roman" w:eastAsia="Calibri" w:hAnsi="Times New Roman" w:cs="Times New Roman"/>
          <w:bCs/>
          <w:sz w:val="28"/>
          <w:szCs w:val="28"/>
        </w:rPr>
      </w:pPr>
      <w:r w:rsidRPr="00746EB5">
        <w:rPr>
          <w:rFonts w:ascii="Times New Roman" w:eastAsia="Calibri" w:hAnsi="Times New Roman" w:cs="Times New Roman"/>
          <w:bCs/>
          <w:noProof/>
          <w:sz w:val="28"/>
          <w:szCs w:val="28"/>
          <w:lang w:eastAsia="ru-RU"/>
        </w:rPr>
        <w:drawing>
          <wp:inline distT="0" distB="0" distL="0" distR="0" wp14:anchorId="3AC27D4C" wp14:editId="7E1705F1">
            <wp:extent cx="3052082" cy="4339590"/>
            <wp:effectExtent l="19050" t="19050" r="15240" b="22860"/>
            <wp:docPr id="1256993944" name="Рисунок 125699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163117" cy="4497465"/>
                    </a:xfrm>
                    <a:prstGeom prst="rect">
                      <a:avLst/>
                    </a:prstGeom>
                    <a:ln>
                      <a:solidFill>
                        <a:schemeClr val="tx1"/>
                      </a:solidFill>
                    </a:ln>
                  </pic:spPr>
                </pic:pic>
              </a:graphicData>
            </a:graphic>
          </wp:inline>
        </w:drawing>
      </w:r>
    </w:p>
    <w:p w14:paraId="3FBEEFD5" w14:textId="1D2532B8" w:rsidR="001B3766" w:rsidRDefault="00983D04" w:rsidP="00AB0579">
      <w:pPr>
        <w:spacing w:after="0" w:line="240" w:lineRule="auto"/>
        <w:jc w:val="center"/>
        <w:rPr>
          <w:rFonts w:ascii="Times New Roman" w:eastAsia="Calibri" w:hAnsi="Times New Roman" w:cs="Times New Roman"/>
          <w:bCs/>
          <w:sz w:val="28"/>
          <w:szCs w:val="28"/>
          <w:lang w:val="kk-KZ"/>
        </w:rPr>
      </w:pPr>
      <w:r w:rsidRPr="006627EE">
        <w:rPr>
          <w:rFonts w:ascii="Times New Roman" w:eastAsia="Calibri" w:hAnsi="Times New Roman" w:cs="Times New Roman"/>
          <w:bCs/>
          <w:sz w:val="28"/>
          <w:szCs w:val="28"/>
        </w:rPr>
        <w:t>4.</w:t>
      </w:r>
      <w:r w:rsidRPr="006627EE">
        <w:rPr>
          <w:rFonts w:ascii="Times New Roman" w:eastAsia="Calibri" w:hAnsi="Times New Roman" w:cs="Times New Roman"/>
          <w:bCs/>
          <w:sz w:val="28"/>
          <w:szCs w:val="28"/>
          <w:lang w:val="kk-KZ"/>
        </w:rPr>
        <w:t>2</w:t>
      </w:r>
      <w:r w:rsidRPr="006627EE">
        <w:rPr>
          <w:rFonts w:ascii="Times New Roman" w:eastAsia="Calibri" w:hAnsi="Times New Roman" w:cs="Times New Roman"/>
          <w:bCs/>
          <w:sz w:val="28"/>
          <w:szCs w:val="28"/>
        </w:rPr>
        <w:t xml:space="preserve">-сурет – </w:t>
      </w:r>
      <w:r w:rsidRPr="006627EE">
        <w:rPr>
          <w:rFonts w:ascii="Times New Roman" w:eastAsia="Calibri" w:hAnsi="Times New Roman" w:cs="Times New Roman"/>
          <w:bCs/>
          <w:sz w:val="28"/>
          <w:szCs w:val="28"/>
          <w:lang w:val="kk-KZ"/>
        </w:rPr>
        <w:t>Пилон құрылысы</w:t>
      </w:r>
    </w:p>
    <w:p w14:paraId="37177F15" w14:textId="77777777" w:rsidR="002B2430" w:rsidRPr="006627EE" w:rsidRDefault="002B2430" w:rsidP="00AB0579">
      <w:pPr>
        <w:spacing w:after="0" w:line="240" w:lineRule="auto"/>
        <w:jc w:val="center"/>
        <w:rPr>
          <w:rFonts w:ascii="Times New Roman" w:eastAsia="Calibri" w:hAnsi="Times New Roman" w:cs="Times New Roman"/>
          <w:bCs/>
          <w:sz w:val="28"/>
          <w:szCs w:val="28"/>
          <w:lang w:val="kk-KZ"/>
        </w:rPr>
      </w:pPr>
    </w:p>
    <w:p w14:paraId="030AD6C4" w14:textId="5E574BCF" w:rsidR="00983D04" w:rsidRDefault="00983D04" w:rsidP="00AB0579">
      <w:pPr>
        <w:spacing w:after="0" w:line="240" w:lineRule="auto"/>
        <w:ind w:firstLine="426"/>
        <w:jc w:val="both"/>
        <w:rPr>
          <w:rFonts w:ascii="Times New Roman" w:eastAsia="Calibri" w:hAnsi="Times New Roman" w:cs="Times New Roman"/>
          <w:bCs/>
          <w:sz w:val="28"/>
          <w:szCs w:val="28"/>
          <w:lang w:val="kk-KZ"/>
        </w:rPr>
      </w:pPr>
      <w:r w:rsidRPr="00983D04">
        <w:rPr>
          <w:rFonts w:ascii="Times New Roman" w:eastAsia="Calibri" w:hAnsi="Times New Roman" w:cs="Times New Roman"/>
          <w:bCs/>
          <w:sz w:val="28"/>
          <w:szCs w:val="28"/>
        </w:rPr>
        <w:t xml:space="preserve">Бетон қатқаннан кейін тахеометрді орналастыруға арналған арнайы контейнер </w:t>
      </w:r>
      <w:r>
        <w:rPr>
          <w:rFonts w:ascii="Times New Roman" w:eastAsia="Calibri" w:hAnsi="Times New Roman" w:cs="Times New Roman"/>
          <w:bCs/>
          <w:sz w:val="28"/>
          <w:szCs w:val="28"/>
          <w:lang w:val="kk-KZ"/>
        </w:rPr>
        <w:t>жа</w:t>
      </w:r>
      <w:r w:rsidRPr="00983D04">
        <w:rPr>
          <w:rFonts w:ascii="Times New Roman" w:eastAsia="Calibri" w:hAnsi="Times New Roman" w:cs="Times New Roman"/>
          <w:bCs/>
          <w:sz w:val="28"/>
          <w:szCs w:val="28"/>
        </w:rPr>
        <w:t>салынады (4.3-сурет). Контейнер ішінде</w:t>
      </w:r>
      <w:r>
        <w:rPr>
          <w:rFonts w:ascii="Times New Roman" w:eastAsia="Calibri" w:hAnsi="Times New Roman" w:cs="Times New Roman"/>
          <w:bCs/>
          <w:sz w:val="28"/>
          <w:szCs w:val="28"/>
          <w:lang w:val="kk-KZ"/>
        </w:rPr>
        <w:t xml:space="preserve"> </w:t>
      </w:r>
      <w:r w:rsidRPr="00983D04">
        <w:rPr>
          <w:rFonts w:ascii="Times New Roman" w:eastAsia="Calibri" w:hAnsi="Times New Roman" w:cs="Times New Roman"/>
          <w:bCs/>
          <w:sz w:val="28"/>
          <w:szCs w:val="28"/>
        </w:rPr>
        <w:t xml:space="preserve">тахеометр, </w:t>
      </w:r>
      <w:r>
        <w:rPr>
          <w:rFonts w:ascii="Times New Roman" w:eastAsia="Calibri" w:hAnsi="Times New Roman" w:cs="Times New Roman"/>
          <w:bCs/>
          <w:sz w:val="28"/>
          <w:szCs w:val="28"/>
          <w:lang w:val="kk-KZ"/>
        </w:rPr>
        <w:t>алынған мәліметтерді өңдеуге арналған</w:t>
      </w:r>
      <w:r w:rsidRPr="00983D04">
        <w:rPr>
          <w:rFonts w:ascii="Times New Roman" w:eastAsia="Calibri" w:hAnsi="Times New Roman" w:cs="Times New Roman"/>
          <w:bCs/>
          <w:sz w:val="28"/>
          <w:szCs w:val="28"/>
        </w:rPr>
        <w:t xml:space="preserve"> компьютер және қажетті жабдықтар орналастырылады.</w:t>
      </w:r>
    </w:p>
    <w:p w14:paraId="65C32DB6" w14:textId="6406224D" w:rsidR="001B3766" w:rsidRDefault="001B3766"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06EE9789" wp14:editId="3D0C6ECD">
            <wp:extent cx="3501390" cy="1968743"/>
            <wp:effectExtent l="19050" t="19050" r="22860" b="12700"/>
            <wp:docPr id="1256993930" name="Рисунок 125699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BEBA8EAE-BF5A-486C-A8C5-ECC9F3942E4B}">
                          <a14:imgProps xmlns:a14="http://schemas.microsoft.com/office/drawing/2010/main">
                            <a14:imgLayer r:embed="rId79">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3650348" cy="2052498"/>
                    </a:xfrm>
                    <a:prstGeom prst="rect">
                      <a:avLst/>
                    </a:prstGeom>
                    <a:noFill/>
                    <a:ln>
                      <a:solidFill>
                        <a:schemeClr val="tx1"/>
                      </a:solidFill>
                    </a:ln>
                  </pic:spPr>
                </pic:pic>
              </a:graphicData>
            </a:graphic>
          </wp:inline>
        </w:drawing>
      </w:r>
    </w:p>
    <w:p w14:paraId="3B3CD4D3" w14:textId="0AFB0EAB" w:rsidR="00983D04" w:rsidRDefault="00983D04" w:rsidP="00AB0579">
      <w:pPr>
        <w:spacing w:after="0" w:line="240" w:lineRule="auto"/>
        <w:jc w:val="center"/>
        <w:rPr>
          <w:rFonts w:ascii="Times New Roman" w:eastAsia="Calibri" w:hAnsi="Times New Roman" w:cs="Times New Roman"/>
          <w:bCs/>
          <w:sz w:val="28"/>
          <w:szCs w:val="28"/>
        </w:rPr>
      </w:pPr>
      <w:r w:rsidRPr="00983D04">
        <w:rPr>
          <w:rFonts w:ascii="Times New Roman" w:eastAsia="Calibri" w:hAnsi="Times New Roman" w:cs="Times New Roman"/>
          <w:bCs/>
          <w:sz w:val="28"/>
          <w:szCs w:val="28"/>
        </w:rPr>
        <w:t>4.</w:t>
      </w:r>
      <w:r w:rsidRPr="00983D04">
        <w:rPr>
          <w:rFonts w:ascii="Times New Roman" w:eastAsia="Calibri" w:hAnsi="Times New Roman" w:cs="Times New Roman"/>
          <w:bCs/>
          <w:sz w:val="28"/>
          <w:szCs w:val="28"/>
          <w:lang w:val="kk-KZ"/>
        </w:rPr>
        <w:t>3</w:t>
      </w:r>
      <w:r w:rsidRPr="00983D04">
        <w:rPr>
          <w:rFonts w:ascii="Times New Roman" w:eastAsia="Calibri" w:hAnsi="Times New Roman" w:cs="Times New Roman"/>
          <w:bCs/>
          <w:sz w:val="28"/>
          <w:szCs w:val="28"/>
        </w:rPr>
        <w:t xml:space="preserve">-сурет – Карьер </w:t>
      </w:r>
      <w:r w:rsidRPr="00983D04">
        <w:rPr>
          <w:rFonts w:ascii="Times New Roman" w:eastAsia="Calibri" w:hAnsi="Times New Roman" w:cs="Times New Roman"/>
          <w:bCs/>
          <w:sz w:val="28"/>
          <w:szCs w:val="28"/>
          <w:lang w:val="kk-KZ"/>
        </w:rPr>
        <w:t>беткейінде орналасқан</w:t>
      </w:r>
      <w:r w:rsidRPr="00983D04">
        <w:rPr>
          <w:rFonts w:ascii="Times New Roman" w:eastAsia="Calibri" w:hAnsi="Times New Roman" w:cs="Times New Roman"/>
          <w:bCs/>
          <w:sz w:val="28"/>
          <w:szCs w:val="28"/>
        </w:rPr>
        <w:t xml:space="preserve"> контейнер</w:t>
      </w:r>
      <w:r w:rsidRPr="00983D04">
        <w:rPr>
          <w:rFonts w:ascii="Times New Roman" w:eastAsia="Calibri" w:hAnsi="Times New Roman" w:cs="Times New Roman"/>
          <w:bCs/>
          <w:sz w:val="28"/>
          <w:szCs w:val="28"/>
          <w:lang w:val="kk-KZ"/>
        </w:rPr>
        <w:t xml:space="preserve"> ішіндегі</w:t>
      </w:r>
      <w:r w:rsidRPr="00983D04">
        <w:rPr>
          <w:rFonts w:ascii="Times New Roman" w:eastAsia="Calibri" w:hAnsi="Times New Roman" w:cs="Times New Roman"/>
          <w:bCs/>
          <w:sz w:val="28"/>
          <w:szCs w:val="28"/>
        </w:rPr>
        <w:t xml:space="preserve"> </w:t>
      </w:r>
      <w:r w:rsidR="006627EE">
        <w:rPr>
          <w:rFonts w:ascii="Times New Roman" w:eastAsia="Calibri" w:hAnsi="Times New Roman" w:cs="Times New Roman"/>
          <w:bCs/>
          <w:sz w:val="28"/>
          <w:szCs w:val="28"/>
          <w:lang w:val="kk-KZ"/>
        </w:rPr>
        <w:t>а</w:t>
      </w:r>
      <w:r w:rsidR="006627EE" w:rsidRPr="006627EE">
        <w:rPr>
          <w:rFonts w:ascii="Times New Roman" w:eastAsia="Calibri" w:hAnsi="Times New Roman" w:cs="Times New Roman"/>
          <w:bCs/>
          <w:sz w:val="28"/>
          <w:szCs w:val="28"/>
        </w:rPr>
        <w:t xml:space="preserve">втоматтандырылған </w:t>
      </w:r>
      <w:r w:rsidRPr="00983D04">
        <w:rPr>
          <w:rFonts w:ascii="Times New Roman" w:eastAsia="Calibri" w:hAnsi="Times New Roman" w:cs="Times New Roman"/>
          <w:bCs/>
          <w:sz w:val="28"/>
          <w:szCs w:val="28"/>
          <w:lang w:val="kk-KZ"/>
        </w:rPr>
        <w:t>тахеометр</w:t>
      </w:r>
      <w:r w:rsidRPr="00983D04">
        <w:rPr>
          <w:rFonts w:ascii="Times New Roman" w:eastAsia="Calibri" w:hAnsi="Times New Roman" w:cs="Times New Roman"/>
          <w:bCs/>
          <w:sz w:val="28"/>
          <w:szCs w:val="28"/>
        </w:rPr>
        <w:t xml:space="preserve"> </w:t>
      </w:r>
    </w:p>
    <w:p w14:paraId="5C6E63C0" w14:textId="77777777" w:rsidR="00AE2BA5" w:rsidRDefault="00AE2BA5" w:rsidP="00AB0579">
      <w:pPr>
        <w:spacing w:after="0" w:line="240" w:lineRule="auto"/>
        <w:jc w:val="center"/>
        <w:rPr>
          <w:rFonts w:ascii="Times New Roman" w:eastAsia="Calibri" w:hAnsi="Times New Roman" w:cs="Times New Roman"/>
          <w:bCs/>
          <w:sz w:val="28"/>
          <w:szCs w:val="28"/>
          <w:lang w:val="kk-KZ"/>
        </w:rPr>
      </w:pPr>
    </w:p>
    <w:p w14:paraId="5B19E1DF" w14:textId="33D933E5" w:rsidR="00AE2BA5" w:rsidRDefault="00AE2BA5" w:rsidP="00AB0579">
      <w:pPr>
        <w:spacing w:after="0" w:line="240" w:lineRule="auto"/>
        <w:ind w:firstLine="426"/>
        <w:jc w:val="both"/>
        <w:rPr>
          <w:rFonts w:ascii="Times New Roman" w:eastAsia="Calibri" w:hAnsi="Times New Roman" w:cs="Times New Roman"/>
          <w:bCs/>
          <w:color w:val="000000" w:themeColor="text1"/>
          <w:sz w:val="28"/>
          <w:szCs w:val="28"/>
          <w:lang w:val="kk-KZ"/>
        </w:rPr>
      </w:pPr>
      <w:r w:rsidRPr="00724B23">
        <w:rPr>
          <w:rFonts w:ascii="Times New Roman" w:eastAsia="Calibri" w:hAnsi="Times New Roman" w:cs="Times New Roman"/>
          <w:bCs/>
          <w:color w:val="000000" w:themeColor="text1"/>
          <w:sz w:val="28"/>
          <w:szCs w:val="28"/>
          <w:lang w:val="kk-KZ"/>
        </w:rPr>
        <w:t xml:space="preserve">Тахеометрлер тірек пилондарына орнатылып, қажетті бағдарламалар арқылы жүйеге қосылады. Мониторинг призмаларының жылжулары туралы сенімді мәліметтер алу үшін тахеометрдің нақты орналасқан жерін анықтаудағы байланыстыру нүктелер ретінде шағылыстырғыштары бар тірек бекеттері таңдалады, себебі олардың тұрақтылығына сыртқы факторлардың әсері аз болады. Тахеометрдің дәл орналасуын анықтау үшін кемінде үш тірек бекеті керек. Сондай-ақ қателіктерді азайту үшін тахеометрдің үстіне GPS </w:t>
      </w:r>
      <w:r>
        <w:rPr>
          <w:rFonts w:ascii="Times New Roman" w:eastAsia="Calibri" w:hAnsi="Times New Roman" w:cs="Times New Roman"/>
          <w:bCs/>
          <w:color w:val="000000" w:themeColor="text1"/>
          <w:sz w:val="28"/>
          <w:szCs w:val="28"/>
          <w:lang w:val="kk-KZ"/>
        </w:rPr>
        <w:t>бекеттерін</w:t>
      </w:r>
      <w:r w:rsidRPr="00724B23">
        <w:rPr>
          <w:rFonts w:ascii="Times New Roman" w:eastAsia="Calibri" w:hAnsi="Times New Roman" w:cs="Times New Roman"/>
          <w:bCs/>
          <w:color w:val="000000" w:themeColor="text1"/>
          <w:sz w:val="28"/>
          <w:szCs w:val="28"/>
          <w:lang w:val="kk-KZ"/>
        </w:rPr>
        <w:t xml:space="preserve"> орнату ұсынылады [1</w:t>
      </w:r>
      <w:r w:rsidR="00993E57">
        <w:rPr>
          <w:rFonts w:ascii="Times New Roman" w:eastAsia="Calibri" w:hAnsi="Times New Roman" w:cs="Times New Roman"/>
          <w:bCs/>
          <w:color w:val="000000" w:themeColor="text1"/>
          <w:sz w:val="28"/>
          <w:szCs w:val="28"/>
          <w:lang w:val="kk-KZ"/>
        </w:rPr>
        <w:t>20-121</w:t>
      </w:r>
      <w:r w:rsidRPr="00724B23">
        <w:rPr>
          <w:rFonts w:ascii="Times New Roman" w:eastAsia="Calibri" w:hAnsi="Times New Roman" w:cs="Times New Roman"/>
          <w:bCs/>
          <w:color w:val="000000" w:themeColor="text1"/>
          <w:sz w:val="28"/>
          <w:szCs w:val="28"/>
          <w:lang w:val="kk-KZ"/>
        </w:rPr>
        <w:t>].</w:t>
      </w:r>
    </w:p>
    <w:p w14:paraId="27BC94A7" w14:textId="637B42A4" w:rsidR="006627EE" w:rsidRPr="00A176CB" w:rsidRDefault="006627EE" w:rsidP="00AB0579">
      <w:pPr>
        <w:spacing w:after="0" w:line="240" w:lineRule="auto"/>
        <w:ind w:firstLine="426"/>
        <w:jc w:val="both"/>
        <w:rPr>
          <w:rFonts w:ascii="Times New Roman" w:eastAsia="Calibri" w:hAnsi="Times New Roman" w:cs="Times New Roman"/>
          <w:bCs/>
          <w:sz w:val="28"/>
          <w:szCs w:val="28"/>
          <w:lang w:val="kk-KZ"/>
        </w:rPr>
      </w:pPr>
      <w:r w:rsidRPr="00724B23">
        <w:rPr>
          <w:rFonts w:ascii="Times New Roman" w:eastAsia="Calibri" w:hAnsi="Times New Roman" w:cs="Times New Roman"/>
          <w:bCs/>
          <w:sz w:val="28"/>
          <w:szCs w:val="28"/>
          <w:lang w:val="kk-KZ"/>
        </w:rPr>
        <w:t xml:space="preserve">Мониторингтік призмалар қауіпті аймақтарда </w:t>
      </w:r>
      <w:r>
        <w:rPr>
          <w:rFonts w:ascii="Times New Roman" w:eastAsia="Calibri" w:hAnsi="Times New Roman" w:cs="Times New Roman"/>
          <w:bCs/>
          <w:sz w:val="28"/>
          <w:szCs w:val="28"/>
          <w:lang w:val="kk-KZ"/>
        </w:rPr>
        <w:t xml:space="preserve">немесе белгілі қарқындықта </w:t>
      </w:r>
      <w:r w:rsidRPr="00724B23">
        <w:rPr>
          <w:rFonts w:ascii="Times New Roman" w:eastAsia="Calibri" w:hAnsi="Times New Roman" w:cs="Times New Roman"/>
          <w:bCs/>
          <w:sz w:val="28"/>
          <w:szCs w:val="28"/>
          <w:lang w:val="kk-KZ"/>
        </w:rPr>
        <w:t xml:space="preserve">орнатылып, </w:t>
      </w:r>
      <w:r w:rsidRPr="00D427EB">
        <w:rPr>
          <w:rFonts w:ascii="Times New Roman" w:eastAsia="Calibri" w:hAnsi="Times New Roman" w:cs="Times New Roman"/>
          <w:bCs/>
          <w:sz w:val="28"/>
          <w:szCs w:val="28"/>
          <w:lang w:val="kk-KZ"/>
        </w:rPr>
        <w:t xml:space="preserve">жоба құрылады және </w:t>
      </w:r>
      <w:r>
        <w:rPr>
          <w:rFonts w:ascii="Times New Roman" w:eastAsia="Calibri" w:hAnsi="Times New Roman" w:cs="Times New Roman"/>
          <w:bCs/>
          <w:sz w:val="28"/>
          <w:szCs w:val="28"/>
          <w:lang w:val="kk-KZ"/>
        </w:rPr>
        <w:t>ойластырылған</w:t>
      </w:r>
      <w:r w:rsidRPr="00D427EB">
        <w:rPr>
          <w:rFonts w:ascii="Times New Roman" w:eastAsia="Calibri" w:hAnsi="Times New Roman" w:cs="Times New Roman"/>
          <w:bCs/>
          <w:sz w:val="28"/>
          <w:szCs w:val="28"/>
          <w:lang w:val="kk-KZ"/>
        </w:rPr>
        <w:t xml:space="preserve"> уақыт аралығындағы (сағат, күн, апта, ай) орын ауыстырудың шамасы мен жылдамдығы сияқты алынған мәліметтерге одан әрі талдау жүргізіледі.</w:t>
      </w:r>
      <w:r w:rsidRPr="00724B23">
        <w:rPr>
          <w:rFonts w:ascii="Times New Roman" w:eastAsia="Calibri" w:hAnsi="Times New Roman" w:cs="Times New Roman"/>
          <w:bCs/>
          <w:sz w:val="28"/>
          <w:szCs w:val="28"/>
          <w:lang w:val="kk-KZ"/>
        </w:rPr>
        <w:t xml:space="preserve"> </w:t>
      </w:r>
      <w:r w:rsidR="00AE2BA5" w:rsidRPr="00AE2BA5">
        <w:rPr>
          <w:rFonts w:ascii="Times New Roman" w:eastAsia="Calibri" w:hAnsi="Times New Roman" w:cs="Times New Roman"/>
          <w:bCs/>
          <w:sz w:val="28"/>
          <w:szCs w:val="28"/>
          <w:lang w:val="kk-KZ"/>
        </w:rPr>
        <w:t xml:space="preserve">Өңделген деректер автоматты түрде графиктер мен кестелер түрінде операторға берілуі мүмкін </w:t>
      </w:r>
      <w:r w:rsidRPr="00724B23">
        <w:rPr>
          <w:rFonts w:ascii="Times New Roman" w:eastAsia="Calibri" w:hAnsi="Times New Roman" w:cs="Times New Roman"/>
          <w:bCs/>
          <w:sz w:val="28"/>
          <w:szCs w:val="28"/>
          <w:lang w:val="kk-KZ"/>
        </w:rPr>
        <w:t>(4.4-сурет)</w:t>
      </w:r>
      <w:r w:rsidRPr="006627EE">
        <w:rPr>
          <w:rFonts w:ascii="Times New Roman" w:eastAsia="Calibri" w:hAnsi="Times New Roman" w:cs="Times New Roman"/>
          <w:bCs/>
          <w:color w:val="000000" w:themeColor="text1"/>
          <w:sz w:val="28"/>
          <w:szCs w:val="28"/>
          <w:lang w:val="kk-KZ"/>
        </w:rPr>
        <w:t xml:space="preserve"> </w:t>
      </w:r>
      <w:r w:rsidRPr="00724B23">
        <w:rPr>
          <w:rFonts w:ascii="Times New Roman" w:eastAsia="Calibri" w:hAnsi="Times New Roman" w:cs="Times New Roman"/>
          <w:bCs/>
          <w:sz w:val="28"/>
          <w:szCs w:val="28"/>
          <w:lang w:val="kk-KZ"/>
        </w:rPr>
        <w:t xml:space="preserve"> [1</w:t>
      </w:r>
      <w:r w:rsidR="00993E57">
        <w:rPr>
          <w:rFonts w:ascii="Times New Roman" w:eastAsia="Calibri" w:hAnsi="Times New Roman" w:cs="Times New Roman"/>
          <w:bCs/>
          <w:sz w:val="28"/>
          <w:szCs w:val="28"/>
          <w:lang w:val="kk-KZ"/>
        </w:rPr>
        <w:t>22</w:t>
      </w:r>
      <w:r w:rsidRPr="00724B23">
        <w:rPr>
          <w:rFonts w:ascii="Times New Roman" w:eastAsia="Calibri" w:hAnsi="Times New Roman" w:cs="Times New Roman"/>
          <w:bCs/>
          <w:sz w:val="28"/>
          <w:szCs w:val="28"/>
          <w:lang w:val="kk-KZ"/>
        </w:rPr>
        <w:t>].</w:t>
      </w:r>
    </w:p>
    <w:p w14:paraId="546A45A2" w14:textId="77777777" w:rsidR="002D47AA" w:rsidRPr="00D427EB" w:rsidRDefault="002D47AA" w:rsidP="00AB0579">
      <w:pPr>
        <w:spacing w:after="0" w:line="240" w:lineRule="auto"/>
        <w:ind w:firstLine="426"/>
        <w:jc w:val="both"/>
        <w:rPr>
          <w:rFonts w:ascii="Times New Roman" w:eastAsia="Calibri" w:hAnsi="Times New Roman" w:cs="Times New Roman"/>
          <w:bCs/>
          <w:sz w:val="28"/>
          <w:szCs w:val="28"/>
          <w:lang w:val="kk-KZ"/>
        </w:rPr>
      </w:pPr>
      <w:r w:rsidRPr="00D427EB">
        <w:rPr>
          <w:rFonts w:ascii="Times New Roman" w:eastAsia="Calibri" w:hAnsi="Times New Roman" w:cs="Times New Roman"/>
          <w:bCs/>
          <w:sz w:val="28"/>
          <w:szCs w:val="28"/>
          <w:lang w:val="kk-KZ"/>
        </w:rPr>
        <w:t>Шекті жылжу мәндерін орнату арқылы автоматты түрде дабыл беру жүйесін қосуға болады.</w:t>
      </w:r>
    </w:p>
    <w:p w14:paraId="6B80C41D" w14:textId="45F08DA3" w:rsidR="006627EE" w:rsidRDefault="006627EE" w:rsidP="00AB0579">
      <w:pPr>
        <w:spacing w:after="0" w:line="240" w:lineRule="auto"/>
        <w:ind w:firstLine="426"/>
        <w:jc w:val="both"/>
        <w:rPr>
          <w:rFonts w:ascii="Times New Roman" w:eastAsia="Calibri" w:hAnsi="Times New Roman" w:cs="Times New Roman"/>
          <w:bCs/>
          <w:color w:val="000000" w:themeColor="text1"/>
          <w:sz w:val="28"/>
          <w:szCs w:val="28"/>
          <w:lang w:val="kk-KZ"/>
        </w:rPr>
      </w:pPr>
    </w:p>
    <w:p w14:paraId="756AFE24" w14:textId="2460F046" w:rsidR="006627EE" w:rsidRDefault="001963CB"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376D05FC" wp14:editId="4092BE1C">
            <wp:extent cx="3624926" cy="3024000"/>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24926" cy="3024000"/>
                    </a:xfrm>
                    <a:prstGeom prst="rect">
                      <a:avLst/>
                    </a:prstGeom>
                    <a:noFill/>
                    <a:ln>
                      <a:noFill/>
                    </a:ln>
                  </pic:spPr>
                </pic:pic>
              </a:graphicData>
            </a:graphic>
          </wp:inline>
        </w:drawing>
      </w:r>
    </w:p>
    <w:p w14:paraId="24A4AA15" w14:textId="1D40D531" w:rsidR="006627EE" w:rsidRDefault="006627EE" w:rsidP="00AB0579">
      <w:pPr>
        <w:spacing w:after="0" w:line="240" w:lineRule="auto"/>
        <w:jc w:val="center"/>
        <w:rPr>
          <w:rFonts w:ascii="Times New Roman" w:eastAsia="Calibri" w:hAnsi="Times New Roman" w:cs="Times New Roman"/>
          <w:sz w:val="28"/>
          <w:szCs w:val="28"/>
          <w:lang w:val="kk-KZ"/>
        </w:rPr>
      </w:pPr>
      <w:r w:rsidRPr="001963CB">
        <w:rPr>
          <w:rFonts w:ascii="Times New Roman" w:eastAsia="Calibri" w:hAnsi="Times New Roman" w:cs="Times New Roman"/>
          <w:bCs/>
          <w:sz w:val="28"/>
          <w:szCs w:val="28"/>
        </w:rPr>
        <w:t>4.</w:t>
      </w:r>
      <w:r w:rsidRPr="001963CB">
        <w:rPr>
          <w:rFonts w:ascii="Times New Roman" w:eastAsia="Calibri" w:hAnsi="Times New Roman" w:cs="Times New Roman"/>
          <w:bCs/>
          <w:sz w:val="28"/>
          <w:szCs w:val="28"/>
          <w:lang w:val="kk-KZ"/>
        </w:rPr>
        <w:t>4</w:t>
      </w:r>
      <w:r w:rsidRPr="001963CB">
        <w:rPr>
          <w:rFonts w:ascii="Times New Roman" w:eastAsia="Calibri" w:hAnsi="Times New Roman" w:cs="Times New Roman"/>
          <w:bCs/>
          <w:sz w:val="28"/>
          <w:szCs w:val="28"/>
        </w:rPr>
        <w:t xml:space="preserve">-сурет – </w:t>
      </w:r>
      <w:r w:rsidRPr="001963CB">
        <w:rPr>
          <w:rFonts w:ascii="Times New Roman" w:eastAsia="Calibri" w:hAnsi="Times New Roman" w:cs="Times New Roman"/>
          <w:sz w:val="28"/>
          <w:szCs w:val="28"/>
          <w:lang w:val="kk-KZ"/>
        </w:rPr>
        <w:t>А</w:t>
      </w:r>
      <w:r w:rsidRPr="001963CB">
        <w:rPr>
          <w:rFonts w:ascii="Times New Roman" w:eastAsia="Calibri" w:hAnsi="Times New Roman" w:cs="Times New Roman"/>
          <w:sz w:val="28"/>
          <w:szCs w:val="28"/>
        </w:rPr>
        <w:t>втоматтандырылған тахеометр жүйесін</w:t>
      </w:r>
      <w:r w:rsidR="00AE2BA5" w:rsidRPr="001963CB">
        <w:rPr>
          <w:rFonts w:ascii="Times New Roman" w:eastAsia="Calibri" w:hAnsi="Times New Roman" w:cs="Times New Roman"/>
          <w:sz w:val="28"/>
          <w:szCs w:val="28"/>
          <w:lang w:val="kk-KZ"/>
        </w:rPr>
        <w:t xml:space="preserve">ің </w:t>
      </w:r>
      <w:r w:rsidRPr="001963CB">
        <w:rPr>
          <w:rFonts w:ascii="Times New Roman" w:eastAsia="Calibri" w:hAnsi="Times New Roman" w:cs="Times New Roman"/>
          <w:sz w:val="28"/>
          <w:szCs w:val="28"/>
          <w:lang w:val="kk-KZ"/>
        </w:rPr>
        <w:t>сызбасы</w:t>
      </w:r>
    </w:p>
    <w:p w14:paraId="65827803" w14:textId="7B72AA83" w:rsidR="006627EE" w:rsidRPr="001A553E" w:rsidRDefault="006627EE"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Автоматтандырылған</w:t>
      </w:r>
      <w:r w:rsidRPr="001A553E">
        <w:rPr>
          <w:rFonts w:ascii="Times New Roman" w:eastAsia="Calibri" w:hAnsi="Times New Roman" w:cs="Times New Roman"/>
          <w:bCs/>
          <w:sz w:val="28"/>
          <w:szCs w:val="28"/>
          <w:lang w:val="kk-KZ"/>
        </w:rPr>
        <w:t xml:space="preserve"> тахеометрді</w:t>
      </w:r>
      <w:r>
        <w:rPr>
          <w:rFonts w:ascii="Times New Roman" w:eastAsia="Calibri" w:hAnsi="Times New Roman" w:cs="Times New Roman"/>
          <w:bCs/>
          <w:sz w:val="28"/>
          <w:szCs w:val="28"/>
          <w:lang w:val="kk-KZ"/>
        </w:rPr>
        <w:t xml:space="preserve"> аспатық бақылауларда</w:t>
      </w:r>
      <w:r w:rsidRPr="001A553E">
        <w:rPr>
          <w:rFonts w:ascii="Times New Roman" w:eastAsia="Calibri" w:hAnsi="Times New Roman" w:cs="Times New Roman"/>
          <w:bCs/>
          <w:sz w:val="28"/>
          <w:szCs w:val="28"/>
          <w:lang w:val="kk-KZ"/>
        </w:rPr>
        <w:t xml:space="preserve"> (4.5-сурет)</w:t>
      </w:r>
      <w:r>
        <w:rPr>
          <w:rFonts w:ascii="Times New Roman" w:eastAsia="Calibri" w:hAnsi="Times New Roman" w:cs="Times New Roman"/>
          <w:bCs/>
          <w:sz w:val="28"/>
          <w:szCs w:val="28"/>
          <w:lang w:val="kk-KZ"/>
        </w:rPr>
        <w:t xml:space="preserve"> </w:t>
      </w:r>
      <w:r w:rsidRPr="001A553E">
        <w:rPr>
          <w:rFonts w:ascii="Times New Roman" w:eastAsia="Calibri" w:hAnsi="Times New Roman" w:cs="Times New Roman"/>
          <w:bCs/>
          <w:sz w:val="28"/>
          <w:szCs w:val="28"/>
          <w:lang w:val="kk-KZ"/>
        </w:rPr>
        <w:t xml:space="preserve">қолдану арқылы жұмыс </w:t>
      </w:r>
      <w:r>
        <w:rPr>
          <w:rFonts w:ascii="Times New Roman" w:eastAsia="Calibri" w:hAnsi="Times New Roman" w:cs="Times New Roman"/>
          <w:bCs/>
          <w:sz w:val="28"/>
          <w:szCs w:val="28"/>
          <w:lang w:val="kk-KZ"/>
        </w:rPr>
        <w:t>қада белгілерін</w:t>
      </w:r>
      <w:r w:rsidRPr="001A553E">
        <w:rPr>
          <w:rFonts w:ascii="Times New Roman" w:eastAsia="Calibri" w:hAnsi="Times New Roman" w:cs="Times New Roman"/>
          <w:bCs/>
          <w:sz w:val="28"/>
          <w:szCs w:val="28"/>
          <w:lang w:val="kk-KZ"/>
        </w:rPr>
        <w:t xml:space="preserve"> кеңістіктегі орындарын анықтап, олардың уақыт бойынша жылжуын векторлық түрде бақылауға мүмкіндік береді.</w:t>
      </w:r>
      <w:r w:rsidRPr="001A553E">
        <w:rPr>
          <w:lang w:val="kk-KZ"/>
        </w:rPr>
        <w:t xml:space="preserve"> </w:t>
      </w:r>
      <w:r w:rsidRPr="001A553E">
        <w:rPr>
          <w:rFonts w:ascii="Times New Roman" w:eastAsia="Calibri" w:hAnsi="Times New Roman" w:cs="Times New Roman"/>
          <w:bCs/>
          <w:sz w:val="28"/>
          <w:szCs w:val="28"/>
          <w:lang w:val="kk-KZ"/>
        </w:rPr>
        <w:t>Бұл өлшеулер кезінде пайда болатын қателердің шамасын анықтау қажеттілігін тудырады</w:t>
      </w:r>
      <w:r>
        <w:rPr>
          <w:rFonts w:ascii="Times New Roman" w:eastAsia="Calibri" w:hAnsi="Times New Roman" w:cs="Times New Roman"/>
          <w:bCs/>
          <w:sz w:val="28"/>
          <w:szCs w:val="28"/>
          <w:lang w:val="kk-KZ"/>
        </w:rPr>
        <w:t>. Автоматтандырылған тахеометрмен б</w:t>
      </w:r>
      <w:r w:rsidRPr="001A553E">
        <w:rPr>
          <w:rFonts w:ascii="Times New Roman" w:eastAsia="Calibri" w:hAnsi="Times New Roman" w:cs="Times New Roman"/>
          <w:bCs/>
          <w:sz w:val="28"/>
          <w:szCs w:val="28"/>
          <w:lang w:val="kk-KZ"/>
        </w:rPr>
        <w:t xml:space="preserve">иіктік белгісін берудің дәлдігі тригонометриялық нивелирлеу арқылы </w:t>
      </w:r>
      <w:r>
        <w:rPr>
          <w:rFonts w:ascii="Times New Roman" w:eastAsia="Calibri" w:hAnsi="Times New Roman" w:cs="Times New Roman"/>
          <w:bCs/>
          <w:sz w:val="28"/>
          <w:szCs w:val="28"/>
          <w:lang w:val="kk-KZ"/>
        </w:rPr>
        <w:t>асырманы</w:t>
      </w:r>
      <w:r w:rsidRPr="001A553E">
        <w:rPr>
          <w:rFonts w:ascii="Times New Roman" w:eastAsia="Calibri" w:hAnsi="Times New Roman" w:cs="Times New Roman"/>
          <w:bCs/>
          <w:sz w:val="28"/>
          <w:szCs w:val="28"/>
          <w:lang w:val="kk-KZ"/>
        </w:rPr>
        <w:t xml:space="preserve"> есептеу</w:t>
      </w:r>
      <w:r>
        <w:rPr>
          <w:rFonts w:ascii="Times New Roman" w:eastAsia="Calibri" w:hAnsi="Times New Roman" w:cs="Times New Roman"/>
          <w:bCs/>
          <w:sz w:val="28"/>
          <w:szCs w:val="28"/>
          <w:lang w:val="kk-KZ"/>
        </w:rPr>
        <w:t>дегі</w:t>
      </w:r>
      <w:r w:rsidRPr="001A553E">
        <w:rPr>
          <w:rFonts w:ascii="Times New Roman" w:eastAsia="Calibri" w:hAnsi="Times New Roman" w:cs="Times New Roman"/>
          <w:bCs/>
          <w:sz w:val="28"/>
          <w:szCs w:val="28"/>
          <w:lang w:val="kk-KZ"/>
        </w:rPr>
        <w:t xml:space="preserve"> қателі</w:t>
      </w:r>
      <w:r>
        <w:rPr>
          <w:rFonts w:ascii="Times New Roman" w:eastAsia="Calibri" w:hAnsi="Times New Roman" w:cs="Times New Roman"/>
          <w:bCs/>
          <w:sz w:val="28"/>
          <w:szCs w:val="28"/>
          <w:lang w:val="kk-KZ"/>
        </w:rPr>
        <w:t>кп</w:t>
      </w:r>
      <w:r w:rsidRPr="001A553E">
        <w:rPr>
          <w:rFonts w:ascii="Times New Roman" w:eastAsia="Calibri" w:hAnsi="Times New Roman" w:cs="Times New Roman"/>
          <w:bCs/>
          <w:sz w:val="28"/>
          <w:szCs w:val="28"/>
          <w:lang w:val="kk-KZ"/>
        </w:rPr>
        <w:t xml:space="preserve">ен </w:t>
      </w:r>
      <w:r>
        <w:rPr>
          <w:rFonts w:ascii="Times New Roman" w:eastAsia="Calibri" w:hAnsi="Times New Roman" w:cs="Times New Roman"/>
          <w:bCs/>
          <w:sz w:val="28"/>
          <w:szCs w:val="28"/>
          <w:lang w:val="kk-KZ"/>
        </w:rPr>
        <w:t xml:space="preserve">мына </w:t>
      </w:r>
      <w:r w:rsidRPr="001A553E">
        <w:rPr>
          <w:rFonts w:ascii="Times New Roman" w:eastAsia="Calibri" w:hAnsi="Times New Roman" w:cs="Times New Roman"/>
          <w:bCs/>
          <w:sz w:val="28"/>
          <w:szCs w:val="28"/>
          <w:lang w:val="kk-KZ"/>
        </w:rPr>
        <w:t>формула арқылы анықталады [</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22</w:t>
      </w:r>
      <w:r w:rsidRPr="001A553E">
        <w:rPr>
          <w:rFonts w:ascii="Times New Roman" w:eastAsia="Calibri" w:hAnsi="Times New Roman" w:cs="Times New Roman"/>
          <w:bCs/>
          <w:sz w:val="28"/>
          <w:szCs w:val="28"/>
          <w:lang w:val="kk-KZ"/>
        </w:rPr>
        <w:t>]:</w:t>
      </w:r>
    </w:p>
    <w:p w14:paraId="5942F988" w14:textId="77777777" w:rsidR="006627EE" w:rsidRPr="004E1468" w:rsidRDefault="006627EE" w:rsidP="00AB0579">
      <w:pPr>
        <w:spacing w:after="0" w:line="240" w:lineRule="auto"/>
        <w:ind w:firstLine="284"/>
        <w:jc w:val="both"/>
        <w:rPr>
          <w:rFonts w:ascii="Times New Roman" w:eastAsia="Calibri" w:hAnsi="Times New Roman" w:cs="Times New Roman"/>
          <w:sz w:val="28"/>
          <w:szCs w:val="28"/>
          <w:lang w:val="kk-KZ"/>
        </w:rPr>
      </w:pPr>
    </w:p>
    <w:p w14:paraId="796BCC91" w14:textId="58A68359" w:rsidR="006627EE" w:rsidRPr="00326402" w:rsidRDefault="00A279B2" w:rsidP="00AB0579">
      <w:pPr>
        <w:spacing w:after="0" w:line="240" w:lineRule="auto"/>
        <w:jc w:val="right"/>
        <w:rPr>
          <w:rFonts w:ascii="Times New Roman" w:eastAsia="Calibri" w:hAnsi="Times New Roman" w:cs="Times New Roman"/>
          <w:sz w:val="28"/>
          <w:szCs w:val="28"/>
          <w:lang w:val="kk-KZ"/>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kk-KZ"/>
              </w:rPr>
              <m:t>m</m:t>
            </m:r>
          </m:e>
          <m:sub>
            <m:r>
              <w:rPr>
                <w:rFonts w:ascii="Cambria Math" w:eastAsia="Calibri" w:hAnsi="Cambria Math" w:cs="Times New Roman"/>
                <w:sz w:val="28"/>
                <w:szCs w:val="28"/>
                <w:lang w:val="kk-KZ"/>
              </w:rPr>
              <m:t>h</m:t>
            </m:r>
          </m:sub>
          <m:sup>
            <m:r>
              <w:rPr>
                <w:rFonts w:ascii="Cambria Math" w:eastAsia="Calibri" w:hAnsi="Cambria Math" w:cs="Times New Roman"/>
                <w:sz w:val="28"/>
                <w:szCs w:val="28"/>
                <w:lang w:val="kk-KZ"/>
              </w:rPr>
              <m:t>2</m:t>
            </m:r>
          </m:sup>
        </m:sSubSup>
        <m:r>
          <w:rPr>
            <w:rFonts w:ascii="Cambria Math" w:eastAsia="Calibri" w:hAnsi="Cambria Math" w:cs="Times New Roman"/>
            <w:sz w:val="28"/>
            <w:szCs w:val="28"/>
            <w:lang w:val="kk-KZ"/>
          </w:rPr>
          <m:t>=</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lang w:val="kk-KZ"/>
              </w:rPr>
              <m:t>L</m:t>
            </m:r>
          </m:e>
          <m:sup>
            <m:r>
              <w:rPr>
                <w:rFonts w:ascii="Cambria Math" w:eastAsia="Calibri" w:hAnsi="Cambria Math" w:cs="Times New Roman"/>
                <w:sz w:val="28"/>
                <w:szCs w:val="28"/>
                <w:lang w:val="kk-KZ"/>
              </w:rPr>
              <m:t>2</m:t>
            </m:r>
          </m:sup>
        </m:sSup>
        <m:func>
          <m:funcPr>
            <m:ctrlPr>
              <w:rPr>
                <w:rFonts w:ascii="Cambria Math" w:eastAsia="Calibri" w:hAnsi="Cambria Math" w:cs="Times New Roman"/>
                <w:i/>
                <w:sz w:val="28"/>
                <w:szCs w:val="28"/>
              </w:rPr>
            </m:ctrlPr>
          </m:funcPr>
          <m:fName>
            <m:sSup>
              <m:sSupPr>
                <m:ctrlPr>
                  <w:rPr>
                    <w:rFonts w:ascii="Cambria Math" w:eastAsia="Calibri" w:hAnsi="Cambria Math" w:cs="Times New Roman"/>
                    <w:i/>
                    <w:sz w:val="28"/>
                    <w:szCs w:val="28"/>
                  </w:rPr>
                </m:ctrlPr>
              </m:sSupPr>
              <m:e>
                <m:r>
                  <w:rPr>
                    <w:rFonts w:ascii="Cambria Math" w:eastAsia="Calibri" w:hAnsi="Cambria Math" w:cs="Times New Roman"/>
                    <w:sz w:val="28"/>
                    <w:szCs w:val="28"/>
                    <w:lang w:val="kk-KZ"/>
                  </w:rPr>
                  <m:t>cos</m:t>
                </m:r>
              </m:e>
              <m:sup>
                <m:r>
                  <w:rPr>
                    <w:rFonts w:ascii="Cambria Math" w:eastAsia="Calibri" w:hAnsi="Cambria Math" w:cs="Times New Roman"/>
                    <w:sz w:val="28"/>
                    <w:szCs w:val="28"/>
                    <w:lang w:val="kk-KZ"/>
                  </w:rPr>
                  <m:t>2</m:t>
                </m:r>
              </m:sup>
            </m:sSup>
          </m:fName>
          <m:e>
            <m:r>
              <w:rPr>
                <w:rFonts w:ascii="Cambria Math" w:eastAsia="Calibri" w:hAnsi="Cambria Math" w:cs="Times New Roman"/>
                <w:sz w:val="28"/>
                <w:szCs w:val="28"/>
                <w:lang w:val="kk-KZ"/>
              </w:rPr>
              <m:t>δ</m:t>
            </m:r>
          </m:e>
        </m:func>
        <m:f>
          <m:fPr>
            <m:ctrlPr>
              <w:rPr>
                <w:rFonts w:ascii="Cambria Math" w:eastAsia="Calibri" w:hAnsi="Cambria Math" w:cs="Times New Roman"/>
                <w:i/>
                <w:sz w:val="28"/>
                <w:szCs w:val="28"/>
              </w:rPr>
            </m:ctrlPr>
          </m:fPr>
          <m:num>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kk-KZ"/>
                  </w:rPr>
                  <m:t>m</m:t>
                </m:r>
              </m:e>
              <m:sub>
                <m:r>
                  <w:rPr>
                    <w:rFonts w:ascii="Cambria Math" w:eastAsia="Calibri" w:hAnsi="Cambria Math" w:cs="Times New Roman"/>
                    <w:sz w:val="28"/>
                    <w:szCs w:val="28"/>
                    <w:lang w:val="kk-KZ"/>
                  </w:rPr>
                  <m:t>δ</m:t>
                </m:r>
              </m:sub>
              <m:sup>
                <m:r>
                  <w:rPr>
                    <w:rFonts w:ascii="Cambria Math" w:eastAsia="Calibri" w:hAnsi="Cambria Math" w:cs="Times New Roman"/>
                    <w:sz w:val="28"/>
                    <w:szCs w:val="28"/>
                    <w:lang w:val="kk-KZ"/>
                  </w:rPr>
                  <m:t>2</m:t>
                </m:r>
              </m:sup>
            </m:sSubSup>
          </m:num>
          <m:den>
            <m:sSup>
              <m:sSupPr>
                <m:ctrlPr>
                  <w:rPr>
                    <w:rFonts w:ascii="Cambria Math" w:eastAsia="Calibri" w:hAnsi="Cambria Math" w:cs="Times New Roman"/>
                    <w:i/>
                    <w:sz w:val="28"/>
                    <w:szCs w:val="28"/>
                  </w:rPr>
                </m:ctrlPr>
              </m:sSupPr>
              <m:e>
                <m:r>
                  <w:rPr>
                    <w:rFonts w:ascii="Cambria Math" w:eastAsia="Calibri" w:hAnsi="Cambria Math" w:cs="Times New Roman"/>
                    <w:sz w:val="28"/>
                    <w:szCs w:val="28"/>
                    <w:lang w:val="kk-KZ"/>
                  </w:rPr>
                  <m:t>ρ</m:t>
                </m:r>
              </m:e>
              <m:sup>
                <m:r>
                  <w:rPr>
                    <w:rFonts w:ascii="Cambria Math" w:eastAsia="Calibri" w:hAnsi="Cambria Math" w:cs="Times New Roman"/>
                    <w:sz w:val="28"/>
                    <w:szCs w:val="28"/>
                    <w:lang w:val="kk-KZ"/>
                  </w:rPr>
                  <m:t>2</m:t>
                </m:r>
              </m:sup>
            </m:sSup>
          </m:den>
        </m:f>
        <m:r>
          <w:rPr>
            <w:rFonts w:ascii="Cambria Math" w:eastAsia="Calibri" w:hAnsi="Cambria Math" w:cs="Times New Roman"/>
            <w:sz w:val="28"/>
            <w:szCs w:val="28"/>
            <w:lang w:val="kk-KZ"/>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kk-KZ"/>
              </w:rPr>
              <m:t>m</m:t>
            </m:r>
          </m:e>
          <m:sub>
            <m:r>
              <w:rPr>
                <w:rFonts w:ascii="Cambria Math" w:eastAsia="Calibri" w:hAnsi="Cambria Math" w:cs="Times New Roman"/>
                <w:sz w:val="28"/>
                <w:szCs w:val="28"/>
                <w:lang w:val="kk-KZ"/>
              </w:rPr>
              <m:t>L</m:t>
            </m:r>
          </m:sub>
          <m:sup>
            <m:r>
              <w:rPr>
                <w:rFonts w:ascii="Cambria Math" w:eastAsia="Calibri" w:hAnsi="Cambria Math" w:cs="Times New Roman"/>
                <w:sz w:val="28"/>
                <w:szCs w:val="28"/>
                <w:lang w:val="kk-KZ"/>
              </w:rPr>
              <m:t>2</m:t>
            </m:r>
          </m:sup>
        </m:sSubSup>
        <m:func>
          <m:funcPr>
            <m:ctrlPr>
              <w:rPr>
                <w:rFonts w:ascii="Cambria Math" w:eastAsia="Calibri" w:hAnsi="Cambria Math" w:cs="Times New Roman"/>
                <w:i/>
                <w:sz w:val="28"/>
                <w:szCs w:val="28"/>
              </w:rPr>
            </m:ctrlPr>
          </m:funcPr>
          <m:fName>
            <m:sSup>
              <m:sSupPr>
                <m:ctrlPr>
                  <w:rPr>
                    <w:rFonts w:ascii="Cambria Math" w:eastAsia="Calibri" w:hAnsi="Cambria Math" w:cs="Times New Roman"/>
                    <w:i/>
                    <w:sz w:val="28"/>
                    <w:szCs w:val="28"/>
                  </w:rPr>
                </m:ctrlPr>
              </m:sSupPr>
              <m:e>
                <m:r>
                  <w:rPr>
                    <w:rFonts w:ascii="Cambria Math" w:eastAsia="Calibri" w:hAnsi="Cambria Math" w:cs="Times New Roman"/>
                    <w:sz w:val="28"/>
                    <w:szCs w:val="28"/>
                    <w:lang w:val="kk-KZ"/>
                  </w:rPr>
                  <m:t>sin</m:t>
                </m:r>
              </m:e>
              <m:sup>
                <m:r>
                  <w:rPr>
                    <w:rFonts w:ascii="Cambria Math" w:eastAsia="Calibri" w:hAnsi="Cambria Math" w:cs="Times New Roman"/>
                    <w:sz w:val="28"/>
                    <w:szCs w:val="28"/>
                    <w:lang w:val="kk-KZ"/>
                  </w:rPr>
                  <m:t>2</m:t>
                </m:r>
              </m:sup>
            </m:sSup>
          </m:fName>
          <m:e>
            <m:r>
              <w:rPr>
                <w:rFonts w:ascii="Cambria Math" w:eastAsia="Calibri" w:hAnsi="Cambria Math" w:cs="Times New Roman"/>
                <w:sz w:val="28"/>
                <w:szCs w:val="28"/>
                <w:lang w:val="kk-KZ"/>
              </w:rPr>
              <m:t>δ</m:t>
            </m:r>
          </m:e>
        </m:func>
        <m:r>
          <w:rPr>
            <w:rFonts w:ascii="Cambria Math" w:eastAsia="Calibri" w:hAnsi="Cambria Math" w:cs="Times New Roman"/>
            <w:sz w:val="28"/>
            <w:szCs w:val="28"/>
            <w:lang w:val="kk-KZ"/>
          </w:rPr>
          <m:t>+2</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kk-KZ"/>
              </w:rPr>
              <m:t>m</m:t>
            </m:r>
          </m:e>
          <m:sub>
            <m:r>
              <w:rPr>
                <w:rFonts w:ascii="Cambria Math" w:eastAsia="Calibri" w:hAnsi="Cambria Math" w:cs="Times New Roman"/>
                <w:sz w:val="28"/>
                <w:szCs w:val="28"/>
                <w:lang w:val="kk-KZ"/>
              </w:rPr>
              <m:t>V</m:t>
            </m:r>
          </m:sub>
          <m:sup>
            <m:r>
              <w:rPr>
                <w:rFonts w:ascii="Cambria Math" w:eastAsia="Calibri" w:hAnsi="Cambria Math" w:cs="Times New Roman"/>
                <w:sz w:val="28"/>
                <w:szCs w:val="28"/>
                <w:lang w:val="kk-KZ"/>
              </w:rPr>
              <m:t>2</m:t>
            </m:r>
          </m:sup>
        </m:sSubSup>
      </m:oMath>
      <w:r w:rsidR="006627EE" w:rsidRPr="00326402">
        <w:rPr>
          <w:rFonts w:ascii="Times New Roman" w:eastAsia="Calibri" w:hAnsi="Times New Roman" w:cs="Times New Roman"/>
          <w:sz w:val="28"/>
          <w:szCs w:val="28"/>
          <w:lang w:val="kk-KZ"/>
        </w:rPr>
        <w:tab/>
      </w:r>
      <w:r w:rsidR="006627EE" w:rsidRPr="00326402">
        <w:rPr>
          <w:rFonts w:ascii="Times New Roman" w:eastAsia="Calibri" w:hAnsi="Times New Roman" w:cs="Times New Roman"/>
          <w:sz w:val="28"/>
          <w:szCs w:val="28"/>
          <w:lang w:val="kk-KZ"/>
        </w:rPr>
        <w:tab/>
      </w:r>
      <w:r w:rsidR="004123B4">
        <w:rPr>
          <w:rFonts w:ascii="Times New Roman" w:eastAsia="Calibri" w:hAnsi="Times New Roman" w:cs="Times New Roman"/>
          <w:sz w:val="28"/>
          <w:szCs w:val="28"/>
          <w:lang w:val="kk-KZ"/>
        </w:rPr>
        <w:tab/>
      </w:r>
      <w:r w:rsidR="006627EE" w:rsidRPr="00326402">
        <w:rPr>
          <w:rFonts w:ascii="Times New Roman" w:eastAsia="Calibri" w:hAnsi="Times New Roman" w:cs="Times New Roman"/>
          <w:sz w:val="28"/>
          <w:szCs w:val="28"/>
          <w:lang w:val="kk-KZ"/>
        </w:rPr>
        <w:t>(</w:t>
      </w:r>
      <w:r w:rsidR="00AE2BA5">
        <w:rPr>
          <w:rFonts w:ascii="Times New Roman" w:eastAsia="Calibri" w:hAnsi="Times New Roman" w:cs="Times New Roman"/>
          <w:sz w:val="28"/>
          <w:szCs w:val="28"/>
          <w:lang w:val="kk-KZ"/>
        </w:rPr>
        <w:t>4.</w:t>
      </w:r>
      <w:r w:rsidR="006627EE" w:rsidRPr="00326402">
        <w:rPr>
          <w:rFonts w:ascii="Times New Roman" w:eastAsia="Calibri" w:hAnsi="Times New Roman" w:cs="Times New Roman"/>
          <w:sz w:val="28"/>
          <w:szCs w:val="28"/>
          <w:lang w:val="kk-KZ"/>
        </w:rPr>
        <w:t>1)</w:t>
      </w:r>
    </w:p>
    <w:p w14:paraId="3A79CC03" w14:textId="3AFE74AE" w:rsidR="006627EE" w:rsidRDefault="006627EE" w:rsidP="00AB0579">
      <w:pPr>
        <w:spacing w:after="0" w:line="240" w:lineRule="auto"/>
        <w:ind w:firstLine="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мұндағы</w:t>
      </w:r>
      <w:r w:rsidRPr="00326402">
        <w:rPr>
          <w:rFonts w:ascii="Times New Roman" w:eastAsia="Calibri" w:hAnsi="Times New Roman" w:cs="Times New Roman"/>
          <w:sz w:val="28"/>
          <w:szCs w:val="28"/>
          <w:lang w:val="kk-KZ"/>
        </w:rPr>
        <w:t xml:space="preserve"> </w:t>
      </w:r>
      <w:r w:rsidRPr="00326402">
        <w:rPr>
          <w:rFonts w:ascii="Times New Roman" w:eastAsia="Calibri" w:hAnsi="Times New Roman" w:cs="Times New Roman"/>
          <w:i/>
          <w:sz w:val="28"/>
          <w:szCs w:val="28"/>
          <w:lang w:val="kk-KZ"/>
        </w:rPr>
        <w:t>m</w:t>
      </w:r>
      <w:bookmarkStart w:id="96" w:name="_Hlk200399222"/>
      <w:r w:rsidRPr="00130D2B">
        <w:rPr>
          <w:rFonts w:ascii="Times New Roman" w:eastAsia="Calibri" w:hAnsi="Times New Roman" w:cs="Times New Roman"/>
          <w:i/>
          <w:sz w:val="28"/>
          <w:szCs w:val="28"/>
          <w:vertAlign w:val="subscript"/>
          <w:lang w:val="en-US"/>
        </w:rPr>
        <w:t>δ</w:t>
      </w:r>
      <w:bookmarkEnd w:id="96"/>
      <w:r w:rsidRPr="00326402">
        <w:rPr>
          <w:rFonts w:ascii="Times New Roman" w:eastAsia="Calibri" w:hAnsi="Times New Roman" w:cs="Times New Roman"/>
          <w:i/>
          <w:sz w:val="28"/>
          <w:szCs w:val="28"/>
          <w:vertAlign w:val="subscript"/>
          <w:lang w:val="kk-KZ"/>
        </w:rPr>
        <w:t>,</w:t>
      </w:r>
      <w:r w:rsidRPr="00326402">
        <w:rPr>
          <w:rFonts w:ascii="Times New Roman" w:eastAsia="Calibri" w:hAnsi="Times New Roman" w:cs="Times New Roman"/>
          <w:i/>
          <w:sz w:val="28"/>
          <w:szCs w:val="28"/>
          <w:lang w:val="kk-KZ"/>
        </w:rPr>
        <w:t xml:space="preserve"> m</w:t>
      </w:r>
      <w:r w:rsidRPr="00326402">
        <w:rPr>
          <w:rFonts w:ascii="Times New Roman" w:eastAsia="Calibri" w:hAnsi="Times New Roman" w:cs="Times New Roman"/>
          <w:i/>
          <w:sz w:val="28"/>
          <w:szCs w:val="28"/>
          <w:vertAlign w:val="subscript"/>
          <w:lang w:val="kk-KZ"/>
        </w:rPr>
        <w:t>L,</w:t>
      </w:r>
      <w:r w:rsidRPr="00326402">
        <w:rPr>
          <w:rFonts w:ascii="Times New Roman" w:eastAsia="Calibri" w:hAnsi="Times New Roman" w:cs="Times New Roman"/>
          <w:i/>
          <w:sz w:val="28"/>
          <w:szCs w:val="28"/>
          <w:lang w:val="kk-KZ"/>
        </w:rPr>
        <w:t xml:space="preserve"> m</w:t>
      </w:r>
      <w:r w:rsidRPr="00326402">
        <w:rPr>
          <w:rFonts w:ascii="Times New Roman" w:eastAsia="Calibri" w:hAnsi="Times New Roman" w:cs="Times New Roman"/>
          <w:i/>
          <w:sz w:val="28"/>
          <w:szCs w:val="28"/>
          <w:vertAlign w:val="subscript"/>
          <w:lang w:val="kk-KZ"/>
        </w:rPr>
        <w:t xml:space="preserve">V </w:t>
      </w:r>
      <w:r w:rsidRPr="00326402">
        <w:rPr>
          <w:rFonts w:ascii="Times New Roman" w:eastAsia="Calibri" w:hAnsi="Times New Roman" w:cs="Times New Roman"/>
          <w:sz w:val="28"/>
          <w:szCs w:val="28"/>
          <w:lang w:val="kk-KZ"/>
        </w:rPr>
        <w:t>– сәйкесінше тік бұрышты, қашықтықты және құрал биіктігін өлшеу кезінде туындайтын орташа квадраттық қателіктер</w:t>
      </w:r>
      <w:r w:rsidR="00AE2BA5">
        <w:rPr>
          <w:rFonts w:ascii="Times New Roman" w:eastAsia="Calibri" w:hAnsi="Times New Roman" w:cs="Times New Roman"/>
          <w:sz w:val="28"/>
          <w:szCs w:val="28"/>
          <w:lang w:val="kk-KZ"/>
        </w:rPr>
        <w:t>;</w:t>
      </w:r>
    </w:p>
    <w:p w14:paraId="37037051" w14:textId="77777777" w:rsidR="00AE2BA5" w:rsidRPr="00AE2BA5" w:rsidRDefault="00AE2BA5" w:rsidP="00AB0579">
      <w:pPr>
        <w:spacing w:after="0" w:line="240" w:lineRule="auto"/>
        <w:ind w:firstLine="426"/>
        <w:jc w:val="both"/>
        <w:rPr>
          <w:rFonts w:ascii="Times New Roman" w:eastAsia="Calibri" w:hAnsi="Times New Roman" w:cs="Times New Roman"/>
          <w:sz w:val="28"/>
          <w:szCs w:val="28"/>
          <w:lang w:val="kk-KZ"/>
        </w:rPr>
      </w:pPr>
      <w:r w:rsidRPr="00AE2BA5">
        <w:rPr>
          <w:rFonts w:ascii="Times New Roman" w:eastAsia="Calibri" w:hAnsi="Times New Roman" w:cs="Times New Roman"/>
          <w:sz w:val="28"/>
          <w:szCs w:val="28"/>
          <w:lang w:val="kk-KZ"/>
        </w:rPr>
        <w:t xml:space="preserve">L – бақыланатын шағылыстырғышқа дейінгі қашықтық; </w:t>
      </w:r>
    </w:p>
    <w:p w14:paraId="4ECF0A9B" w14:textId="59CF61A7" w:rsidR="00AE2BA5" w:rsidRPr="00AE2BA5" w:rsidRDefault="00AE2BA5" w:rsidP="00AB0579">
      <w:pPr>
        <w:spacing w:after="0" w:line="240" w:lineRule="auto"/>
        <w:ind w:firstLine="426"/>
        <w:jc w:val="both"/>
        <w:rPr>
          <w:rFonts w:ascii="Times New Roman" w:eastAsia="Calibri" w:hAnsi="Times New Roman" w:cs="Times New Roman"/>
          <w:sz w:val="28"/>
          <w:szCs w:val="28"/>
          <w:lang w:val="kk-KZ"/>
        </w:rPr>
      </w:pPr>
      <w:r w:rsidRPr="00AE2BA5">
        <w:rPr>
          <w:rFonts w:ascii="Times New Roman" w:eastAsia="Calibri" w:hAnsi="Times New Roman" w:cs="Times New Roman"/>
          <w:sz w:val="28"/>
          <w:szCs w:val="28"/>
          <w:lang w:val="kk-KZ"/>
        </w:rPr>
        <w:t>δ – бақыланатын қада белгісіне дейінгі көлбеулік бұрышы</w:t>
      </w:r>
      <w:r>
        <w:rPr>
          <w:rFonts w:ascii="Times New Roman" w:eastAsia="Calibri" w:hAnsi="Times New Roman" w:cs="Times New Roman"/>
          <w:sz w:val="28"/>
          <w:szCs w:val="28"/>
          <w:lang w:val="kk-KZ"/>
        </w:rPr>
        <w:t>.</w:t>
      </w:r>
    </w:p>
    <w:p w14:paraId="5C137218" w14:textId="77777777" w:rsidR="00D427EB" w:rsidRPr="00AE2BA5" w:rsidRDefault="00D427EB" w:rsidP="00AB0579">
      <w:pPr>
        <w:spacing w:after="0" w:line="240" w:lineRule="auto"/>
        <w:ind w:firstLine="426"/>
        <w:jc w:val="both"/>
        <w:rPr>
          <w:rFonts w:ascii="Times New Roman" w:eastAsia="Calibri" w:hAnsi="Times New Roman" w:cs="Times New Roman"/>
          <w:bCs/>
          <w:color w:val="000000" w:themeColor="text1"/>
          <w:sz w:val="28"/>
          <w:szCs w:val="28"/>
          <w:lang w:val="kk-KZ"/>
        </w:rPr>
      </w:pPr>
    </w:p>
    <w:p w14:paraId="57346CE0" w14:textId="7DD3CDB4" w:rsidR="00D427EB" w:rsidRDefault="00D427EB" w:rsidP="00AB0579">
      <w:pPr>
        <w:spacing w:after="0" w:line="240" w:lineRule="auto"/>
        <w:jc w:val="center"/>
        <w:rPr>
          <w:rFonts w:ascii="Times New Roman" w:eastAsia="Calibri" w:hAnsi="Times New Roman" w:cs="Times New Roman"/>
          <w:sz w:val="28"/>
          <w:szCs w:val="28"/>
        </w:rPr>
      </w:pPr>
      <w:r w:rsidRPr="00130D2B">
        <w:rPr>
          <w:rFonts w:ascii="Times New Roman" w:eastAsia="Calibri" w:hAnsi="Times New Roman" w:cs="Times New Roman"/>
          <w:noProof/>
          <w:sz w:val="28"/>
          <w:szCs w:val="28"/>
          <w:lang w:eastAsia="ru-RU"/>
        </w:rPr>
        <w:drawing>
          <wp:inline distT="0" distB="0" distL="0" distR="0" wp14:anchorId="5AFB51E0" wp14:editId="3C447C4E">
            <wp:extent cx="4883150" cy="2134396"/>
            <wp:effectExtent l="19050" t="19050" r="12700" b="184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1" cstate="print">
                      <a:extLst>
                        <a:ext uri="{28A0092B-C50C-407E-A947-70E740481C1C}">
                          <a14:useLocalDpi xmlns:a14="http://schemas.microsoft.com/office/drawing/2010/main"/>
                        </a:ext>
                      </a:extLst>
                    </a:blip>
                    <a:srcRect t="25102" b="22449"/>
                    <a:stretch>
                      <a:fillRect/>
                    </a:stretch>
                  </pic:blipFill>
                  <pic:spPr bwMode="auto">
                    <a:xfrm>
                      <a:off x="0" y="0"/>
                      <a:ext cx="4889609" cy="2137219"/>
                    </a:xfrm>
                    <a:prstGeom prst="rect">
                      <a:avLst/>
                    </a:prstGeom>
                    <a:noFill/>
                    <a:ln>
                      <a:solidFill>
                        <a:schemeClr val="tx1"/>
                      </a:solidFill>
                    </a:ln>
                  </pic:spPr>
                </pic:pic>
              </a:graphicData>
            </a:graphic>
          </wp:inline>
        </w:drawing>
      </w:r>
    </w:p>
    <w:p w14:paraId="1141BA79" w14:textId="6CDDCC79" w:rsidR="00D427EB" w:rsidRPr="00130D2B" w:rsidRDefault="00D427EB" w:rsidP="00AB0579">
      <w:pPr>
        <w:spacing w:after="0" w:line="240" w:lineRule="auto"/>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sidR="006627EE">
        <w:rPr>
          <w:rFonts w:ascii="Times New Roman" w:eastAsia="Calibri" w:hAnsi="Times New Roman" w:cs="Times New Roman"/>
          <w:bCs/>
          <w:sz w:val="28"/>
          <w:szCs w:val="28"/>
          <w:lang w:val="kk-KZ"/>
        </w:rPr>
        <w:t>5</w:t>
      </w:r>
      <w:r w:rsidRPr="00983D04">
        <w:rPr>
          <w:rFonts w:ascii="Times New Roman" w:eastAsia="Calibri" w:hAnsi="Times New Roman" w:cs="Times New Roman"/>
          <w:bCs/>
          <w:sz w:val="28"/>
          <w:szCs w:val="28"/>
        </w:rPr>
        <w:t xml:space="preserve">-сурет – </w:t>
      </w:r>
      <w:r>
        <w:rPr>
          <w:rFonts w:ascii="Times New Roman" w:eastAsia="Calibri" w:hAnsi="Times New Roman" w:cs="Times New Roman"/>
          <w:bCs/>
          <w:sz w:val="28"/>
          <w:szCs w:val="28"/>
          <w:lang w:val="kk-KZ"/>
        </w:rPr>
        <w:t>Тірек бекетінен қада белгілерінің орның түсіру</w:t>
      </w:r>
      <w:r w:rsidRPr="00130D2B">
        <w:rPr>
          <w:rFonts w:ascii="Times New Roman" w:eastAsia="Calibri" w:hAnsi="Times New Roman" w:cs="Times New Roman"/>
          <w:sz w:val="28"/>
          <w:szCs w:val="28"/>
        </w:rPr>
        <w:t>:</w:t>
      </w:r>
    </w:p>
    <w:p w14:paraId="219B796B" w14:textId="7B25548E" w:rsidR="00D427EB" w:rsidRPr="00A25B9B" w:rsidRDefault="00D427EB" w:rsidP="00AB0579">
      <w:pPr>
        <w:spacing w:after="0" w:line="240" w:lineRule="auto"/>
        <w:jc w:val="center"/>
        <w:rPr>
          <w:rFonts w:ascii="Times New Roman" w:eastAsia="Calibri" w:hAnsi="Times New Roman" w:cs="Times New Roman"/>
          <w:sz w:val="24"/>
          <w:szCs w:val="24"/>
        </w:rPr>
      </w:pPr>
      <w:r w:rsidRPr="00A25B9B">
        <w:rPr>
          <w:rFonts w:ascii="Times New Roman" w:eastAsia="Calibri" w:hAnsi="Times New Roman" w:cs="Times New Roman"/>
          <w:sz w:val="24"/>
          <w:szCs w:val="24"/>
        </w:rPr>
        <w:t xml:space="preserve">1 </w:t>
      </w:r>
      <w:r>
        <w:rPr>
          <w:rFonts w:ascii="Times New Roman" w:eastAsia="Calibri" w:hAnsi="Times New Roman" w:cs="Times New Roman"/>
          <w:sz w:val="24"/>
          <w:szCs w:val="24"/>
        </w:rPr>
        <w:t>–</w:t>
      </w:r>
      <w:r w:rsidRPr="00A25B9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тірек бекетіне</w:t>
      </w:r>
      <w:r w:rsidRPr="00D427EB">
        <w:rPr>
          <w:rFonts w:ascii="Times New Roman" w:eastAsia="Calibri" w:hAnsi="Times New Roman" w:cs="Times New Roman"/>
          <w:sz w:val="24"/>
          <w:szCs w:val="24"/>
        </w:rPr>
        <w:t xml:space="preserve"> орнатылған </w:t>
      </w:r>
      <w:r>
        <w:rPr>
          <w:rFonts w:ascii="Times New Roman" w:eastAsia="Calibri" w:hAnsi="Times New Roman" w:cs="Times New Roman"/>
          <w:sz w:val="24"/>
          <w:szCs w:val="24"/>
          <w:lang w:val="kk-KZ"/>
        </w:rPr>
        <w:t>автоматтандырылған</w:t>
      </w:r>
      <w:r w:rsidRPr="00D427EB">
        <w:rPr>
          <w:rFonts w:ascii="Times New Roman" w:eastAsia="Calibri" w:hAnsi="Times New Roman" w:cs="Times New Roman"/>
          <w:sz w:val="24"/>
          <w:szCs w:val="24"/>
        </w:rPr>
        <w:t xml:space="preserve"> тахеометр</w:t>
      </w:r>
      <w:r w:rsidRPr="00A25B9B">
        <w:rPr>
          <w:rFonts w:ascii="Times New Roman" w:eastAsia="Calibri" w:hAnsi="Times New Roman" w:cs="Times New Roman"/>
          <w:sz w:val="24"/>
          <w:szCs w:val="24"/>
        </w:rPr>
        <w:t xml:space="preserve">; </w:t>
      </w:r>
    </w:p>
    <w:p w14:paraId="648DBFF5" w14:textId="0E9A527C" w:rsidR="00D427EB" w:rsidRPr="00A25B9B" w:rsidRDefault="00D427EB" w:rsidP="00AB0579">
      <w:pPr>
        <w:spacing w:after="0" w:line="240" w:lineRule="auto"/>
        <w:jc w:val="center"/>
        <w:rPr>
          <w:rFonts w:ascii="Times New Roman" w:eastAsia="Calibri" w:hAnsi="Times New Roman" w:cs="Times New Roman"/>
          <w:sz w:val="24"/>
          <w:szCs w:val="24"/>
        </w:rPr>
      </w:pPr>
      <w:r w:rsidRPr="00A25B9B">
        <w:rPr>
          <w:rFonts w:ascii="Times New Roman" w:eastAsia="Calibri" w:hAnsi="Times New Roman" w:cs="Times New Roman"/>
          <w:sz w:val="24"/>
          <w:szCs w:val="24"/>
        </w:rPr>
        <w:t>2 -</w:t>
      </w:r>
      <w:r>
        <w:rPr>
          <w:rFonts w:ascii="Times New Roman" w:eastAsia="Calibri" w:hAnsi="Times New Roman" w:cs="Times New Roman"/>
          <w:sz w:val="24"/>
          <w:szCs w:val="24"/>
          <w:lang w:val="kk-KZ"/>
        </w:rPr>
        <w:t xml:space="preserve"> </w:t>
      </w:r>
      <w:r w:rsidRPr="00D427EB">
        <w:rPr>
          <w:rFonts w:ascii="Times New Roman" w:eastAsia="Calibri" w:hAnsi="Times New Roman" w:cs="Times New Roman"/>
          <w:sz w:val="24"/>
          <w:szCs w:val="24"/>
        </w:rPr>
        <w:t>оптикалық призмалар</w:t>
      </w:r>
      <w:r>
        <w:rPr>
          <w:rFonts w:ascii="Times New Roman" w:eastAsia="Calibri" w:hAnsi="Times New Roman" w:cs="Times New Roman"/>
          <w:sz w:val="24"/>
          <w:szCs w:val="24"/>
          <w:lang w:val="kk-KZ"/>
        </w:rPr>
        <w:t>ы орнатылған қада белгілері</w:t>
      </w:r>
      <w:r w:rsidRPr="00A25B9B">
        <w:rPr>
          <w:rFonts w:ascii="Times New Roman" w:eastAsia="Calibri" w:hAnsi="Times New Roman" w:cs="Times New Roman"/>
          <w:sz w:val="24"/>
          <w:szCs w:val="24"/>
        </w:rPr>
        <w:t>; 3 –</w:t>
      </w:r>
      <w:r>
        <w:rPr>
          <w:rFonts w:ascii="Times New Roman" w:eastAsia="Calibri" w:hAnsi="Times New Roman" w:cs="Times New Roman"/>
          <w:sz w:val="24"/>
          <w:szCs w:val="24"/>
          <w:lang w:val="kk-KZ"/>
        </w:rPr>
        <w:t xml:space="preserve"> </w:t>
      </w:r>
      <w:r w:rsidRPr="00A25B9B">
        <w:rPr>
          <w:rFonts w:ascii="Times New Roman" w:eastAsia="Calibri" w:hAnsi="Times New Roman" w:cs="Times New Roman"/>
          <w:sz w:val="24"/>
          <w:szCs w:val="24"/>
        </w:rPr>
        <w:t>карьера</w:t>
      </w:r>
      <w:r>
        <w:rPr>
          <w:rFonts w:ascii="Times New Roman" w:eastAsia="Calibri" w:hAnsi="Times New Roman" w:cs="Times New Roman"/>
          <w:sz w:val="24"/>
          <w:szCs w:val="24"/>
          <w:lang w:val="kk-KZ"/>
        </w:rPr>
        <w:t xml:space="preserve"> беткейі</w:t>
      </w:r>
      <w:r w:rsidRPr="00A25B9B">
        <w:rPr>
          <w:rFonts w:ascii="Times New Roman" w:eastAsia="Calibri" w:hAnsi="Times New Roman" w:cs="Times New Roman"/>
          <w:sz w:val="24"/>
          <w:szCs w:val="24"/>
        </w:rPr>
        <w:t xml:space="preserve">; </w:t>
      </w:r>
    </w:p>
    <w:p w14:paraId="730D296E" w14:textId="1925D6C3" w:rsidR="00D427EB" w:rsidRPr="00AE2BA5" w:rsidRDefault="00D427EB" w:rsidP="00AB0579">
      <w:pPr>
        <w:spacing w:after="0" w:line="240" w:lineRule="auto"/>
        <w:jc w:val="center"/>
        <w:rPr>
          <w:rFonts w:ascii="Times New Roman" w:eastAsia="Calibri" w:hAnsi="Times New Roman" w:cs="Times New Roman"/>
          <w:sz w:val="24"/>
          <w:szCs w:val="24"/>
          <w:lang w:val="kk-KZ"/>
        </w:rPr>
      </w:pPr>
      <w:r w:rsidRPr="00A25B9B">
        <w:rPr>
          <w:rFonts w:ascii="Times New Roman" w:eastAsia="Calibri" w:hAnsi="Times New Roman" w:cs="Times New Roman"/>
          <w:sz w:val="24"/>
          <w:szCs w:val="24"/>
        </w:rPr>
        <w:t xml:space="preserve">4 – </w:t>
      </w:r>
      <w:r w:rsidRPr="00D427EB">
        <w:rPr>
          <w:rFonts w:ascii="Times New Roman" w:eastAsia="Calibri" w:hAnsi="Times New Roman" w:cs="Times New Roman"/>
          <w:sz w:val="24"/>
          <w:szCs w:val="24"/>
        </w:rPr>
        <w:t xml:space="preserve">бағдарланатын тірек </w:t>
      </w:r>
      <w:r>
        <w:rPr>
          <w:rFonts w:ascii="Times New Roman" w:eastAsia="Calibri" w:hAnsi="Times New Roman" w:cs="Times New Roman"/>
          <w:sz w:val="24"/>
          <w:szCs w:val="24"/>
          <w:lang w:val="kk-KZ"/>
        </w:rPr>
        <w:t>бекет</w:t>
      </w:r>
      <w:r w:rsidR="00AE2BA5">
        <w:rPr>
          <w:rFonts w:ascii="Times New Roman" w:eastAsia="Calibri" w:hAnsi="Times New Roman" w:cs="Times New Roman"/>
          <w:sz w:val="24"/>
          <w:szCs w:val="24"/>
          <w:lang w:val="kk-KZ"/>
        </w:rPr>
        <w:t>.</w:t>
      </w:r>
    </w:p>
    <w:p w14:paraId="49128B38" w14:textId="77777777" w:rsidR="00D427EB" w:rsidRPr="00D427EB" w:rsidRDefault="00D427EB" w:rsidP="00AB0579">
      <w:pPr>
        <w:spacing w:after="0" w:line="240" w:lineRule="auto"/>
        <w:ind w:firstLine="426"/>
        <w:jc w:val="both"/>
        <w:rPr>
          <w:rFonts w:ascii="Times New Roman" w:eastAsia="Calibri" w:hAnsi="Times New Roman" w:cs="Times New Roman"/>
          <w:bCs/>
          <w:color w:val="000000" w:themeColor="text1"/>
          <w:sz w:val="28"/>
          <w:szCs w:val="28"/>
        </w:rPr>
      </w:pPr>
    </w:p>
    <w:p w14:paraId="79696A5C" w14:textId="1F0AA25D" w:rsidR="003C3089" w:rsidRDefault="003C3089" w:rsidP="00AB0579">
      <w:pPr>
        <w:spacing w:after="0" w:line="240" w:lineRule="auto"/>
        <w:ind w:firstLine="426"/>
        <w:jc w:val="both"/>
        <w:rPr>
          <w:rFonts w:ascii="Times New Roman" w:eastAsia="Calibri" w:hAnsi="Times New Roman" w:cs="Times New Roman"/>
          <w:sz w:val="28"/>
          <w:szCs w:val="28"/>
        </w:rPr>
      </w:pPr>
      <w:r w:rsidRPr="003C3089">
        <w:rPr>
          <w:rFonts w:ascii="Times New Roman" w:eastAsia="Calibri" w:hAnsi="Times New Roman" w:cs="Times New Roman"/>
          <w:sz w:val="28"/>
          <w:szCs w:val="28"/>
        </w:rPr>
        <w:t xml:space="preserve">Оң жақ бөліктің бірінші қосындысы бұл </w:t>
      </w:r>
      <w:r w:rsidR="00724A8A" w:rsidRPr="003C3089">
        <w:rPr>
          <w:rFonts w:ascii="Times New Roman" w:eastAsia="Calibri" w:hAnsi="Times New Roman" w:cs="Times New Roman"/>
          <w:sz w:val="28"/>
          <w:szCs w:val="28"/>
        </w:rPr>
        <w:t>45°-тан аспауы тиіс</w:t>
      </w:r>
      <w:r w:rsidR="00724A8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тік</w:t>
      </w:r>
      <w:r w:rsidRPr="003C3089">
        <w:rPr>
          <w:rFonts w:ascii="Times New Roman" w:eastAsia="Calibri" w:hAnsi="Times New Roman" w:cs="Times New Roman"/>
          <w:sz w:val="28"/>
          <w:szCs w:val="28"/>
        </w:rPr>
        <w:t xml:space="preserve"> бұрышты</w:t>
      </w:r>
      <w:r>
        <w:rPr>
          <w:rFonts w:ascii="Times New Roman" w:eastAsia="Calibri" w:hAnsi="Times New Roman" w:cs="Times New Roman"/>
          <w:sz w:val="28"/>
          <w:szCs w:val="28"/>
          <w:lang w:val="kk-KZ"/>
        </w:rPr>
        <w:t xml:space="preserve"> </w:t>
      </w:r>
      <w:r w:rsidRPr="00130D2B">
        <w:rPr>
          <w:rFonts w:ascii="Times New Roman" w:eastAsia="Calibri" w:hAnsi="Times New Roman" w:cs="Times New Roman"/>
          <w:sz w:val="28"/>
          <w:szCs w:val="28"/>
        </w:rPr>
        <w:t>δ</w:t>
      </w:r>
      <w:r w:rsidRPr="003C3089">
        <w:rPr>
          <w:rFonts w:ascii="Times New Roman" w:eastAsia="Calibri" w:hAnsi="Times New Roman" w:cs="Times New Roman"/>
          <w:sz w:val="28"/>
          <w:szCs w:val="28"/>
        </w:rPr>
        <w:t xml:space="preserve"> өлшеудегі қателікке байланысты </w:t>
      </w:r>
      <w:r>
        <w:rPr>
          <w:rFonts w:ascii="Times New Roman" w:eastAsia="Calibri" w:hAnsi="Times New Roman" w:cs="Times New Roman"/>
          <w:bCs/>
          <w:sz w:val="28"/>
          <w:szCs w:val="28"/>
          <w:lang w:val="kk-KZ"/>
        </w:rPr>
        <w:t>асырма</w:t>
      </w:r>
      <w:r w:rsidR="00724A8A">
        <w:rPr>
          <w:rFonts w:ascii="Times New Roman" w:eastAsia="Calibri" w:hAnsi="Times New Roman" w:cs="Times New Roman"/>
          <w:bCs/>
          <w:sz w:val="28"/>
          <w:szCs w:val="28"/>
          <w:lang w:val="kk-KZ"/>
        </w:rPr>
        <w:t xml:space="preserve">ның </w:t>
      </w:r>
      <w:r w:rsidRPr="003C3089">
        <w:rPr>
          <w:rFonts w:ascii="Times New Roman" w:eastAsia="Calibri" w:hAnsi="Times New Roman" w:cs="Times New Roman"/>
          <w:sz w:val="28"/>
          <w:szCs w:val="28"/>
        </w:rPr>
        <w:t xml:space="preserve">қателігі. 15°, 30° және 45° </w:t>
      </w:r>
      <w:r w:rsidR="00724A8A">
        <w:rPr>
          <w:rFonts w:ascii="Times New Roman" w:eastAsia="Calibri" w:hAnsi="Times New Roman" w:cs="Times New Roman"/>
          <w:sz w:val="28"/>
          <w:szCs w:val="28"/>
          <w:lang w:val="kk-KZ"/>
        </w:rPr>
        <w:t xml:space="preserve">тік </w:t>
      </w:r>
      <w:r w:rsidRPr="003C3089">
        <w:rPr>
          <w:rFonts w:ascii="Times New Roman" w:eastAsia="Calibri" w:hAnsi="Times New Roman" w:cs="Times New Roman"/>
          <w:sz w:val="28"/>
          <w:szCs w:val="28"/>
        </w:rPr>
        <w:t xml:space="preserve">бұрыштарда </w:t>
      </w:r>
      <w:r w:rsidR="00724A8A" w:rsidRPr="00724A8A">
        <w:rPr>
          <w:rFonts w:ascii="Times New Roman" w:eastAsia="Calibri" w:hAnsi="Times New Roman" w:cs="Times New Roman"/>
          <w:sz w:val="28"/>
          <w:szCs w:val="28"/>
        </w:rPr>
        <w:t xml:space="preserve">асырманы </w:t>
      </w:r>
      <w:r w:rsidR="00724A8A" w:rsidRPr="003C3089">
        <w:rPr>
          <w:rFonts w:ascii="Times New Roman" w:eastAsia="Calibri" w:hAnsi="Times New Roman" w:cs="Times New Roman"/>
          <w:sz w:val="28"/>
          <w:szCs w:val="28"/>
        </w:rPr>
        <w:t>анықта</w:t>
      </w:r>
      <w:r w:rsidR="00724A8A">
        <w:rPr>
          <w:rFonts w:ascii="Times New Roman" w:eastAsia="Calibri" w:hAnsi="Times New Roman" w:cs="Times New Roman"/>
          <w:sz w:val="28"/>
          <w:szCs w:val="28"/>
          <w:lang w:val="kk-KZ"/>
        </w:rPr>
        <w:t>у</w:t>
      </w:r>
      <w:r w:rsidR="00724A8A" w:rsidRPr="003C3089">
        <w:rPr>
          <w:rFonts w:ascii="Times New Roman" w:eastAsia="Calibri" w:hAnsi="Times New Roman" w:cs="Times New Roman"/>
          <w:sz w:val="28"/>
          <w:szCs w:val="28"/>
        </w:rPr>
        <w:t xml:space="preserve"> </w:t>
      </w:r>
      <w:r w:rsidR="00724A8A" w:rsidRPr="00724A8A">
        <w:rPr>
          <w:rFonts w:ascii="Times New Roman" w:eastAsia="Calibri" w:hAnsi="Times New Roman" w:cs="Times New Roman"/>
          <w:sz w:val="28"/>
          <w:szCs w:val="28"/>
        </w:rPr>
        <w:t xml:space="preserve">қателігі </w:t>
      </w:r>
      <w:r w:rsidRPr="003C3089">
        <w:rPr>
          <w:rFonts w:ascii="Times New Roman" w:eastAsia="Calibri" w:hAnsi="Times New Roman" w:cs="Times New Roman"/>
          <w:sz w:val="28"/>
          <w:szCs w:val="28"/>
        </w:rPr>
        <w:t xml:space="preserve">500 метрге дейінгі қашықтықта шамамен бірдей болады, сондықтан өлшеулер кезінде осы </w:t>
      </w:r>
      <w:r w:rsidR="004E1468">
        <w:rPr>
          <w:rFonts w:ascii="Times New Roman" w:eastAsia="Calibri" w:hAnsi="Times New Roman" w:cs="Times New Roman"/>
          <w:sz w:val="28"/>
          <w:szCs w:val="28"/>
          <w:lang w:val="kk-KZ"/>
        </w:rPr>
        <w:t xml:space="preserve">шама </w:t>
      </w:r>
      <w:r w:rsidRPr="003C3089">
        <w:rPr>
          <w:rFonts w:ascii="Times New Roman" w:eastAsia="Calibri" w:hAnsi="Times New Roman" w:cs="Times New Roman"/>
          <w:sz w:val="28"/>
          <w:szCs w:val="28"/>
        </w:rPr>
        <w:t>мәндер</w:t>
      </w:r>
      <w:r w:rsidR="004E1468">
        <w:rPr>
          <w:rFonts w:ascii="Times New Roman" w:eastAsia="Calibri" w:hAnsi="Times New Roman" w:cs="Times New Roman"/>
          <w:sz w:val="28"/>
          <w:szCs w:val="28"/>
          <w:lang w:val="kk-KZ"/>
        </w:rPr>
        <w:t>ін</w:t>
      </w:r>
      <w:r w:rsidRPr="003C3089">
        <w:rPr>
          <w:rFonts w:ascii="Times New Roman" w:eastAsia="Calibri" w:hAnsi="Times New Roman" w:cs="Times New Roman"/>
          <w:sz w:val="28"/>
          <w:szCs w:val="28"/>
        </w:rPr>
        <w:t xml:space="preserve"> сақтау ұсынылады [1</w:t>
      </w:r>
      <w:r w:rsidR="00993E57">
        <w:rPr>
          <w:rFonts w:ascii="Times New Roman" w:eastAsia="Calibri" w:hAnsi="Times New Roman" w:cs="Times New Roman"/>
          <w:sz w:val="28"/>
          <w:szCs w:val="28"/>
        </w:rPr>
        <w:t>23</w:t>
      </w:r>
      <w:r w:rsidRPr="003C3089">
        <w:rPr>
          <w:rFonts w:ascii="Times New Roman" w:eastAsia="Calibri" w:hAnsi="Times New Roman" w:cs="Times New Roman"/>
          <w:sz w:val="28"/>
          <w:szCs w:val="28"/>
        </w:rPr>
        <w:t>].</w:t>
      </w:r>
    </w:p>
    <w:p w14:paraId="0B0426FE" w14:textId="0D055976" w:rsidR="001B3766" w:rsidRPr="00130D2B" w:rsidRDefault="003C3089" w:rsidP="00AB0579">
      <w:pPr>
        <w:spacing w:after="0" w:line="240" w:lineRule="auto"/>
        <w:ind w:firstLine="426"/>
        <w:jc w:val="both"/>
        <w:rPr>
          <w:rFonts w:ascii="Times New Roman" w:eastAsia="Calibri" w:hAnsi="Times New Roman" w:cs="Times New Roman"/>
          <w:sz w:val="28"/>
          <w:szCs w:val="28"/>
          <w:lang w:val="ru-MD"/>
        </w:rPr>
      </w:pPr>
      <w:r w:rsidRPr="003C3089">
        <w:rPr>
          <w:rFonts w:ascii="Times New Roman" w:eastAsia="Calibri" w:hAnsi="Times New Roman" w:cs="Times New Roman"/>
          <w:sz w:val="28"/>
          <w:szCs w:val="28"/>
        </w:rPr>
        <w:t xml:space="preserve">Жазықтықтағы реперлердің </w:t>
      </w:r>
      <w:r w:rsidR="004E1468">
        <w:rPr>
          <w:rFonts w:ascii="Times New Roman" w:eastAsia="Calibri" w:hAnsi="Times New Roman" w:cs="Times New Roman"/>
          <w:sz w:val="28"/>
          <w:szCs w:val="28"/>
          <w:lang w:val="kk-KZ"/>
        </w:rPr>
        <w:t>орналасу қателігі</w:t>
      </w:r>
      <w:r w:rsidRPr="003C3089">
        <w:rPr>
          <w:rFonts w:ascii="Times New Roman" w:eastAsia="Calibri" w:hAnsi="Times New Roman" w:cs="Times New Roman"/>
          <w:sz w:val="28"/>
          <w:szCs w:val="28"/>
        </w:rPr>
        <w:t xml:space="preserve"> мына формуламен анықталады:</w:t>
      </w:r>
    </w:p>
    <w:p w14:paraId="39589DBD" w14:textId="78E4318F" w:rsidR="001B3766" w:rsidRDefault="00A279B2" w:rsidP="00AB0579">
      <w:pPr>
        <w:spacing w:after="0" w:line="240" w:lineRule="auto"/>
        <w:jc w:val="right"/>
        <w:rPr>
          <w:rFonts w:ascii="Times New Roman" w:eastAsia="Calibri" w:hAnsi="Times New Roman" w:cs="Times New Roman"/>
          <w:sz w:val="28"/>
          <w:szCs w:val="28"/>
          <w:lang w:val="ru-MD"/>
        </w:rPr>
      </w:pPr>
      <m:oMath>
        <m:sSubSup>
          <m:sSubSupPr>
            <m:ctrlPr>
              <w:rPr>
                <w:rFonts w:ascii="Cambria Math" w:eastAsia="Calibri" w:hAnsi="Cambria Math" w:cs="Times New Roman"/>
                <w:i/>
                <w:sz w:val="28"/>
                <w:szCs w:val="28"/>
                <w:lang w:val="ru-MD"/>
              </w:rPr>
            </m:ctrlPr>
          </m:sSubSupPr>
          <m:e>
            <m:r>
              <m:rPr>
                <m:sty m:val="p"/>
              </m:rPr>
              <w:rPr>
                <w:rFonts w:ascii="Cambria Math" w:eastAsia="Calibri" w:hAnsi="Cambria Math" w:cs="Times New Roman"/>
                <w:sz w:val="28"/>
                <w:szCs w:val="28"/>
                <w:lang w:val="ru-MD"/>
              </w:rPr>
              <m:t>m</m:t>
            </m:r>
            <m:ctrlPr>
              <w:rPr>
                <w:rFonts w:ascii="Cambria Math" w:eastAsia="Calibri" w:hAnsi="Cambria Math" w:cs="Times New Roman"/>
                <w:sz w:val="28"/>
                <w:szCs w:val="28"/>
                <w:lang w:val="ru-MD"/>
              </w:rPr>
            </m:ctrlPr>
          </m:e>
          <m:sub>
            <m:r>
              <m:rPr>
                <m:sty m:val="p"/>
              </m:rPr>
              <w:rPr>
                <w:rFonts w:ascii="Cambria Math" w:eastAsia="Calibri" w:hAnsi="Cambria Math" w:cs="Times New Roman"/>
                <w:sz w:val="28"/>
                <w:szCs w:val="28"/>
                <w:lang w:val="ru-MD"/>
              </w:rPr>
              <m:t>P</m:t>
            </m:r>
          </m:sub>
          <m:sup>
            <m:r>
              <w:rPr>
                <w:rFonts w:ascii="Cambria Math" w:eastAsia="Calibri" w:hAnsi="Cambria Math" w:cs="Times New Roman"/>
                <w:sz w:val="28"/>
                <w:szCs w:val="28"/>
                <w:lang w:val="ru-MD"/>
              </w:rPr>
              <m:t>2</m:t>
            </m:r>
          </m:sup>
        </m:sSubSup>
        <m:r>
          <w:rPr>
            <w:rFonts w:ascii="Cambria Math" w:eastAsia="Calibri" w:hAnsi="Cambria Math" w:cs="Times New Roman"/>
            <w:sz w:val="28"/>
            <w:szCs w:val="28"/>
            <w:lang w:val="ru-MD"/>
          </w:rPr>
          <m:t>=</m:t>
        </m:r>
        <m:f>
          <m:fPr>
            <m:ctrlPr>
              <w:rPr>
                <w:rFonts w:ascii="Cambria Math" w:eastAsia="Calibri" w:hAnsi="Cambria Math" w:cs="Times New Roman"/>
                <w:i/>
                <w:sz w:val="28"/>
                <w:szCs w:val="28"/>
                <w:lang w:val="ru-MD"/>
              </w:rPr>
            </m:ctrlPr>
          </m:fPr>
          <m:num>
            <m:sSubSup>
              <m:sSubSupPr>
                <m:ctrlPr>
                  <w:rPr>
                    <w:rFonts w:ascii="Cambria Math" w:eastAsia="Calibri" w:hAnsi="Cambria Math" w:cs="Times New Roman"/>
                    <w:i/>
                    <w:sz w:val="28"/>
                    <w:szCs w:val="28"/>
                    <w:lang w:val="ru-MD"/>
                  </w:rPr>
                </m:ctrlPr>
              </m:sSubSupPr>
              <m:e>
                <m:r>
                  <m:rPr>
                    <m:sty m:val="p"/>
                  </m:rPr>
                  <w:rPr>
                    <w:rFonts w:ascii="Cambria Math" w:eastAsia="Calibri" w:hAnsi="Cambria Math" w:cs="Times New Roman"/>
                    <w:sz w:val="28"/>
                    <w:szCs w:val="28"/>
                    <w:lang w:val="ru-MD"/>
                  </w:rPr>
                  <m:t>m</m:t>
                </m:r>
              </m:e>
              <m:sub>
                <m:r>
                  <w:rPr>
                    <w:rFonts w:ascii="Cambria Math" w:eastAsia="Calibri" w:hAnsi="Cambria Math" w:cs="Times New Roman"/>
                    <w:sz w:val="28"/>
                    <w:szCs w:val="28"/>
                    <w:lang w:val="ru-MD"/>
                  </w:rPr>
                  <m:t>β</m:t>
                </m:r>
              </m:sub>
              <m:sup>
                <m:r>
                  <w:rPr>
                    <w:rFonts w:ascii="Cambria Math" w:eastAsia="Calibri" w:hAnsi="Cambria Math" w:cs="Times New Roman"/>
                    <w:sz w:val="28"/>
                    <w:szCs w:val="28"/>
                    <w:lang w:val="ru-MD"/>
                  </w:rPr>
                  <m:t>2</m:t>
                </m:r>
              </m:sup>
            </m:sSubSup>
          </m:num>
          <m:den>
            <m:sSup>
              <m:sSupPr>
                <m:ctrlPr>
                  <w:rPr>
                    <w:rFonts w:ascii="Cambria Math" w:eastAsia="Calibri" w:hAnsi="Cambria Math" w:cs="Times New Roman"/>
                    <w:i/>
                    <w:sz w:val="28"/>
                    <w:szCs w:val="28"/>
                    <w:lang w:val="ru-MD"/>
                  </w:rPr>
                </m:ctrlPr>
              </m:sSupPr>
              <m:e>
                <m:r>
                  <w:rPr>
                    <w:rFonts w:ascii="Cambria Math" w:eastAsia="Calibri" w:hAnsi="Cambria Math" w:cs="Times New Roman"/>
                    <w:sz w:val="28"/>
                    <w:szCs w:val="28"/>
                    <w:lang w:val="ru-MD"/>
                  </w:rPr>
                  <m:t>ρ</m:t>
                </m:r>
              </m:e>
              <m:sup>
                <m:r>
                  <w:rPr>
                    <w:rFonts w:ascii="Cambria Math" w:eastAsia="Calibri" w:hAnsi="Cambria Math" w:cs="Times New Roman"/>
                    <w:sz w:val="28"/>
                    <w:szCs w:val="28"/>
                    <w:lang w:val="ru-MD"/>
                  </w:rPr>
                  <m:t>2</m:t>
                </m:r>
                <m:r>
                  <m:rPr>
                    <m:lit/>
                  </m:rPr>
                  <w:rPr>
                    <w:rFonts w:ascii="Cambria Math" w:eastAsia="Calibri" w:hAnsi="Cambria Math" w:cs="Times New Roman"/>
                    <w:sz w:val="28"/>
                    <w:szCs w:val="28"/>
                    <w:lang w:val="ru-MD"/>
                  </w:rPr>
                  <m:t xml:space="preserve">  </m:t>
                </m:r>
                <m:sSup>
                  <m:sSupPr>
                    <m:ctrlPr>
                      <w:rPr>
                        <w:rFonts w:ascii="Cambria Math" w:eastAsia="Calibri" w:hAnsi="Cambria Math" w:cs="Times New Roman"/>
                        <w:i/>
                        <w:sz w:val="28"/>
                        <w:szCs w:val="28"/>
                        <w:lang w:val="ru-MD"/>
                      </w:rPr>
                    </m:ctrlPr>
                  </m:sSupPr>
                  <m:e>
                    <m:r>
                      <m:rPr>
                        <m:sty m:val="p"/>
                      </m:rPr>
                      <w:rPr>
                        <w:rFonts w:ascii="Cambria Math" w:eastAsia="Calibri" w:hAnsi="Cambria Math" w:cs="Times New Roman"/>
                        <w:sz w:val="28"/>
                        <w:szCs w:val="28"/>
                        <w:lang w:val="ru-MD"/>
                      </w:rPr>
                      <m:t>L</m:t>
                    </m:r>
                    <m:ctrlPr>
                      <w:rPr>
                        <w:rFonts w:ascii="Cambria Math" w:eastAsia="Calibri" w:hAnsi="Cambria Math" w:cs="Times New Roman"/>
                        <w:sz w:val="28"/>
                        <w:szCs w:val="28"/>
                        <w:lang w:val="ru-MD"/>
                      </w:rPr>
                    </m:ctrlPr>
                  </m:e>
                  <m:sup>
                    <m:r>
                      <w:rPr>
                        <w:rFonts w:ascii="Cambria Math" w:eastAsia="Calibri" w:hAnsi="Cambria Math" w:cs="Times New Roman"/>
                        <w:sz w:val="28"/>
                        <w:szCs w:val="28"/>
                        <w:lang w:val="ru-MD"/>
                      </w:rPr>
                      <m:t>2</m:t>
                    </m:r>
                  </m:sup>
                </m:sSup>
              </m:sup>
            </m:sSup>
          </m:den>
        </m:f>
        <m:r>
          <w:rPr>
            <w:rFonts w:ascii="Cambria Math" w:eastAsia="Calibri" w:hAnsi="Cambria Math" w:cs="Times New Roman"/>
            <w:sz w:val="28"/>
            <w:szCs w:val="28"/>
            <w:lang w:val="ru-MD"/>
          </w:rPr>
          <m:t>+</m:t>
        </m:r>
        <m:sSubSup>
          <m:sSubSupPr>
            <m:ctrlPr>
              <w:rPr>
                <w:rFonts w:ascii="Cambria Math" w:eastAsia="Calibri" w:hAnsi="Cambria Math" w:cs="Times New Roman"/>
                <w:i/>
                <w:sz w:val="28"/>
                <w:szCs w:val="28"/>
                <w:lang w:val="ru-MD"/>
              </w:rPr>
            </m:ctrlPr>
          </m:sSubSupPr>
          <m:e>
            <m:r>
              <m:rPr>
                <m:sty m:val="p"/>
              </m:rPr>
              <w:rPr>
                <w:rFonts w:ascii="Cambria Math" w:eastAsia="Calibri" w:hAnsi="Cambria Math" w:cs="Times New Roman"/>
                <w:sz w:val="28"/>
                <w:szCs w:val="28"/>
                <w:lang w:val="ru-MD"/>
              </w:rPr>
              <m:t>m</m:t>
            </m:r>
          </m:e>
          <m:sub>
            <m:r>
              <m:rPr>
                <m:sty m:val="p"/>
              </m:rPr>
              <w:rPr>
                <w:rFonts w:ascii="Cambria Math" w:eastAsia="Calibri" w:hAnsi="Cambria Math" w:cs="Times New Roman"/>
                <w:sz w:val="28"/>
                <w:szCs w:val="28"/>
                <w:lang w:val="ru-MD"/>
              </w:rPr>
              <m:t>L</m:t>
            </m:r>
          </m:sub>
          <m:sup>
            <m:r>
              <w:rPr>
                <w:rFonts w:ascii="Cambria Math" w:eastAsia="Calibri" w:hAnsi="Cambria Math" w:cs="Times New Roman"/>
                <w:sz w:val="28"/>
                <w:szCs w:val="28"/>
                <w:lang w:val="ru-MD"/>
              </w:rPr>
              <m:t>2</m:t>
            </m:r>
          </m:sup>
        </m:sSubSup>
        <m:r>
          <w:rPr>
            <w:rFonts w:ascii="Cambria Math" w:eastAsia="Calibri" w:hAnsi="Cambria Math" w:cs="Times New Roman"/>
            <w:sz w:val="28"/>
            <w:szCs w:val="28"/>
            <w:lang w:val="ru-MD"/>
          </w:rPr>
          <m:t>++</m:t>
        </m:r>
        <m:sSubSup>
          <m:sSubSupPr>
            <m:ctrlPr>
              <w:rPr>
                <w:rFonts w:ascii="Cambria Math" w:eastAsia="Calibri" w:hAnsi="Cambria Math" w:cs="Times New Roman"/>
                <w:i/>
                <w:sz w:val="28"/>
                <w:szCs w:val="28"/>
                <w:lang w:val="ru-MD"/>
              </w:rPr>
            </m:ctrlPr>
          </m:sSubSupPr>
          <m:e>
            <m:r>
              <m:rPr>
                <m:sty m:val="p"/>
              </m:rPr>
              <w:rPr>
                <w:rFonts w:ascii="Cambria Math" w:eastAsia="Calibri" w:hAnsi="Cambria Math" w:cs="Times New Roman"/>
                <w:sz w:val="28"/>
                <w:szCs w:val="28"/>
                <w:lang w:val="ru-MD"/>
              </w:rPr>
              <m:t>m</m:t>
            </m:r>
          </m:e>
          <m:sub>
            <m:r>
              <w:rPr>
                <w:rFonts w:ascii="Cambria Math" w:eastAsia="Calibri" w:hAnsi="Cambria Math" w:cs="Times New Roman"/>
                <w:sz w:val="28"/>
                <w:szCs w:val="28"/>
                <w:lang w:val="ru-MD"/>
              </w:rPr>
              <m:t>орт</m:t>
            </m:r>
          </m:sub>
          <m:sup>
            <m:r>
              <w:rPr>
                <w:rFonts w:ascii="Cambria Math" w:eastAsia="Calibri" w:hAnsi="Cambria Math" w:cs="Times New Roman"/>
                <w:sz w:val="28"/>
                <w:szCs w:val="28"/>
                <w:lang w:val="ru-MD"/>
              </w:rPr>
              <m:t>2</m:t>
            </m:r>
          </m:sup>
        </m:sSubSup>
        <m:r>
          <w:rPr>
            <w:rFonts w:ascii="Cambria Math" w:eastAsia="Calibri" w:hAnsi="Cambria Math" w:cs="Times New Roman"/>
            <w:sz w:val="28"/>
            <w:szCs w:val="28"/>
            <w:lang w:val="ru-MD"/>
          </w:rPr>
          <m:t>+</m:t>
        </m:r>
        <m:sSubSup>
          <m:sSubSupPr>
            <m:ctrlPr>
              <w:rPr>
                <w:rFonts w:ascii="Cambria Math" w:eastAsia="Calibri" w:hAnsi="Cambria Math" w:cs="Times New Roman"/>
                <w:i/>
                <w:sz w:val="28"/>
                <w:szCs w:val="28"/>
                <w:lang w:val="ru-MD"/>
              </w:rPr>
            </m:ctrlPr>
          </m:sSubSupPr>
          <m:e>
            <m:r>
              <w:rPr>
                <w:rFonts w:ascii="Cambria Math" w:eastAsia="Calibri" w:hAnsi="Cambria Math" w:cs="Times New Roman"/>
                <w:sz w:val="28"/>
                <w:szCs w:val="28"/>
                <w:lang w:val="ru-MD"/>
              </w:rPr>
              <m:t>m</m:t>
            </m:r>
          </m:e>
          <m:sub>
            <m:r>
              <w:rPr>
                <w:rFonts w:ascii="Cambria Math" w:eastAsia="Calibri" w:hAnsi="Cambria Math" w:cs="Times New Roman"/>
                <w:sz w:val="28"/>
                <w:szCs w:val="28"/>
                <w:lang w:val="ru-MD"/>
              </w:rPr>
              <m:t xml:space="preserve">ш.б </m:t>
            </m:r>
          </m:sub>
          <m:sup>
            <m:r>
              <w:rPr>
                <w:rFonts w:ascii="Cambria Math" w:eastAsia="Calibri" w:hAnsi="Cambria Math" w:cs="Times New Roman"/>
                <w:sz w:val="28"/>
                <w:szCs w:val="28"/>
                <w:lang w:val="ru-MD"/>
              </w:rPr>
              <m:t>2</m:t>
            </m:r>
          </m:sup>
        </m:sSubSup>
        <m:r>
          <w:rPr>
            <w:rFonts w:ascii="Cambria Math" w:eastAsia="Calibri" w:hAnsi="Cambria Math" w:cs="Times New Roman"/>
            <w:sz w:val="28"/>
            <w:szCs w:val="28"/>
            <w:lang w:val="ru-MD"/>
          </w:rPr>
          <m:t>+</m:t>
        </m:r>
        <m:sSubSup>
          <m:sSubSupPr>
            <m:ctrlPr>
              <w:rPr>
                <w:rFonts w:ascii="Cambria Math" w:eastAsia="Calibri" w:hAnsi="Cambria Math" w:cs="Times New Roman"/>
                <w:i/>
                <w:sz w:val="28"/>
                <w:szCs w:val="28"/>
                <w:lang w:val="ru-MD"/>
              </w:rPr>
            </m:ctrlPr>
          </m:sSubSupPr>
          <m:e>
            <m:r>
              <w:rPr>
                <w:rFonts w:ascii="Cambria Math" w:eastAsia="Calibri" w:hAnsi="Cambria Math" w:cs="Times New Roman"/>
                <w:sz w:val="28"/>
                <w:szCs w:val="28"/>
                <w:lang w:val="ru-MD"/>
              </w:rPr>
              <m:t>m</m:t>
            </m:r>
          </m:e>
          <m:sub>
            <m:r>
              <w:rPr>
                <w:rFonts w:ascii="Cambria Math" w:eastAsia="Calibri" w:hAnsi="Cambria Math" w:cs="Times New Roman"/>
                <w:sz w:val="28"/>
                <w:szCs w:val="28"/>
                <w:lang w:val="ru-MD"/>
              </w:rPr>
              <m:t>баст</m:t>
            </m:r>
          </m:sub>
          <m:sup>
            <m:r>
              <w:rPr>
                <w:rFonts w:ascii="Cambria Math" w:eastAsia="Calibri" w:hAnsi="Cambria Math" w:cs="Times New Roman"/>
                <w:sz w:val="28"/>
                <w:szCs w:val="28"/>
                <w:lang w:val="ru-MD"/>
              </w:rPr>
              <m:t>2</m:t>
            </m:r>
          </m:sup>
        </m:sSubSup>
      </m:oMath>
      <w:r w:rsidR="001B3766" w:rsidRPr="00130D2B">
        <w:rPr>
          <w:rFonts w:ascii="Times New Roman" w:eastAsia="Calibri" w:hAnsi="Times New Roman" w:cs="Times New Roman"/>
          <w:sz w:val="28"/>
          <w:szCs w:val="28"/>
          <w:lang w:val="ru-MD"/>
        </w:rPr>
        <w:t>, мм,</w:t>
      </w:r>
      <w:r w:rsidR="001B3766" w:rsidRPr="00130D2B">
        <w:rPr>
          <w:rFonts w:ascii="Times New Roman" w:eastAsia="Calibri" w:hAnsi="Times New Roman" w:cs="Times New Roman"/>
          <w:sz w:val="28"/>
          <w:szCs w:val="28"/>
          <w:lang w:val="ru-MD"/>
        </w:rPr>
        <w:tab/>
        <w:t xml:space="preserve"> </w:t>
      </w:r>
      <w:r w:rsidR="001B3766">
        <w:rPr>
          <w:rFonts w:ascii="Times New Roman" w:eastAsia="Calibri" w:hAnsi="Times New Roman" w:cs="Times New Roman"/>
          <w:sz w:val="28"/>
          <w:szCs w:val="28"/>
          <w:lang w:val="ru-MD"/>
        </w:rPr>
        <w:tab/>
      </w:r>
      <w:r w:rsidR="001B3766">
        <w:rPr>
          <w:rFonts w:ascii="Times New Roman" w:eastAsia="Calibri" w:hAnsi="Times New Roman" w:cs="Times New Roman"/>
          <w:sz w:val="28"/>
          <w:szCs w:val="28"/>
          <w:lang w:val="ru-MD"/>
        </w:rPr>
        <w:tab/>
      </w:r>
      <w:r w:rsidR="001B3766" w:rsidRPr="00130D2B">
        <w:rPr>
          <w:rFonts w:ascii="Times New Roman" w:eastAsia="Calibri" w:hAnsi="Times New Roman" w:cs="Times New Roman"/>
          <w:sz w:val="28"/>
          <w:szCs w:val="28"/>
          <w:lang w:val="ru-MD"/>
        </w:rPr>
        <w:t>(</w:t>
      </w:r>
      <w:r w:rsidR="00AE2BA5">
        <w:rPr>
          <w:rFonts w:ascii="Times New Roman" w:eastAsia="Calibri" w:hAnsi="Times New Roman" w:cs="Times New Roman"/>
          <w:sz w:val="28"/>
          <w:szCs w:val="28"/>
          <w:lang w:val="ru-MD"/>
        </w:rPr>
        <w:t>4.</w:t>
      </w:r>
      <w:r w:rsidR="001B3766" w:rsidRPr="00130D2B">
        <w:rPr>
          <w:rFonts w:ascii="Times New Roman" w:eastAsia="Calibri" w:hAnsi="Times New Roman" w:cs="Times New Roman"/>
          <w:sz w:val="28"/>
          <w:szCs w:val="28"/>
        </w:rPr>
        <w:t>2</w:t>
      </w:r>
      <w:r w:rsidR="001B3766" w:rsidRPr="00130D2B">
        <w:rPr>
          <w:rFonts w:ascii="Times New Roman" w:eastAsia="Calibri" w:hAnsi="Times New Roman" w:cs="Times New Roman"/>
          <w:sz w:val="28"/>
          <w:szCs w:val="28"/>
          <w:lang w:val="ru-MD"/>
        </w:rPr>
        <w:t>)</w:t>
      </w:r>
    </w:p>
    <w:p w14:paraId="2A3BEB22" w14:textId="78629F9C" w:rsidR="001B3766" w:rsidRPr="00130D2B" w:rsidRDefault="004E1468" w:rsidP="00AB0579">
      <w:pPr>
        <w:spacing w:after="0" w:line="24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мұнағы</w:t>
      </w:r>
      <w:r w:rsidR="001B3766" w:rsidRPr="00130D2B">
        <w:rPr>
          <w:rFonts w:ascii="Times New Roman" w:eastAsia="Calibri" w:hAnsi="Times New Roman" w:cs="Times New Roman"/>
          <w:sz w:val="28"/>
          <w:szCs w:val="28"/>
        </w:rPr>
        <w:t xml:space="preserve"> </w:t>
      </w:r>
      <w:r w:rsidR="001B3766" w:rsidRPr="00130D2B">
        <w:rPr>
          <w:rFonts w:ascii="Times New Roman" w:eastAsia="Calibri" w:hAnsi="Times New Roman" w:cs="Times New Roman"/>
          <w:i/>
          <w:sz w:val="28"/>
          <w:szCs w:val="28"/>
          <w:lang w:val="en-US"/>
        </w:rPr>
        <w:t>m</w:t>
      </w:r>
      <w:r w:rsidR="001B3766" w:rsidRPr="00130D2B">
        <w:rPr>
          <w:rFonts w:ascii="Times New Roman" w:eastAsia="Calibri" w:hAnsi="Times New Roman" w:cs="Times New Roman"/>
          <w:i/>
          <w:sz w:val="28"/>
          <w:szCs w:val="28"/>
          <w:vertAlign w:val="subscript"/>
          <w:lang w:val="en-US"/>
        </w:rPr>
        <w:t>β</w:t>
      </w:r>
      <w:r w:rsidR="001B3766" w:rsidRPr="00130D2B">
        <w:rPr>
          <w:rFonts w:ascii="Times New Roman" w:eastAsia="Calibri" w:hAnsi="Times New Roman" w:cs="Times New Roman"/>
          <w:sz w:val="28"/>
          <w:szCs w:val="28"/>
          <w:vertAlign w:val="subscript"/>
        </w:rPr>
        <w:t xml:space="preserve"> </w:t>
      </w:r>
      <w:r w:rsidR="001B3766" w:rsidRPr="00130D2B">
        <w:rPr>
          <w:rFonts w:ascii="Times New Roman" w:eastAsia="Calibri" w:hAnsi="Times New Roman" w:cs="Times New Roman"/>
          <w:sz w:val="28"/>
          <w:szCs w:val="28"/>
        </w:rPr>
        <w:t xml:space="preserve">- </w:t>
      </w:r>
      <w:r w:rsidRPr="004E1468">
        <w:rPr>
          <w:rFonts w:ascii="Times New Roman" w:eastAsia="Calibri" w:hAnsi="Times New Roman" w:cs="Times New Roman"/>
          <w:sz w:val="28"/>
          <w:szCs w:val="28"/>
        </w:rPr>
        <w:t>көлденең бұрышты өлшеу қатесі</w:t>
      </w:r>
      <w:r w:rsidR="001B3766" w:rsidRPr="00130D2B">
        <w:rPr>
          <w:rFonts w:ascii="Times New Roman" w:eastAsia="Calibri" w:hAnsi="Times New Roman" w:cs="Times New Roman"/>
          <w:sz w:val="28"/>
          <w:szCs w:val="28"/>
        </w:rPr>
        <w:t xml:space="preserve">; </w:t>
      </w:r>
    </w:p>
    <w:p w14:paraId="57B834CB" w14:textId="29D881D8" w:rsidR="001B3766" w:rsidRPr="00130D2B" w:rsidRDefault="001B3766" w:rsidP="00AB0579">
      <w:pPr>
        <w:spacing w:after="0" w:line="240" w:lineRule="auto"/>
        <w:ind w:firstLine="1276"/>
        <w:jc w:val="both"/>
        <w:rPr>
          <w:rFonts w:ascii="Times New Roman" w:eastAsia="Calibri" w:hAnsi="Times New Roman" w:cs="Times New Roman"/>
          <w:sz w:val="28"/>
          <w:szCs w:val="28"/>
        </w:rPr>
      </w:pPr>
      <w:r w:rsidRPr="00130D2B">
        <w:rPr>
          <w:rFonts w:ascii="Times New Roman" w:eastAsia="Calibri" w:hAnsi="Times New Roman" w:cs="Times New Roman"/>
          <w:i/>
          <w:sz w:val="28"/>
          <w:szCs w:val="28"/>
          <w:lang w:val="en-US"/>
        </w:rPr>
        <w:t>m</w:t>
      </w:r>
      <w:r w:rsidRPr="00130D2B">
        <w:rPr>
          <w:rFonts w:ascii="Times New Roman" w:eastAsia="Calibri" w:hAnsi="Times New Roman" w:cs="Times New Roman"/>
          <w:i/>
          <w:sz w:val="28"/>
          <w:szCs w:val="28"/>
          <w:vertAlign w:val="subscript"/>
          <w:lang w:val="en-US"/>
        </w:rPr>
        <w:t>L</w:t>
      </w:r>
      <w:r w:rsidRPr="00130D2B">
        <w:rPr>
          <w:rFonts w:ascii="Times New Roman" w:eastAsia="Calibri" w:hAnsi="Times New Roman" w:cs="Times New Roman"/>
          <w:sz w:val="28"/>
          <w:szCs w:val="28"/>
          <w:vertAlign w:val="subscript"/>
        </w:rPr>
        <w:t xml:space="preserve"> </w:t>
      </w:r>
      <w:r w:rsidRPr="00130D2B">
        <w:rPr>
          <w:rFonts w:ascii="Times New Roman" w:eastAsia="Calibri" w:hAnsi="Times New Roman" w:cs="Times New Roman"/>
          <w:sz w:val="28"/>
          <w:szCs w:val="28"/>
        </w:rPr>
        <w:t xml:space="preserve">- </w:t>
      </w:r>
      <w:r w:rsidR="004E1468" w:rsidRPr="004E1468">
        <w:rPr>
          <w:rFonts w:ascii="Times New Roman" w:eastAsia="Calibri" w:hAnsi="Times New Roman" w:cs="Times New Roman"/>
          <w:sz w:val="28"/>
          <w:szCs w:val="28"/>
        </w:rPr>
        <w:t>қашықтықты анықтау қатесі</w:t>
      </w:r>
      <w:r w:rsidRPr="00130D2B">
        <w:rPr>
          <w:rFonts w:ascii="Times New Roman" w:eastAsia="Calibri" w:hAnsi="Times New Roman" w:cs="Times New Roman"/>
          <w:sz w:val="28"/>
          <w:szCs w:val="28"/>
        </w:rPr>
        <w:t xml:space="preserve">; </w:t>
      </w:r>
    </w:p>
    <w:p w14:paraId="50CE277D" w14:textId="42803A7C" w:rsidR="001B3766" w:rsidRPr="00130D2B" w:rsidRDefault="001B3766" w:rsidP="00AB0579">
      <w:pPr>
        <w:spacing w:after="0" w:line="240" w:lineRule="auto"/>
        <w:ind w:firstLine="1276"/>
        <w:jc w:val="both"/>
        <w:rPr>
          <w:rFonts w:ascii="Times New Roman" w:eastAsia="Times New Roman" w:hAnsi="Times New Roman" w:cs="Times New Roman"/>
          <w:sz w:val="28"/>
          <w:szCs w:val="28"/>
          <w:lang w:eastAsia="ru-RU"/>
        </w:rPr>
      </w:pPr>
      <w:r w:rsidRPr="00130D2B">
        <w:rPr>
          <w:rFonts w:ascii="Times New Roman" w:eastAsia="Times New Roman" w:hAnsi="Times New Roman" w:cs="Times New Roman"/>
          <w:i/>
          <w:sz w:val="28"/>
          <w:szCs w:val="28"/>
          <w:lang w:val="en-US" w:eastAsia="ru-RU"/>
        </w:rPr>
        <w:t>m</w:t>
      </w:r>
      <w:r w:rsidR="00DD3E9E">
        <w:rPr>
          <w:rFonts w:ascii="Times New Roman" w:eastAsia="Times New Roman" w:hAnsi="Times New Roman" w:cs="Times New Roman"/>
          <w:i/>
          <w:sz w:val="28"/>
          <w:szCs w:val="28"/>
          <w:vertAlign w:val="subscript"/>
          <w:lang w:val="ru-MD" w:eastAsia="ru-RU"/>
        </w:rPr>
        <w:t>орт</w:t>
      </w:r>
      <w:r w:rsidRPr="00130D2B">
        <w:rPr>
          <w:rFonts w:ascii="Times New Roman" w:eastAsia="Times New Roman" w:hAnsi="Times New Roman" w:cs="Times New Roman"/>
          <w:sz w:val="28"/>
          <w:szCs w:val="28"/>
          <w:lang w:val="ru-MD" w:eastAsia="ru-RU"/>
        </w:rPr>
        <w:t xml:space="preserve"> - </w:t>
      </w:r>
      <w:r w:rsidR="004E1468" w:rsidRPr="004E1468">
        <w:rPr>
          <w:rFonts w:ascii="Times New Roman" w:eastAsia="Times New Roman" w:hAnsi="Times New Roman" w:cs="Times New Roman"/>
          <w:sz w:val="28"/>
          <w:szCs w:val="28"/>
          <w:lang w:eastAsia="ru-RU"/>
        </w:rPr>
        <w:t>орталықтандыру қатесі</w:t>
      </w:r>
      <w:r w:rsidRPr="00130D2B">
        <w:rPr>
          <w:rFonts w:ascii="Times New Roman" w:eastAsia="Times New Roman" w:hAnsi="Times New Roman" w:cs="Times New Roman"/>
          <w:sz w:val="28"/>
          <w:szCs w:val="28"/>
          <w:lang w:eastAsia="ru-RU"/>
        </w:rPr>
        <w:t>;</w:t>
      </w:r>
    </w:p>
    <w:p w14:paraId="0FCDB4CA" w14:textId="1737346F" w:rsidR="001B3766" w:rsidRPr="00130D2B" w:rsidRDefault="001B3766" w:rsidP="00AB0579">
      <w:pPr>
        <w:spacing w:after="0" w:line="240" w:lineRule="auto"/>
        <w:ind w:firstLine="1276"/>
        <w:jc w:val="both"/>
        <w:rPr>
          <w:rFonts w:ascii="Times New Roman" w:eastAsia="Times New Roman" w:hAnsi="Times New Roman" w:cs="Times New Roman"/>
          <w:sz w:val="28"/>
          <w:szCs w:val="28"/>
          <w:lang w:eastAsia="ru-RU"/>
        </w:rPr>
      </w:pPr>
      <w:r w:rsidRPr="00130D2B">
        <w:rPr>
          <w:rFonts w:ascii="Times New Roman" w:eastAsia="Times New Roman" w:hAnsi="Times New Roman" w:cs="Times New Roman"/>
          <w:i/>
          <w:sz w:val="28"/>
          <w:szCs w:val="28"/>
          <w:lang w:val="en-US" w:eastAsia="ru-RU"/>
        </w:rPr>
        <w:t>m</w:t>
      </w:r>
      <w:r w:rsidR="00DD3E9E">
        <w:rPr>
          <w:rFonts w:ascii="Times New Roman" w:eastAsia="Times New Roman" w:hAnsi="Times New Roman" w:cs="Times New Roman"/>
          <w:i/>
          <w:sz w:val="28"/>
          <w:szCs w:val="28"/>
          <w:vertAlign w:val="subscript"/>
          <w:lang w:val="ru-MD" w:eastAsia="ru-RU"/>
        </w:rPr>
        <w:t>ш.б</w:t>
      </w:r>
      <w:r w:rsidRPr="00130D2B">
        <w:rPr>
          <w:rFonts w:ascii="Times New Roman" w:eastAsia="Times New Roman" w:hAnsi="Times New Roman" w:cs="Times New Roman"/>
          <w:sz w:val="28"/>
          <w:szCs w:val="28"/>
          <w:lang w:eastAsia="ru-RU"/>
        </w:rPr>
        <w:t xml:space="preserve"> - </w:t>
      </w:r>
      <w:r w:rsidR="004E1468" w:rsidRPr="004E1468">
        <w:rPr>
          <w:rFonts w:ascii="Times New Roman" w:eastAsia="Times New Roman" w:hAnsi="Times New Roman" w:cs="Times New Roman"/>
          <w:sz w:val="28"/>
          <w:szCs w:val="28"/>
          <w:lang w:eastAsia="ru-RU"/>
        </w:rPr>
        <w:t>шағылыстырғышты бекіту қатесі</w:t>
      </w:r>
      <w:r w:rsidRPr="00130D2B">
        <w:rPr>
          <w:rFonts w:ascii="Times New Roman" w:eastAsia="Times New Roman" w:hAnsi="Times New Roman" w:cs="Times New Roman"/>
          <w:sz w:val="28"/>
          <w:szCs w:val="28"/>
          <w:lang w:eastAsia="ru-RU"/>
        </w:rPr>
        <w:t>;</w:t>
      </w:r>
    </w:p>
    <w:p w14:paraId="619D5CB5" w14:textId="5BACC7B0" w:rsidR="001B3766" w:rsidRDefault="001B3766" w:rsidP="00AB0579">
      <w:pPr>
        <w:spacing w:after="0" w:line="240" w:lineRule="auto"/>
        <w:ind w:firstLine="1276"/>
        <w:jc w:val="both"/>
        <w:rPr>
          <w:rFonts w:ascii="Times New Roman" w:eastAsia="Times New Roman" w:hAnsi="Times New Roman" w:cs="Times New Roman"/>
          <w:sz w:val="28"/>
          <w:szCs w:val="28"/>
          <w:lang w:eastAsia="ru-RU"/>
        </w:rPr>
      </w:pPr>
      <w:bookmarkStart w:id="97" w:name="_Hlk62897429"/>
      <w:r w:rsidRPr="00130D2B">
        <w:rPr>
          <w:rFonts w:ascii="Times New Roman" w:eastAsia="Times New Roman" w:hAnsi="Times New Roman" w:cs="Times New Roman"/>
          <w:i/>
          <w:sz w:val="28"/>
          <w:szCs w:val="28"/>
          <w:lang w:val="en-US" w:eastAsia="ru-RU"/>
        </w:rPr>
        <w:t>m</w:t>
      </w:r>
      <w:bookmarkEnd w:id="97"/>
      <w:r w:rsidR="00DD3E9E">
        <w:rPr>
          <w:rFonts w:ascii="Times New Roman" w:eastAsia="Times New Roman" w:hAnsi="Times New Roman" w:cs="Times New Roman"/>
          <w:i/>
          <w:sz w:val="28"/>
          <w:szCs w:val="28"/>
          <w:vertAlign w:val="subscript"/>
          <w:lang w:val="kk-KZ" w:eastAsia="ru-RU"/>
        </w:rPr>
        <w:t>баст</w:t>
      </w:r>
      <w:r w:rsidRPr="00130D2B">
        <w:rPr>
          <w:rFonts w:ascii="Times New Roman" w:eastAsia="Times New Roman" w:hAnsi="Times New Roman" w:cs="Times New Roman"/>
          <w:sz w:val="28"/>
          <w:szCs w:val="28"/>
          <w:lang w:val="ru-MD" w:eastAsia="ru-RU"/>
        </w:rPr>
        <w:t xml:space="preserve"> </w:t>
      </w:r>
      <w:r w:rsidR="00DD3E9E">
        <w:rPr>
          <w:rFonts w:ascii="Times New Roman" w:eastAsia="Times New Roman" w:hAnsi="Times New Roman" w:cs="Times New Roman"/>
          <w:sz w:val="28"/>
          <w:szCs w:val="28"/>
          <w:lang w:val="ru-MD" w:eastAsia="ru-RU"/>
        </w:rPr>
        <w:t>-</w:t>
      </w:r>
      <w:r w:rsidRPr="00130D2B">
        <w:rPr>
          <w:rFonts w:ascii="Times New Roman" w:eastAsia="Times New Roman" w:hAnsi="Times New Roman" w:cs="Times New Roman"/>
          <w:sz w:val="28"/>
          <w:szCs w:val="28"/>
          <w:lang w:val="ru-MD" w:eastAsia="ru-RU"/>
        </w:rPr>
        <w:t xml:space="preserve"> </w:t>
      </w:r>
      <w:r w:rsidR="00DD3E9E">
        <w:rPr>
          <w:rFonts w:ascii="Times New Roman" w:eastAsia="Times New Roman" w:hAnsi="Times New Roman" w:cs="Times New Roman"/>
          <w:sz w:val="28"/>
          <w:szCs w:val="28"/>
          <w:lang w:val="ru-MD" w:eastAsia="ru-RU"/>
        </w:rPr>
        <w:t xml:space="preserve">бастапқы </w:t>
      </w:r>
      <w:r w:rsidR="004E1468" w:rsidRPr="004E1468">
        <w:rPr>
          <w:rFonts w:ascii="Times New Roman" w:eastAsia="Times New Roman" w:hAnsi="Times New Roman" w:cs="Times New Roman"/>
          <w:sz w:val="28"/>
          <w:szCs w:val="28"/>
          <w:lang w:val="ru-MD" w:eastAsia="ru-RU"/>
        </w:rPr>
        <w:t>деректер</w:t>
      </w:r>
      <w:r w:rsidR="00DD3E9E">
        <w:rPr>
          <w:rFonts w:ascii="Times New Roman" w:eastAsia="Times New Roman" w:hAnsi="Times New Roman" w:cs="Times New Roman"/>
          <w:sz w:val="28"/>
          <w:szCs w:val="28"/>
          <w:lang w:val="ru-MD" w:eastAsia="ru-RU"/>
        </w:rPr>
        <w:t>ді</w:t>
      </w:r>
      <w:r w:rsidR="004E1468" w:rsidRPr="004E1468">
        <w:rPr>
          <w:rFonts w:ascii="Times New Roman" w:eastAsia="Times New Roman" w:hAnsi="Times New Roman" w:cs="Times New Roman"/>
          <w:sz w:val="28"/>
          <w:szCs w:val="28"/>
          <w:lang w:val="ru-MD" w:eastAsia="ru-RU"/>
        </w:rPr>
        <w:t xml:space="preserve"> </w:t>
      </w:r>
      <w:r w:rsidR="00DD3E9E" w:rsidRPr="004E1468">
        <w:rPr>
          <w:rFonts w:ascii="Times New Roman" w:eastAsia="Times New Roman" w:hAnsi="Times New Roman" w:cs="Times New Roman"/>
          <w:sz w:val="28"/>
          <w:szCs w:val="28"/>
          <w:lang w:val="ru-MD" w:eastAsia="ru-RU"/>
        </w:rPr>
        <w:t xml:space="preserve">енгізу </w:t>
      </w:r>
      <w:r w:rsidR="004E1468" w:rsidRPr="004E1468">
        <w:rPr>
          <w:rFonts w:ascii="Times New Roman" w:eastAsia="Times New Roman" w:hAnsi="Times New Roman" w:cs="Times New Roman"/>
          <w:sz w:val="28"/>
          <w:szCs w:val="28"/>
          <w:lang w:val="ru-MD" w:eastAsia="ru-RU"/>
        </w:rPr>
        <w:t>қатесі</w:t>
      </w:r>
      <w:r w:rsidRPr="00130D2B">
        <w:rPr>
          <w:rFonts w:ascii="Times New Roman" w:eastAsia="Times New Roman" w:hAnsi="Times New Roman" w:cs="Times New Roman"/>
          <w:sz w:val="28"/>
          <w:szCs w:val="28"/>
          <w:lang w:eastAsia="ru-RU"/>
        </w:rPr>
        <w:t>.</w:t>
      </w:r>
    </w:p>
    <w:p w14:paraId="2292BAC0" w14:textId="4BEE6594" w:rsidR="004E1468" w:rsidRDefault="005850F0"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Қада белгілерге</w:t>
      </w:r>
      <w:r w:rsidR="004E1468" w:rsidRPr="004E1468">
        <w:rPr>
          <w:rFonts w:ascii="Times New Roman" w:eastAsia="Calibri" w:hAnsi="Times New Roman" w:cs="Times New Roman"/>
          <w:sz w:val="28"/>
          <w:szCs w:val="28"/>
        </w:rPr>
        <w:t xml:space="preserve"> орнатылған шағылыстырғышты дәл орналастыру қателігі көбінесе орындаушының тәжірибесіне байланысты, сондықтан шағылыстырғышты дәл үстіне орнату үшін қатты </w:t>
      </w:r>
      <w:r>
        <w:rPr>
          <w:rFonts w:ascii="Times New Roman" w:eastAsia="Calibri" w:hAnsi="Times New Roman" w:cs="Times New Roman"/>
          <w:sz w:val="28"/>
          <w:szCs w:val="28"/>
          <w:lang w:val="kk-KZ"/>
        </w:rPr>
        <w:t>тіктеуіш</w:t>
      </w:r>
      <w:r w:rsidR="004E1468" w:rsidRPr="004E1468">
        <w:rPr>
          <w:rFonts w:ascii="Times New Roman" w:eastAsia="Calibri" w:hAnsi="Times New Roman" w:cs="Times New Roman"/>
          <w:sz w:val="28"/>
          <w:szCs w:val="28"/>
        </w:rPr>
        <w:t xml:space="preserve"> қолдану қажет. Мұндай жағдайда шағылыстырғышты ±0,5 мм дәлдікпен орналастыруға болады. </w:t>
      </w:r>
      <w:r>
        <w:rPr>
          <w:rFonts w:ascii="Times New Roman" w:eastAsia="Calibri" w:hAnsi="Times New Roman" w:cs="Times New Roman"/>
          <w:sz w:val="28"/>
          <w:szCs w:val="28"/>
          <w:lang w:val="kk-KZ"/>
        </w:rPr>
        <w:t>Автоматтандырылған</w:t>
      </w:r>
      <w:r w:rsidR="004E1468" w:rsidRPr="004E1468">
        <w:rPr>
          <w:rFonts w:ascii="Times New Roman" w:eastAsia="Calibri" w:hAnsi="Times New Roman" w:cs="Times New Roman"/>
          <w:sz w:val="28"/>
          <w:szCs w:val="28"/>
        </w:rPr>
        <w:t xml:space="preserve"> тахеометрдің лазерлік центрлеудегі қателік те ±0,5 мм шамасында болады [</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22</w:t>
      </w:r>
      <w:r w:rsidR="004E1468" w:rsidRPr="004E1468">
        <w:rPr>
          <w:rFonts w:ascii="Times New Roman" w:eastAsia="Calibri" w:hAnsi="Times New Roman" w:cs="Times New Roman"/>
          <w:sz w:val="28"/>
          <w:szCs w:val="28"/>
        </w:rPr>
        <w:t>].</w:t>
      </w:r>
    </w:p>
    <w:p w14:paraId="1DB2E83C" w14:textId="12DBAF4B" w:rsidR="005850F0" w:rsidRDefault="005850F0"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Қада белгілердің</w:t>
      </w:r>
      <w:r w:rsidRPr="004E146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орнын</w:t>
      </w:r>
      <w:r w:rsidRPr="005850F0">
        <w:rPr>
          <w:rFonts w:ascii="Times New Roman" w:eastAsia="Calibri" w:hAnsi="Times New Roman" w:cs="Times New Roman"/>
          <w:sz w:val="28"/>
          <w:szCs w:val="28"/>
        </w:rPr>
        <w:t xml:space="preserve"> анықтау әдістерін талдау нәтижесінде, екі мәртелік полярлы тәсіл мен сызықтық-бұрыштық тәсіл арқылы алынған нәтижелердің арасындағы айырмашылық өте аз, сондықтан екі әдісті де қолдануға бола</w:t>
      </w:r>
      <w:r>
        <w:rPr>
          <w:rFonts w:ascii="Times New Roman" w:eastAsia="Calibri" w:hAnsi="Times New Roman" w:cs="Times New Roman"/>
          <w:sz w:val="28"/>
          <w:szCs w:val="28"/>
          <w:lang w:val="kk-KZ"/>
        </w:rPr>
        <w:t>тыны анықталды</w:t>
      </w:r>
      <w:r w:rsidRPr="005850F0">
        <w:rPr>
          <w:rFonts w:ascii="Times New Roman" w:eastAsia="Calibri" w:hAnsi="Times New Roman" w:cs="Times New Roman"/>
          <w:sz w:val="28"/>
          <w:szCs w:val="28"/>
        </w:rPr>
        <w:t xml:space="preserve">. Барлық ықтимал қателіктерді ескере отырып, полярлық координаттар әдісімен </w:t>
      </w:r>
      <w:r>
        <w:rPr>
          <w:rFonts w:ascii="Times New Roman" w:eastAsia="Calibri" w:hAnsi="Times New Roman" w:cs="Times New Roman"/>
          <w:sz w:val="28"/>
          <w:szCs w:val="28"/>
          <w:lang w:val="kk-KZ"/>
        </w:rPr>
        <w:t>қада белгінің</w:t>
      </w:r>
      <w:r w:rsidRPr="005850F0">
        <w:rPr>
          <w:rFonts w:ascii="Times New Roman" w:eastAsia="Calibri" w:hAnsi="Times New Roman" w:cs="Times New Roman"/>
          <w:sz w:val="28"/>
          <w:szCs w:val="28"/>
        </w:rPr>
        <w:t xml:space="preserve"> орнын анықтаудың жалпы қателігі </w:t>
      </w:r>
      <w:r w:rsidRPr="00130D2B">
        <w:rPr>
          <w:rFonts w:ascii="Times New Roman" w:eastAsia="Calibri" w:hAnsi="Times New Roman" w:cs="Times New Roman"/>
          <w:i/>
          <w:sz w:val="28"/>
          <w:szCs w:val="28"/>
        </w:rPr>
        <w:t>m</w:t>
      </w:r>
      <w:r w:rsidRPr="00130D2B">
        <w:rPr>
          <w:rFonts w:ascii="Times New Roman" w:eastAsia="Calibri" w:hAnsi="Times New Roman" w:cs="Times New Roman"/>
          <w:i/>
          <w:sz w:val="28"/>
          <w:szCs w:val="28"/>
          <w:vertAlign w:val="subscript"/>
          <w:lang w:val="en-US"/>
        </w:rPr>
        <w:t>p</w:t>
      </w:r>
      <w:r w:rsidRPr="005850F0">
        <w:rPr>
          <w:rFonts w:ascii="Times New Roman" w:eastAsia="Calibri" w:hAnsi="Times New Roman" w:cs="Times New Roman"/>
          <w:sz w:val="28"/>
          <w:szCs w:val="28"/>
        </w:rPr>
        <w:t xml:space="preserve"> = ±4,1 мм болады. Бұл күтілетін қате</w:t>
      </w:r>
      <w:r>
        <w:rPr>
          <w:rFonts w:ascii="Times New Roman" w:eastAsia="Calibri" w:hAnsi="Times New Roman" w:cs="Times New Roman"/>
          <w:sz w:val="28"/>
          <w:szCs w:val="28"/>
          <w:lang w:val="kk-KZ"/>
        </w:rPr>
        <w:t>ні</w:t>
      </w:r>
      <w:r w:rsidRPr="005850F0">
        <w:rPr>
          <w:rFonts w:ascii="Times New Roman" w:eastAsia="Calibri" w:hAnsi="Times New Roman" w:cs="Times New Roman"/>
          <w:sz w:val="28"/>
          <w:szCs w:val="28"/>
        </w:rPr>
        <w:t xml:space="preserve"> есептеулер </w:t>
      </w:r>
      <w:r>
        <w:rPr>
          <w:rFonts w:ascii="Times New Roman" w:eastAsia="Calibri" w:hAnsi="Times New Roman" w:cs="Times New Roman"/>
          <w:sz w:val="28"/>
          <w:szCs w:val="28"/>
          <w:lang w:val="kk-KZ"/>
        </w:rPr>
        <w:t>қада белгінің</w:t>
      </w:r>
      <w:r w:rsidRPr="005850F0">
        <w:rPr>
          <w:rFonts w:ascii="Times New Roman" w:eastAsia="Calibri" w:hAnsi="Times New Roman" w:cs="Times New Roman"/>
          <w:sz w:val="28"/>
          <w:szCs w:val="28"/>
        </w:rPr>
        <w:t xml:space="preserve"> тірек нүктеден 500 м қашықтықта орналасқан жағдайына, және бұрыштардың үш өлшем қабылдауымен анықталғанына негізделген.</w:t>
      </w:r>
    </w:p>
    <w:p w14:paraId="38AB7706" w14:textId="2C6924E4" w:rsidR="005850F0" w:rsidRDefault="005850F0" w:rsidP="00AB0579">
      <w:pPr>
        <w:spacing w:after="0" w:line="240" w:lineRule="auto"/>
        <w:ind w:firstLine="426"/>
        <w:jc w:val="both"/>
        <w:rPr>
          <w:rFonts w:ascii="Times New Roman" w:eastAsia="Calibri" w:hAnsi="Times New Roman" w:cs="Times New Roman"/>
          <w:sz w:val="28"/>
          <w:szCs w:val="28"/>
        </w:rPr>
      </w:pPr>
      <w:r w:rsidRPr="005850F0">
        <w:rPr>
          <w:rFonts w:ascii="Times New Roman" w:eastAsia="Calibri" w:hAnsi="Times New Roman" w:cs="Times New Roman"/>
          <w:sz w:val="28"/>
          <w:szCs w:val="28"/>
        </w:rPr>
        <w:t xml:space="preserve">Жұмыс </w:t>
      </w:r>
      <w:r>
        <w:rPr>
          <w:rFonts w:ascii="Times New Roman" w:eastAsia="Calibri" w:hAnsi="Times New Roman" w:cs="Times New Roman"/>
          <w:sz w:val="28"/>
          <w:szCs w:val="28"/>
          <w:lang w:val="kk-KZ"/>
        </w:rPr>
        <w:t>қада белгілерінің</w:t>
      </w:r>
      <w:r w:rsidRPr="005850F0">
        <w:rPr>
          <w:rFonts w:ascii="Times New Roman" w:eastAsia="Calibri" w:hAnsi="Times New Roman" w:cs="Times New Roman"/>
          <w:sz w:val="28"/>
          <w:szCs w:val="28"/>
        </w:rPr>
        <w:t xml:space="preserve"> биіктігі мен жазықтағы орналас</w:t>
      </w:r>
      <w:r>
        <w:rPr>
          <w:rFonts w:ascii="Times New Roman" w:eastAsia="Calibri" w:hAnsi="Times New Roman" w:cs="Times New Roman"/>
          <w:sz w:val="28"/>
          <w:szCs w:val="28"/>
          <w:lang w:val="kk-KZ"/>
        </w:rPr>
        <w:t>уын анықтаудағы</w:t>
      </w:r>
      <w:r w:rsidRPr="005850F0">
        <w:rPr>
          <w:rFonts w:ascii="Times New Roman" w:eastAsia="Calibri" w:hAnsi="Times New Roman" w:cs="Times New Roman"/>
          <w:sz w:val="28"/>
          <w:szCs w:val="28"/>
        </w:rPr>
        <w:t xml:space="preserve"> қателіктерін біле отырып, </w:t>
      </w:r>
      <w:r>
        <w:rPr>
          <w:rFonts w:ascii="Times New Roman" w:eastAsia="Calibri" w:hAnsi="Times New Roman" w:cs="Times New Roman"/>
          <w:sz w:val="28"/>
          <w:szCs w:val="28"/>
          <w:lang w:val="kk-KZ"/>
        </w:rPr>
        <w:t>автоматтандырылған</w:t>
      </w:r>
      <w:r w:rsidRPr="005850F0">
        <w:rPr>
          <w:rFonts w:ascii="Times New Roman" w:eastAsia="Calibri" w:hAnsi="Times New Roman" w:cs="Times New Roman"/>
          <w:sz w:val="28"/>
          <w:szCs w:val="28"/>
        </w:rPr>
        <w:t xml:space="preserve"> тахеометр арқылы </w:t>
      </w:r>
      <w:r>
        <w:rPr>
          <w:rFonts w:ascii="Times New Roman" w:eastAsia="Calibri" w:hAnsi="Times New Roman" w:cs="Times New Roman"/>
          <w:sz w:val="28"/>
          <w:szCs w:val="28"/>
          <w:lang w:val="kk-KZ"/>
        </w:rPr>
        <w:t>қада белгінің</w:t>
      </w:r>
      <w:r w:rsidRPr="005850F0">
        <w:rPr>
          <w:rFonts w:ascii="Times New Roman" w:eastAsia="Calibri" w:hAnsi="Times New Roman" w:cs="Times New Roman"/>
          <w:sz w:val="28"/>
          <w:szCs w:val="28"/>
        </w:rPr>
        <w:t xml:space="preserve"> жалпы орнын анықтау қателігі </w:t>
      </w:r>
      <w:r w:rsidRPr="00130D2B">
        <w:rPr>
          <w:rFonts w:ascii="Times New Roman" w:eastAsia="Calibri" w:hAnsi="Times New Roman" w:cs="Times New Roman"/>
          <w:i/>
          <w:sz w:val="28"/>
          <w:szCs w:val="28"/>
        </w:rPr>
        <w:t>М</w:t>
      </w:r>
      <w:r w:rsidR="00DD3E9E">
        <w:rPr>
          <w:rFonts w:ascii="Times New Roman" w:eastAsia="Calibri" w:hAnsi="Times New Roman" w:cs="Times New Roman"/>
          <w:i/>
          <w:sz w:val="28"/>
          <w:szCs w:val="28"/>
          <w:vertAlign w:val="subscript"/>
          <w:lang w:val="kk-KZ"/>
        </w:rPr>
        <w:t>жалпы</w:t>
      </w:r>
      <w:r w:rsidRPr="00130D2B">
        <w:rPr>
          <w:rFonts w:ascii="Times New Roman" w:eastAsia="Calibri" w:hAnsi="Times New Roman" w:cs="Times New Roman"/>
          <w:sz w:val="28"/>
          <w:szCs w:val="28"/>
        </w:rPr>
        <w:t xml:space="preserve">= </w:t>
      </w:r>
      <w:r w:rsidRPr="005850F0">
        <w:rPr>
          <w:rFonts w:ascii="Times New Roman" w:eastAsia="Calibri" w:hAnsi="Times New Roman" w:cs="Times New Roman"/>
          <w:sz w:val="28"/>
          <w:szCs w:val="28"/>
        </w:rPr>
        <w:t>±4,9 мм деп есептел</w:t>
      </w:r>
      <w:r w:rsidR="00A35960">
        <w:rPr>
          <w:rFonts w:ascii="Times New Roman" w:eastAsia="Calibri" w:hAnsi="Times New Roman" w:cs="Times New Roman"/>
          <w:sz w:val="28"/>
          <w:szCs w:val="28"/>
          <w:lang w:val="kk-KZ"/>
        </w:rPr>
        <w:t>ін</w:t>
      </w:r>
      <w:r w:rsidRPr="005850F0">
        <w:rPr>
          <w:rFonts w:ascii="Times New Roman" w:eastAsia="Calibri" w:hAnsi="Times New Roman" w:cs="Times New Roman"/>
          <w:sz w:val="28"/>
          <w:szCs w:val="28"/>
        </w:rPr>
        <w:t>еді [</w:t>
      </w:r>
      <w:r w:rsidR="00FF6C5A">
        <w:rPr>
          <w:rFonts w:ascii="Times New Roman" w:eastAsia="Calibri" w:hAnsi="Times New Roman" w:cs="Times New Roman"/>
          <w:sz w:val="28"/>
          <w:szCs w:val="28"/>
          <w:lang w:val="kk-KZ"/>
        </w:rPr>
        <w:t>11</w:t>
      </w:r>
      <w:r w:rsidR="0075367D">
        <w:rPr>
          <w:rFonts w:ascii="Times New Roman" w:eastAsia="Calibri" w:hAnsi="Times New Roman" w:cs="Times New Roman"/>
          <w:sz w:val="28"/>
          <w:szCs w:val="28"/>
          <w:lang w:val="kk-KZ"/>
        </w:rPr>
        <w:t>8</w:t>
      </w:r>
      <w:r w:rsidRPr="005850F0">
        <w:rPr>
          <w:rFonts w:ascii="Times New Roman" w:eastAsia="Calibri" w:hAnsi="Times New Roman" w:cs="Times New Roman"/>
          <w:sz w:val="28"/>
          <w:szCs w:val="28"/>
        </w:rPr>
        <w:t>].</w:t>
      </w:r>
    </w:p>
    <w:p w14:paraId="794C2C8D" w14:textId="45F73CA1" w:rsidR="00A35960" w:rsidRPr="00A35960" w:rsidRDefault="00A35960"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А</w:t>
      </w:r>
      <w:r w:rsidRPr="00A35960">
        <w:rPr>
          <w:rFonts w:ascii="Times New Roman" w:eastAsia="Calibri" w:hAnsi="Times New Roman" w:cs="Times New Roman"/>
          <w:sz w:val="28"/>
          <w:szCs w:val="28"/>
        </w:rPr>
        <w:t xml:space="preserve">ғымдағы және болашақтағы жүйелі бақылауларда </w:t>
      </w:r>
      <w:r>
        <w:rPr>
          <w:rFonts w:ascii="Times New Roman" w:eastAsia="Calibri" w:hAnsi="Times New Roman" w:cs="Times New Roman"/>
          <w:sz w:val="28"/>
          <w:szCs w:val="28"/>
          <w:lang w:val="kk-KZ"/>
        </w:rPr>
        <w:t>қада белгілерінің бастапқы орнын анықтау кезінде б</w:t>
      </w:r>
      <w:r w:rsidRPr="00A35960">
        <w:rPr>
          <w:rFonts w:ascii="Times New Roman" w:eastAsia="Calibri" w:hAnsi="Times New Roman" w:cs="Times New Roman"/>
          <w:sz w:val="28"/>
          <w:szCs w:val="28"/>
        </w:rPr>
        <w:t xml:space="preserve">ұл </w:t>
      </w:r>
      <w:r>
        <w:rPr>
          <w:rFonts w:ascii="Times New Roman" w:eastAsia="Calibri" w:hAnsi="Times New Roman" w:cs="Times New Roman"/>
          <w:sz w:val="28"/>
          <w:szCs w:val="28"/>
          <w:lang w:val="kk-KZ"/>
        </w:rPr>
        <w:t>шартты</w:t>
      </w:r>
      <w:r w:rsidRPr="00A35960">
        <w:rPr>
          <w:rFonts w:ascii="Times New Roman" w:eastAsia="Calibri" w:hAnsi="Times New Roman" w:cs="Times New Roman"/>
          <w:sz w:val="28"/>
          <w:szCs w:val="28"/>
        </w:rPr>
        <w:t xml:space="preserve"> сақтау біртұтас тәсілге және бірдей өлшеу дәлдігін</w:t>
      </w:r>
      <w:r>
        <w:rPr>
          <w:rFonts w:ascii="Times New Roman" w:eastAsia="Calibri" w:hAnsi="Times New Roman" w:cs="Times New Roman"/>
          <w:sz w:val="28"/>
          <w:szCs w:val="28"/>
          <w:lang w:val="kk-KZ"/>
        </w:rPr>
        <w:t xml:space="preserve"> алуды </w:t>
      </w:r>
      <w:r w:rsidRPr="00A35960">
        <w:rPr>
          <w:rFonts w:ascii="Times New Roman" w:eastAsia="Calibri" w:hAnsi="Times New Roman" w:cs="Times New Roman"/>
          <w:sz w:val="28"/>
          <w:szCs w:val="28"/>
        </w:rPr>
        <w:t>қамтамасыз етеді.</w:t>
      </w:r>
    </w:p>
    <w:p w14:paraId="31F27899" w14:textId="7E1F6901" w:rsidR="00A35960" w:rsidRPr="00A35960" w:rsidRDefault="00A35960" w:rsidP="00AB0579">
      <w:pPr>
        <w:spacing w:after="0" w:line="240" w:lineRule="auto"/>
        <w:ind w:firstLine="426"/>
        <w:jc w:val="both"/>
        <w:rPr>
          <w:rFonts w:ascii="Times New Roman" w:eastAsia="Calibri" w:hAnsi="Times New Roman" w:cs="Times New Roman"/>
          <w:sz w:val="28"/>
          <w:szCs w:val="28"/>
          <w:lang w:val="kk-KZ"/>
        </w:rPr>
      </w:pPr>
      <w:r w:rsidRPr="00A35960">
        <w:rPr>
          <w:rFonts w:ascii="Times New Roman" w:eastAsia="Calibri" w:hAnsi="Times New Roman" w:cs="Times New Roman"/>
          <w:sz w:val="28"/>
          <w:szCs w:val="28"/>
        </w:rPr>
        <w:t xml:space="preserve">Жоғары дәлдіктегі аспаптық бақылаулар жүргізу үшін </w:t>
      </w:r>
      <w:r>
        <w:rPr>
          <w:rFonts w:ascii="Times New Roman" w:eastAsia="Calibri" w:hAnsi="Times New Roman" w:cs="Times New Roman"/>
          <w:sz w:val="28"/>
          <w:szCs w:val="28"/>
          <w:lang w:val="kk-KZ"/>
        </w:rPr>
        <w:t>автоматтандырылған</w:t>
      </w:r>
      <w:r w:rsidRPr="005850F0">
        <w:rPr>
          <w:rFonts w:ascii="Times New Roman" w:eastAsia="Calibri" w:hAnsi="Times New Roman" w:cs="Times New Roman"/>
          <w:sz w:val="28"/>
          <w:szCs w:val="28"/>
        </w:rPr>
        <w:t xml:space="preserve"> </w:t>
      </w:r>
      <w:r w:rsidRPr="00A35960">
        <w:rPr>
          <w:rFonts w:ascii="Times New Roman" w:eastAsia="Calibri" w:hAnsi="Times New Roman" w:cs="Times New Roman"/>
          <w:sz w:val="28"/>
          <w:szCs w:val="28"/>
        </w:rPr>
        <w:t xml:space="preserve">тахеометр </w:t>
      </w:r>
      <w:r>
        <w:rPr>
          <w:rFonts w:ascii="Times New Roman" w:eastAsia="Calibri" w:hAnsi="Times New Roman" w:cs="Times New Roman"/>
          <w:sz w:val="28"/>
          <w:szCs w:val="28"/>
          <w:lang w:val="kk-KZ"/>
        </w:rPr>
        <w:t xml:space="preserve">көмегімен </w:t>
      </w:r>
      <w:r w:rsidRPr="00A35960">
        <w:rPr>
          <w:rFonts w:ascii="Times New Roman" w:eastAsia="Calibri" w:hAnsi="Times New Roman" w:cs="Times New Roman"/>
          <w:sz w:val="28"/>
          <w:szCs w:val="28"/>
          <w:lang w:val="kk-KZ"/>
        </w:rPr>
        <w:t>кескін сызығ</w:t>
      </w:r>
      <w:r>
        <w:rPr>
          <w:rFonts w:ascii="Times New Roman" w:eastAsia="Calibri" w:hAnsi="Times New Roman" w:cs="Times New Roman"/>
          <w:sz w:val="28"/>
          <w:szCs w:val="28"/>
          <w:lang w:val="kk-KZ"/>
        </w:rPr>
        <w:t>ы бойынша жұмыс қада белгілерін тірек және байланыстырушы нүктелерден</w:t>
      </w:r>
      <w:r w:rsidRPr="00A35960">
        <w:rPr>
          <w:rFonts w:ascii="Times New Roman" w:eastAsia="Calibri" w:hAnsi="Times New Roman" w:cs="Times New Roman"/>
          <w:sz w:val="28"/>
          <w:szCs w:val="28"/>
        </w:rPr>
        <w:t xml:space="preserve"> бақылау </w:t>
      </w:r>
      <w:r>
        <w:rPr>
          <w:rFonts w:ascii="Times New Roman" w:eastAsia="Calibri" w:hAnsi="Times New Roman" w:cs="Times New Roman"/>
          <w:sz w:val="28"/>
          <w:szCs w:val="28"/>
          <w:lang w:val="kk-KZ"/>
        </w:rPr>
        <w:t>тәсімі</w:t>
      </w:r>
      <w:r w:rsidRPr="00A35960">
        <w:rPr>
          <w:rFonts w:ascii="Times New Roman" w:eastAsia="Calibri" w:hAnsi="Times New Roman" w:cs="Times New Roman"/>
          <w:sz w:val="28"/>
          <w:szCs w:val="28"/>
        </w:rPr>
        <w:t xml:space="preserve"> әзірленді. Бұл </w:t>
      </w:r>
      <w:r>
        <w:rPr>
          <w:rFonts w:ascii="Times New Roman" w:eastAsia="Calibri" w:hAnsi="Times New Roman" w:cs="Times New Roman"/>
          <w:sz w:val="28"/>
          <w:szCs w:val="28"/>
          <w:lang w:val="kk-KZ"/>
        </w:rPr>
        <w:t>тәсім</w:t>
      </w:r>
      <w:r w:rsidRPr="00A35960">
        <w:rPr>
          <w:rFonts w:ascii="Times New Roman" w:eastAsia="Calibri" w:hAnsi="Times New Roman" w:cs="Times New Roman"/>
          <w:sz w:val="28"/>
          <w:szCs w:val="28"/>
        </w:rPr>
        <w:t xml:space="preserve"> әртүрлі тау-кен техникалық жағдайларда талап етілетін дәлдікті қамтамасыз етеді</w:t>
      </w:r>
      <w:r>
        <w:rPr>
          <w:rFonts w:ascii="Times New Roman" w:eastAsia="Calibri" w:hAnsi="Times New Roman" w:cs="Times New Roman"/>
          <w:sz w:val="28"/>
          <w:szCs w:val="28"/>
          <w:lang w:val="kk-KZ"/>
        </w:rPr>
        <w:t xml:space="preserve"> </w:t>
      </w:r>
      <w:r w:rsidRPr="00A35960">
        <w:rPr>
          <w:rFonts w:ascii="Times New Roman" w:eastAsia="Calibri" w:hAnsi="Times New Roman" w:cs="Times New Roman"/>
          <w:sz w:val="28"/>
          <w:szCs w:val="28"/>
        </w:rPr>
        <w:t>(4.6–4.8</w:t>
      </w:r>
      <w:r w:rsidR="007F55BA">
        <w:rPr>
          <w:rFonts w:ascii="Times New Roman" w:eastAsia="Calibri" w:hAnsi="Times New Roman" w:cs="Times New Roman"/>
          <w:sz w:val="28"/>
          <w:szCs w:val="28"/>
          <w:lang w:val="kk-KZ"/>
        </w:rPr>
        <w:t xml:space="preserve"> </w:t>
      </w:r>
      <w:r w:rsidRPr="00A35960">
        <w:rPr>
          <w:rFonts w:ascii="Times New Roman" w:eastAsia="Calibri" w:hAnsi="Times New Roman" w:cs="Times New Roman"/>
          <w:sz w:val="28"/>
          <w:szCs w:val="28"/>
        </w:rPr>
        <w:t>суреттер)</w:t>
      </w:r>
      <w:r w:rsidRPr="00BC172E">
        <w:rPr>
          <w:rFonts w:ascii="Times New Roman" w:eastAsia="Times New Roman" w:hAnsi="Times New Roman" w:cs="Times New Roman"/>
          <w:sz w:val="28"/>
          <w:szCs w:val="28"/>
          <w:lang w:eastAsia="ru-RU"/>
        </w:rPr>
        <w:t xml:space="preserve"> [</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24</w:t>
      </w:r>
      <w:r w:rsidRPr="00BC172E">
        <w:rPr>
          <w:rFonts w:ascii="Times New Roman" w:eastAsia="Times New Roman" w:hAnsi="Times New Roman" w:cs="Times New Roman"/>
          <w:sz w:val="28"/>
          <w:szCs w:val="28"/>
          <w:lang w:eastAsia="ru-RU"/>
        </w:rPr>
        <w:t>]</w:t>
      </w:r>
      <w:r w:rsidRPr="00A35960">
        <w:rPr>
          <w:rFonts w:ascii="Times New Roman" w:eastAsia="Calibri" w:hAnsi="Times New Roman" w:cs="Times New Roman"/>
          <w:sz w:val="28"/>
          <w:szCs w:val="28"/>
        </w:rPr>
        <w:t xml:space="preserve">. </w:t>
      </w:r>
    </w:p>
    <w:p w14:paraId="233E60C2" w14:textId="77777777" w:rsidR="001B3766" w:rsidRPr="00130D2B" w:rsidRDefault="001B3766" w:rsidP="00AB0579">
      <w:pPr>
        <w:spacing w:after="0" w:line="240" w:lineRule="auto"/>
        <w:jc w:val="both"/>
        <w:rPr>
          <w:rFonts w:ascii="Times New Roman" w:eastAsia="Calibri" w:hAnsi="Times New Roman" w:cs="Times New Roman"/>
          <w:sz w:val="28"/>
          <w:szCs w:val="28"/>
        </w:rPr>
      </w:pPr>
    </w:p>
    <w:p w14:paraId="2B12B517" w14:textId="7BE2A8D6" w:rsidR="001B3766" w:rsidRPr="005325D6" w:rsidRDefault="005325D6" w:rsidP="00AB0579">
      <w:pPr>
        <w:spacing w:after="0" w:line="240" w:lineRule="auto"/>
        <w:jc w:val="center"/>
        <w:rPr>
          <w:rFonts w:ascii="Times New Roman" w:eastAsia="Calibri" w:hAnsi="Times New Roman" w:cs="Times New Roman"/>
          <w:sz w:val="28"/>
          <w:szCs w:val="28"/>
        </w:rPr>
      </w:pPr>
      <w:r w:rsidRPr="005325D6">
        <w:rPr>
          <w:rFonts w:ascii="Times New Roman" w:eastAsia="Calibri" w:hAnsi="Times New Roman" w:cs="Times New Roman"/>
          <w:noProof/>
          <w:sz w:val="28"/>
          <w:szCs w:val="28"/>
          <w:lang w:eastAsia="ru-RU"/>
        </w:rPr>
        <w:drawing>
          <wp:inline distT="0" distB="0" distL="0" distR="0" wp14:anchorId="45057B9F" wp14:editId="45DE40F5">
            <wp:extent cx="5400000" cy="2676274"/>
            <wp:effectExtent l="0" t="0" r="0" b="0"/>
            <wp:docPr id="220957857" name="Рисунок 22095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00000" cy="2676274"/>
                    </a:xfrm>
                    <a:prstGeom prst="rect">
                      <a:avLst/>
                    </a:prstGeom>
                    <a:noFill/>
                    <a:ln>
                      <a:noFill/>
                    </a:ln>
                  </pic:spPr>
                </pic:pic>
              </a:graphicData>
            </a:graphic>
          </wp:inline>
        </w:drawing>
      </w:r>
    </w:p>
    <w:p w14:paraId="07B9F931" w14:textId="48849FE3" w:rsidR="001B3766" w:rsidRPr="005E34F1" w:rsidRDefault="0020534D" w:rsidP="00AB0579">
      <w:pPr>
        <w:spacing w:after="0" w:line="240" w:lineRule="auto"/>
        <w:jc w:val="center"/>
        <w:rPr>
          <w:rFonts w:ascii="Times New Roman" w:eastAsia="Calibri" w:hAnsi="Times New Roman" w:cs="Times New Roman"/>
          <w:sz w:val="28"/>
          <w:szCs w:val="28"/>
        </w:rPr>
      </w:pPr>
      <w:r w:rsidRPr="005325D6">
        <w:rPr>
          <w:rFonts w:ascii="Times New Roman" w:eastAsia="Calibri" w:hAnsi="Times New Roman" w:cs="Times New Roman"/>
          <w:bCs/>
          <w:sz w:val="28"/>
          <w:szCs w:val="28"/>
        </w:rPr>
        <w:t>4.</w:t>
      </w:r>
      <w:r w:rsidRPr="005325D6">
        <w:rPr>
          <w:rFonts w:ascii="Times New Roman" w:eastAsia="Calibri" w:hAnsi="Times New Roman" w:cs="Times New Roman"/>
          <w:bCs/>
          <w:sz w:val="28"/>
          <w:szCs w:val="28"/>
          <w:lang w:val="kk-KZ"/>
        </w:rPr>
        <w:t>6</w:t>
      </w:r>
      <w:r w:rsidRPr="005325D6">
        <w:rPr>
          <w:rFonts w:ascii="Times New Roman" w:eastAsia="Calibri" w:hAnsi="Times New Roman" w:cs="Times New Roman"/>
          <w:bCs/>
          <w:sz w:val="28"/>
          <w:szCs w:val="28"/>
        </w:rPr>
        <w:t xml:space="preserve">-сурет – </w:t>
      </w:r>
      <w:r w:rsidR="00A35960" w:rsidRPr="005325D6">
        <w:rPr>
          <w:rFonts w:ascii="Times New Roman" w:eastAsia="Calibri" w:hAnsi="Times New Roman" w:cs="Times New Roman"/>
          <w:bCs/>
          <w:sz w:val="28"/>
          <w:szCs w:val="28"/>
          <w:lang w:val="kk-KZ"/>
        </w:rPr>
        <w:t>Кескін</w:t>
      </w:r>
      <w:r w:rsidR="00A35960" w:rsidRPr="005325D6">
        <w:rPr>
          <w:rFonts w:ascii="Times New Roman" w:eastAsia="Calibri" w:hAnsi="Times New Roman" w:cs="Times New Roman"/>
          <w:bCs/>
          <w:sz w:val="28"/>
          <w:szCs w:val="28"/>
        </w:rPr>
        <w:t xml:space="preserve"> сызық бойынша бақылау </w:t>
      </w:r>
      <w:r w:rsidR="00A35960" w:rsidRPr="005325D6">
        <w:rPr>
          <w:rFonts w:ascii="Times New Roman" w:eastAsia="Calibri" w:hAnsi="Times New Roman" w:cs="Times New Roman"/>
          <w:bCs/>
          <w:sz w:val="28"/>
          <w:szCs w:val="28"/>
          <w:lang w:val="kk-KZ"/>
        </w:rPr>
        <w:t>тәсімі</w:t>
      </w:r>
      <w:r w:rsidR="001B3766" w:rsidRPr="005E34F1">
        <w:rPr>
          <w:rFonts w:ascii="Times New Roman" w:eastAsia="Calibri" w:hAnsi="Times New Roman" w:cs="Times New Roman"/>
          <w:bCs/>
          <w:sz w:val="28"/>
          <w:szCs w:val="28"/>
        </w:rPr>
        <w:t xml:space="preserve"> </w:t>
      </w:r>
    </w:p>
    <w:p w14:paraId="04998B5F" w14:textId="77777777" w:rsidR="001B3766" w:rsidRPr="00130D2B" w:rsidRDefault="001B3766" w:rsidP="00AB0579">
      <w:pPr>
        <w:spacing w:after="0" w:line="240" w:lineRule="auto"/>
        <w:jc w:val="center"/>
        <w:rPr>
          <w:rFonts w:ascii="Times New Roman" w:eastAsia="Calibri" w:hAnsi="Times New Roman" w:cs="Times New Roman"/>
          <w:bCs/>
          <w:sz w:val="28"/>
          <w:szCs w:val="28"/>
        </w:rPr>
      </w:pPr>
    </w:p>
    <w:p w14:paraId="11846254" w14:textId="67FA0F7F" w:rsidR="001B3766" w:rsidRPr="00082255" w:rsidRDefault="00082255" w:rsidP="00AB0579">
      <w:pPr>
        <w:spacing w:after="0" w:line="240" w:lineRule="auto"/>
        <w:jc w:val="center"/>
        <w:rPr>
          <w:rFonts w:ascii="Times New Roman" w:eastAsia="Calibri" w:hAnsi="Times New Roman" w:cs="Times New Roman"/>
          <w:b/>
          <w:sz w:val="28"/>
          <w:szCs w:val="28"/>
        </w:rPr>
      </w:pPr>
      <w:r w:rsidRPr="00082255">
        <w:rPr>
          <w:rFonts w:ascii="Times New Roman" w:eastAsia="Calibri" w:hAnsi="Times New Roman" w:cs="Times New Roman"/>
          <w:b/>
          <w:noProof/>
          <w:sz w:val="28"/>
          <w:szCs w:val="28"/>
          <w:lang w:eastAsia="ru-RU"/>
        </w:rPr>
        <w:drawing>
          <wp:inline distT="0" distB="0" distL="0" distR="0" wp14:anchorId="03403C56" wp14:editId="0E975716">
            <wp:extent cx="5400000" cy="3302636"/>
            <wp:effectExtent l="0" t="0" r="0" b="0"/>
            <wp:docPr id="220957858" name="Рисунок 22095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00000" cy="3302636"/>
                    </a:xfrm>
                    <a:prstGeom prst="rect">
                      <a:avLst/>
                    </a:prstGeom>
                    <a:noFill/>
                    <a:ln>
                      <a:noFill/>
                    </a:ln>
                  </pic:spPr>
                </pic:pic>
              </a:graphicData>
            </a:graphic>
          </wp:inline>
        </w:drawing>
      </w:r>
    </w:p>
    <w:p w14:paraId="1EBCE771" w14:textId="4D518AE6" w:rsidR="001B3766" w:rsidRPr="005E34F1" w:rsidRDefault="0020534D" w:rsidP="00AB0579">
      <w:pPr>
        <w:spacing w:after="0" w:line="240" w:lineRule="auto"/>
        <w:jc w:val="center"/>
        <w:rPr>
          <w:rFonts w:ascii="Times New Roman" w:eastAsia="Calibri" w:hAnsi="Times New Roman" w:cs="Times New Roman"/>
          <w:bCs/>
          <w:sz w:val="28"/>
          <w:szCs w:val="28"/>
        </w:rPr>
      </w:pPr>
      <w:r w:rsidRPr="00082255">
        <w:rPr>
          <w:rFonts w:ascii="Times New Roman" w:eastAsia="Calibri" w:hAnsi="Times New Roman" w:cs="Times New Roman"/>
          <w:bCs/>
          <w:sz w:val="28"/>
          <w:szCs w:val="28"/>
        </w:rPr>
        <w:t>4.</w:t>
      </w:r>
      <w:r w:rsidRPr="00082255">
        <w:rPr>
          <w:rFonts w:ascii="Times New Roman" w:eastAsia="Calibri" w:hAnsi="Times New Roman" w:cs="Times New Roman"/>
          <w:bCs/>
          <w:sz w:val="28"/>
          <w:szCs w:val="28"/>
          <w:lang w:val="kk-KZ"/>
        </w:rPr>
        <w:t>7</w:t>
      </w:r>
      <w:r w:rsidRPr="00082255">
        <w:rPr>
          <w:rFonts w:ascii="Times New Roman" w:eastAsia="Calibri" w:hAnsi="Times New Roman" w:cs="Times New Roman"/>
          <w:bCs/>
          <w:sz w:val="28"/>
          <w:szCs w:val="28"/>
        </w:rPr>
        <w:t xml:space="preserve">-сурет – </w:t>
      </w:r>
      <w:r w:rsidR="00A35960" w:rsidRPr="00082255">
        <w:rPr>
          <w:rFonts w:ascii="Times New Roman" w:eastAsia="Calibri" w:hAnsi="Times New Roman" w:cs="Times New Roman"/>
          <w:bCs/>
          <w:sz w:val="28"/>
          <w:szCs w:val="28"/>
          <w:lang w:val="kk-KZ"/>
        </w:rPr>
        <w:t>Б</w:t>
      </w:r>
      <w:r w:rsidR="00A35960" w:rsidRPr="00082255">
        <w:rPr>
          <w:rFonts w:ascii="Times New Roman" w:eastAsia="Calibri" w:hAnsi="Times New Roman" w:cs="Times New Roman"/>
          <w:bCs/>
          <w:sz w:val="28"/>
          <w:szCs w:val="28"/>
        </w:rPr>
        <w:t xml:space="preserve">айланыстырушы нүктелерден бойынша бақылау </w:t>
      </w:r>
      <w:r w:rsidR="00A35960" w:rsidRPr="00082255">
        <w:rPr>
          <w:rFonts w:ascii="Times New Roman" w:eastAsia="Calibri" w:hAnsi="Times New Roman" w:cs="Times New Roman"/>
          <w:bCs/>
          <w:sz w:val="28"/>
          <w:szCs w:val="28"/>
          <w:lang w:val="kk-KZ"/>
        </w:rPr>
        <w:t>тәсімі</w:t>
      </w:r>
      <w:r w:rsidR="00A35960" w:rsidRPr="005E34F1">
        <w:rPr>
          <w:rFonts w:ascii="Times New Roman" w:eastAsia="Calibri" w:hAnsi="Times New Roman" w:cs="Times New Roman"/>
          <w:bCs/>
          <w:sz w:val="28"/>
          <w:szCs w:val="28"/>
        </w:rPr>
        <w:t xml:space="preserve"> </w:t>
      </w:r>
    </w:p>
    <w:p w14:paraId="500792FF" w14:textId="77777777" w:rsidR="001B3766" w:rsidRPr="00CF0DF3" w:rsidRDefault="001B3766" w:rsidP="00AB0579">
      <w:pPr>
        <w:spacing w:after="0" w:line="240" w:lineRule="auto"/>
        <w:jc w:val="center"/>
        <w:rPr>
          <w:rFonts w:ascii="Times New Roman" w:eastAsia="Calibri" w:hAnsi="Times New Roman" w:cs="Times New Roman"/>
          <w:color w:val="FF0000"/>
          <w:sz w:val="28"/>
          <w:szCs w:val="28"/>
        </w:rPr>
      </w:pPr>
    </w:p>
    <w:p w14:paraId="4D9F1C46" w14:textId="3AB716E2" w:rsidR="001B3766" w:rsidRPr="00082255" w:rsidRDefault="00082255" w:rsidP="00AB0579">
      <w:pPr>
        <w:spacing w:after="0" w:line="240" w:lineRule="auto"/>
        <w:jc w:val="center"/>
        <w:rPr>
          <w:rFonts w:ascii="Times New Roman" w:eastAsia="Calibri" w:hAnsi="Times New Roman" w:cs="Times New Roman"/>
          <w:b/>
          <w:color w:val="FF0000"/>
          <w:sz w:val="28"/>
          <w:szCs w:val="28"/>
        </w:rPr>
      </w:pPr>
      <w:r w:rsidRPr="00082255">
        <w:rPr>
          <w:rFonts w:ascii="Times New Roman" w:eastAsia="Calibri" w:hAnsi="Times New Roman" w:cs="Times New Roman"/>
          <w:b/>
          <w:noProof/>
          <w:color w:val="FF0000"/>
          <w:sz w:val="28"/>
          <w:szCs w:val="28"/>
          <w:lang w:eastAsia="ru-RU"/>
        </w:rPr>
        <w:drawing>
          <wp:inline distT="0" distB="0" distL="0" distR="0" wp14:anchorId="5D2B130A" wp14:editId="4B0AB969">
            <wp:extent cx="5400000" cy="2344112"/>
            <wp:effectExtent l="0" t="0" r="0" b="0"/>
            <wp:docPr id="220957860" name="Рисунок 220957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0000" cy="2344112"/>
                    </a:xfrm>
                    <a:prstGeom prst="rect">
                      <a:avLst/>
                    </a:prstGeom>
                    <a:noFill/>
                    <a:ln>
                      <a:noFill/>
                    </a:ln>
                  </pic:spPr>
                </pic:pic>
              </a:graphicData>
            </a:graphic>
          </wp:inline>
        </w:drawing>
      </w:r>
    </w:p>
    <w:p w14:paraId="6C0C88E3" w14:textId="2A619893" w:rsidR="001B3766" w:rsidRPr="005E34F1" w:rsidRDefault="0020534D" w:rsidP="00AB0579">
      <w:pPr>
        <w:spacing w:after="0" w:line="240" w:lineRule="auto"/>
        <w:jc w:val="center"/>
        <w:rPr>
          <w:rFonts w:ascii="Times New Roman" w:eastAsia="Calibri" w:hAnsi="Times New Roman" w:cs="Times New Roman"/>
          <w:bCs/>
          <w:sz w:val="28"/>
          <w:szCs w:val="28"/>
        </w:rPr>
      </w:pPr>
      <w:r w:rsidRPr="00082255">
        <w:rPr>
          <w:rFonts w:ascii="Times New Roman" w:eastAsia="Calibri" w:hAnsi="Times New Roman" w:cs="Times New Roman"/>
          <w:bCs/>
          <w:sz w:val="28"/>
          <w:szCs w:val="28"/>
        </w:rPr>
        <w:t>4.</w:t>
      </w:r>
      <w:r w:rsidRPr="00082255">
        <w:rPr>
          <w:rFonts w:ascii="Times New Roman" w:eastAsia="Calibri" w:hAnsi="Times New Roman" w:cs="Times New Roman"/>
          <w:bCs/>
          <w:sz w:val="28"/>
          <w:szCs w:val="28"/>
          <w:lang w:val="kk-KZ"/>
        </w:rPr>
        <w:t>8</w:t>
      </w:r>
      <w:r w:rsidRPr="00082255">
        <w:rPr>
          <w:rFonts w:ascii="Times New Roman" w:eastAsia="Calibri" w:hAnsi="Times New Roman" w:cs="Times New Roman"/>
          <w:bCs/>
          <w:sz w:val="28"/>
          <w:szCs w:val="28"/>
        </w:rPr>
        <w:t xml:space="preserve">-сурет – </w:t>
      </w:r>
      <w:r w:rsidR="00A35960" w:rsidRPr="00082255">
        <w:rPr>
          <w:rFonts w:ascii="Times New Roman" w:eastAsia="Calibri" w:hAnsi="Times New Roman" w:cs="Times New Roman"/>
          <w:bCs/>
          <w:sz w:val="28"/>
          <w:szCs w:val="28"/>
          <w:lang w:val="kk-KZ"/>
        </w:rPr>
        <w:t xml:space="preserve">Қарама қарсы беткейден </w:t>
      </w:r>
      <w:r w:rsidR="00A35960" w:rsidRPr="00082255">
        <w:rPr>
          <w:rFonts w:ascii="Times New Roman" w:eastAsia="Calibri" w:hAnsi="Times New Roman" w:cs="Times New Roman"/>
          <w:bCs/>
          <w:sz w:val="28"/>
          <w:szCs w:val="28"/>
        </w:rPr>
        <w:t>бақылау тәсімі</w:t>
      </w:r>
      <w:r w:rsidR="00A35960" w:rsidRPr="005E34F1">
        <w:rPr>
          <w:rFonts w:ascii="Times New Roman" w:eastAsia="Calibri" w:hAnsi="Times New Roman" w:cs="Times New Roman"/>
          <w:bCs/>
          <w:sz w:val="28"/>
          <w:szCs w:val="28"/>
        </w:rPr>
        <w:t xml:space="preserve"> </w:t>
      </w:r>
    </w:p>
    <w:p w14:paraId="7D2709E1" w14:textId="77777777" w:rsidR="002B2430" w:rsidRPr="00DD3E9E" w:rsidRDefault="002B2430" w:rsidP="00AB0579">
      <w:pPr>
        <w:spacing w:after="0" w:line="240" w:lineRule="auto"/>
        <w:jc w:val="center"/>
        <w:rPr>
          <w:rFonts w:ascii="Times New Roman" w:eastAsia="Calibri" w:hAnsi="Times New Roman" w:cs="Times New Roman"/>
          <w:bCs/>
          <w:color w:val="FF0000"/>
          <w:sz w:val="28"/>
          <w:szCs w:val="28"/>
        </w:rPr>
      </w:pPr>
    </w:p>
    <w:p w14:paraId="365AF748" w14:textId="63E17044" w:rsidR="007F55BA" w:rsidRPr="007F55BA" w:rsidRDefault="007F55BA" w:rsidP="00AB0579">
      <w:pPr>
        <w:spacing w:after="0" w:line="240" w:lineRule="auto"/>
        <w:ind w:firstLine="426"/>
        <w:jc w:val="both"/>
        <w:rPr>
          <w:rFonts w:ascii="Times New Roman" w:eastAsia="Calibri" w:hAnsi="Times New Roman" w:cs="Times New Roman"/>
          <w:sz w:val="28"/>
          <w:szCs w:val="28"/>
          <w:lang w:val="kk-KZ"/>
        </w:rPr>
      </w:pPr>
      <w:r w:rsidRPr="007F55BA">
        <w:rPr>
          <w:rFonts w:ascii="Times New Roman" w:eastAsia="Calibri" w:hAnsi="Times New Roman" w:cs="Times New Roman"/>
          <w:sz w:val="28"/>
          <w:szCs w:val="28"/>
          <w:lang w:val="kk-KZ"/>
        </w:rPr>
        <w:t xml:space="preserve">Карьерлерде жүйелі аспаптық бақылаулар жүргізгенде тез әрі дәл жұмыс істеудің маңызды шарты – </w:t>
      </w:r>
      <w:r>
        <w:rPr>
          <w:rFonts w:ascii="Times New Roman" w:eastAsia="Calibri" w:hAnsi="Times New Roman" w:cs="Times New Roman"/>
          <w:sz w:val="28"/>
          <w:szCs w:val="28"/>
          <w:lang w:val="kk-KZ"/>
        </w:rPr>
        <w:t>кескін</w:t>
      </w:r>
      <w:r w:rsidRPr="007F55BA">
        <w:rPr>
          <w:rFonts w:ascii="Times New Roman" w:eastAsia="Calibri" w:hAnsi="Times New Roman" w:cs="Times New Roman"/>
          <w:sz w:val="28"/>
          <w:szCs w:val="28"/>
          <w:lang w:val="kk-KZ"/>
        </w:rPr>
        <w:t xml:space="preserve"> сызықтардың тірек және байланыстырушы реперлерін байланыстыру мен бағдарлаудың бірыңғай сызбасын әзірлеу.</w:t>
      </w:r>
    </w:p>
    <w:p w14:paraId="137D316A" w14:textId="53C5B5D2" w:rsidR="007F55BA" w:rsidRPr="007F55BA" w:rsidRDefault="007F55BA" w:rsidP="00AB0579">
      <w:pPr>
        <w:spacing w:after="0" w:line="240" w:lineRule="auto"/>
        <w:ind w:firstLine="426"/>
        <w:jc w:val="both"/>
        <w:rPr>
          <w:rFonts w:ascii="Times New Roman" w:eastAsia="Calibri" w:hAnsi="Times New Roman" w:cs="Times New Roman"/>
          <w:sz w:val="28"/>
          <w:szCs w:val="28"/>
          <w:lang w:val="kk-KZ"/>
        </w:rPr>
      </w:pPr>
      <w:r w:rsidRPr="007F55BA">
        <w:rPr>
          <w:rFonts w:ascii="Times New Roman" w:eastAsia="Calibri" w:hAnsi="Times New Roman" w:cs="Times New Roman"/>
          <w:sz w:val="28"/>
          <w:szCs w:val="28"/>
          <w:lang w:val="kk-KZ"/>
        </w:rPr>
        <w:t xml:space="preserve">Карьердің </w:t>
      </w:r>
      <w:r w:rsidR="00DC4E04">
        <w:rPr>
          <w:rFonts w:ascii="Times New Roman" w:eastAsia="Calibri" w:hAnsi="Times New Roman" w:cs="Times New Roman"/>
          <w:sz w:val="28"/>
          <w:szCs w:val="28"/>
          <w:lang w:val="kk-KZ"/>
        </w:rPr>
        <w:t>бортмаңайы</w:t>
      </w:r>
      <w:r w:rsidRPr="007F55B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сілемінің</w:t>
      </w:r>
      <w:r w:rsidRPr="007F55BA">
        <w:rPr>
          <w:rFonts w:ascii="Times New Roman" w:eastAsia="Calibri" w:hAnsi="Times New Roman" w:cs="Times New Roman"/>
          <w:sz w:val="28"/>
          <w:szCs w:val="28"/>
          <w:lang w:val="kk-KZ"/>
        </w:rPr>
        <w:t xml:space="preserve"> жағдайын бақылаудың жаңа тәсілі ұсынылған, ол </w:t>
      </w:r>
      <w:r>
        <w:rPr>
          <w:rFonts w:ascii="Times New Roman" w:eastAsia="Calibri" w:hAnsi="Times New Roman" w:cs="Times New Roman"/>
          <w:sz w:val="28"/>
          <w:szCs w:val="28"/>
          <w:lang w:val="kk-KZ"/>
        </w:rPr>
        <w:t>кемер</w:t>
      </w:r>
      <w:r w:rsidRPr="007F55B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қиябетіне</w:t>
      </w:r>
      <w:r w:rsidRPr="007F55BA">
        <w:rPr>
          <w:rFonts w:ascii="Times New Roman" w:eastAsia="Calibri" w:hAnsi="Times New Roman" w:cs="Times New Roman"/>
          <w:sz w:val="28"/>
          <w:szCs w:val="28"/>
          <w:lang w:val="kk-KZ"/>
        </w:rPr>
        <w:t xml:space="preserve"> шағылдырғыш пластинасы бар репер орнатуға және электрондық тахеометрдің шағылдырғышсыз функциясына негізделген импульстік өлшеу технологиясын пайдалануға негізделген.</w:t>
      </w:r>
    </w:p>
    <w:p w14:paraId="45FBE566" w14:textId="5EF49765" w:rsidR="007F55BA" w:rsidRDefault="007F55BA" w:rsidP="00AB0579">
      <w:pPr>
        <w:spacing w:after="0" w:line="240" w:lineRule="auto"/>
        <w:ind w:firstLine="426"/>
        <w:jc w:val="both"/>
        <w:rPr>
          <w:rFonts w:ascii="Times New Roman" w:eastAsia="Calibri" w:hAnsi="Times New Roman" w:cs="Times New Roman"/>
          <w:sz w:val="28"/>
          <w:szCs w:val="28"/>
          <w:lang w:val="kk-KZ"/>
        </w:rPr>
      </w:pPr>
      <w:r w:rsidRPr="007F55BA">
        <w:rPr>
          <w:rFonts w:ascii="Times New Roman" w:eastAsia="Calibri" w:hAnsi="Times New Roman" w:cs="Times New Roman"/>
          <w:sz w:val="28"/>
          <w:szCs w:val="28"/>
          <w:lang w:val="kk-KZ"/>
        </w:rPr>
        <w:t>Бұл әдісте жұмыс реперлері профильдік сызық бойымен орналастырылады, ал тірек репер карьер түбінде немесе қарсы бортында орналасады және пластиналарға бағыттау бұрышы 30°-тан аспайды. Құлау бұрыштары 0–30° болғанда өлшеу қателігі рұқсат етілген дәлдік шегінен аспайтыны анықталған [122].</w:t>
      </w:r>
    </w:p>
    <w:p w14:paraId="6860E491" w14:textId="77777777" w:rsidR="00082255" w:rsidRDefault="00082255" w:rsidP="00AB0579">
      <w:pPr>
        <w:spacing w:after="0" w:line="240" w:lineRule="auto"/>
        <w:ind w:firstLine="426"/>
        <w:jc w:val="both"/>
        <w:rPr>
          <w:rFonts w:ascii="Times New Roman" w:eastAsia="Calibri" w:hAnsi="Times New Roman" w:cs="Times New Roman"/>
          <w:sz w:val="28"/>
          <w:szCs w:val="28"/>
          <w:lang w:val="kk-KZ"/>
        </w:rPr>
      </w:pPr>
    </w:p>
    <w:p w14:paraId="326D0C78" w14:textId="090EC8F6" w:rsidR="001B3766" w:rsidRPr="007F55BA" w:rsidRDefault="001B3766" w:rsidP="00AB0579">
      <w:pPr>
        <w:spacing w:after="0" w:line="240" w:lineRule="auto"/>
        <w:ind w:firstLine="426"/>
        <w:jc w:val="both"/>
        <w:rPr>
          <w:rFonts w:ascii="Times New Roman" w:eastAsia="Calibri" w:hAnsi="Times New Roman" w:cs="Times New Roman"/>
          <w:b/>
          <w:sz w:val="28"/>
          <w:szCs w:val="28"/>
          <w:lang w:val="kk-KZ" w:bidi="ru-RU"/>
        </w:rPr>
      </w:pPr>
      <w:bookmarkStart w:id="98" w:name="_Toc86683487"/>
      <w:bookmarkStart w:id="99" w:name="_Toc121301686"/>
      <w:r w:rsidRPr="007F55BA">
        <w:rPr>
          <w:rFonts w:ascii="Times New Roman" w:eastAsia="Calibri" w:hAnsi="Times New Roman" w:cs="Times New Roman"/>
          <w:b/>
          <w:sz w:val="28"/>
          <w:szCs w:val="28"/>
          <w:lang w:val="kk-KZ" w:bidi="ru-RU"/>
        </w:rPr>
        <w:t>4.</w:t>
      </w:r>
      <w:r w:rsidR="00A54988" w:rsidRPr="007F55BA">
        <w:rPr>
          <w:rFonts w:ascii="Times New Roman" w:eastAsia="Calibri" w:hAnsi="Times New Roman" w:cs="Times New Roman"/>
          <w:b/>
          <w:sz w:val="28"/>
          <w:szCs w:val="28"/>
          <w:lang w:val="kk-KZ" w:bidi="ru-RU"/>
        </w:rPr>
        <w:t>1</w:t>
      </w:r>
      <w:r w:rsidRPr="007F55BA">
        <w:rPr>
          <w:rFonts w:ascii="Times New Roman" w:eastAsia="Calibri" w:hAnsi="Times New Roman" w:cs="Times New Roman"/>
          <w:b/>
          <w:sz w:val="28"/>
          <w:szCs w:val="28"/>
          <w:lang w:val="kk-KZ" w:bidi="ru-RU"/>
        </w:rPr>
        <w:t xml:space="preserve">.1 </w:t>
      </w:r>
      <w:bookmarkEnd w:id="98"/>
      <w:bookmarkEnd w:id="99"/>
      <w:r w:rsidR="00E824EE" w:rsidRPr="00E824EE">
        <w:rPr>
          <w:rFonts w:ascii="Times New Roman" w:eastAsia="Calibri" w:hAnsi="Times New Roman" w:cs="Times New Roman"/>
          <w:b/>
          <w:sz w:val="28"/>
          <w:szCs w:val="28"/>
          <w:lang w:val="kk-KZ"/>
        </w:rPr>
        <w:t>Кентөбе карьерінде бақылау бекеттерін құру</w:t>
      </w:r>
    </w:p>
    <w:p w14:paraId="1C841EB4" w14:textId="77777777" w:rsidR="001B3766" w:rsidRPr="007F55BA" w:rsidRDefault="001B3766" w:rsidP="00AB0579">
      <w:pPr>
        <w:spacing w:after="0" w:line="240" w:lineRule="auto"/>
        <w:ind w:firstLine="426"/>
        <w:jc w:val="both"/>
        <w:rPr>
          <w:rFonts w:ascii="Times New Roman" w:eastAsia="Calibri" w:hAnsi="Times New Roman" w:cs="Times New Roman"/>
          <w:b/>
          <w:bCs/>
          <w:sz w:val="28"/>
          <w:szCs w:val="28"/>
          <w:lang w:val="kk-KZ" w:bidi="ru-RU"/>
        </w:rPr>
      </w:pPr>
    </w:p>
    <w:p w14:paraId="2D7A1451" w14:textId="4E9A5433" w:rsidR="004B3313" w:rsidRPr="004B3313" w:rsidRDefault="004B3313" w:rsidP="00AB0579">
      <w:pPr>
        <w:spacing w:after="0" w:line="240" w:lineRule="auto"/>
        <w:ind w:firstLine="426"/>
        <w:jc w:val="both"/>
        <w:rPr>
          <w:rFonts w:ascii="Times New Roman" w:eastAsia="Calibri" w:hAnsi="Times New Roman" w:cs="Times New Roman"/>
          <w:bCs/>
          <w:sz w:val="28"/>
          <w:szCs w:val="28"/>
          <w:lang w:val="kk-KZ" w:bidi="ru-RU"/>
        </w:rPr>
      </w:pPr>
      <w:bookmarkStart w:id="100" w:name="_Hlk187871725"/>
      <w:r w:rsidRPr="00D51463">
        <w:rPr>
          <w:rFonts w:ascii="Times New Roman" w:eastAsia="Calibri" w:hAnsi="Times New Roman" w:cs="Times New Roman"/>
          <w:bCs/>
          <w:sz w:val="28"/>
          <w:szCs w:val="28"/>
          <w:lang w:val="kk-KZ" w:bidi="ru-RU"/>
        </w:rPr>
        <w:t xml:space="preserve">Кентөбе карьерінде бақылау </w:t>
      </w:r>
      <w:r>
        <w:rPr>
          <w:rFonts w:ascii="Times New Roman" w:eastAsia="Calibri" w:hAnsi="Times New Roman" w:cs="Times New Roman"/>
          <w:bCs/>
          <w:sz w:val="28"/>
          <w:szCs w:val="28"/>
          <w:lang w:val="kk-KZ" w:bidi="ru-RU"/>
        </w:rPr>
        <w:t>бекеттерінің</w:t>
      </w:r>
      <w:r w:rsidRPr="00D51463">
        <w:rPr>
          <w:rFonts w:ascii="Times New Roman" w:eastAsia="Calibri" w:hAnsi="Times New Roman" w:cs="Times New Roman"/>
          <w:bCs/>
          <w:sz w:val="28"/>
          <w:szCs w:val="28"/>
          <w:lang w:val="kk-KZ" w:bidi="ru-RU"/>
        </w:rPr>
        <w:t xml:space="preserve"> желісі</w:t>
      </w:r>
      <w:r>
        <w:rPr>
          <w:rFonts w:ascii="Times New Roman" w:eastAsia="Calibri" w:hAnsi="Times New Roman" w:cs="Times New Roman"/>
          <w:bCs/>
          <w:sz w:val="28"/>
          <w:szCs w:val="28"/>
          <w:lang w:val="kk-KZ" w:bidi="ru-RU"/>
        </w:rPr>
        <w:t xml:space="preserve"> тірек және</w:t>
      </w:r>
      <w:r w:rsidRPr="00D51463">
        <w:rPr>
          <w:rFonts w:ascii="Times New Roman" w:eastAsia="Calibri" w:hAnsi="Times New Roman" w:cs="Times New Roman"/>
          <w:bCs/>
          <w:sz w:val="28"/>
          <w:szCs w:val="28"/>
          <w:lang w:val="kk-KZ" w:bidi="ru-RU"/>
        </w:rPr>
        <w:t xml:space="preserve"> бастапқы триангуляциялық торлардан</w:t>
      </w:r>
      <w:r>
        <w:rPr>
          <w:rFonts w:ascii="Times New Roman" w:eastAsia="Calibri" w:hAnsi="Times New Roman" w:cs="Times New Roman"/>
          <w:bCs/>
          <w:sz w:val="28"/>
          <w:szCs w:val="28"/>
          <w:lang w:val="kk-KZ" w:bidi="ru-RU"/>
        </w:rPr>
        <w:t>,</w:t>
      </w:r>
      <w:r w:rsidRPr="00D51463">
        <w:rPr>
          <w:rFonts w:ascii="Times New Roman" w:eastAsia="Calibri" w:hAnsi="Times New Roman" w:cs="Times New Roman"/>
          <w:bCs/>
          <w:sz w:val="28"/>
          <w:szCs w:val="28"/>
          <w:lang w:val="kk-KZ" w:bidi="ru-RU"/>
        </w:rPr>
        <w:t xml:space="preserve"> </w:t>
      </w:r>
      <w:r>
        <w:rPr>
          <w:rFonts w:ascii="Times New Roman" w:eastAsia="Calibri" w:hAnsi="Times New Roman" w:cs="Times New Roman"/>
          <w:bCs/>
          <w:sz w:val="28"/>
          <w:szCs w:val="28"/>
          <w:lang w:val="kk-KZ" w:bidi="ru-RU"/>
        </w:rPr>
        <w:t>кескін</w:t>
      </w:r>
      <w:r w:rsidRPr="00D51463">
        <w:rPr>
          <w:rFonts w:ascii="Times New Roman" w:eastAsia="Calibri" w:hAnsi="Times New Roman" w:cs="Times New Roman"/>
          <w:bCs/>
          <w:sz w:val="28"/>
          <w:szCs w:val="28"/>
          <w:lang w:val="kk-KZ" w:bidi="ru-RU"/>
        </w:rPr>
        <w:t xml:space="preserve"> сызықтар бойындағы байланыстырушы және жұмысшы </w:t>
      </w:r>
      <w:r>
        <w:rPr>
          <w:rFonts w:ascii="Times New Roman" w:eastAsia="Calibri" w:hAnsi="Times New Roman" w:cs="Times New Roman"/>
          <w:bCs/>
          <w:sz w:val="28"/>
          <w:szCs w:val="28"/>
          <w:lang w:val="kk-KZ" w:bidi="ru-RU"/>
        </w:rPr>
        <w:t>қада белгілерден</w:t>
      </w:r>
      <w:r w:rsidRPr="00D51463">
        <w:rPr>
          <w:rFonts w:ascii="Times New Roman" w:eastAsia="Calibri" w:hAnsi="Times New Roman" w:cs="Times New Roman"/>
          <w:bCs/>
          <w:sz w:val="28"/>
          <w:szCs w:val="28"/>
          <w:lang w:val="kk-KZ" w:bidi="ru-RU"/>
        </w:rPr>
        <w:t xml:space="preserve"> тұрады. Әрбір </w:t>
      </w:r>
      <w:r>
        <w:rPr>
          <w:rFonts w:ascii="Times New Roman" w:eastAsia="Calibri" w:hAnsi="Times New Roman" w:cs="Times New Roman"/>
          <w:bCs/>
          <w:sz w:val="28"/>
          <w:szCs w:val="28"/>
          <w:lang w:val="kk-KZ" w:bidi="ru-RU"/>
        </w:rPr>
        <w:t>кескін</w:t>
      </w:r>
      <w:r w:rsidRPr="00D51463">
        <w:rPr>
          <w:rFonts w:ascii="Times New Roman" w:eastAsia="Calibri" w:hAnsi="Times New Roman" w:cs="Times New Roman"/>
          <w:bCs/>
          <w:sz w:val="28"/>
          <w:szCs w:val="28"/>
          <w:lang w:val="kk-KZ" w:bidi="ru-RU"/>
        </w:rPr>
        <w:t xml:space="preserve"> сызық 2 тірек және 5-15 жұмысшы </w:t>
      </w:r>
      <w:r>
        <w:rPr>
          <w:rFonts w:ascii="Times New Roman" w:eastAsia="Calibri" w:hAnsi="Times New Roman" w:cs="Times New Roman"/>
          <w:bCs/>
          <w:sz w:val="28"/>
          <w:szCs w:val="28"/>
          <w:lang w:val="kk-KZ" w:bidi="ru-RU"/>
        </w:rPr>
        <w:t>қада белгілерінен</w:t>
      </w:r>
      <w:r w:rsidRPr="00D51463">
        <w:rPr>
          <w:rFonts w:ascii="Times New Roman" w:eastAsia="Calibri" w:hAnsi="Times New Roman" w:cs="Times New Roman"/>
          <w:bCs/>
          <w:sz w:val="28"/>
          <w:szCs w:val="28"/>
          <w:lang w:val="kk-KZ" w:bidi="ru-RU"/>
        </w:rPr>
        <w:t xml:space="preserve"> құралады. Жұмысшы </w:t>
      </w:r>
      <w:r>
        <w:rPr>
          <w:rFonts w:ascii="Times New Roman" w:eastAsia="Calibri" w:hAnsi="Times New Roman" w:cs="Times New Roman"/>
          <w:bCs/>
          <w:sz w:val="28"/>
          <w:szCs w:val="28"/>
          <w:lang w:val="kk-KZ" w:bidi="ru-RU"/>
        </w:rPr>
        <w:t>қада белгілердің</w:t>
      </w:r>
      <w:r w:rsidRPr="00D51463">
        <w:rPr>
          <w:rFonts w:ascii="Times New Roman" w:eastAsia="Calibri" w:hAnsi="Times New Roman" w:cs="Times New Roman"/>
          <w:bCs/>
          <w:sz w:val="28"/>
          <w:szCs w:val="28"/>
          <w:lang w:val="kk-KZ" w:bidi="ru-RU"/>
        </w:rPr>
        <w:t xml:space="preserve"> арасында қашықтық</w:t>
      </w:r>
      <w:r w:rsidR="007F55BA">
        <w:rPr>
          <w:rFonts w:ascii="Times New Roman" w:eastAsia="Calibri" w:hAnsi="Times New Roman" w:cs="Times New Roman"/>
          <w:bCs/>
          <w:sz w:val="28"/>
          <w:szCs w:val="28"/>
          <w:lang w:val="kk-KZ" w:bidi="ru-RU"/>
        </w:rPr>
        <w:t xml:space="preserve"> </w:t>
      </w:r>
      <w:r w:rsidR="007F55BA" w:rsidRPr="00D51463">
        <w:rPr>
          <w:rFonts w:ascii="Times New Roman" w:eastAsia="Calibri" w:hAnsi="Times New Roman" w:cs="Times New Roman"/>
          <w:bCs/>
          <w:sz w:val="28"/>
          <w:szCs w:val="28"/>
          <w:lang w:val="kk-KZ" w:bidi="ru-RU"/>
        </w:rPr>
        <w:t>5-10 метр</w:t>
      </w:r>
      <w:r w:rsidRPr="00D51463">
        <w:rPr>
          <w:rFonts w:ascii="Times New Roman" w:eastAsia="Calibri" w:hAnsi="Times New Roman" w:cs="Times New Roman"/>
          <w:bCs/>
          <w:sz w:val="28"/>
          <w:szCs w:val="28"/>
          <w:lang w:val="kk-KZ" w:bidi="ru-RU"/>
        </w:rPr>
        <w:t>, ықтимал опырылу призмасы аумағында, ал одан алыстаған сайын 20-30 метр қабылданады</w:t>
      </w:r>
      <w:r>
        <w:rPr>
          <w:rFonts w:ascii="Times New Roman" w:eastAsia="Calibri" w:hAnsi="Times New Roman" w:cs="Times New Roman"/>
          <w:bCs/>
          <w:sz w:val="28"/>
          <w:szCs w:val="28"/>
          <w:lang w:val="kk-KZ" w:bidi="ru-RU"/>
        </w:rPr>
        <w:t xml:space="preserve">. </w:t>
      </w:r>
      <w:r w:rsidRPr="004B3313">
        <w:rPr>
          <w:rFonts w:ascii="Times New Roman" w:eastAsia="Calibri" w:hAnsi="Times New Roman" w:cs="Times New Roman"/>
          <w:bCs/>
          <w:sz w:val="28"/>
          <w:szCs w:val="28"/>
          <w:lang w:val="kk-KZ" w:bidi="ru-RU"/>
        </w:rPr>
        <w:t xml:space="preserve">Тірек </w:t>
      </w:r>
      <w:r>
        <w:rPr>
          <w:rFonts w:ascii="Times New Roman" w:eastAsia="Calibri" w:hAnsi="Times New Roman" w:cs="Times New Roman"/>
          <w:bCs/>
          <w:sz w:val="28"/>
          <w:szCs w:val="28"/>
          <w:lang w:val="kk-KZ" w:bidi="ru-RU"/>
        </w:rPr>
        <w:t>қада белгілері</w:t>
      </w:r>
      <w:r w:rsidRPr="004B3313">
        <w:rPr>
          <w:rFonts w:ascii="Times New Roman" w:eastAsia="Calibri" w:hAnsi="Times New Roman" w:cs="Times New Roman"/>
          <w:bCs/>
          <w:sz w:val="28"/>
          <w:szCs w:val="28"/>
          <w:lang w:val="kk-KZ" w:bidi="ru-RU"/>
        </w:rPr>
        <w:t xml:space="preserve"> арасын</w:t>
      </w:r>
      <w:r w:rsidR="007F55BA">
        <w:rPr>
          <w:rFonts w:ascii="Times New Roman" w:eastAsia="Calibri" w:hAnsi="Times New Roman" w:cs="Times New Roman"/>
          <w:bCs/>
          <w:sz w:val="28"/>
          <w:szCs w:val="28"/>
          <w:lang w:val="kk-KZ" w:bidi="ru-RU"/>
        </w:rPr>
        <w:t>-</w:t>
      </w:r>
      <w:r w:rsidRPr="004B3313">
        <w:rPr>
          <w:rFonts w:ascii="Times New Roman" w:eastAsia="Calibri" w:hAnsi="Times New Roman" w:cs="Times New Roman"/>
          <w:bCs/>
          <w:sz w:val="28"/>
          <w:szCs w:val="28"/>
          <w:lang w:val="kk-KZ" w:bidi="ru-RU"/>
        </w:rPr>
        <w:t xml:space="preserve">дағы қашықтық 40-50 метр. Қорғаныш бермаларында жұмысшы </w:t>
      </w:r>
      <w:r>
        <w:rPr>
          <w:rFonts w:ascii="Times New Roman" w:eastAsia="Calibri" w:hAnsi="Times New Roman" w:cs="Times New Roman"/>
          <w:bCs/>
          <w:sz w:val="28"/>
          <w:szCs w:val="28"/>
          <w:lang w:val="kk-KZ" w:bidi="ru-RU"/>
        </w:rPr>
        <w:t>қада белгілер</w:t>
      </w:r>
      <w:r w:rsidRPr="004B3313">
        <w:rPr>
          <w:rFonts w:ascii="Times New Roman" w:eastAsia="Calibri" w:hAnsi="Times New Roman" w:cs="Times New Roman"/>
          <w:bCs/>
          <w:sz w:val="28"/>
          <w:szCs w:val="28"/>
          <w:lang w:val="kk-KZ" w:bidi="ru-RU"/>
        </w:rPr>
        <w:t xml:space="preserve"> арасындағы қашықтық олардың ендігіне байланысты таңдалады [</w:t>
      </w:r>
      <w:r w:rsidR="00FF6C5A">
        <w:rPr>
          <w:rFonts w:ascii="Times New Roman" w:eastAsia="Calibri" w:hAnsi="Times New Roman" w:cs="Times New Roman"/>
          <w:bCs/>
          <w:sz w:val="28"/>
          <w:szCs w:val="28"/>
          <w:lang w:val="kk-KZ" w:bidi="ru-RU"/>
        </w:rPr>
        <w:t>1</w:t>
      </w:r>
      <w:r w:rsidR="00993E57">
        <w:rPr>
          <w:rFonts w:ascii="Times New Roman" w:eastAsia="Calibri" w:hAnsi="Times New Roman" w:cs="Times New Roman"/>
          <w:bCs/>
          <w:sz w:val="28"/>
          <w:szCs w:val="28"/>
          <w:lang w:val="kk-KZ" w:bidi="ru-RU"/>
        </w:rPr>
        <w:t>23</w:t>
      </w:r>
      <w:r w:rsidRPr="004B3313">
        <w:rPr>
          <w:rFonts w:ascii="Times New Roman" w:eastAsia="Calibri" w:hAnsi="Times New Roman" w:cs="Times New Roman"/>
          <w:bCs/>
          <w:sz w:val="28"/>
          <w:szCs w:val="28"/>
          <w:lang w:val="kk-KZ" w:bidi="ru-RU"/>
        </w:rPr>
        <w:t>].</w:t>
      </w:r>
    </w:p>
    <w:p w14:paraId="2248CBEC" w14:textId="67F3F836" w:rsidR="004B3313" w:rsidRPr="004B3313" w:rsidRDefault="004B3313" w:rsidP="00AB0579">
      <w:pPr>
        <w:spacing w:after="0" w:line="240" w:lineRule="auto"/>
        <w:ind w:firstLine="426"/>
        <w:jc w:val="both"/>
        <w:rPr>
          <w:rFonts w:ascii="Times New Roman" w:eastAsia="Calibri" w:hAnsi="Times New Roman" w:cs="Times New Roman"/>
          <w:bCs/>
          <w:sz w:val="28"/>
          <w:szCs w:val="28"/>
          <w:lang w:val="kk-KZ" w:bidi="ru-RU"/>
        </w:rPr>
      </w:pPr>
      <w:r>
        <w:rPr>
          <w:rFonts w:ascii="Times New Roman" w:eastAsia="Calibri" w:hAnsi="Times New Roman" w:cs="Times New Roman"/>
          <w:bCs/>
          <w:sz w:val="28"/>
          <w:szCs w:val="28"/>
          <w:lang w:val="kk-KZ" w:bidi="ru-RU"/>
        </w:rPr>
        <w:t>Кескін</w:t>
      </w:r>
      <w:r w:rsidRPr="004B3313">
        <w:rPr>
          <w:rFonts w:ascii="Times New Roman" w:eastAsia="Calibri" w:hAnsi="Times New Roman" w:cs="Times New Roman"/>
          <w:bCs/>
          <w:sz w:val="28"/>
          <w:szCs w:val="28"/>
          <w:lang w:val="kk-KZ" w:bidi="ru-RU"/>
        </w:rPr>
        <w:t xml:space="preserve"> сызық ұзындығының үлкен болуы немесе тахеометр орнатылған бір нүктеден көріну мүмкіндігі жоқ аймақтардың болуы жағдайында байланыстырушы </w:t>
      </w:r>
      <w:r>
        <w:rPr>
          <w:rFonts w:ascii="Times New Roman" w:eastAsia="Calibri" w:hAnsi="Times New Roman" w:cs="Times New Roman"/>
          <w:bCs/>
          <w:sz w:val="28"/>
          <w:szCs w:val="28"/>
          <w:lang w:val="kk-KZ" w:bidi="ru-RU"/>
        </w:rPr>
        <w:t>қада белгілер</w:t>
      </w:r>
      <w:r w:rsidRPr="004B3313">
        <w:rPr>
          <w:rFonts w:ascii="Times New Roman" w:eastAsia="Calibri" w:hAnsi="Times New Roman" w:cs="Times New Roman"/>
          <w:bCs/>
          <w:sz w:val="28"/>
          <w:szCs w:val="28"/>
          <w:lang w:val="kk-KZ" w:bidi="ru-RU"/>
        </w:rPr>
        <w:t xml:space="preserve"> орнатылады. Тірек </w:t>
      </w:r>
      <w:r>
        <w:rPr>
          <w:rFonts w:ascii="Times New Roman" w:eastAsia="Calibri" w:hAnsi="Times New Roman" w:cs="Times New Roman"/>
          <w:bCs/>
          <w:sz w:val="28"/>
          <w:szCs w:val="28"/>
          <w:lang w:val="kk-KZ" w:bidi="ru-RU"/>
        </w:rPr>
        <w:t>қада белгілер</w:t>
      </w:r>
      <w:r w:rsidRPr="004B3313">
        <w:rPr>
          <w:rFonts w:ascii="Times New Roman" w:eastAsia="Calibri" w:hAnsi="Times New Roman" w:cs="Times New Roman"/>
          <w:bCs/>
          <w:sz w:val="28"/>
          <w:szCs w:val="28"/>
          <w:lang w:val="kk-KZ" w:bidi="ru-RU"/>
        </w:rPr>
        <w:t xml:space="preserve"> карьер </w:t>
      </w:r>
      <w:r>
        <w:rPr>
          <w:rFonts w:ascii="Times New Roman" w:eastAsia="Calibri" w:hAnsi="Times New Roman" w:cs="Times New Roman"/>
          <w:bCs/>
          <w:sz w:val="28"/>
          <w:szCs w:val="28"/>
          <w:lang w:val="kk-KZ" w:bidi="ru-RU"/>
        </w:rPr>
        <w:t>беткейлерінің</w:t>
      </w:r>
      <w:r w:rsidRPr="004B3313">
        <w:rPr>
          <w:rFonts w:ascii="Times New Roman" w:eastAsia="Calibri" w:hAnsi="Times New Roman" w:cs="Times New Roman"/>
          <w:bCs/>
          <w:sz w:val="28"/>
          <w:szCs w:val="28"/>
          <w:lang w:val="kk-KZ" w:bidi="ru-RU"/>
        </w:rPr>
        <w:t xml:space="preserve"> деформацияға ұшырамайтын жоғарғы алаңының сыртында орналастырылады. Тірек </w:t>
      </w:r>
      <w:r>
        <w:rPr>
          <w:rFonts w:ascii="Times New Roman" w:eastAsia="Calibri" w:hAnsi="Times New Roman" w:cs="Times New Roman"/>
          <w:bCs/>
          <w:sz w:val="28"/>
          <w:szCs w:val="28"/>
          <w:lang w:val="kk-KZ" w:bidi="ru-RU"/>
        </w:rPr>
        <w:t>қада белгілерден</w:t>
      </w:r>
      <w:r w:rsidRPr="004B3313">
        <w:rPr>
          <w:rFonts w:ascii="Times New Roman" w:eastAsia="Calibri" w:hAnsi="Times New Roman" w:cs="Times New Roman"/>
          <w:bCs/>
          <w:sz w:val="28"/>
          <w:szCs w:val="28"/>
          <w:lang w:val="kk-KZ" w:bidi="ru-RU"/>
        </w:rPr>
        <w:t xml:space="preserve"> карьер </w:t>
      </w:r>
      <w:r w:rsidR="003D42A7">
        <w:rPr>
          <w:rFonts w:ascii="Times New Roman" w:eastAsia="Calibri" w:hAnsi="Times New Roman" w:cs="Times New Roman"/>
          <w:bCs/>
          <w:sz w:val="28"/>
          <w:szCs w:val="28"/>
          <w:lang w:val="kk-KZ" w:bidi="ru-RU"/>
        </w:rPr>
        <w:t>беткей қиябетінің</w:t>
      </w:r>
      <w:r w:rsidRPr="004B3313">
        <w:rPr>
          <w:rFonts w:ascii="Times New Roman" w:eastAsia="Calibri" w:hAnsi="Times New Roman" w:cs="Times New Roman"/>
          <w:bCs/>
          <w:sz w:val="28"/>
          <w:szCs w:val="28"/>
          <w:lang w:val="kk-KZ" w:bidi="ru-RU"/>
        </w:rPr>
        <w:t xml:space="preserve"> жоғарғы жиегіне дейінгі қашықтық (немесе бір </w:t>
      </w:r>
      <w:r w:rsidR="003D42A7">
        <w:rPr>
          <w:rFonts w:ascii="Times New Roman" w:eastAsia="Calibri" w:hAnsi="Times New Roman" w:cs="Times New Roman"/>
          <w:bCs/>
          <w:sz w:val="28"/>
          <w:szCs w:val="28"/>
          <w:lang w:val="kk-KZ" w:bidi="ru-RU"/>
        </w:rPr>
        <w:t>кескін</w:t>
      </w:r>
      <w:r w:rsidRPr="004B3313">
        <w:rPr>
          <w:rFonts w:ascii="Times New Roman" w:eastAsia="Calibri" w:hAnsi="Times New Roman" w:cs="Times New Roman"/>
          <w:bCs/>
          <w:sz w:val="28"/>
          <w:szCs w:val="28"/>
          <w:lang w:val="kk-KZ" w:bidi="ru-RU"/>
        </w:rPr>
        <w:t xml:space="preserve"> сызықтың ұзындығы) 1,5Н мәнінде алынады (4.9-сурет) [</w:t>
      </w:r>
      <w:r w:rsidR="0075367D" w:rsidRPr="0075367D">
        <w:rPr>
          <w:rFonts w:ascii="Times New Roman" w:eastAsia="Calibri" w:hAnsi="Times New Roman" w:cs="Times New Roman"/>
          <w:sz w:val="28"/>
          <w:szCs w:val="28"/>
          <w:lang w:val="kk-KZ"/>
        </w:rPr>
        <w:t>1</w:t>
      </w:r>
      <w:r w:rsidR="0075367D">
        <w:rPr>
          <w:rFonts w:ascii="Times New Roman" w:eastAsia="Calibri" w:hAnsi="Times New Roman" w:cs="Times New Roman"/>
          <w:sz w:val="28"/>
          <w:szCs w:val="28"/>
          <w:lang w:val="kk-KZ"/>
        </w:rPr>
        <w:t>17</w:t>
      </w:r>
      <w:r w:rsidRPr="004B3313">
        <w:rPr>
          <w:rFonts w:ascii="Times New Roman" w:eastAsia="Calibri" w:hAnsi="Times New Roman" w:cs="Times New Roman"/>
          <w:bCs/>
          <w:sz w:val="28"/>
          <w:szCs w:val="28"/>
          <w:lang w:val="kk-KZ" w:bidi="ru-RU"/>
        </w:rPr>
        <w:t>].</w:t>
      </w:r>
    </w:p>
    <w:p w14:paraId="52709FF1" w14:textId="77777777" w:rsidR="00A54988" w:rsidRPr="005D3329" w:rsidRDefault="00A54988" w:rsidP="00AB0579">
      <w:pPr>
        <w:spacing w:after="0" w:line="240" w:lineRule="auto"/>
        <w:ind w:firstLine="426"/>
        <w:jc w:val="both"/>
        <w:rPr>
          <w:rFonts w:ascii="Times New Roman" w:eastAsia="Calibri" w:hAnsi="Times New Roman" w:cs="Times New Roman"/>
          <w:bCs/>
          <w:sz w:val="28"/>
          <w:szCs w:val="28"/>
          <w:lang w:val="kk-KZ" w:bidi="ru-RU"/>
        </w:rPr>
      </w:pPr>
    </w:p>
    <w:p w14:paraId="45B4D18B" w14:textId="222EEC6F" w:rsidR="00A54988" w:rsidRPr="005325D6" w:rsidRDefault="005325D6" w:rsidP="00AB0579">
      <w:pPr>
        <w:spacing w:after="0" w:line="240" w:lineRule="auto"/>
        <w:jc w:val="center"/>
        <w:rPr>
          <w:rFonts w:ascii="Times New Roman" w:eastAsia="Calibri" w:hAnsi="Times New Roman" w:cs="Times New Roman"/>
          <w:bCs/>
          <w:sz w:val="28"/>
          <w:szCs w:val="28"/>
          <w:lang w:bidi="ru-RU"/>
        </w:rPr>
      </w:pPr>
      <w:r w:rsidRPr="005325D6">
        <w:rPr>
          <w:rFonts w:ascii="Times New Roman" w:eastAsia="Calibri" w:hAnsi="Times New Roman" w:cs="Times New Roman"/>
          <w:bCs/>
          <w:noProof/>
          <w:sz w:val="28"/>
          <w:szCs w:val="28"/>
          <w:lang w:eastAsia="ru-RU"/>
        </w:rPr>
        <w:drawing>
          <wp:inline distT="0" distB="0" distL="0" distR="0" wp14:anchorId="44B8EFF4" wp14:editId="5BFBFAE5">
            <wp:extent cx="5758571" cy="1443990"/>
            <wp:effectExtent l="19050" t="19050" r="13970" b="22860"/>
            <wp:docPr id="1256993945" name="Рисунок 125699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5">
                      <a:extLst>
                        <a:ext uri="{28A0092B-C50C-407E-A947-70E740481C1C}">
                          <a14:useLocalDpi xmlns:a14="http://schemas.microsoft.com/office/drawing/2010/main" val="0"/>
                        </a:ext>
                      </a:extLst>
                    </a:blip>
                    <a:srcRect r="1859"/>
                    <a:stretch/>
                  </pic:blipFill>
                  <pic:spPr bwMode="auto">
                    <a:xfrm>
                      <a:off x="0" y="0"/>
                      <a:ext cx="5769785" cy="144680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D7980A" w14:textId="4DB93FE9" w:rsidR="00A54988" w:rsidRPr="005E34F1" w:rsidRDefault="0020534D" w:rsidP="00AB0579">
      <w:pPr>
        <w:spacing w:after="0" w:line="240" w:lineRule="auto"/>
        <w:jc w:val="center"/>
        <w:rPr>
          <w:rFonts w:ascii="Times New Roman" w:eastAsia="Calibri" w:hAnsi="Times New Roman" w:cs="Times New Roman"/>
          <w:bCs/>
          <w:sz w:val="28"/>
          <w:szCs w:val="28"/>
          <w:lang w:val="kk-KZ" w:bidi="ru-RU"/>
        </w:rPr>
      </w:pPr>
      <w:r w:rsidRPr="005325D6">
        <w:rPr>
          <w:rFonts w:ascii="Times New Roman" w:eastAsia="Calibri" w:hAnsi="Times New Roman" w:cs="Times New Roman"/>
          <w:bCs/>
          <w:sz w:val="28"/>
          <w:szCs w:val="28"/>
        </w:rPr>
        <w:t>4.</w:t>
      </w:r>
      <w:r w:rsidRPr="005325D6">
        <w:rPr>
          <w:rFonts w:ascii="Times New Roman" w:eastAsia="Calibri" w:hAnsi="Times New Roman" w:cs="Times New Roman"/>
          <w:bCs/>
          <w:sz w:val="28"/>
          <w:szCs w:val="28"/>
          <w:lang w:val="kk-KZ"/>
        </w:rPr>
        <w:t>9</w:t>
      </w:r>
      <w:r w:rsidRPr="005325D6">
        <w:rPr>
          <w:rFonts w:ascii="Times New Roman" w:eastAsia="Calibri" w:hAnsi="Times New Roman" w:cs="Times New Roman"/>
          <w:bCs/>
          <w:sz w:val="28"/>
          <w:szCs w:val="28"/>
        </w:rPr>
        <w:t xml:space="preserve">-сурет – </w:t>
      </w:r>
      <w:r w:rsidR="003D42A7" w:rsidRPr="005325D6">
        <w:rPr>
          <w:rFonts w:ascii="Times New Roman" w:eastAsia="Calibri" w:hAnsi="Times New Roman" w:cs="Times New Roman"/>
          <w:bCs/>
          <w:sz w:val="28"/>
          <w:szCs w:val="28"/>
          <w:lang w:bidi="ru-RU"/>
        </w:rPr>
        <w:t xml:space="preserve">Карьер қабырғасындағы </w:t>
      </w:r>
      <w:r w:rsidR="003D42A7" w:rsidRPr="005325D6">
        <w:rPr>
          <w:rFonts w:ascii="Times New Roman" w:eastAsia="Calibri" w:hAnsi="Times New Roman" w:cs="Times New Roman"/>
          <w:bCs/>
          <w:sz w:val="28"/>
          <w:szCs w:val="28"/>
          <w:lang w:val="kk-KZ" w:bidi="ru-RU"/>
        </w:rPr>
        <w:t>кескін</w:t>
      </w:r>
      <w:r w:rsidR="003D42A7" w:rsidRPr="005325D6">
        <w:rPr>
          <w:rFonts w:ascii="Times New Roman" w:eastAsia="Calibri" w:hAnsi="Times New Roman" w:cs="Times New Roman"/>
          <w:bCs/>
          <w:sz w:val="28"/>
          <w:szCs w:val="28"/>
          <w:lang w:bidi="ru-RU"/>
        </w:rPr>
        <w:t xml:space="preserve"> сызық </w:t>
      </w:r>
      <w:r w:rsidR="003D42A7" w:rsidRPr="005325D6">
        <w:rPr>
          <w:rFonts w:ascii="Times New Roman" w:eastAsia="Calibri" w:hAnsi="Times New Roman" w:cs="Times New Roman"/>
          <w:bCs/>
          <w:sz w:val="28"/>
          <w:szCs w:val="28"/>
          <w:lang w:val="kk-KZ" w:bidi="ru-RU"/>
        </w:rPr>
        <w:t>тәсімі</w:t>
      </w:r>
    </w:p>
    <w:p w14:paraId="1DF0899B" w14:textId="77777777" w:rsidR="00A54988" w:rsidRPr="007307D6" w:rsidRDefault="00A54988" w:rsidP="00AB0579">
      <w:pPr>
        <w:spacing w:after="0" w:line="240" w:lineRule="auto"/>
        <w:ind w:firstLine="426"/>
        <w:jc w:val="both"/>
        <w:rPr>
          <w:rFonts w:ascii="Times New Roman" w:eastAsia="Calibri" w:hAnsi="Times New Roman" w:cs="Times New Roman"/>
          <w:bCs/>
          <w:sz w:val="28"/>
          <w:szCs w:val="28"/>
          <w:lang w:bidi="ru-RU"/>
        </w:rPr>
      </w:pPr>
    </w:p>
    <w:p w14:paraId="3DAD3B81" w14:textId="08B1A4CE" w:rsidR="003D42A7" w:rsidRDefault="003D42A7" w:rsidP="00AB0579">
      <w:pPr>
        <w:spacing w:after="0" w:line="240" w:lineRule="auto"/>
        <w:ind w:firstLine="426"/>
        <w:jc w:val="both"/>
        <w:rPr>
          <w:rFonts w:ascii="Times New Roman" w:eastAsia="Calibri" w:hAnsi="Times New Roman" w:cs="Times New Roman"/>
          <w:bCs/>
          <w:sz w:val="28"/>
          <w:szCs w:val="28"/>
          <w:lang w:bidi="ru-RU"/>
        </w:rPr>
      </w:pPr>
      <w:r w:rsidRPr="003D42A7">
        <w:rPr>
          <w:rFonts w:ascii="Times New Roman" w:eastAsia="Calibri" w:hAnsi="Times New Roman" w:cs="Times New Roman"/>
          <w:bCs/>
          <w:sz w:val="28"/>
          <w:szCs w:val="28"/>
          <w:lang w:bidi="ru-RU"/>
        </w:rPr>
        <w:t xml:space="preserve">Бақылау </w:t>
      </w:r>
      <w:r>
        <w:rPr>
          <w:rFonts w:ascii="Times New Roman" w:eastAsia="Calibri" w:hAnsi="Times New Roman" w:cs="Times New Roman"/>
          <w:bCs/>
          <w:sz w:val="28"/>
          <w:szCs w:val="28"/>
          <w:lang w:val="kk-KZ" w:bidi="ru-RU"/>
        </w:rPr>
        <w:t>бекеттерінің</w:t>
      </w:r>
      <w:r w:rsidRPr="003D42A7">
        <w:rPr>
          <w:rFonts w:ascii="Times New Roman" w:eastAsia="Calibri" w:hAnsi="Times New Roman" w:cs="Times New Roman"/>
          <w:bCs/>
          <w:sz w:val="28"/>
          <w:szCs w:val="28"/>
          <w:lang w:bidi="ru-RU"/>
        </w:rPr>
        <w:t xml:space="preserve"> далалық жағд</w:t>
      </w:r>
      <w:r>
        <w:rPr>
          <w:rFonts w:ascii="Times New Roman" w:eastAsia="Calibri" w:hAnsi="Times New Roman" w:cs="Times New Roman"/>
          <w:bCs/>
          <w:sz w:val="28"/>
          <w:szCs w:val="28"/>
          <w:lang w:val="kk-KZ" w:bidi="ru-RU"/>
        </w:rPr>
        <w:t>айғ</w:t>
      </w:r>
      <w:r w:rsidRPr="003D42A7">
        <w:rPr>
          <w:rFonts w:ascii="Times New Roman" w:eastAsia="Calibri" w:hAnsi="Times New Roman" w:cs="Times New Roman"/>
          <w:bCs/>
          <w:sz w:val="28"/>
          <w:szCs w:val="28"/>
          <w:lang w:bidi="ru-RU"/>
        </w:rPr>
        <w:t xml:space="preserve">а орналастыру </w:t>
      </w:r>
      <w:r>
        <w:rPr>
          <w:rFonts w:ascii="Times New Roman" w:eastAsia="Calibri" w:hAnsi="Times New Roman" w:cs="Times New Roman"/>
          <w:bCs/>
          <w:sz w:val="28"/>
          <w:szCs w:val="28"/>
          <w:lang w:val="kk-KZ" w:bidi="ru-RU"/>
        </w:rPr>
        <w:t xml:space="preserve">жергілікті жерде </w:t>
      </w:r>
      <w:r w:rsidRPr="003D42A7">
        <w:rPr>
          <w:rFonts w:ascii="Times New Roman" w:eastAsia="Calibri" w:hAnsi="Times New Roman" w:cs="Times New Roman"/>
          <w:bCs/>
          <w:sz w:val="28"/>
          <w:szCs w:val="28"/>
          <w:lang w:bidi="ru-RU"/>
        </w:rPr>
        <w:t xml:space="preserve">сәйкес бұрыштар мен қашықтықтарды құрылымдау арқылы жүзеге асырылады. </w:t>
      </w:r>
      <w:r>
        <w:rPr>
          <w:rFonts w:ascii="Times New Roman" w:eastAsia="Calibri" w:hAnsi="Times New Roman" w:cs="Times New Roman"/>
          <w:bCs/>
          <w:sz w:val="28"/>
          <w:szCs w:val="28"/>
          <w:lang w:val="kk-KZ" w:bidi="ru-RU"/>
        </w:rPr>
        <w:t>Кескін</w:t>
      </w:r>
      <w:r w:rsidRPr="003D42A7">
        <w:rPr>
          <w:rFonts w:ascii="Times New Roman" w:eastAsia="Calibri" w:hAnsi="Times New Roman" w:cs="Times New Roman"/>
          <w:bCs/>
          <w:sz w:val="28"/>
          <w:szCs w:val="28"/>
          <w:lang w:bidi="ru-RU"/>
        </w:rPr>
        <w:t xml:space="preserve"> сызық бойындағы </w:t>
      </w:r>
      <w:r>
        <w:rPr>
          <w:rFonts w:ascii="Times New Roman" w:eastAsia="Calibri" w:hAnsi="Times New Roman" w:cs="Times New Roman"/>
          <w:bCs/>
          <w:sz w:val="28"/>
          <w:szCs w:val="28"/>
          <w:lang w:val="kk-KZ" w:bidi="ru-RU"/>
        </w:rPr>
        <w:t>қада белгілерді</w:t>
      </w:r>
      <w:r w:rsidRPr="003D42A7">
        <w:rPr>
          <w:rFonts w:ascii="Times New Roman" w:eastAsia="Calibri" w:hAnsi="Times New Roman" w:cs="Times New Roman"/>
          <w:bCs/>
          <w:sz w:val="28"/>
          <w:szCs w:val="28"/>
          <w:lang w:bidi="ru-RU"/>
        </w:rPr>
        <w:t xml:space="preserve"> бөлшектеу </w:t>
      </w:r>
      <w:r>
        <w:rPr>
          <w:rFonts w:ascii="Times New Roman" w:eastAsia="Calibri" w:hAnsi="Times New Roman" w:cs="Times New Roman"/>
          <w:bCs/>
          <w:sz w:val="28"/>
          <w:szCs w:val="28"/>
          <w:lang w:val="kk-KZ" w:bidi="ru-RU"/>
        </w:rPr>
        <w:t>автоматтандырылған</w:t>
      </w:r>
      <w:r w:rsidRPr="003D42A7">
        <w:rPr>
          <w:rFonts w:ascii="Times New Roman" w:eastAsia="Calibri" w:hAnsi="Times New Roman" w:cs="Times New Roman"/>
          <w:bCs/>
          <w:sz w:val="28"/>
          <w:szCs w:val="28"/>
          <w:lang w:bidi="ru-RU"/>
        </w:rPr>
        <w:t xml:space="preserve"> тахеометр Leica TCR 1202 </w:t>
      </w:r>
      <w:r>
        <w:rPr>
          <w:rFonts w:ascii="Times New Roman" w:eastAsia="Calibri" w:hAnsi="Times New Roman" w:cs="Times New Roman"/>
          <w:bCs/>
          <w:sz w:val="28"/>
          <w:szCs w:val="28"/>
          <w:lang w:val="kk-KZ" w:bidi="ru-RU"/>
        </w:rPr>
        <w:t>аспабымен</w:t>
      </w:r>
      <w:r w:rsidRPr="003D42A7">
        <w:rPr>
          <w:rFonts w:ascii="Times New Roman" w:eastAsia="Calibri" w:hAnsi="Times New Roman" w:cs="Times New Roman"/>
          <w:bCs/>
          <w:sz w:val="28"/>
          <w:szCs w:val="28"/>
          <w:lang w:bidi="ru-RU"/>
        </w:rPr>
        <w:t xml:space="preserve"> орындалады. </w:t>
      </w:r>
      <w:r>
        <w:rPr>
          <w:rFonts w:ascii="Times New Roman" w:eastAsia="Calibri" w:hAnsi="Times New Roman" w:cs="Times New Roman"/>
          <w:bCs/>
          <w:sz w:val="28"/>
          <w:szCs w:val="28"/>
          <w:lang w:val="kk-KZ" w:bidi="ru-RU"/>
        </w:rPr>
        <w:t>Қада белгілердің</w:t>
      </w:r>
      <w:r w:rsidRPr="003D42A7">
        <w:rPr>
          <w:rFonts w:ascii="Times New Roman" w:eastAsia="Calibri" w:hAnsi="Times New Roman" w:cs="Times New Roman"/>
          <w:bCs/>
          <w:sz w:val="28"/>
          <w:szCs w:val="28"/>
          <w:lang w:bidi="ru-RU"/>
        </w:rPr>
        <w:t xml:space="preserve"> орны ағаш қазықтармен немесе диаметрі 10 мм-ге дейінгі, ұзындығы 30-40 см болатын арматура қалдықтарымен белгіленеді (</w:t>
      </w:r>
      <w:r>
        <w:rPr>
          <w:rFonts w:ascii="Times New Roman" w:eastAsia="Calibri" w:hAnsi="Times New Roman" w:cs="Times New Roman"/>
          <w:bCs/>
          <w:sz w:val="28"/>
          <w:szCs w:val="28"/>
          <w:lang w:val="kk-KZ" w:bidi="ru-RU"/>
        </w:rPr>
        <w:t>жақтаудан</w:t>
      </w:r>
      <w:r w:rsidRPr="003D42A7">
        <w:rPr>
          <w:rFonts w:ascii="Times New Roman" w:eastAsia="Calibri" w:hAnsi="Times New Roman" w:cs="Times New Roman"/>
          <w:bCs/>
          <w:sz w:val="28"/>
          <w:szCs w:val="28"/>
          <w:lang w:bidi="ru-RU"/>
        </w:rPr>
        <w:t xml:space="preserve"> ауытқу 5 см-ден аспауы керек) [</w:t>
      </w:r>
      <w:r w:rsidR="0075367D">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22</w:t>
      </w:r>
      <w:r w:rsidRPr="003D42A7">
        <w:rPr>
          <w:rFonts w:ascii="Times New Roman" w:eastAsia="Calibri" w:hAnsi="Times New Roman" w:cs="Times New Roman"/>
          <w:bCs/>
          <w:sz w:val="28"/>
          <w:szCs w:val="28"/>
          <w:lang w:bidi="ru-RU"/>
        </w:rPr>
        <w:t>].</w:t>
      </w:r>
    </w:p>
    <w:p w14:paraId="2DAE1FDD" w14:textId="6CD4FF6D" w:rsidR="003D42A7" w:rsidRDefault="003D42A7" w:rsidP="00AB0579">
      <w:pPr>
        <w:spacing w:after="0" w:line="240" w:lineRule="auto"/>
        <w:ind w:firstLine="426"/>
        <w:jc w:val="both"/>
        <w:rPr>
          <w:rFonts w:ascii="Times New Roman" w:eastAsia="Calibri" w:hAnsi="Times New Roman" w:cs="Times New Roman"/>
          <w:bCs/>
          <w:sz w:val="28"/>
          <w:szCs w:val="28"/>
          <w:lang w:bidi="ru-RU"/>
        </w:rPr>
      </w:pPr>
      <w:r>
        <w:rPr>
          <w:rFonts w:ascii="Times New Roman" w:eastAsia="Calibri" w:hAnsi="Times New Roman" w:cs="Times New Roman"/>
          <w:bCs/>
          <w:sz w:val="28"/>
          <w:szCs w:val="28"/>
          <w:lang w:val="kk-KZ" w:bidi="ru-RU"/>
        </w:rPr>
        <w:t>Кескін</w:t>
      </w:r>
      <w:r w:rsidRPr="003D42A7">
        <w:rPr>
          <w:rFonts w:ascii="Times New Roman" w:eastAsia="Calibri" w:hAnsi="Times New Roman" w:cs="Times New Roman"/>
          <w:bCs/>
          <w:sz w:val="28"/>
          <w:szCs w:val="28"/>
          <w:lang w:bidi="ru-RU"/>
        </w:rPr>
        <w:t xml:space="preserve"> сызық орнатылғаннан кейін </w:t>
      </w:r>
      <w:r>
        <w:rPr>
          <w:rFonts w:ascii="Times New Roman" w:eastAsia="Calibri" w:hAnsi="Times New Roman" w:cs="Times New Roman"/>
          <w:bCs/>
          <w:sz w:val="28"/>
          <w:szCs w:val="28"/>
          <w:lang w:val="kk-KZ" w:bidi="ru-RU"/>
        </w:rPr>
        <w:t>қада белгілерді</w:t>
      </w:r>
      <w:r w:rsidRPr="003D42A7">
        <w:rPr>
          <w:rFonts w:ascii="Times New Roman" w:eastAsia="Calibri" w:hAnsi="Times New Roman" w:cs="Times New Roman"/>
          <w:bCs/>
          <w:sz w:val="28"/>
          <w:szCs w:val="28"/>
          <w:lang w:bidi="ru-RU"/>
        </w:rPr>
        <w:t xml:space="preserve"> бекіту жүргізіледі. </w:t>
      </w:r>
      <w:r>
        <w:rPr>
          <w:rFonts w:ascii="Times New Roman" w:eastAsia="Calibri" w:hAnsi="Times New Roman" w:cs="Times New Roman"/>
          <w:bCs/>
          <w:sz w:val="28"/>
          <w:szCs w:val="28"/>
          <w:lang w:val="kk-KZ" w:bidi="ru-RU"/>
        </w:rPr>
        <w:t>Қ</w:t>
      </w:r>
      <w:r w:rsidRPr="003D42A7">
        <w:rPr>
          <w:rFonts w:ascii="Times New Roman" w:eastAsia="Calibri" w:hAnsi="Times New Roman" w:cs="Times New Roman"/>
          <w:bCs/>
          <w:sz w:val="28"/>
          <w:szCs w:val="28"/>
          <w:lang w:bidi="ru-RU"/>
        </w:rPr>
        <w:t>ада белгілерді</w:t>
      </w:r>
      <w:r>
        <w:rPr>
          <w:rFonts w:ascii="Times New Roman" w:eastAsia="Calibri" w:hAnsi="Times New Roman" w:cs="Times New Roman"/>
          <w:bCs/>
          <w:sz w:val="28"/>
          <w:szCs w:val="28"/>
          <w:lang w:val="kk-KZ" w:bidi="ru-RU"/>
        </w:rPr>
        <w:t>ң</w:t>
      </w:r>
      <w:r w:rsidRPr="003D42A7">
        <w:rPr>
          <w:rFonts w:ascii="Times New Roman" w:eastAsia="Calibri" w:hAnsi="Times New Roman" w:cs="Times New Roman"/>
          <w:bCs/>
          <w:sz w:val="28"/>
          <w:szCs w:val="28"/>
          <w:lang w:bidi="ru-RU"/>
        </w:rPr>
        <w:t xml:space="preserve"> </w:t>
      </w:r>
      <w:r>
        <w:rPr>
          <w:rFonts w:ascii="Times New Roman" w:eastAsia="Calibri" w:hAnsi="Times New Roman" w:cs="Times New Roman"/>
          <w:bCs/>
          <w:sz w:val="28"/>
          <w:szCs w:val="28"/>
          <w:lang w:val="kk-KZ" w:bidi="ru-RU"/>
        </w:rPr>
        <w:t>құрылысы</w:t>
      </w:r>
      <w:r w:rsidRPr="003D42A7">
        <w:rPr>
          <w:rFonts w:ascii="Times New Roman" w:eastAsia="Calibri" w:hAnsi="Times New Roman" w:cs="Times New Roman"/>
          <w:bCs/>
          <w:sz w:val="28"/>
          <w:szCs w:val="28"/>
          <w:lang w:bidi="ru-RU"/>
        </w:rPr>
        <w:t xml:space="preserve"> және олардың орнату әдісі төмендегі талаптарға сай болуы керек:</w:t>
      </w:r>
      <w:r>
        <w:rPr>
          <w:rFonts w:ascii="Times New Roman" w:eastAsia="Calibri" w:hAnsi="Times New Roman" w:cs="Times New Roman"/>
          <w:bCs/>
          <w:sz w:val="28"/>
          <w:szCs w:val="28"/>
          <w:lang w:val="kk-KZ" w:bidi="ru-RU"/>
        </w:rPr>
        <w:t xml:space="preserve"> к</w:t>
      </w:r>
      <w:r w:rsidRPr="003D42A7">
        <w:rPr>
          <w:rFonts w:ascii="Times New Roman" w:eastAsia="Calibri" w:hAnsi="Times New Roman" w:cs="Times New Roman"/>
          <w:bCs/>
          <w:sz w:val="28"/>
          <w:szCs w:val="28"/>
          <w:lang w:bidi="ru-RU"/>
        </w:rPr>
        <w:t xml:space="preserve">арьер </w:t>
      </w:r>
      <w:r>
        <w:rPr>
          <w:rFonts w:ascii="Times New Roman" w:eastAsia="Calibri" w:hAnsi="Times New Roman" w:cs="Times New Roman"/>
          <w:bCs/>
          <w:sz w:val="28"/>
          <w:szCs w:val="28"/>
          <w:lang w:val="kk-KZ" w:bidi="ru-RU"/>
        </w:rPr>
        <w:t>қиябеттері</w:t>
      </w:r>
      <w:r w:rsidRPr="003D42A7">
        <w:rPr>
          <w:rFonts w:ascii="Times New Roman" w:eastAsia="Calibri" w:hAnsi="Times New Roman" w:cs="Times New Roman"/>
          <w:bCs/>
          <w:sz w:val="28"/>
          <w:szCs w:val="28"/>
          <w:lang w:bidi="ru-RU"/>
        </w:rPr>
        <w:t xml:space="preserve"> тұрақтылығын көлденең және тік жазықтықтарда </w:t>
      </w:r>
      <w:r w:rsidRPr="003D42A7">
        <w:rPr>
          <w:rFonts w:ascii="Times New Roman" w:eastAsia="Calibri" w:hAnsi="Times New Roman" w:cs="Times New Roman"/>
          <w:bCs/>
          <w:sz w:val="28"/>
          <w:szCs w:val="28"/>
          <w:lang w:val="kk-KZ" w:bidi="ru-RU"/>
        </w:rPr>
        <w:t xml:space="preserve">аспаппен </w:t>
      </w:r>
      <w:r w:rsidRPr="003D42A7">
        <w:rPr>
          <w:rFonts w:ascii="Times New Roman" w:eastAsia="Calibri" w:hAnsi="Times New Roman" w:cs="Times New Roman"/>
          <w:bCs/>
          <w:sz w:val="28"/>
          <w:szCs w:val="28"/>
          <w:lang w:bidi="ru-RU"/>
        </w:rPr>
        <w:t>бақылау үшін қолайлы және қалыпты жағдайлар қамтамасыз етуі;</w:t>
      </w:r>
      <w:r>
        <w:rPr>
          <w:rFonts w:ascii="Times New Roman" w:eastAsia="Calibri" w:hAnsi="Times New Roman" w:cs="Times New Roman"/>
          <w:bCs/>
          <w:sz w:val="28"/>
          <w:szCs w:val="28"/>
          <w:lang w:val="kk-KZ" w:bidi="ru-RU"/>
        </w:rPr>
        <w:t xml:space="preserve"> </w:t>
      </w:r>
      <w:r w:rsidR="00905FFB">
        <w:rPr>
          <w:rFonts w:ascii="Times New Roman" w:eastAsia="Calibri" w:hAnsi="Times New Roman" w:cs="Times New Roman"/>
          <w:bCs/>
          <w:sz w:val="28"/>
          <w:szCs w:val="28"/>
          <w:lang w:val="kk-KZ" w:bidi="ru-RU"/>
        </w:rPr>
        <w:t>кескін сызық бойындағы қада белгілері жер бетімен</w:t>
      </w:r>
      <w:r w:rsidRPr="003D42A7">
        <w:rPr>
          <w:rFonts w:ascii="Times New Roman" w:eastAsia="Calibri" w:hAnsi="Times New Roman" w:cs="Times New Roman"/>
          <w:bCs/>
          <w:sz w:val="28"/>
          <w:szCs w:val="28"/>
          <w:lang w:bidi="ru-RU"/>
        </w:rPr>
        <w:t xml:space="preserve"> мықты байланыс орнатып, тау</w:t>
      </w:r>
      <w:r w:rsidR="00D00F50">
        <w:rPr>
          <w:rFonts w:ascii="Times New Roman" w:eastAsia="Calibri" w:hAnsi="Times New Roman" w:cs="Times New Roman"/>
          <w:bCs/>
          <w:sz w:val="28"/>
          <w:szCs w:val="28"/>
          <w:lang w:bidi="ru-RU"/>
        </w:rPr>
        <w:t xml:space="preserve"> </w:t>
      </w:r>
      <w:r w:rsidRPr="003D42A7">
        <w:rPr>
          <w:rFonts w:ascii="Times New Roman" w:eastAsia="Calibri" w:hAnsi="Times New Roman" w:cs="Times New Roman"/>
          <w:bCs/>
          <w:sz w:val="28"/>
          <w:szCs w:val="28"/>
          <w:lang w:bidi="ru-RU"/>
        </w:rPr>
        <w:t xml:space="preserve">жыныстар </w:t>
      </w:r>
      <w:r w:rsidR="00905FFB">
        <w:rPr>
          <w:rFonts w:ascii="Times New Roman" w:eastAsia="Calibri" w:hAnsi="Times New Roman" w:cs="Times New Roman"/>
          <w:bCs/>
          <w:sz w:val="28"/>
          <w:szCs w:val="28"/>
          <w:lang w:val="kk-KZ" w:bidi="ru-RU"/>
        </w:rPr>
        <w:t>сілемінің</w:t>
      </w:r>
      <w:r w:rsidRPr="003D42A7">
        <w:rPr>
          <w:rFonts w:ascii="Times New Roman" w:eastAsia="Calibri" w:hAnsi="Times New Roman" w:cs="Times New Roman"/>
          <w:bCs/>
          <w:sz w:val="28"/>
          <w:szCs w:val="28"/>
          <w:lang w:bidi="ru-RU"/>
        </w:rPr>
        <w:t xml:space="preserve"> жылжуы немесе деформациясы жағдайында бірге қозғала алуы;</w:t>
      </w:r>
      <w:r>
        <w:rPr>
          <w:rFonts w:ascii="Times New Roman" w:eastAsia="Calibri" w:hAnsi="Times New Roman" w:cs="Times New Roman"/>
          <w:bCs/>
          <w:sz w:val="28"/>
          <w:szCs w:val="28"/>
          <w:lang w:val="kk-KZ" w:bidi="ru-RU"/>
        </w:rPr>
        <w:t xml:space="preserve"> </w:t>
      </w:r>
      <w:r w:rsidR="00905FFB">
        <w:rPr>
          <w:rFonts w:ascii="Times New Roman" w:eastAsia="Calibri" w:hAnsi="Times New Roman" w:cs="Times New Roman"/>
          <w:bCs/>
          <w:sz w:val="28"/>
          <w:szCs w:val="28"/>
          <w:lang w:val="kk-KZ" w:bidi="ru-RU"/>
        </w:rPr>
        <w:t>м</w:t>
      </w:r>
      <w:r w:rsidRPr="003D42A7">
        <w:rPr>
          <w:rFonts w:ascii="Times New Roman" w:eastAsia="Calibri" w:hAnsi="Times New Roman" w:cs="Times New Roman"/>
          <w:bCs/>
          <w:sz w:val="28"/>
          <w:szCs w:val="28"/>
          <w:lang w:bidi="ru-RU"/>
        </w:rPr>
        <w:t xml:space="preserve">аусымдық тоңу мен еру </w:t>
      </w:r>
      <w:r w:rsidR="00905FFB">
        <w:rPr>
          <w:rFonts w:ascii="Times New Roman" w:eastAsia="Calibri" w:hAnsi="Times New Roman" w:cs="Times New Roman"/>
          <w:bCs/>
          <w:sz w:val="28"/>
          <w:szCs w:val="28"/>
          <w:lang w:val="kk-KZ" w:bidi="ru-RU"/>
        </w:rPr>
        <w:t>үдерістер ықпалына</w:t>
      </w:r>
      <w:r w:rsidRPr="003D42A7">
        <w:rPr>
          <w:rFonts w:ascii="Times New Roman" w:eastAsia="Calibri" w:hAnsi="Times New Roman" w:cs="Times New Roman"/>
          <w:bCs/>
          <w:sz w:val="28"/>
          <w:szCs w:val="28"/>
          <w:lang w:bidi="ru-RU"/>
        </w:rPr>
        <w:t xml:space="preserve"> тұрақты болуы;</w:t>
      </w:r>
      <w:r>
        <w:rPr>
          <w:rFonts w:ascii="Times New Roman" w:eastAsia="Calibri" w:hAnsi="Times New Roman" w:cs="Times New Roman"/>
          <w:bCs/>
          <w:sz w:val="28"/>
          <w:szCs w:val="28"/>
          <w:lang w:val="kk-KZ" w:bidi="ru-RU"/>
        </w:rPr>
        <w:t xml:space="preserve"> </w:t>
      </w:r>
      <w:r w:rsidR="00905FFB">
        <w:rPr>
          <w:rFonts w:ascii="Times New Roman" w:eastAsia="Calibri" w:hAnsi="Times New Roman" w:cs="Times New Roman"/>
          <w:bCs/>
          <w:sz w:val="28"/>
          <w:szCs w:val="28"/>
          <w:lang w:val="kk-KZ" w:bidi="ru-RU"/>
        </w:rPr>
        <w:t>б</w:t>
      </w:r>
      <w:r w:rsidRPr="003D42A7">
        <w:rPr>
          <w:rFonts w:ascii="Times New Roman" w:eastAsia="Calibri" w:hAnsi="Times New Roman" w:cs="Times New Roman"/>
          <w:bCs/>
          <w:sz w:val="28"/>
          <w:szCs w:val="28"/>
          <w:lang w:bidi="ru-RU"/>
        </w:rPr>
        <w:t>үкіл бақылау мерзімі бойы зақымданудан қорғалуын қамтамасыз етуі;</w:t>
      </w:r>
      <w:r>
        <w:rPr>
          <w:rFonts w:ascii="Times New Roman" w:eastAsia="Calibri" w:hAnsi="Times New Roman" w:cs="Times New Roman"/>
          <w:bCs/>
          <w:sz w:val="28"/>
          <w:szCs w:val="28"/>
          <w:lang w:val="kk-KZ" w:bidi="ru-RU"/>
        </w:rPr>
        <w:t xml:space="preserve"> </w:t>
      </w:r>
      <w:r w:rsidR="00905FFB">
        <w:rPr>
          <w:rFonts w:ascii="Times New Roman" w:eastAsia="Calibri" w:hAnsi="Times New Roman" w:cs="Times New Roman"/>
          <w:bCs/>
          <w:sz w:val="28"/>
          <w:szCs w:val="28"/>
          <w:lang w:val="kk-KZ" w:bidi="ru-RU"/>
        </w:rPr>
        <w:t>қ</w:t>
      </w:r>
      <w:r w:rsidRPr="003D42A7">
        <w:rPr>
          <w:rFonts w:ascii="Times New Roman" w:eastAsia="Calibri" w:hAnsi="Times New Roman" w:cs="Times New Roman"/>
          <w:bCs/>
          <w:sz w:val="28"/>
          <w:szCs w:val="28"/>
          <w:lang w:bidi="ru-RU"/>
        </w:rPr>
        <w:t xml:space="preserve">арапайым </w:t>
      </w:r>
      <w:r w:rsidR="00905FFB">
        <w:rPr>
          <w:rFonts w:ascii="Times New Roman" w:eastAsia="Calibri" w:hAnsi="Times New Roman" w:cs="Times New Roman"/>
          <w:bCs/>
          <w:sz w:val="28"/>
          <w:szCs w:val="28"/>
          <w:lang w:val="kk-KZ" w:bidi="ru-RU"/>
        </w:rPr>
        <w:t>құрылымды</w:t>
      </w:r>
      <w:r w:rsidRPr="003D42A7">
        <w:rPr>
          <w:rFonts w:ascii="Times New Roman" w:eastAsia="Calibri" w:hAnsi="Times New Roman" w:cs="Times New Roman"/>
          <w:bCs/>
          <w:sz w:val="28"/>
          <w:szCs w:val="28"/>
          <w:lang w:bidi="ru-RU"/>
        </w:rPr>
        <w:t xml:space="preserve"> және арзан болуы.</w:t>
      </w:r>
    </w:p>
    <w:p w14:paraId="4257E971" w14:textId="77777777" w:rsidR="005325D6" w:rsidRDefault="005325D6" w:rsidP="00AB0579">
      <w:pPr>
        <w:spacing w:after="0" w:line="240" w:lineRule="auto"/>
        <w:ind w:firstLine="426"/>
        <w:jc w:val="both"/>
        <w:rPr>
          <w:rFonts w:ascii="Times New Roman" w:eastAsia="Calibri" w:hAnsi="Times New Roman" w:cs="Times New Roman"/>
          <w:bCs/>
          <w:sz w:val="28"/>
          <w:szCs w:val="28"/>
          <w:lang w:bidi="ru-RU"/>
        </w:rPr>
      </w:pPr>
    </w:p>
    <w:p w14:paraId="15F4B5AD" w14:textId="1AD645B8" w:rsidR="00A54988" w:rsidRDefault="00905FFB"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Қ</w:t>
      </w:r>
      <w:r w:rsidRPr="00905FFB">
        <w:rPr>
          <w:rFonts w:ascii="Times New Roman" w:eastAsia="Calibri" w:hAnsi="Times New Roman" w:cs="Times New Roman"/>
          <w:bCs/>
          <w:sz w:val="28"/>
          <w:szCs w:val="28"/>
        </w:rPr>
        <w:t>ада белгі</w:t>
      </w:r>
      <w:r>
        <w:rPr>
          <w:rFonts w:ascii="Times New Roman" w:eastAsia="Calibri" w:hAnsi="Times New Roman" w:cs="Times New Roman"/>
          <w:bCs/>
          <w:sz w:val="28"/>
          <w:szCs w:val="28"/>
          <w:lang w:val="kk-KZ"/>
        </w:rPr>
        <w:t>ні</w:t>
      </w:r>
      <w:r w:rsidRPr="00905FFB">
        <w:rPr>
          <w:rFonts w:ascii="Times New Roman" w:eastAsia="Calibri" w:hAnsi="Times New Roman" w:cs="Times New Roman"/>
          <w:bCs/>
          <w:sz w:val="28"/>
          <w:szCs w:val="28"/>
        </w:rPr>
        <w:t xml:space="preserve"> орнату тереңдігі </w:t>
      </w:r>
      <w:r w:rsidRPr="007307D6">
        <w:rPr>
          <w:rFonts w:ascii="Times New Roman" w:eastAsia="Calibri" w:hAnsi="Times New Roman" w:cs="Times New Roman"/>
          <w:bCs/>
          <w:i/>
          <w:sz w:val="28"/>
          <w:szCs w:val="28"/>
          <w:lang w:val="en-US"/>
        </w:rPr>
        <w:t>h</w:t>
      </w:r>
      <w:r w:rsidRPr="007307D6">
        <w:rPr>
          <w:rFonts w:ascii="Times New Roman" w:eastAsia="Calibri" w:hAnsi="Times New Roman" w:cs="Times New Roman"/>
          <w:bCs/>
          <w:sz w:val="28"/>
          <w:szCs w:val="28"/>
        </w:rPr>
        <w:t xml:space="preserve"> </w:t>
      </w:r>
      <w:r w:rsidRPr="00905FFB">
        <w:rPr>
          <w:rFonts w:ascii="Times New Roman" w:eastAsia="Calibri" w:hAnsi="Times New Roman" w:cs="Times New Roman"/>
          <w:bCs/>
          <w:sz w:val="28"/>
          <w:szCs w:val="28"/>
        </w:rPr>
        <w:t>төмендегі формуламен анықталады:</w:t>
      </w:r>
      <w:r>
        <w:rPr>
          <w:rFonts w:ascii="Times New Roman" w:eastAsia="Calibri" w:hAnsi="Times New Roman" w:cs="Times New Roman"/>
          <w:bCs/>
          <w:sz w:val="28"/>
          <w:szCs w:val="28"/>
          <w:lang w:val="kk-KZ"/>
        </w:rPr>
        <w:t xml:space="preserve"> </w:t>
      </w:r>
    </w:p>
    <w:p w14:paraId="293D5779" w14:textId="77777777" w:rsidR="00D745C6" w:rsidRPr="007307D6" w:rsidRDefault="00D745C6" w:rsidP="00AB0579">
      <w:pPr>
        <w:spacing w:after="0" w:line="240" w:lineRule="auto"/>
        <w:ind w:firstLine="426"/>
        <w:jc w:val="both"/>
        <w:rPr>
          <w:rFonts w:ascii="Times New Roman" w:eastAsia="Calibri" w:hAnsi="Times New Roman" w:cs="Times New Roman"/>
          <w:bCs/>
          <w:sz w:val="28"/>
          <w:szCs w:val="28"/>
        </w:rPr>
      </w:pPr>
    </w:p>
    <w:p w14:paraId="67EA6BBC" w14:textId="2EB4E717" w:rsidR="00A54988" w:rsidRPr="007307D6" w:rsidRDefault="00A54988" w:rsidP="00AB0579">
      <w:pPr>
        <w:spacing w:after="0" w:line="240" w:lineRule="auto"/>
        <w:ind w:firstLine="426"/>
        <w:jc w:val="right"/>
        <w:rPr>
          <w:rFonts w:ascii="Times New Roman" w:eastAsia="Calibri" w:hAnsi="Times New Roman" w:cs="Times New Roman"/>
          <w:bCs/>
          <w:i/>
          <w:sz w:val="28"/>
          <w:szCs w:val="28"/>
        </w:rPr>
      </w:pPr>
      <w:r w:rsidRPr="007307D6">
        <w:rPr>
          <w:rFonts w:ascii="Times New Roman" w:eastAsia="Calibri" w:hAnsi="Times New Roman" w:cs="Times New Roman"/>
          <w:bCs/>
          <w:sz w:val="28"/>
          <w:szCs w:val="28"/>
        </w:rPr>
        <w:t xml:space="preserve">                                           </w:t>
      </w:r>
      <w:r w:rsidRPr="007307D6">
        <w:rPr>
          <w:rFonts w:ascii="Times New Roman" w:eastAsia="Calibri" w:hAnsi="Times New Roman" w:cs="Times New Roman"/>
          <w:bCs/>
          <w:i/>
          <w:sz w:val="28"/>
          <w:szCs w:val="28"/>
          <w:lang w:val="en-US"/>
        </w:rPr>
        <w:t>h</w:t>
      </w:r>
      <w:r w:rsidRPr="007307D6">
        <w:rPr>
          <w:rFonts w:ascii="Times New Roman" w:eastAsia="Calibri" w:hAnsi="Times New Roman" w:cs="Times New Roman"/>
          <w:bCs/>
          <w:i/>
          <w:sz w:val="28"/>
          <w:szCs w:val="28"/>
        </w:rPr>
        <w:t xml:space="preserve"> = </w:t>
      </w:r>
      <w:r w:rsidRPr="007307D6">
        <w:rPr>
          <w:rFonts w:ascii="Times New Roman" w:eastAsia="Calibri" w:hAnsi="Times New Roman" w:cs="Times New Roman"/>
          <w:bCs/>
          <w:i/>
          <w:sz w:val="28"/>
          <w:szCs w:val="28"/>
          <w:lang w:val="en-US"/>
        </w:rPr>
        <w:t>h</w:t>
      </w:r>
      <w:r w:rsidRPr="007307D6">
        <w:rPr>
          <w:rFonts w:ascii="Times New Roman" w:eastAsia="Calibri" w:hAnsi="Times New Roman" w:cs="Times New Roman"/>
          <w:bCs/>
          <w:i/>
          <w:sz w:val="28"/>
          <w:szCs w:val="28"/>
          <w:vertAlign w:val="subscript"/>
          <w:lang w:val="en-US"/>
        </w:rPr>
        <w:t>max</w:t>
      </w:r>
      <w:r w:rsidRPr="007307D6">
        <w:rPr>
          <w:rFonts w:ascii="Times New Roman" w:eastAsia="Calibri" w:hAnsi="Times New Roman" w:cs="Times New Roman"/>
          <w:bCs/>
          <w:i/>
          <w:sz w:val="28"/>
          <w:szCs w:val="28"/>
        </w:rPr>
        <w:t xml:space="preserve"> + </w:t>
      </w:r>
      <w:r w:rsidRPr="007307D6">
        <w:rPr>
          <w:rFonts w:ascii="Times New Roman" w:eastAsia="Calibri" w:hAnsi="Times New Roman" w:cs="Times New Roman"/>
          <w:bCs/>
          <w:i/>
          <w:sz w:val="28"/>
          <w:szCs w:val="28"/>
          <w:lang w:val="en-US"/>
        </w:rPr>
        <w:t>a</w:t>
      </w:r>
      <w:r w:rsidRPr="007307D6">
        <w:rPr>
          <w:rFonts w:ascii="Times New Roman" w:eastAsia="Calibri" w:hAnsi="Times New Roman" w:cs="Times New Roman"/>
          <w:bCs/>
          <w:i/>
          <w:sz w:val="28"/>
          <w:szCs w:val="28"/>
        </w:rPr>
        <w:t xml:space="preserve"> + </w:t>
      </w:r>
      <w:r w:rsidRPr="007307D6">
        <w:rPr>
          <w:rFonts w:ascii="Times New Roman" w:eastAsia="Calibri" w:hAnsi="Times New Roman" w:cs="Times New Roman"/>
          <w:bCs/>
          <w:i/>
          <w:sz w:val="28"/>
          <w:szCs w:val="28"/>
          <w:lang w:val="en-US"/>
        </w:rPr>
        <w:t>b</w:t>
      </w:r>
      <w:r w:rsidRPr="007307D6">
        <w:rPr>
          <w:rFonts w:ascii="Times New Roman" w:eastAsia="Calibri" w:hAnsi="Times New Roman" w:cs="Times New Roman"/>
          <w:bCs/>
          <w:i/>
          <w:sz w:val="28"/>
          <w:szCs w:val="28"/>
        </w:rPr>
        <w:t>,</w:t>
      </w:r>
      <w:r w:rsidR="007F55BA">
        <w:rPr>
          <w:rFonts w:ascii="Times New Roman" w:eastAsia="Calibri" w:hAnsi="Times New Roman" w:cs="Times New Roman"/>
          <w:bCs/>
          <w:i/>
          <w:sz w:val="28"/>
          <w:szCs w:val="28"/>
        </w:rPr>
        <w:t xml:space="preserve"> </w:t>
      </w:r>
      <w:r w:rsidR="007F55BA" w:rsidRPr="00F44E0D">
        <w:rPr>
          <w:rFonts w:ascii="Times New Roman" w:eastAsia="Calibri" w:hAnsi="Times New Roman" w:cs="Times New Roman"/>
          <w:sz w:val="28"/>
          <w:szCs w:val="28"/>
        </w:rPr>
        <w:tab/>
      </w:r>
      <w:r w:rsidR="007F55BA" w:rsidRPr="00F44E0D">
        <w:rPr>
          <w:rFonts w:ascii="Times New Roman" w:eastAsia="Calibri" w:hAnsi="Times New Roman" w:cs="Times New Roman"/>
          <w:sz w:val="28"/>
          <w:szCs w:val="28"/>
        </w:rPr>
        <w:tab/>
      </w:r>
      <w:r w:rsidR="007F55BA" w:rsidRPr="00F44E0D">
        <w:rPr>
          <w:rFonts w:ascii="Times New Roman" w:eastAsia="Calibri" w:hAnsi="Times New Roman" w:cs="Times New Roman"/>
          <w:sz w:val="28"/>
          <w:szCs w:val="28"/>
        </w:rPr>
        <w:tab/>
      </w:r>
      <w:r w:rsidR="007F55BA">
        <w:rPr>
          <w:rFonts w:ascii="Times New Roman" w:eastAsia="Calibri" w:hAnsi="Times New Roman" w:cs="Times New Roman"/>
          <w:sz w:val="28"/>
          <w:szCs w:val="28"/>
        </w:rPr>
        <w:tab/>
      </w:r>
      <w:r w:rsidR="007F55BA">
        <w:rPr>
          <w:rFonts w:ascii="Times New Roman" w:eastAsia="Calibri" w:hAnsi="Times New Roman" w:cs="Times New Roman"/>
          <w:sz w:val="28"/>
          <w:szCs w:val="28"/>
        </w:rPr>
        <w:tab/>
      </w:r>
      <w:r w:rsidR="007F55BA" w:rsidRPr="00F44E0D">
        <w:rPr>
          <w:rFonts w:ascii="Times New Roman" w:eastAsia="Calibri" w:hAnsi="Times New Roman" w:cs="Times New Roman"/>
          <w:sz w:val="28"/>
          <w:szCs w:val="28"/>
        </w:rPr>
        <w:t>(</w:t>
      </w:r>
      <w:r w:rsidR="007F55BA">
        <w:rPr>
          <w:rFonts w:ascii="Times New Roman" w:eastAsia="Calibri" w:hAnsi="Times New Roman" w:cs="Times New Roman"/>
          <w:sz w:val="28"/>
          <w:szCs w:val="28"/>
        </w:rPr>
        <w:t>4.3</w:t>
      </w:r>
      <w:r w:rsidR="007F55BA" w:rsidRPr="00F44E0D">
        <w:rPr>
          <w:rFonts w:ascii="Times New Roman" w:eastAsia="Calibri" w:hAnsi="Times New Roman" w:cs="Times New Roman"/>
          <w:sz w:val="28"/>
          <w:szCs w:val="28"/>
        </w:rPr>
        <w:t>)</w:t>
      </w:r>
    </w:p>
    <w:p w14:paraId="380B1EDD" w14:textId="77777777" w:rsidR="007F55BA" w:rsidRDefault="00905FFB" w:rsidP="00AB0579">
      <w:pPr>
        <w:spacing w:after="0" w:line="240" w:lineRule="auto"/>
        <w:ind w:firstLine="426"/>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kk-KZ"/>
        </w:rPr>
        <w:t>мұндағы</w:t>
      </w:r>
      <w:r w:rsidR="00A54988" w:rsidRPr="007307D6">
        <w:rPr>
          <w:rFonts w:ascii="Times New Roman" w:eastAsia="Calibri" w:hAnsi="Times New Roman" w:cs="Times New Roman"/>
          <w:bCs/>
          <w:sz w:val="28"/>
          <w:szCs w:val="28"/>
        </w:rPr>
        <w:t xml:space="preserve"> </w:t>
      </w:r>
      <w:r w:rsidR="00A54988" w:rsidRPr="007307D6">
        <w:rPr>
          <w:rFonts w:ascii="Times New Roman" w:eastAsia="Calibri" w:hAnsi="Times New Roman" w:cs="Times New Roman"/>
          <w:bCs/>
          <w:i/>
          <w:sz w:val="28"/>
          <w:szCs w:val="28"/>
          <w:lang w:val="en-US"/>
        </w:rPr>
        <w:t>h</w:t>
      </w:r>
      <w:r w:rsidR="00A54988" w:rsidRPr="007307D6">
        <w:rPr>
          <w:rFonts w:ascii="Times New Roman" w:eastAsia="Calibri" w:hAnsi="Times New Roman" w:cs="Times New Roman"/>
          <w:bCs/>
          <w:i/>
          <w:sz w:val="28"/>
          <w:szCs w:val="28"/>
          <w:vertAlign w:val="subscript"/>
          <w:lang w:val="en-US"/>
        </w:rPr>
        <w:t>max</w:t>
      </w:r>
      <w:r w:rsidR="00A54988" w:rsidRPr="007307D6">
        <w:rPr>
          <w:rFonts w:ascii="Times New Roman" w:eastAsia="Calibri" w:hAnsi="Times New Roman" w:cs="Times New Roman"/>
          <w:bCs/>
          <w:i/>
          <w:sz w:val="28"/>
          <w:szCs w:val="28"/>
          <w:vertAlign w:val="subscript"/>
        </w:rPr>
        <w:t xml:space="preserve"> </w:t>
      </w:r>
      <w:r>
        <w:rPr>
          <w:rFonts w:ascii="Times New Roman" w:eastAsia="Calibri" w:hAnsi="Times New Roman" w:cs="Times New Roman"/>
          <w:bCs/>
          <w:i/>
          <w:sz w:val="28"/>
          <w:szCs w:val="28"/>
        </w:rPr>
        <w:t>–</w:t>
      </w:r>
      <w:r w:rsidR="00A54988" w:rsidRPr="007307D6">
        <w:rPr>
          <w:rFonts w:ascii="Times New Roman" w:eastAsia="Calibri" w:hAnsi="Times New Roman" w:cs="Times New Roman"/>
          <w:bCs/>
          <w:i/>
          <w:sz w:val="28"/>
          <w:szCs w:val="28"/>
        </w:rPr>
        <w:t xml:space="preserve"> </w:t>
      </w:r>
      <w:r>
        <w:rPr>
          <w:rFonts w:ascii="Times New Roman" w:eastAsia="Calibri" w:hAnsi="Times New Roman" w:cs="Times New Roman"/>
          <w:bCs/>
          <w:sz w:val="28"/>
          <w:szCs w:val="28"/>
          <w:lang w:val="kk-KZ"/>
        </w:rPr>
        <w:t xml:space="preserve">жербетінің </w:t>
      </w:r>
      <w:r w:rsidR="00D745C6" w:rsidRPr="00D745C6">
        <w:rPr>
          <w:rFonts w:ascii="Times New Roman" w:eastAsia="Calibri" w:hAnsi="Times New Roman" w:cs="Times New Roman"/>
          <w:bCs/>
          <w:sz w:val="28"/>
          <w:szCs w:val="28"/>
          <w:lang w:val="kk-KZ"/>
        </w:rPr>
        <w:t xml:space="preserve">ең </w:t>
      </w:r>
      <w:r w:rsidR="00D745C6">
        <w:rPr>
          <w:rFonts w:ascii="Times New Roman" w:eastAsia="Calibri" w:hAnsi="Times New Roman" w:cs="Times New Roman"/>
          <w:bCs/>
          <w:sz w:val="28"/>
          <w:szCs w:val="28"/>
          <w:lang w:val="kk-KZ"/>
        </w:rPr>
        <w:t>төменгі</w:t>
      </w:r>
      <w:r w:rsidRPr="00905FFB">
        <w:rPr>
          <w:rFonts w:ascii="Times New Roman" w:eastAsia="Calibri" w:hAnsi="Times New Roman" w:cs="Times New Roman"/>
          <w:bCs/>
          <w:sz w:val="28"/>
          <w:szCs w:val="28"/>
        </w:rPr>
        <w:t xml:space="preserve"> қату тереңдігі</w:t>
      </w:r>
      <w:r w:rsidR="00A54988" w:rsidRPr="007307D6">
        <w:rPr>
          <w:rFonts w:ascii="Times New Roman" w:eastAsia="Calibri" w:hAnsi="Times New Roman" w:cs="Times New Roman"/>
          <w:bCs/>
          <w:sz w:val="28"/>
          <w:szCs w:val="28"/>
        </w:rPr>
        <w:t xml:space="preserve">, м; </w:t>
      </w:r>
    </w:p>
    <w:p w14:paraId="63F5B583" w14:textId="64414BF0" w:rsidR="007F55BA" w:rsidRDefault="00A54988" w:rsidP="00AB0579">
      <w:pPr>
        <w:spacing w:after="0" w:line="240" w:lineRule="auto"/>
        <w:ind w:firstLine="426"/>
        <w:jc w:val="both"/>
        <w:rPr>
          <w:rFonts w:ascii="Times New Roman" w:eastAsia="Calibri" w:hAnsi="Times New Roman" w:cs="Times New Roman"/>
          <w:bCs/>
          <w:sz w:val="28"/>
          <w:szCs w:val="28"/>
        </w:rPr>
      </w:pPr>
      <w:r w:rsidRPr="007307D6">
        <w:rPr>
          <w:rFonts w:ascii="Times New Roman" w:eastAsia="Calibri" w:hAnsi="Times New Roman" w:cs="Times New Roman"/>
          <w:bCs/>
          <w:i/>
          <w:sz w:val="28"/>
          <w:szCs w:val="28"/>
        </w:rPr>
        <w:t xml:space="preserve">а </w:t>
      </w:r>
      <w:r w:rsidRPr="007307D6">
        <w:rPr>
          <w:rFonts w:ascii="Times New Roman" w:eastAsia="Calibri" w:hAnsi="Times New Roman" w:cs="Times New Roman"/>
          <w:bCs/>
          <w:sz w:val="28"/>
          <w:szCs w:val="28"/>
        </w:rPr>
        <w:t xml:space="preserve">- </w:t>
      </w:r>
      <w:r w:rsidR="00D745C6">
        <w:rPr>
          <w:rFonts w:ascii="Times New Roman" w:eastAsia="Calibri" w:hAnsi="Times New Roman" w:cs="Times New Roman"/>
          <w:bCs/>
          <w:sz w:val="28"/>
          <w:szCs w:val="28"/>
          <w:lang w:val="kk-KZ"/>
        </w:rPr>
        <w:t>қ</w:t>
      </w:r>
      <w:r w:rsidR="00D745C6" w:rsidRPr="00D745C6">
        <w:rPr>
          <w:rFonts w:ascii="Times New Roman" w:eastAsia="Calibri" w:hAnsi="Times New Roman" w:cs="Times New Roman"/>
          <w:bCs/>
          <w:sz w:val="28"/>
          <w:szCs w:val="28"/>
        </w:rPr>
        <w:t>ада белгіні</w:t>
      </w:r>
      <w:r w:rsidR="00D745C6">
        <w:rPr>
          <w:rFonts w:ascii="Times New Roman" w:eastAsia="Calibri" w:hAnsi="Times New Roman" w:cs="Times New Roman"/>
          <w:bCs/>
          <w:sz w:val="28"/>
          <w:szCs w:val="28"/>
          <w:lang w:val="kk-KZ"/>
        </w:rPr>
        <w:t>ң</w:t>
      </w:r>
      <w:r w:rsidR="00D745C6" w:rsidRPr="00D745C6">
        <w:rPr>
          <w:rFonts w:ascii="Times New Roman" w:eastAsia="Calibri" w:hAnsi="Times New Roman" w:cs="Times New Roman"/>
          <w:bCs/>
          <w:sz w:val="28"/>
          <w:szCs w:val="28"/>
        </w:rPr>
        <w:t xml:space="preserve"> зәкір биіктігі</w:t>
      </w:r>
      <w:r w:rsidRPr="007307D6">
        <w:rPr>
          <w:rFonts w:ascii="Times New Roman" w:eastAsia="Calibri" w:hAnsi="Times New Roman" w:cs="Times New Roman"/>
          <w:bCs/>
          <w:sz w:val="28"/>
          <w:szCs w:val="28"/>
        </w:rPr>
        <w:t xml:space="preserve">, а = 0,4-0,5 м; </w:t>
      </w:r>
    </w:p>
    <w:p w14:paraId="12DDBCD9" w14:textId="0A6F1E9A" w:rsidR="00A54988" w:rsidRPr="007307D6" w:rsidRDefault="00A54988" w:rsidP="00AB0579">
      <w:pPr>
        <w:spacing w:after="0" w:line="240" w:lineRule="auto"/>
        <w:ind w:firstLine="426"/>
        <w:jc w:val="both"/>
        <w:rPr>
          <w:rFonts w:ascii="Times New Roman" w:eastAsia="Calibri" w:hAnsi="Times New Roman" w:cs="Times New Roman"/>
          <w:bCs/>
          <w:sz w:val="28"/>
          <w:szCs w:val="28"/>
        </w:rPr>
      </w:pPr>
      <w:r w:rsidRPr="007307D6">
        <w:rPr>
          <w:rFonts w:ascii="Times New Roman" w:eastAsia="Calibri" w:hAnsi="Times New Roman" w:cs="Times New Roman"/>
          <w:bCs/>
          <w:i/>
          <w:sz w:val="28"/>
          <w:szCs w:val="28"/>
          <w:lang w:val="en-US"/>
        </w:rPr>
        <w:t>b</w:t>
      </w:r>
      <w:r w:rsidR="00D745C6">
        <w:rPr>
          <w:rFonts w:ascii="Times New Roman" w:eastAsia="Calibri" w:hAnsi="Times New Roman" w:cs="Times New Roman"/>
          <w:bCs/>
          <w:i/>
          <w:sz w:val="28"/>
          <w:szCs w:val="28"/>
          <w:lang w:val="kk-KZ"/>
        </w:rPr>
        <w:t xml:space="preserve"> </w:t>
      </w:r>
      <w:r w:rsidRPr="007307D6">
        <w:rPr>
          <w:rFonts w:ascii="Times New Roman" w:eastAsia="Calibri" w:hAnsi="Times New Roman" w:cs="Times New Roman"/>
          <w:bCs/>
          <w:sz w:val="28"/>
          <w:szCs w:val="28"/>
        </w:rPr>
        <w:t xml:space="preserve">- </w:t>
      </w:r>
      <w:r w:rsidR="00D745C6" w:rsidRPr="00905FFB">
        <w:rPr>
          <w:rFonts w:ascii="Times New Roman" w:eastAsia="Calibri" w:hAnsi="Times New Roman" w:cs="Times New Roman"/>
          <w:bCs/>
          <w:sz w:val="28"/>
          <w:szCs w:val="28"/>
        </w:rPr>
        <w:t xml:space="preserve">қату </w:t>
      </w:r>
      <w:r w:rsidR="00D745C6" w:rsidRPr="00D745C6">
        <w:rPr>
          <w:rFonts w:ascii="Times New Roman" w:eastAsia="Calibri" w:hAnsi="Times New Roman" w:cs="Times New Roman"/>
          <w:bCs/>
          <w:sz w:val="28"/>
          <w:szCs w:val="28"/>
        </w:rPr>
        <w:t xml:space="preserve">тереңдігін анықтаудағы қателік </w:t>
      </w:r>
      <w:r w:rsidR="00D745C6">
        <w:rPr>
          <w:rFonts w:ascii="Times New Roman" w:eastAsia="Calibri" w:hAnsi="Times New Roman" w:cs="Times New Roman"/>
          <w:bCs/>
          <w:sz w:val="28"/>
          <w:szCs w:val="28"/>
          <w:lang w:val="kk-KZ"/>
        </w:rPr>
        <w:t>қоры</w:t>
      </w:r>
      <w:r w:rsidRPr="007307D6">
        <w:rPr>
          <w:rFonts w:ascii="Times New Roman" w:eastAsia="Calibri" w:hAnsi="Times New Roman" w:cs="Times New Roman"/>
          <w:bCs/>
          <w:sz w:val="28"/>
          <w:szCs w:val="28"/>
        </w:rPr>
        <w:t>, м.</w:t>
      </w:r>
    </w:p>
    <w:p w14:paraId="584A4C41" w14:textId="77777777" w:rsidR="00D745C6" w:rsidRDefault="00D745C6" w:rsidP="00AB0579">
      <w:pPr>
        <w:spacing w:after="0" w:line="240" w:lineRule="auto"/>
        <w:ind w:firstLine="426"/>
        <w:jc w:val="both"/>
        <w:rPr>
          <w:rFonts w:ascii="Times New Roman" w:eastAsia="Calibri" w:hAnsi="Times New Roman" w:cs="Times New Roman"/>
          <w:bCs/>
          <w:sz w:val="28"/>
          <w:szCs w:val="28"/>
        </w:rPr>
      </w:pPr>
    </w:p>
    <w:p w14:paraId="1CA61094" w14:textId="60FECE8F" w:rsidR="00D745C6" w:rsidRPr="00D745C6" w:rsidRDefault="00D745C6" w:rsidP="00AB0579">
      <w:pPr>
        <w:spacing w:after="0" w:line="240" w:lineRule="auto"/>
        <w:ind w:firstLine="426"/>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kk-KZ"/>
        </w:rPr>
        <w:t>Жер бетінің</w:t>
      </w:r>
      <w:r w:rsidRPr="00D745C6">
        <w:rPr>
          <w:rFonts w:ascii="Times New Roman" w:eastAsia="Calibri" w:hAnsi="Times New Roman" w:cs="Times New Roman"/>
          <w:bCs/>
          <w:sz w:val="28"/>
          <w:szCs w:val="28"/>
        </w:rPr>
        <w:t xml:space="preserve"> ылғалдылығы өзгерісінен туындайтын деформациялар әсерінен </w:t>
      </w:r>
      <w:r>
        <w:rPr>
          <w:rFonts w:ascii="Times New Roman" w:eastAsia="Calibri" w:hAnsi="Times New Roman" w:cs="Times New Roman"/>
          <w:bCs/>
          <w:sz w:val="28"/>
          <w:szCs w:val="28"/>
          <w:lang w:val="kk-KZ"/>
        </w:rPr>
        <w:t>тік</w:t>
      </w:r>
      <w:r w:rsidRPr="00D745C6">
        <w:rPr>
          <w:rFonts w:ascii="Times New Roman" w:eastAsia="Calibri" w:hAnsi="Times New Roman" w:cs="Times New Roman"/>
          <w:bCs/>
          <w:sz w:val="28"/>
          <w:szCs w:val="28"/>
        </w:rPr>
        <w:t xml:space="preserve"> ығысуын болдырмау үшін, </w:t>
      </w:r>
      <w:r>
        <w:rPr>
          <w:rFonts w:ascii="Times New Roman" w:eastAsia="Calibri" w:hAnsi="Times New Roman" w:cs="Times New Roman"/>
          <w:bCs/>
          <w:sz w:val="28"/>
          <w:szCs w:val="28"/>
          <w:lang w:val="kk-KZ"/>
        </w:rPr>
        <w:t>қада белгілерді</w:t>
      </w:r>
      <w:r w:rsidRPr="00D745C6">
        <w:rPr>
          <w:rFonts w:ascii="Times New Roman" w:eastAsia="Calibri" w:hAnsi="Times New Roman" w:cs="Times New Roman"/>
          <w:bCs/>
          <w:sz w:val="28"/>
          <w:szCs w:val="28"/>
        </w:rPr>
        <w:t xml:space="preserve"> бос жыныстарда кемінде 1,5 м, ал қатты жыныстарда 0,8 м тереңдікке орнату қажет.</w:t>
      </w:r>
    </w:p>
    <w:p w14:paraId="0BB6E2EF" w14:textId="2CC0991E" w:rsidR="00D745C6" w:rsidRDefault="00D745C6" w:rsidP="00AB0579">
      <w:pPr>
        <w:spacing w:after="0" w:line="240" w:lineRule="auto"/>
        <w:ind w:firstLine="426"/>
        <w:jc w:val="both"/>
        <w:rPr>
          <w:rFonts w:ascii="Times New Roman" w:eastAsia="Calibri" w:hAnsi="Times New Roman" w:cs="Times New Roman"/>
          <w:bCs/>
          <w:sz w:val="28"/>
          <w:szCs w:val="28"/>
        </w:rPr>
      </w:pPr>
      <w:r w:rsidRPr="00D745C6">
        <w:rPr>
          <w:rFonts w:ascii="Times New Roman" w:eastAsia="Calibri" w:hAnsi="Times New Roman" w:cs="Times New Roman"/>
          <w:bCs/>
          <w:sz w:val="28"/>
          <w:szCs w:val="28"/>
        </w:rPr>
        <w:t xml:space="preserve">Кентөбе карьеріндегі бастапқы және тірек </w:t>
      </w:r>
      <w:r>
        <w:rPr>
          <w:rFonts w:ascii="Times New Roman" w:eastAsia="Calibri" w:hAnsi="Times New Roman" w:cs="Times New Roman"/>
          <w:bCs/>
          <w:sz w:val="28"/>
          <w:szCs w:val="28"/>
          <w:lang w:val="kk-KZ"/>
        </w:rPr>
        <w:t>қада белгілері</w:t>
      </w:r>
      <w:r w:rsidRPr="00D745C6">
        <w:rPr>
          <w:rFonts w:ascii="Times New Roman" w:eastAsia="Calibri" w:hAnsi="Times New Roman" w:cs="Times New Roman"/>
          <w:bCs/>
          <w:sz w:val="28"/>
          <w:szCs w:val="28"/>
        </w:rPr>
        <w:t xml:space="preserve"> бетонмен нығайтылған</w:t>
      </w:r>
      <w:r w:rsidR="00806B5F">
        <w:rPr>
          <w:rFonts w:ascii="Times New Roman" w:eastAsia="Calibri" w:hAnsi="Times New Roman" w:cs="Times New Roman"/>
          <w:bCs/>
          <w:sz w:val="28"/>
          <w:szCs w:val="28"/>
          <w:lang w:val="kk-KZ"/>
        </w:rPr>
        <w:t xml:space="preserve"> </w:t>
      </w:r>
      <w:r w:rsidR="00806B5F" w:rsidRPr="00D745C6">
        <w:rPr>
          <w:rFonts w:ascii="Times New Roman" w:eastAsia="Calibri" w:hAnsi="Times New Roman" w:cs="Times New Roman"/>
          <w:bCs/>
          <w:sz w:val="28"/>
          <w:szCs w:val="28"/>
        </w:rPr>
        <w:t>(4.10-сурет</w:t>
      </w:r>
      <w:r w:rsidR="00806B5F">
        <w:rPr>
          <w:rFonts w:ascii="Times New Roman" w:eastAsia="Calibri" w:hAnsi="Times New Roman" w:cs="Times New Roman"/>
          <w:bCs/>
          <w:sz w:val="28"/>
          <w:szCs w:val="28"/>
          <w:lang w:val="kk-KZ"/>
        </w:rPr>
        <w:t>, а</w:t>
      </w:r>
      <w:r w:rsidR="00806B5F" w:rsidRPr="00D745C6">
        <w:rPr>
          <w:rFonts w:ascii="Times New Roman" w:eastAsia="Calibri" w:hAnsi="Times New Roman" w:cs="Times New Roman"/>
          <w:bCs/>
          <w:sz w:val="28"/>
          <w:szCs w:val="28"/>
        </w:rPr>
        <w:t>)</w:t>
      </w:r>
      <w:r w:rsidRPr="00D745C6">
        <w:rPr>
          <w:rFonts w:ascii="Times New Roman" w:eastAsia="Calibri" w:hAnsi="Times New Roman" w:cs="Times New Roman"/>
          <w:bCs/>
          <w:sz w:val="28"/>
          <w:szCs w:val="28"/>
        </w:rPr>
        <w:t xml:space="preserve">, ал жұмысшы </w:t>
      </w:r>
      <w:r>
        <w:rPr>
          <w:rFonts w:ascii="Times New Roman" w:eastAsia="Calibri" w:hAnsi="Times New Roman" w:cs="Times New Roman"/>
          <w:bCs/>
          <w:sz w:val="28"/>
          <w:szCs w:val="28"/>
          <w:lang w:val="kk-KZ"/>
        </w:rPr>
        <w:t>қада белгілер</w:t>
      </w:r>
      <w:r w:rsidRPr="00D745C6">
        <w:rPr>
          <w:rFonts w:ascii="Times New Roman" w:eastAsia="Calibri" w:hAnsi="Times New Roman" w:cs="Times New Roman"/>
          <w:bCs/>
          <w:sz w:val="28"/>
          <w:szCs w:val="28"/>
        </w:rPr>
        <w:t xml:space="preserve"> қадалмалы түрінде (4.10-сурет</w:t>
      </w:r>
      <w:r w:rsidR="00806B5F">
        <w:rPr>
          <w:rFonts w:ascii="Times New Roman" w:eastAsia="Calibri" w:hAnsi="Times New Roman" w:cs="Times New Roman"/>
          <w:bCs/>
          <w:sz w:val="28"/>
          <w:szCs w:val="28"/>
          <w:lang w:val="kk-KZ"/>
        </w:rPr>
        <w:t>, ә</w:t>
      </w:r>
      <w:r w:rsidRPr="00D745C6">
        <w:rPr>
          <w:rFonts w:ascii="Times New Roman" w:eastAsia="Calibri" w:hAnsi="Times New Roman" w:cs="Times New Roman"/>
          <w:bCs/>
          <w:sz w:val="28"/>
          <w:szCs w:val="28"/>
        </w:rPr>
        <w:t>) орнатылған [</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23</w:t>
      </w:r>
      <w:r w:rsidRPr="00D745C6">
        <w:rPr>
          <w:rFonts w:ascii="Times New Roman" w:eastAsia="Calibri" w:hAnsi="Times New Roman" w:cs="Times New Roman"/>
          <w:bCs/>
          <w:sz w:val="28"/>
          <w:szCs w:val="28"/>
        </w:rPr>
        <w:t>].</w:t>
      </w:r>
    </w:p>
    <w:p w14:paraId="4BE04979" w14:textId="77777777" w:rsidR="00806B5F" w:rsidRDefault="00806B5F" w:rsidP="00AB0579">
      <w:pPr>
        <w:spacing w:after="0" w:line="240" w:lineRule="auto"/>
        <w:ind w:firstLine="426"/>
        <w:jc w:val="both"/>
        <w:rPr>
          <w:rFonts w:ascii="Times New Roman" w:eastAsia="Calibri" w:hAnsi="Times New Roman" w:cs="Times New Roman"/>
          <w:bCs/>
          <w:sz w:val="28"/>
          <w:szCs w:val="28"/>
        </w:rPr>
      </w:pPr>
    </w:p>
    <w:p w14:paraId="492D4EE5" w14:textId="4248CC0A" w:rsidR="00A54988" w:rsidRPr="0098279B" w:rsidRDefault="0098279B" w:rsidP="00AB0579">
      <w:pPr>
        <w:spacing w:after="0" w:line="240" w:lineRule="auto"/>
        <w:jc w:val="center"/>
        <w:rPr>
          <w:rFonts w:ascii="Times New Roman" w:eastAsia="Calibri" w:hAnsi="Times New Roman" w:cs="Times New Roman"/>
          <w:bCs/>
          <w:sz w:val="28"/>
          <w:szCs w:val="28"/>
        </w:rPr>
      </w:pPr>
      <w:r w:rsidRPr="0098279B">
        <w:rPr>
          <w:rFonts w:ascii="Times New Roman" w:eastAsia="Calibri" w:hAnsi="Times New Roman" w:cs="Times New Roman"/>
          <w:bCs/>
          <w:noProof/>
          <w:sz w:val="28"/>
          <w:szCs w:val="28"/>
          <w:lang w:eastAsia="ru-RU"/>
        </w:rPr>
        <w:drawing>
          <wp:inline distT="0" distB="0" distL="0" distR="0" wp14:anchorId="7DC86F8D" wp14:editId="70EE1C1F">
            <wp:extent cx="4500219" cy="3960000"/>
            <wp:effectExtent l="19050" t="19050" r="15240" b="2159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500219" cy="3960000"/>
                    </a:xfrm>
                    <a:prstGeom prst="rect">
                      <a:avLst/>
                    </a:prstGeom>
                    <a:ln>
                      <a:solidFill>
                        <a:schemeClr val="tx1"/>
                      </a:solidFill>
                    </a:ln>
                  </pic:spPr>
                </pic:pic>
              </a:graphicData>
            </a:graphic>
          </wp:inline>
        </w:drawing>
      </w:r>
    </w:p>
    <w:p w14:paraId="6A388A65" w14:textId="7C71C248" w:rsidR="00A54988" w:rsidRPr="0098279B" w:rsidRDefault="0020534D" w:rsidP="00AB0579">
      <w:pPr>
        <w:spacing w:after="0" w:line="240" w:lineRule="auto"/>
        <w:jc w:val="center"/>
        <w:rPr>
          <w:rFonts w:ascii="Times New Roman" w:eastAsia="Calibri" w:hAnsi="Times New Roman" w:cs="Times New Roman"/>
          <w:bCs/>
          <w:sz w:val="28"/>
          <w:szCs w:val="28"/>
        </w:rPr>
      </w:pPr>
      <w:r w:rsidRPr="0098279B">
        <w:rPr>
          <w:rFonts w:ascii="Times New Roman" w:eastAsia="Calibri" w:hAnsi="Times New Roman" w:cs="Times New Roman"/>
          <w:bCs/>
          <w:sz w:val="28"/>
          <w:szCs w:val="28"/>
        </w:rPr>
        <w:t>4.</w:t>
      </w:r>
      <w:r w:rsidRPr="0098279B">
        <w:rPr>
          <w:rFonts w:ascii="Times New Roman" w:eastAsia="Calibri" w:hAnsi="Times New Roman" w:cs="Times New Roman"/>
          <w:bCs/>
          <w:sz w:val="28"/>
          <w:szCs w:val="28"/>
          <w:lang w:val="kk-KZ"/>
        </w:rPr>
        <w:t>10</w:t>
      </w:r>
      <w:r w:rsidRPr="0098279B">
        <w:rPr>
          <w:rFonts w:ascii="Times New Roman" w:eastAsia="Calibri" w:hAnsi="Times New Roman" w:cs="Times New Roman"/>
          <w:bCs/>
          <w:sz w:val="28"/>
          <w:szCs w:val="28"/>
        </w:rPr>
        <w:t xml:space="preserve">-сурет – </w:t>
      </w:r>
      <w:r w:rsidR="00D745C6" w:rsidRPr="0098279B">
        <w:rPr>
          <w:rFonts w:ascii="Times New Roman" w:eastAsia="Calibri" w:hAnsi="Times New Roman" w:cs="Times New Roman"/>
          <w:bCs/>
          <w:sz w:val="28"/>
          <w:szCs w:val="28"/>
        </w:rPr>
        <w:t xml:space="preserve">Бақылау </w:t>
      </w:r>
      <w:r w:rsidR="00D745C6" w:rsidRPr="0098279B">
        <w:rPr>
          <w:rFonts w:ascii="Times New Roman" w:eastAsia="Calibri" w:hAnsi="Times New Roman" w:cs="Times New Roman"/>
          <w:bCs/>
          <w:sz w:val="28"/>
          <w:szCs w:val="28"/>
          <w:lang w:val="kk-KZ"/>
        </w:rPr>
        <w:t>бекеті</w:t>
      </w:r>
      <w:r w:rsidR="00D745C6" w:rsidRPr="0098279B">
        <w:rPr>
          <w:rFonts w:ascii="Times New Roman" w:eastAsia="Calibri" w:hAnsi="Times New Roman" w:cs="Times New Roman"/>
          <w:bCs/>
          <w:sz w:val="28"/>
          <w:szCs w:val="28"/>
        </w:rPr>
        <w:t xml:space="preserve"> </w:t>
      </w:r>
      <w:r w:rsidR="00D745C6" w:rsidRPr="0098279B">
        <w:rPr>
          <w:rFonts w:ascii="Times New Roman" w:eastAsia="Calibri" w:hAnsi="Times New Roman" w:cs="Times New Roman"/>
          <w:bCs/>
          <w:sz w:val="28"/>
          <w:szCs w:val="28"/>
          <w:lang w:val="kk-KZ"/>
        </w:rPr>
        <w:t>қада белгіс</w:t>
      </w:r>
      <w:r w:rsidR="00D745C6" w:rsidRPr="0098279B">
        <w:rPr>
          <w:rFonts w:ascii="Times New Roman" w:eastAsia="Calibri" w:hAnsi="Times New Roman" w:cs="Times New Roman"/>
          <w:bCs/>
          <w:sz w:val="28"/>
          <w:szCs w:val="28"/>
        </w:rPr>
        <w:t>інің құрылысы</w:t>
      </w:r>
      <w:r w:rsidR="00A54988" w:rsidRPr="0098279B">
        <w:rPr>
          <w:rFonts w:ascii="Times New Roman" w:eastAsia="Calibri" w:hAnsi="Times New Roman" w:cs="Times New Roman"/>
          <w:bCs/>
          <w:sz w:val="28"/>
          <w:szCs w:val="28"/>
        </w:rPr>
        <w:t>:</w:t>
      </w:r>
    </w:p>
    <w:p w14:paraId="1622316A" w14:textId="16EE146A" w:rsidR="00A54988" w:rsidRPr="0098279B" w:rsidRDefault="00A54988" w:rsidP="00AB0579">
      <w:pPr>
        <w:spacing w:after="0" w:line="240" w:lineRule="auto"/>
        <w:jc w:val="center"/>
        <w:rPr>
          <w:rFonts w:ascii="Times New Roman" w:eastAsia="Calibri" w:hAnsi="Times New Roman" w:cs="Times New Roman"/>
          <w:bCs/>
          <w:sz w:val="24"/>
          <w:szCs w:val="24"/>
        </w:rPr>
      </w:pPr>
      <w:r w:rsidRPr="0098279B">
        <w:rPr>
          <w:rFonts w:ascii="Times New Roman" w:eastAsia="Calibri" w:hAnsi="Times New Roman" w:cs="Times New Roman"/>
          <w:bCs/>
          <w:sz w:val="24"/>
          <w:szCs w:val="24"/>
        </w:rPr>
        <w:t>1</w:t>
      </w:r>
      <w:r w:rsidR="00D745C6" w:rsidRPr="0098279B">
        <w:rPr>
          <w:rFonts w:ascii="Times New Roman" w:eastAsia="Calibri" w:hAnsi="Times New Roman" w:cs="Times New Roman"/>
          <w:bCs/>
          <w:sz w:val="24"/>
          <w:szCs w:val="24"/>
          <w:lang w:val="kk-KZ"/>
        </w:rPr>
        <w:t xml:space="preserve"> </w:t>
      </w:r>
      <w:r w:rsidRPr="0098279B">
        <w:rPr>
          <w:rFonts w:ascii="Times New Roman" w:eastAsia="Calibri" w:hAnsi="Times New Roman" w:cs="Times New Roman"/>
          <w:bCs/>
          <w:sz w:val="24"/>
          <w:szCs w:val="24"/>
        </w:rPr>
        <w:t xml:space="preserve">- </w:t>
      </w:r>
      <w:r w:rsidR="00D745C6" w:rsidRPr="0098279B">
        <w:rPr>
          <w:rFonts w:ascii="Times New Roman" w:eastAsia="Calibri" w:hAnsi="Times New Roman" w:cs="Times New Roman"/>
          <w:bCs/>
          <w:sz w:val="24"/>
          <w:szCs w:val="24"/>
        </w:rPr>
        <w:t>металл шыбық</w:t>
      </w:r>
      <w:r w:rsidRPr="0098279B">
        <w:rPr>
          <w:rFonts w:ascii="Times New Roman" w:eastAsia="Calibri" w:hAnsi="Times New Roman" w:cs="Times New Roman"/>
          <w:bCs/>
          <w:sz w:val="24"/>
          <w:szCs w:val="24"/>
        </w:rPr>
        <w:t xml:space="preserve">; 2 - </w:t>
      </w:r>
      <w:r w:rsidR="00D745C6" w:rsidRPr="0098279B">
        <w:rPr>
          <w:rFonts w:ascii="Times New Roman" w:eastAsia="Calibri" w:hAnsi="Times New Roman" w:cs="Times New Roman"/>
          <w:bCs/>
          <w:sz w:val="24"/>
          <w:szCs w:val="24"/>
        </w:rPr>
        <w:t>құрғақ тығыз толтырма (құм, шлак)</w:t>
      </w:r>
      <w:r w:rsidRPr="0098279B">
        <w:rPr>
          <w:rFonts w:ascii="Times New Roman" w:eastAsia="Calibri" w:hAnsi="Times New Roman" w:cs="Times New Roman"/>
          <w:bCs/>
          <w:sz w:val="24"/>
          <w:szCs w:val="24"/>
        </w:rPr>
        <w:t>;</w:t>
      </w:r>
    </w:p>
    <w:p w14:paraId="38CE787D" w14:textId="29A8BE04" w:rsidR="00A54988" w:rsidRPr="005E34F1" w:rsidRDefault="00A54988" w:rsidP="00AB0579">
      <w:pPr>
        <w:spacing w:after="0" w:line="240" w:lineRule="auto"/>
        <w:jc w:val="center"/>
        <w:rPr>
          <w:rFonts w:ascii="Times New Roman" w:eastAsia="Calibri" w:hAnsi="Times New Roman" w:cs="Times New Roman"/>
          <w:bCs/>
          <w:sz w:val="24"/>
          <w:szCs w:val="24"/>
        </w:rPr>
      </w:pPr>
      <w:r w:rsidRPr="0098279B">
        <w:rPr>
          <w:rFonts w:ascii="Times New Roman" w:eastAsia="Calibri" w:hAnsi="Times New Roman" w:cs="Times New Roman"/>
          <w:bCs/>
          <w:sz w:val="24"/>
          <w:szCs w:val="24"/>
        </w:rPr>
        <w:t>3</w:t>
      </w:r>
      <w:r w:rsidR="00D745C6" w:rsidRPr="0098279B">
        <w:rPr>
          <w:rFonts w:ascii="Times New Roman" w:eastAsia="Calibri" w:hAnsi="Times New Roman" w:cs="Times New Roman"/>
          <w:bCs/>
          <w:sz w:val="24"/>
          <w:szCs w:val="24"/>
          <w:lang w:val="kk-KZ"/>
        </w:rPr>
        <w:t xml:space="preserve"> </w:t>
      </w:r>
      <w:r w:rsidRPr="0098279B">
        <w:rPr>
          <w:rFonts w:ascii="Times New Roman" w:eastAsia="Calibri" w:hAnsi="Times New Roman" w:cs="Times New Roman"/>
          <w:bCs/>
          <w:sz w:val="24"/>
          <w:szCs w:val="24"/>
        </w:rPr>
        <w:t>-</w:t>
      </w:r>
      <w:r w:rsidR="00D745C6" w:rsidRPr="0098279B">
        <w:rPr>
          <w:rFonts w:ascii="Times New Roman" w:eastAsia="Calibri" w:hAnsi="Times New Roman" w:cs="Times New Roman"/>
          <w:bCs/>
          <w:sz w:val="24"/>
          <w:szCs w:val="24"/>
          <w:lang w:val="kk-KZ"/>
        </w:rPr>
        <w:t xml:space="preserve"> </w:t>
      </w:r>
      <w:r w:rsidRPr="0098279B">
        <w:rPr>
          <w:rFonts w:ascii="Times New Roman" w:eastAsia="Calibri" w:hAnsi="Times New Roman" w:cs="Times New Roman"/>
          <w:bCs/>
          <w:sz w:val="24"/>
          <w:szCs w:val="24"/>
        </w:rPr>
        <w:t>бетон; 4</w:t>
      </w:r>
      <w:r w:rsidR="00D745C6" w:rsidRPr="0098279B">
        <w:rPr>
          <w:rFonts w:ascii="Times New Roman" w:eastAsia="Calibri" w:hAnsi="Times New Roman" w:cs="Times New Roman"/>
          <w:bCs/>
          <w:sz w:val="24"/>
          <w:szCs w:val="24"/>
          <w:lang w:val="kk-KZ"/>
        </w:rPr>
        <w:t xml:space="preserve"> </w:t>
      </w:r>
      <w:r w:rsidRPr="0098279B">
        <w:rPr>
          <w:rFonts w:ascii="Times New Roman" w:eastAsia="Calibri" w:hAnsi="Times New Roman" w:cs="Times New Roman"/>
          <w:bCs/>
          <w:sz w:val="24"/>
          <w:szCs w:val="24"/>
        </w:rPr>
        <w:t xml:space="preserve">- </w:t>
      </w:r>
      <w:r w:rsidR="00D745C6" w:rsidRPr="0098279B">
        <w:rPr>
          <w:rFonts w:ascii="Times New Roman" w:eastAsia="Calibri" w:hAnsi="Times New Roman" w:cs="Times New Roman"/>
          <w:bCs/>
          <w:sz w:val="24"/>
          <w:szCs w:val="24"/>
        </w:rPr>
        <w:t>маусымдық тоңу шекарасы</w:t>
      </w:r>
      <w:r w:rsidRPr="0098279B">
        <w:rPr>
          <w:rFonts w:ascii="Times New Roman" w:eastAsia="Calibri" w:hAnsi="Times New Roman" w:cs="Times New Roman"/>
          <w:bCs/>
          <w:sz w:val="24"/>
          <w:szCs w:val="24"/>
        </w:rPr>
        <w:t>.</w:t>
      </w:r>
    </w:p>
    <w:p w14:paraId="498E6297" w14:textId="77777777" w:rsidR="002B2430" w:rsidRPr="002B2430" w:rsidRDefault="002B2430" w:rsidP="00AB0579">
      <w:pPr>
        <w:spacing w:after="0" w:line="240" w:lineRule="auto"/>
        <w:jc w:val="center"/>
        <w:rPr>
          <w:rFonts w:ascii="Times New Roman" w:eastAsia="Calibri" w:hAnsi="Times New Roman" w:cs="Times New Roman"/>
          <w:bCs/>
          <w:color w:val="FF0000"/>
          <w:sz w:val="28"/>
          <w:szCs w:val="28"/>
        </w:rPr>
      </w:pPr>
    </w:p>
    <w:p w14:paraId="5550A4F7" w14:textId="4451C3C2" w:rsidR="00D745C6" w:rsidRDefault="00D745C6" w:rsidP="00AB0579">
      <w:pPr>
        <w:spacing w:after="0" w:line="240" w:lineRule="auto"/>
        <w:ind w:firstLine="426"/>
        <w:jc w:val="both"/>
        <w:rPr>
          <w:rFonts w:ascii="Times New Roman" w:eastAsia="Calibri" w:hAnsi="Times New Roman" w:cs="Times New Roman"/>
          <w:bCs/>
          <w:sz w:val="28"/>
          <w:szCs w:val="28"/>
          <w:lang w:bidi="ru-RU"/>
        </w:rPr>
      </w:pPr>
      <w:r w:rsidRPr="00D745C6">
        <w:rPr>
          <w:rFonts w:ascii="Times New Roman" w:eastAsia="Calibri" w:hAnsi="Times New Roman" w:cs="Times New Roman"/>
          <w:bCs/>
          <w:sz w:val="28"/>
          <w:szCs w:val="28"/>
          <w:lang w:bidi="ru-RU"/>
        </w:rPr>
        <w:t xml:space="preserve">Кентөбе карьеріндегі солтүстік және шығыс </w:t>
      </w:r>
      <w:r w:rsidR="00DC4E04">
        <w:rPr>
          <w:rFonts w:ascii="Times New Roman" w:eastAsia="Calibri" w:hAnsi="Times New Roman" w:cs="Times New Roman"/>
          <w:bCs/>
          <w:sz w:val="28"/>
          <w:szCs w:val="28"/>
          <w:lang w:val="kk-KZ" w:bidi="ru-RU"/>
        </w:rPr>
        <w:t>борттарының</w:t>
      </w:r>
      <w:r w:rsidRPr="00D745C6">
        <w:rPr>
          <w:rFonts w:ascii="Times New Roman" w:eastAsia="Calibri" w:hAnsi="Times New Roman" w:cs="Times New Roman"/>
          <w:bCs/>
          <w:sz w:val="28"/>
          <w:szCs w:val="28"/>
          <w:lang w:bidi="ru-RU"/>
        </w:rPr>
        <w:t xml:space="preserve"> жоғарғы </w:t>
      </w:r>
      <w:r>
        <w:rPr>
          <w:rFonts w:ascii="Times New Roman" w:eastAsia="Calibri" w:hAnsi="Times New Roman" w:cs="Times New Roman"/>
          <w:bCs/>
          <w:sz w:val="28"/>
          <w:szCs w:val="28"/>
          <w:lang w:val="kk-KZ" w:bidi="ru-RU"/>
        </w:rPr>
        <w:t>сазды</w:t>
      </w:r>
      <w:r w:rsidRPr="00D745C6">
        <w:rPr>
          <w:rFonts w:ascii="Times New Roman" w:eastAsia="Calibri" w:hAnsi="Times New Roman" w:cs="Times New Roman"/>
          <w:bCs/>
          <w:sz w:val="28"/>
          <w:szCs w:val="28"/>
          <w:lang w:bidi="ru-RU"/>
        </w:rPr>
        <w:t xml:space="preserve"> </w:t>
      </w:r>
      <w:r>
        <w:rPr>
          <w:rFonts w:ascii="Times New Roman" w:eastAsia="Calibri" w:hAnsi="Times New Roman" w:cs="Times New Roman"/>
          <w:bCs/>
          <w:sz w:val="28"/>
          <w:szCs w:val="28"/>
          <w:lang w:val="kk-KZ" w:bidi="ru-RU"/>
        </w:rPr>
        <w:t>кемерлерінің</w:t>
      </w:r>
      <w:r w:rsidRPr="00D745C6">
        <w:rPr>
          <w:rFonts w:ascii="Times New Roman" w:eastAsia="Calibri" w:hAnsi="Times New Roman" w:cs="Times New Roman"/>
          <w:bCs/>
          <w:sz w:val="28"/>
          <w:szCs w:val="28"/>
          <w:lang w:bidi="ru-RU"/>
        </w:rPr>
        <w:t xml:space="preserve"> тұрақтылығын бақылау мақсатында</w:t>
      </w:r>
      <w:r>
        <w:rPr>
          <w:rFonts w:ascii="Times New Roman" w:eastAsia="Calibri" w:hAnsi="Times New Roman" w:cs="Times New Roman"/>
          <w:bCs/>
          <w:sz w:val="28"/>
          <w:szCs w:val="28"/>
          <w:lang w:val="kk-KZ" w:bidi="ru-RU"/>
        </w:rPr>
        <w:t xml:space="preserve"> бес</w:t>
      </w:r>
      <w:r w:rsidRPr="00D745C6">
        <w:rPr>
          <w:rFonts w:ascii="Times New Roman" w:eastAsia="Calibri" w:hAnsi="Times New Roman" w:cs="Times New Roman"/>
          <w:bCs/>
          <w:sz w:val="28"/>
          <w:szCs w:val="28"/>
          <w:lang w:bidi="ru-RU"/>
        </w:rPr>
        <w:t xml:space="preserve"> бақылау </w:t>
      </w:r>
      <w:r>
        <w:rPr>
          <w:rFonts w:ascii="Times New Roman" w:eastAsia="Calibri" w:hAnsi="Times New Roman" w:cs="Times New Roman"/>
          <w:bCs/>
          <w:sz w:val="28"/>
          <w:szCs w:val="28"/>
          <w:lang w:val="kk-KZ" w:bidi="ru-RU"/>
        </w:rPr>
        <w:t>бекеттері</w:t>
      </w:r>
      <w:r w:rsidRPr="00D745C6">
        <w:rPr>
          <w:rFonts w:ascii="Times New Roman" w:eastAsia="Calibri" w:hAnsi="Times New Roman" w:cs="Times New Roman"/>
          <w:bCs/>
          <w:sz w:val="28"/>
          <w:szCs w:val="28"/>
          <w:lang w:bidi="ru-RU"/>
        </w:rPr>
        <w:t xml:space="preserve"> құрылған. </w:t>
      </w:r>
      <w:r>
        <w:rPr>
          <w:rFonts w:ascii="Times New Roman" w:eastAsia="Calibri" w:hAnsi="Times New Roman" w:cs="Times New Roman"/>
          <w:bCs/>
          <w:sz w:val="28"/>
          <w:szCs w:val="28"/>
          <w:lang w:val="kk-KZ" w:bidi="ru-RU"/>
        </w:rPr>
        <w:t>Бақылау бекеттері б</w:t>
      </w:r>
      <w:r w:rsidRPr="00D745C6">
        <w:rPr>
          <w:rFonts w:ascii="Times New Roman" w:eastAsia="Calibri" w:hAnsi="Times New Roman" w:cs="Times New Roman"/>
          <w:bCs/>
          <w:sz w:val="28"/>
          <w:szCs w:val="28"/>
          <w:lang w:bidi="ru-RU"/>
        </w:rPr>
        <w:t xml:space="preserve">арлығы 24 қадалмалы жұмысшы </w:t>
      </w:r>
      <w:r>
        <w:rPr>
          <w:rFonts w:ascii="Times New Roman" w:eastAsia="Calibri" w:hAnsi="Times New Roman" w:cs="Times New Roman"/>
          <w:bCs/>
          <w:sz w:val="28"/>
          <w:szCs w:val="28"/>
          <w:lang w:val="kk-KZ" w:bidi="ru-RU"/>
        </w:rPr>
        <w:t>қада белгелерінен</w:t>
      </w:r>
      <w:r w:rsidRPr="00D745C6">
        <w:rPr>
          <w:rFonts w:ascii="Times New Roman" w:eastAsia="Calibri" w:hAnsi="Times New Roman" w:cs="Times New Roman"/>
          <w:bCs/>
          <w:sz w:val="28"/>
          <w:szCs w:val="28"/>
          <w:lang w:bidi="ru-RU"/>
        </w:rPr>
        <w:t xml:space="preserve"> </w:t>
      </w:r>
      <w:r>
        <w:rPr>
          <w:rFonts w:ascii="Times New Roman" w:eastAsia="Calibri" w:hAnsi="Times New Roman" w:cs="Times New Roman"/>
          <w:bCs/>
          <w:sz w:val="28"/>
          <w:szCs w:val="28"/>
          <w:lang w:val="kk-KZ" w:bidi="ru-RU"/>
        </w:rPr>
        <w:t>тұрады</w:t>
      </w:r>
      <w:r w:rsidRPr="00D745C6">
        <w:rPr>
          <w:rFonts w:ascii="Times New Roman" w:eastAsia="Calibri" w:hAnsi="Times New Roman" w:cs="Times New Roman"/>
          <w:bCs/>
          <w:sz w:val="28"/>
          <w:szCs w:val="28"/>
          <w:lang w:bidi="ru-RU"/>
        </w:rPr>
        <w:t xml:space="preserve">. </w:t>
      </w:r>
      <w:r>
        <w:rPr>
          <w:rFonts w:ascii="Times New Roman" w:eastAsia="Calibri" w:hAnsi="Times New Roman" w:cs="Times New Roman"/>
          <w:bCs/>
          <w:sz w:val="28"/>
          <w:szCs w:val="28"/>
          <w:lang w:val="kk-KZ" w:bidi="ru-RU"/>
        </w:rPr>
        <w:t>Қ</w:t>
      </w:r>
      <w:r w:rsidRPr="00D745C6">
        <w:rPr>
          <w:rFonts w:ascii="Times New Roman" w:eastAsia="Calibri" w:hAnsi="Times New Roman" w:cs="Times New Roman"/>
          <w:bCs/>
          <w:sz w:val="28"/>
          <w:szCs w:val="28"/>
          <w:lang w:bidi="ru-RU"/>
        </w:rPr>
        <w:t>ада белгелер</w:t>
      </w:r>
      <w:r>
        <w:rPr>
          <w:rFonts w:ascii="Times New Roman" w:eastAsia="Calibri" w:hAnsi="Times New Roman" w:cs="Times New Roman"/>
          <w:bCs/>
          <w:sz w:val="28"/>
          <w:szCs w:val="28"/>
          <w:lang w:val="kk-KZ" w:bidi="ru-RU"/>
        </w:rPr>
        <w:t>дің</w:t>
      </w:r>
      <w:r w:rsidRPr="00D745C6">
        <w:rPr>
          <w:rFonts w:ascii="Times New Roman" w:eastAsia="Calibri" w:hAnsi="Times New Roman" w:cs="Times New Roman"/>
          <w:bCs/>
          <w:sz w:val="28"/>
          <w:szCs w:val="28"/>
          <w:lang w:bidi="ru-RU"/>
        </w:rPr>
        <w:t xml:space="preserve"> ұзындығы – 1,2 метр (4.11–4.16 суреттер) [</w:t>
      </w:r>
      <w:r w:rsidR="0075367D" w:rsidRPr="003C3089">
        <w:rPr>
          <w:rFonts w:ascii="Times New Roman" w:eastAsia="Calibri" w:hAnsi="Times New Roman" w:cs="Times New Roman"/>
          <w:sz w:val="28"/>
          <w:szCs w:val="28"/>
        </w:rPr>
        <w:t>1</w:t>
      </w:r>
      <w:r w:rsidR="00993E57">
        <w:rPr>
          <w:rFonts w:ascii="Times New Roman" w:eastAsia="Calibri" w:hAnsi="Times New Roman" w:cs="Times New Roman"/>
          <w:sz w:val="28"/>
          <w:szCs w:val="28"/>
          <w:lang w:val="kk-KZ"/>
        </w:rPr>
        <w:t>22</w:t>
      </w:r>
      <w:r w:rsidRPr="00D745C6">
        <w:rPr>
          <w:rFonts w:ascii="Times New Roman" w:eastAsia="Calibri" w:hAnsi="Times New Roman" w:cs="Times New Roman"/>
          <w:bCs/>
          <w:sz w:val="28"/>
          <w:szCs w:val="28"/>
          <w:lang w:bidi="ru-RU"/>
        </w:rPr>
        <w:t>].</w:t>
      </w:r>
    </w:p>
    <w:p w14:paraId="0C6F34DB" w14:textId="77777777" w:rsidR="002D47AA" w:rsidRDefault="002D47AA" w:rsidP="00AB0579">
      <w:pPr>
        <w:spacing w:after="0" w:line="240" w:lineRule="auto"/>
        <w:ind w:firstLine="426"/>
        <w:jc w:val="both"/>
        <w:rPr>
          <w:rFonts w:ascii="Times New Roman" w:eastAsia="Calibri" w:hAnsi="Times New Roman" w:cs="Times New Roman"/>
          <w:bCs/>
          <w:sz w:val="28"/>
          <w:szCs w:val="28"/>
          <w:lang w:bidi="ru-RU"/>
        </w:rPr>
      </w:pPr>
    </w:p>
    <w:bookmarkEnd w:id="100"/>
    <w:p w14:paraId="2E2BE75D" w14:textId="33DB2258" w:rsidR="001B3766" w:rsidRPr="003B50FD" w:rsidRDefault="003B50FD" w:rsidP="00AB0579">
      <w:pPr>
        <w:spacing w:after="0" w:line="240" w:lineRule="auto"/>
        <w:jc w:val="center"/>
        <w:rPr>
          <w:rFonts w:ascii="Times New Roman" w:eastAsia="Calibri" w:hAnsi="Times New Roman" w:cs="Times New Roman"/>
          <w:bCs/>
          <w:sz w:val="28"/>
          <w:szCs w:val="28"/>
          <w:lang w:bidi="ru-RU"/>
        </w:rPr>
      </w:pPr>
      <w:r>
        <w:rPr>
          <w:rFonts w:ascii="Times New Roman" w:eastAsia="Calibri" w:hAnsi="Times New Roman" w:cs="Times New Roman"/>
          <w:bCs/>
          <w:noProof/>
          <w:sz w:val="28"/>
          <w:szCs w:val="28"/>
          <w:lang w:eastAsia="ru-RU"/>
        </w:rPr>
        <w:drawing>
          <wp:inline distT="0" distB="0" distL="0" distR="0" wp14:anchorId="6E318DF4" wp14:editId="62C7D38E">
            <wp:extent cx="5040000" cy="3891525"/>
            <wp:effectExtent l="0" t="0" r="825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40000" cy="3891525"/>
                    </a:xfrm>
                    <a:prstGeom prst="rect">
                      <a:avLst/>
                    </a:prstGeom>
                    <a:noFill/>
                    <a:ln>
                      <a:noFill/>
                    </a:ln>
                  </pic:spPr>
                </pic:pic>
              </a:graphicData>
            </a:graphic>
          </wp:inline>
        </w:drawing>
      </w:r>
    </w:p>
    <w:p w14:paraId="65579813" w14:textId="6DEC55EA" w:rsidR="001B3766" w:rsidRPr="0020534D" w:rsidRDefault="0020534D" w:rsidP="00AB0579">
      <w:pPr>
        <w:spacing w:after="0" w:line="240" w:lineRule="auto"/>
        <w:jc w:val="center"/>
        <w:rPr>
          <w:rFonts w:ascii="Times New Roman" w:eastAsia="Calibri" w:hAnsi="Times New Roman" w:cs="Times New Roman"/>
          <w:bCs/>
          <w:sz w:val="28"/>
          <w:szCs w:val="28"/>
          <w:lang w:val="kk-KZ" w:bidi="ru-RU"/>
        </w:rPr>
      </w:pPr>
      <w:r w:rsidRPr="003B50FD">
        <w:rPr>
          <w:rFonts w:ascii="Times New Roman" w:eastAsia="Calibri" w:hAnsi="Times New Roman" w:cs="Times New Roman"/>
          <w:bCs/>
          <w:sz w:val="28"/>
          <w:szCs w:val="28"/>
        </w:rPr>
        <w:t>4.</w:t>
      </w:r>
      <w:r w:rsidRPr="003B50FD">
        <w:rPr>
          <w:rFonts w:ascii="Times New Roman" w:eastAsia="Calibri" w:hAnsi="Times New Roman" w:cs="Times New Roman"/>
          <w:bCs/>
          <w:sz w:val="28"/>
          <w:szCs w:val="28"/>
          <w:lang w:val="kk-KZ"/>
        </w:rPr>
        <w:t>11</w:t>
      </w:r>
      <w:r w:rsidRPr="003B50FD">
        <w:rPr>
          <w:rFonts w:ascii="Times New Roman" w:eastAsia="Calibri" w:hAnsi="Times New Roman" w:cs="Times New Roman"/>
          <w:bCs/>
          <w:sz w:val="28"/>
          <w:szCs w:val="28"/>
        </w:rPr>
        <w:t xml:space="preserve">-сурет – </w:t>
      </w:r>
      <w:r w:rsidRPr="003B50FD">
        <w:rPr>
          <w:rFonts w:ascii="Times New Roman" w:eastAsia="Calibri" w:hAnsi="Times New Roman" w:cs="Times New Roman"/>
          <w:bCs/>
          <w:sz w:val="28"/>
          <w:szCs w:val="28"/>
          <w:lang w:bidi="ru-RU"/>
        </w:rPr>
        <w:t xml:space="preserve">Кентөбе карьеріндегі бақылау бекеттерінің </w:t>
      </w:r>
      <w:r w:rsidRPr="003B50FD">
        <w:rPr>
          <w:rFonts w:ascii="Times New Roman" w:eastAsia="Calibri" w:hAnsi="Times New Roman" w:cs="Times New Roman"/>
          <w:bCs/>
          <w:sz w:val="28"/>
          <w:szCs w:val="28"/>
          <w:lang w:val="kk-KZ" w:bidi="ru-RU"/>
        </w:rPr>
        <w:t>орналасуы</w:t>
      </w:r>
    </w:p>
    <w:p w14:paraId="6C720111" w14:textId="77777777" w:rsidR="001B3766" w:rsidRPr="003D55F5" w:rsidRDefault="001B3766" w:rsidP="00AB0579">
      <w:pPr>
        <w:spacing w:after="0" w:line="240" w:lineRule="auto"/>
        <w:jc w:val="center"/>
        <w:rPr>
          <w:rFonts w:ascii="Times New Roman" w:eastAsia="Calibri" w:hAnsi="Times New Roman" w:cs="Times New Roman"/>
          <w:bCs/>
          <w:sz w:val="16"/>
          <w:szCs w:val="16"/>
        </w:rPr>
      </w:pPr>
    </w:p>
    <w:p w14:paraId="6C9FE627" w14:textId="1FC6FA12" w:rsidR="001B3766" w:rsidRPr="00A2084C" w:rsidRDefault="003B50FD"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190C3E9A" wp14:editId="130C81D1">
            <wp:extent cx="5040000" cy="2372881"/>
            <wp:effectExtent l="0" t="0" r="8255" b="889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40000" cy="2372881"/>
                    </a:xfrm>
                    <a:prstGeom prst="rect">
                      <a:avLst/>
                    </a:prstGeom>
                    <a:noFill/>
                    <a:ln>
                      <a:noFill/>
                    </a:ln>
                  </pic:spPr>
                </pic:pic>
              </a:graphicData>
            </a:graphic>
          </wp:inline>
        </w:drawing>
      </w:r>
    </w:p>
    <w:p w14:paraId="4D4D6578" w14:textId="49778171" w:rsidR="001B3766" w:rsidRPr="007307D6" w:rsidRDefault="0020534D" w:rsidP="00AB0579">
      <w:pPr>
        <w:spacing w:after="0" w:line="240" w:lineRule="auto"/>
        <w:jc w:val="center"/>
        <w:rPr>
          <w:rFonts w:ascii="Times New Roman" w:eastAsia="Calibri" w:hAnsi="Times New Roman" w:cs="Times New Roman"/>
          <w:bCs/>
          <w:sz w:val="28"/>
          <w:szCs w:val="28"/>
          <w:lang w:bidi="ru-RU"/>
        </w:rPr>
      </w:pPr>
      <w:r w:rsidRPr="00A2084C">
        <w:rPr>
          <w:rFonts w:ascii="Times New Roman" w:eastAsia="Calibri" w:hAnsi="Times New Roman" w:cs="Times New Roman"/>
          <w:bCs/>
          <w:sz w:val="28"/>
          <w:szCs w:val="28"/>
        </w:rPr>
        <w:t>4.</w:t>
      </w:r>
      <w:r w:rsidRPr="00A2084C">
        <w:rPr>
          <w:rFonts w:ascii="Times New Roman" w:eastAsia="Calibri" w:hAnsi="Times New Roman" w:cs="Times New Roman"/>
          <w:bCs/>
          <w:sz w:val="28"/>
          <w:szCs w:val="28"/>
          <w:lang w:val="kk-KZ"/>
        </w:rPr>
        <w:t>12</w:t>
      </w:r>
      <w:r w:rsidRPr="00A2084C">
        <w:rPr>
          <w:rFonts w:ascii="Times New Roman" w:eastAsia="Calibri" w:hAnsi="Times New Roman" w:cs="Times New Roman"/>
          <w:bCs/>
          <w:sz w:val="28"/>
          <w:szCs w:val="28"/>
        </w:rPr>
        <w:t>-сурет –</w:t>
      </w:r>
      <w:r w:rsidR="001B3766" w:rsidRPr="00A2084C">
        <w:rPr>
          <w:rFonts w:ascii="Times New Roman" w:eastAsia="Calibri" w:hAnsi="Times New Roman" w:cs="Times New Roman"/>
          <w:bCs/>
          <w:sz w:val="28"/>
          <w:szCs w:val="28"/>
          <w:lang w:bidi="ru-RU"/>
        </w:rPr>
        <w:t xml:space="preserve"> </w:t>
      </w:r>
      <w:r w:rsidRPr="00A2084C">
        <w:rPr>
          <w:rFonts w:ascii="Times New Roman" w:eastAsia="Calibri" w:hAnsi="Times New Roman" w:cs="Times New Roman"/>
          <w:bCs/>
          <w:sz w:val="28"/>
          <w:szCs w:val="28"/>
          <w:lang w:bidi="ru-RU"/>
        </w:rPr>
        <w:t xml:space="preserve">Кентөбе карьеріндегі </w:t>
      </w:r>
      <w:r w:rsidRPr="00A2084C">
        <w:rPr>
          <w:rFonts w:ascii="Times New Roman" w:eastAsia="Calibri" w:hAnsi="Times New Roman" w:cs="Times New Roman"/>
          <w:bCs/>
          <w:sz w:val="28"/>
          <w:szCs w:val="28"/>
          <w:lang w:val="en-US"/>
        </w:rPr>
        <w:t>I</w:t>
      </w:r>
      <w:r w:rsidRPr="00A2084C">
        <w:rPr>
          <w:rFonts w:ascii="Times New Roman" w:eastAsia="Calibri" w:hAnsi="Times New Roman" w:cs="Times New Roman"/>
          <w:bCs/>
          <w:sz w:val="28"/>
          <w:szCs w:val="28"/>
          <w:lang w:bidi="ru-RU"/>
        </w:rPr>
        <w:t xml:space="preserve"> бақылау бекетінің орналасуы</w:t>
      </w:r>
      <w:r w:rsidRPr="0020534D">
        <w:rPr>
          <w:rFonts w:ascii="Times New Roman" w:eastAsia="Calibri" w:hAnsi="Times New Roman" w:cs="Times New Roman"/>
          <w:bCs/>
          <w:sz w:val="28"/>
          <w:szCs w:val="28"/>
          <w:lang w:bidi="ru-RU"/>
        </w:rPr>
        <w:t xml:space="preserve"> </w:t>
      </w:r>
    </w:p>
    <w:p w14:paraId="2D3A9DD0" w14:textId="77777777" w:rsidR="001B3766" w:rsidRPr="003D55F5" w:rsidRDefault="001B3766" w:rsidP="00AB0579">
      <w:pPr>
        <w:spacing w:after="0" w:line="240" w:lineRule="auto"/>
        <w:jc w:val="center"/>
        <w:rPr>
          <w:rFonts w:ascii="Times New Roman" w:eastAsia="Calibri" w:hAnsi="Times New Roman" w:cs="Times New Roman"/>
          <w:bCs/>
          <w:sz w:val="16"/>
          <w:szCs w:val="16"/>
        </w:rPr>
      </w:pPr>
    </w:p>
    <w:p w14:paraId="3CC4F9A6" w14:textId="295C5274" w:rsidR="001B3766" w:rsidRDefault="001B3766" w:rsidP="00AB0579">
      <w:pPr>
        <w:spacing w:after="0" w:line="240" w:lineRule="auto"/>
        <w:jc w:val="center"/>
        <w:rPr>
          <w:rFonts w:ascii="Times New Roman" w:eastAsia="Calibri" w:hAnsi="Times New Roman" w:cs="Times New Roman"/>
          <w:bCs/>
          <w:sz w:val="28"/>
          <w:szCs w:val="28"/>
        </w:rPr>
      </w:pPr>
      <w:r w:rsidRPr="007307D6">
        <w:rPr>
          <w:rFonts w:ascii="Times New Roman" w:eastAsia="Calibri" w:hAnsi="Times New Roman" w:cs="Times New Roman"/>
          <w:bCs/>
          <w:noProof/>
          <w:sz w:val="28"/>
          <w:szCs w:val="28"/>
          <w:lang w:eastAsia="ru-RU"/>
        </w:rPr>
        <w:drawing>
          <wp:inline distT="0" distB="0" distL="0" distR="0" wp14:anchorId="54416CCB" wp14:editId="26482896">
            <wp:extent cx="5038947" cy="1856105"/>
            <wp:effectExtent l="19050" t="19050" r="28575" b="10795"/>
            <wp:docPr id="1256993937" name="Рисунок 125699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5786" t="14912" r="8437" b="12021"/>
                    <a:stretch/>
                  </pic:blipFill>
                  <pic:spPr bwMode="auto">
                    <a:xfrm>
                      <a:off x="0" y="0"/>
                      <a:ext cx="5040000" cy="185649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AA1AE9" w14:textId="03BADC29" w:rsidR="001B3766" w:rsidRPr="0020534D" w:rsidRDefault="0020534D" w:rsidP="00AB0579">
      <w:pPr>
        <w:spacing w:after="0" w:line="240" w:lineRule="auto"/>
        <w:jc w:val="center"/>
        <w:rPr>
          <w:rFonts w:ascii="Times New Roman" w:eastAsia="Calibri" w:hAnsi="Times New Roman" w:cs="Times New Roman"/>
          <w:bCs/>
          <w:sz w:val="28"/>
          <w:szCs w:val="28"/>
          <w:lang w:val="kk-KZ" w:bidi="ru-RU"/>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13</w:t>
      </w:r>
      <w:r w:rsidRPr="00983D04">
        <w:rPr>
          <w:rFonts w:ascii="Times New Roman" w:eastAsia="Calibri" w:hAnsi="Times New Roman" w:cs="Times New Roman"/>
          <w:bCs/>
          <w:sz w:val="28"/>
          <w:szCs w:val="28"/>
        </w:rPr>
        <w:t xml:space="preserve">-сурет – </w:t>
      </w:r>
      <w:r w:rsidRPr="0020534D">
        <w:rPr>
          <w:rFonts w:ascii="Times New Roman" w:eastAsia="Calibri" w:hAnsi="Times New Roman" w:cs="Times New Roman"/>
          <w:bCs/>
          <w:sz w:val="28"/>
          <w:szCs w:val="28"/>
          <w:lang w:bidi="ru-RU"/>
        </w:rPr>
        <w:t xml:space="preserve">Кентөбе карьеріндегі </w:t>
      </w:r>
      <w:r w:rsidRPr="007307D6">
        <w:rPr>
          <w:rFonts w:ascii="Times New Roman" w:eastAsia="Calibri" w:hAnsi="Times New Roman" w:cs="Times New Roman"/>
          <w:bCs/>
          <w:sz w:val="28"/>
          <w:szCs w:val="28"/>
          <w:lang w:val="en-US"/>
        </w:rPr>
        <w:t>II</w:t>
      </w:r>
      <w:r w:rsidRPr="007307D6">
        <w:rPr>
          <w:rFonts w:ascii="Times New Roman" w:eastAsia="Calibri" w:hAnsi="Times New Roman" w:cs="Times New Roman"/>
          <w:bCs/>
          <w:sz w:val="28"/>
          <w:szCs w:val="28"/>
          <w:lang w:bidi="ru-RU"/>
        </w:rPr>
        <w:t xml:space="preserve"> </w:t>
      </w:r>
      <w:r w:rsidRPr="0020534D">
        <w:rPr>
          <w:rFonts w:ascii="Times New Roman" w:eastAsia="Calibri" w:hAnsi="Times New Roman" w:cs="Times New Roman"/>
          <w:bCs/>
          <w:sz w:val="28"/>
          <w:szCs w:val="28"/>
          <w:lang w:bidi="ru-RU"/>
        </w:rPr>
        <w:t>бақылау бекетінің орналасуы</w:t>
      </w:r>
    </w:p>
    <w:p w14:paraId="1A993373" w14:textId="44F58C17" w:rsidR="001B3766" w:rsidRDefault="003B50FD" w:rsidP="00AB057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61B73A6C" wp14:editId="617166A8">
            <wp:extent cx="5040000" cy="2126102"/>
            <wp:effectExtent l="0" t="0" r="8255" b="762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0000" cy="2126102"/>
                    </a:xfrm>
                    <a:prstGeom prst="rect">
                      <a:avLst/>
                    </a:prstGeom>
                    <a:noFill/>
                    <a:ln>
                      <a:noFill/>
                    </a:ln>
                  </pic:spPr>
                </pic:pic>
              </a:graphicData>
            </a:graphic>
          </wp:inline>
        </w:drawing>
      </w:r>
    </w:p>
    <w:p w14:paraId="025778A8" w14:textId="524209B5" w:rsidR="001B3766" w:rsidRDefault="0020534D" w:rsidP="00AB0579">
      <w:pPr>
        <w:spacing w:after="0" w:line="240" w:lineRule="auto"/>
        <w:jc w:val="center"/>
        <w:rPr>
          <w:rFonts w:ascii="Times New Roman" w:eastAsia="Calibri" w:hAnsi="Times New Roman" w:cs="Times New Roman"/>
          <w:bCs/>
          <w:sz w:val="28"/>
          <w:szCs w:val="28"/>
          <w:lang w:bidi="ru-RU"/>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14</w:t>
      </w:r>
      <w:r w:rsidRPr="00983D04">
        <w:rPr>
          <w:rFonts w:ascii="Times New Roman" w:eastAsia="Calibri" w:hAnsi="Times New Roman" w:cs="Times New Roman"/>
          <w:bCs/>
          <w:sz w:val="28"/>
          <w:szCs w:val="28"/>
        </w:rPr>
        <w:t xml:space="preserve">-сурет – </w:t>
      </w:r>
      <w:r w:rsidRPr="0020534D">
        <w:rPr>
          <w:rFonts w:ascii="Times New Roman" w:eastAsia="Calibri" w:hAnsi="Times New Roman" w:cs="Times New Roman"/>
          <w:bCs/>
          <w:sz w:val="28"/>
          <w:szCs w:val="28"/>
          <w:lang w:bidi="ru-RU"/>
        </w:rPr>
        <w:t xml:space="preserve">Кентөбе карьеріндегі </w:t>
      </w:r>
      <w:r w:rsidRPr="007307D6">
        <w:rPr>
          <w:rFonts w:ascii="Times New Roman" w:eastAsia="Calibri" w:hAnsi="Times New Roman" w:cs="Times New Roman"/>
          <w:bCs/>
          <w:sz w:val="28"/>
          <w:szCs w:val="28"/>
          <w:lang w:val="en-US"/>
        </w:rPr>
        <w:t>III</w:t>
      </w:r>
      <w:r w:rsidRPr="007307D6">
        <w:rPr>
          <w:rFonts w:ascii="Times New Roman" w:eastAsia="Calibri" w:hAnsi="Times New Roman" w:cs="Times New Roman"/>
          <w:bCs/>
          <w:sz w:val="28"/>
          <w:szCs w:val="28"/>
          <w:lang w:bidi="ru-RU"/>
        </w:rPr>
        <w:t xml:space="preserve"> </w:t>
      </w:r>
      <w:r w:rsidRPr="0020534D">
        <w:rPr>
          <w:rFonts w:ascii="Times New Roman" w:eastAsia="Calibri" w:hAnsi="Times New Roman" w:cs="Times New Roman"/>
          <w:bCs/>
          <w:sz w:val="28"/>
          <w:szCs w:val="28"/>
          <w:lang w:bidi="ru-RU"/>
        </w:rPr>
        <w:t>бақылау бекетінің орналасуы</w:t>
      </w:r>
      <w:r w:rsidRPr="007307D6">
        <w:rPr>
          <w:rFonts w:ascii="Times New Roman" w:eastAsia="Calibri" w:hAnsi="Times New Roman" w:cs="Times New Roman"/>
          <w:bCs/>
          <w:sz w:val="28"/>
          <w:szCs w:val="28"/>
          <w:lang w:bidi="ru-RU"/>
        </w:rPr>
        <w:t xml:space="preserve"> </w:t>
      </w:r>
    </w:p>
    <w:p w14:paraId="70BC6925" w14:textId="77777777" w:rsidR="001B3766" w:rsidRPr="003D55F5" w:rsidRDefault="001B3766" w:rsidP="00AB0579">
      <w:pPr>
        <w:spacing w:after="0" w:line="240" w:lineRule="auto"/>
        <w:jc w:val="center"/>
        <w:rPr>
          <w:rFonts w:ascii="Times New Roman" w:eastAsia="Calibri" w:hAnsi="Times New Roman" w:cs="Times New Roman"/>
          <w:bCs/>
          <w:sz w:val="28"/>
          <w:szCs w:val="28"/>
          <w:lang w:bidi="ru-RU"/>
        </w:rPr>
      </w:pPr>
    </w:p>
    <w:p w14:paraId="071A9F6B" w14:textId="3960BDF7" w:rsidR="001B3766" w:rsidRPr="00A2084C" w:rsidRDefault="003B50FD" w:rsidP="00AB0579">
      <w:pPr>
        <w:spacing w:after="0" w:line="240" w:lineRule="auto"/>
        <w:jc w:val="center"/>
        <w:rPr>
          <w:rFonts w:ascii="Times New Roman" w:eastAsia="Calibri" w:hAnsi="Times New Roman" w:cs="Times New Roman"/>
          <w:bCs/>
          <w:sz w:val="28"/>
          <w:szCs w:val="28"/>
          <w:lang w:bidi="ru-RU"/>
        </w:rPr>
      </w:pPr>
      <w:r>
        <w:rPr>
          <w:rFonts w:ascii="Times New Roman" w:eastAsia="Calibri" w:hAnsi="Times New Roman" w:cs="Times New Roman"/>
          <w:bCs/>
          <w:noProof/>
          <w:sz w:val="28"/>
          <w:szCs w:val="28"/>
          <w:lang w:eastAsia="ru-RU"/>
        </w:rPr>
        <w:drawing>
          <wp:inline distT="0" distB="0" distL="0" distR="0" wp14:anchorId="7ADFF7A0" wp14:editId="5AFE88CA">
            <wp:extent cx="3666316" cy="2880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66316" cy="2880000"/>
                    </a:xfrm>
                    <a:prstGeom prst="rect">
                      <a:avLst/>
                    </a:prstGeom>
                    <a:noFill/>
                    <a:ln>
                      <a:noFill/>
                    </a:ln>
                  </pic:spPr>
                </pic:pic>
              </a:graphicData>
            </a:graphic>
          </wp:inline>
        </w:drawing>
      </w:r>
    </w:p>
    <w:p w14:paraId="2362705D" w14:textId="706978B6" w:rsidR="001B3766" w:rsidRDefault="0020534D" w:rsidP="00AB0579">
      <w:pPr>
        <w:spacing w:after="0" w:line="240" w:lineRule="auto"/>
        <w:jc w:val="center"/>
        <w:rPr>
          <w:rFonts w:ascii="Times New Roman" w:eastAsia="Calibri" w:hAnsi="Times New Roman" w:cs="Times New Roman"/>
          <w:bCs/>
          <w:sz w:val="28"/>
          <w:szCs w:val="28"/>
          <w:lang w:bidi="ru-RU"/>
        </w:rPr>
      </w:pPr>
      <w:r w:rsidRPr="00A2084C">
        <w:rPr>
          <w:rFonts w:ascii="Times New Roman" w:eastAsia="Calibri" w:hAnsi="Times New Roman" w:cs="Times New Roman"/>
          <w:bCs/>
          <w:sz w:val="28"/>
          <w:szCs w:val="28"/>
        </w:rPr>
        <w:t>4.</w:t>
      </w:r>
      <w:r w:rsidRPr="00A2084C">
        <w:rPr>
          <w:rFonts w:ascii="Times New Roman" w:eastAsia="Calibri" w:hAnsi="Times New Roman" w:cs="Times New Roman"/>
          <w:bCs/>
          <w:sz w:val="28"/>
          <w:szCs w:val="28"/>
          <w:lang w:val="kk-KZ"/>
        </w:rPr>
        <w:t>15</w:t>
      </w:r>
      <w:r w:rsidRPr="00A2084C">
        <w:rPr>
          <w:rFonts w:ascii="Times New Roman" w:eastAsia="Calibri" w:hAnsi="Times New Roman" w:cs="Times New Roman"/>
          <w:bCs/>
          <w:sz w:val="28"/>
          <w:szCs w:val="28"/>
        </w:rPr>
        <w:t xml:space="preserve">-сурет – </w:t>
      </w:r>
      <w:r w:rsidRPr="00A2084C">
        <w:rPr>
          <w:rFonts w:ascii="Times New Roman" w:eastAsia="Calibri" w:hAnsi="Times New Roman" w:cs="Times New Roman"/>
          <w:bCs/>
          <w:sz w:val="28"/>
          <w:szCs w:val="28"/>
          <w:lang w:bidi="ru-RU"/>
        </w:rPr>
        <w:t xml:space="preserve">Кентөбе карьеріндегі </w:t>
      </w:r>
      <w:r w:rsidRPr="00A2084C">
        <w:rPr>
          <w:rFonts w:ascii="Times New Roman" w:eastAsia="Calibri" w:hAnsi="Times New Roman" w:cs="Times New Roman"/>
          <w:bCs/>
          <w:sz w:val="28"/>
          <w:szCs w:val="28"/>
          <w:lang w:val="en-US"/>
        </w:rPr>
        <w:t>IV</w:t>
      </w:r>
      <w:r w:rsidRPr="00A2084C">
        <w:rPr>
          <w:rFonts w:ascii="Times New Roman" w:eastAsia="Calibri" w:hAnsi="Times New Roman" w:cs="Times New Roman"/>
          <w:bCs/>
          <w:sz w:val="28"/>
          <w:szCs w:val="28"/>
          <w:lang w:bidi="ru-RU"/>
        </w:rPr>
        <w:t xml:space="preserve"> бақылау бекетінің орналасуы</w:t>
      </w:r>
      <w:r w:rsidRPr="007307D6">
        <w:rPr>
          <w:rFonts w:ascii="Times New Roman" w:eastAsia="Calibri" w:hAnsi="Times New Roman" w:cs="Times New Roman"/>
          <w:bCs/>
          <w:sz w:val="28"/>
          <w:szCs w:val="28"/>
          <w:lang w:bidi="ru-RU"/>
        </w:rPr>
        <w:t xml:space="preserve"> </w:t>
      </w:r>
    </w:p>
    <w:p w14:paraId="1948C539" w14:textId="77777777" w:rsidR="003D55F5" w:rsidRPr="007307D6" w:rsidRDefault="003D55F5" w:rsidP="00AB0579">
      <w:pPr>
        <w:spacing w:after="0" w:line="240" w:lineRule="auto"/>
        <w:jc w:val="center"/>
        <w:rPr>
          <w:rFonts w:ascii="Times New Roman" w:eastAsia="Calibri" w:hAnsi="Times New Roman" w:cs="Times New Roman"/>
          <w:bCs/>
          <w:sz w:val="28"/>
          <w:szCs w:val="28"/>
          <w:lang w:bidi="ru-RU"/>
        </w:rPr>
      </w:pPr>
    </w:p>
    <w:p w14:paraId="6F93849E" w14:textId="0809E7B7" w:rsidR="001B3766" w:rsidRDefault="001B3766" w:rsidP="00AB0579">
      <w:pPr>
        <w:spacing w:after="0" w:line="240" w:lineRule="auto"/>
        <w:jc w:val="center"/>
        <w:rPr>
          <w:rFonts w:ascii="Times New Roman" w:eastAsia="Calibri" w:hAnsi="Times New Roman" w:cs="Times New Roman"/>
          <w:bCs/>
          <w:sz w:val="28"/>
          <w:szCs w:val="28"/>
        </w:rPr>
      </w:pPr>
      <w:r w:rsidRPr="007307D6">
        <w:rPr>
          <w:rFonts w:ascii="Times New Roman" w:eastAsia="Calibri" w:hAnsi="Times New Roman" w:cs="Times New Roman"/>
          <w:bCs/>
          <w:noProof/>
          <w:sz w:val="28"/>
          <w:szCs w:val="28"/>
          <w:lang w:eastAsia="ru-RU"/>
        </w:rPr>
        <w:drawing>
          <wp:inline distT="0" distB="0" distL="0" distR="0" wp14:anchorId="4978F439" wp14:editId="7B714E35">
            <wp:extent cx="3063909" cy="2880000"/>
            <wp:effectExtent l="19050" t="19050" r="22225" b="1587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2863"/>
                    <a:stretch/>
                  </pic:blipFill>
                  <pic:spPr bwMode="auto">
                    <a:xfrm>
                      <a:off x="0" y="0"/>
                      <a:ext cx="3063909" cy="288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5397CA" w14:textId="1DABD49C" w:rsidR="001B3766" w:rsidRDefault="0020534D" w:rsidP="00AB0579">
      <w:pPr>
        <w:spacing w:after="0" w:line="240" w:lineRule="auto"/>
        <w:jc w:val="center"/>
        <w:rPr>
          <w:rFonts w:ascii="Times New Roman" w:eastAsia="Calibri" w:hAnsi="Times New Roman" w:cs="Times New Roman"/>
          <w:bCs/>
          <w:sz w:val="28"/>
          <w:szCs w:val="28"/>
          <w:lang w:bidi="ru-RU"/>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16</w:t>
      </w:r>
      <w:r w:rsidRPr="00983D04">
        <w:rPr>
          <w:rFonts w:ascii="Times New Roman" w:eastAsia="Calibri" w:hAnsi="Times New Roman" w:cs="Times New Roman"/>
          <w:bCs/>
          <w:sz w:val="28"/>
          <w:szCs w:val="28"/>
        </w:rPr>
        <w:t xml:space="preserve">-сурет – </w:t>
      </w:r>
      <w:r w:rsidRPr="0020534D">
        <w:rPr>
          <w:rFonts w:ascii="Times New Roman" w:eastAsia="Calibri" w:hAnsi="Times New Roman" w:cs="Times New Roman"/>
          <w:bCs/>
          <w:sz w:val="28"/>
          <w:szCs w:val="28"/>
          <w:lang w:bidi="ru-RU"/>
        </w:rPr>
        <w:t xml:space="preserve">Кентөбе карьеріндегі </w:t>
      </w:r>
      <w:r w:rsidRPr="007307D6">
        <w:rPr>
          <w:rFonts w:ascii="Times New Roman" w:eastAsia="Calibri" w:hAnsi="Times New Roman" w:cs="Times New Roman"/>
          <w:bCs/>
          <w:sz w:val="28"/>
          <w:szCs w:val="28"/>
          <w:lang w:val="en-US"/>
        </w:rPr>
        <w:t>V</w:t>
      </w:r>
      <w:r w:rsidRPr="007307D6">
        <w:rPr>
          <w:rFonts w:ascii="Times New Roman" w:eastAsia="Calibri" w:hAnsi="Times New Roman" w:cs="Times New Roman"/>
          <w:bCs/>
          <w:sz w:val="28"/>
          <w:szCs w:val="28"/>
          <w:lang w:bidi="ru-RU"/>
        </w:rPr>
        <w:t xml:space="preserve"> </w:t>
      </w:r>
      <w:r w:rsidRPr="0020534D">
        <w:rPr>
          <w:rFonts w:ascii="Times New Roman" w:eastAsia="Calibri" w:hAnsi="Times New Roman" w:cs="Times New Roman"/>
          <w:bCs/>
          <w:sz w:val="28"/>
          <w:szCs w:val="28"/>
          <w:lang w:bidi="ru-RU"/>
        </w:rPr>
        <w:t>бақылау бекетінің орналасуы</w:t>
      </w:r>
    </w:p>
    <w:p w14:paraId="0D3B2834" w14:textId="194EE1F4" w:rsidR="00D745C6" w:rsidRDefault="00301F33" w:rsidP="00AB0579">
      <w:pPr>
        <w:spacing w:after="0" w:line="240" w:lineRule="auto"/>
        <w:ind w:firstLine="426"/>
        <w:jc w:val="both"/>
        <w:rPr>
          <w:rFonts w:ascii="Times New Roman" w:eastAsia="Calibri" w:hAnsi="Times New Roman" w:cs="Times New Roman"/>
          <w:bCs/>
          <w:sz w:val="28"/>
          <w:szCs w:val="28"/>
        </w:rPr>
      </w:pPr>
      <w:r w:rsidRPr="00301F33">
        <w:rPr>
          <w:rFonts w:ascii="Times New Roman" w:eastAsia="Calibri" w:hAnsi="Times New Roman" w:cs="Times New Roman"/>
          <w:bCs/>
          <w:sz w:val="28"/>
          <w:szCs w:val="28"/>
        </w:rPr>
        <w:t>Кентөбе карьеріндегі кемерлер мен беткейлер қиябеттері</w:t>
      </w:r>
      <w:r>
        <w:rPr>
          <w:rFonts w:ascii="Times New Roman" w:eastAsia="Calibri" w:hAnsi="Times New Roman" w:cs="Times New Roman"/>
          <w:bCs/>
          <w:sz w:val="28"/>
          <w:szCs w:val="28"/>
          <w:lang w:val="kk-KZ"/>
        </w:rPr>
        <w:t xml:space="preserve"> тұрақтылығын бағалауға арналған</w:t>
      </w:r>
      <w:r w:rsidRPr="00301F3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lang w:val="kk-KZ"/>
        </w:rPr>
        <w:t>б</w:t>
      </w:r>
      <w:r w:rsidR="00D745C6" w:rsidRPr="00D745C6">
        <w:rPr>
          <w:rFonts w:ascii="Times New Roman" w:eastAsia="Calibri" w:hAnsi="Times New Roman" w:cs="Times New Roman"/>
          <w:bCs/>
          <w:sz w:val="28"/>
          <w:szCs w:val="28"/>
        </w:rPr>
        <w:t xml:space="preserve">ақылау </w:t>
      </w:r>
      <w:r>
        <w:rPr>
          <w:rFonts w:ascii="Times New Roman" w:eastAsia="Calibri" w:hAnsi="Times New Roman" w:cs="Times New Roman"/>
          <w:bCs/>
          <w:sz w:val="28"/>
          <w:szCs w:val="28"/>
          <w:lang w:val="kk-KZ"/>
        </w:rPr>
        <w:t>бекеттерінің</w:t>
      </w:r>
      <w:r w:rsidR="00D745C6" w:rsidRPr="00D745C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lang w:val="kk-KZ"/>
        </w:rPr>
        <w:t>кескін</w:t>
      </w:r>
      <w:r w:rsidR="00D745C6" w:rsidRPr="00D745C6">
        <w:rPr>
          <w:rFonts w:ascii="Times New Roman" w:eastAsia="Calibri" w:hAnsi="Times New Roman" w:cs="Times New Roman"/>
          <w:bCs/>
          <w:sz w:val="28"/>
          <w:szCs w:val="28"/>
        </w:rPr>
        <w:t xml:space="preserve"> сызықтар түрінде орналастыру </w:t>
      </w:r>
      <w:r>
        <w:rPr>
          <w:rFonts w:ascii="Times New Roman" w:eastAsia="Calibri" w:hAnsi="Times New Roman" w:cs="Times New Roman"/>
          <w:bCs/>
          <w:sz w:val="28"/>
          <w:szCs w:val="28"/>
          <w:lang w:val="kk-KZ"/>
        </w:rPr>
        <w:t xml:space="preserve">кен орынның тау-кен-геологиялық </w:t>
      </w:r>
      <w:r w:rsidRPr="00D745C6">
        <w:rPr>
          <w:rFonts w:ascii="Times New Roman" w:eastAsia="Calibri" w:hAnsi="Times New Roman" w:cs="Times New Roman"/>
          <w:bCs/>
          <w:sz w:val="28"/>
          <w:szCs w:val="28"/>
        </w:rPr>
        <w:t xml:space="preserve">игеру </w:t>
      </w:r>
      <w:r w:rsidR="00D745C6" w:rsidRPr="00D745C6">
        <w:rPr>
          <w:rFonts w:ascii="Times New Roman" w:eastAsia="Calibri" w:hAnsi="Times New Roman" w:cs="Times New Roman"/>
          <w:bCs/>
          <w:sz w:val="28"/>
          <w:szCs w:val="28"/>
        </w:rPr>
        <w:t xml:space="preserve">мен </w:t>
      </w:r>
      <w:r w:rsidR="00DC4E04">
        <w:rPr>
          <w:rFonts w:ascii="Times New Roman" w:eastAsia="Calibri" w:hAnsi="Times New Roman" w:cs="Times New Roman"/>
          <w:bCs/>
          <w:sz w:val="28"/>
          <w:szCs w:val="28"/>
        </w:rPr>
        <w:t>бортмаңайлық</w:t>
      </w:r>
      <w:r w:rsidRPr="00301F33">
        <w:rPr>
          <w:rFonts w:ascii="Times New Roman" w:eastAsia="Calibri" w:hAnsi="Times New Roman" w:cs="Times New Roman"/>
          <w:bCs/>
          <w:sz w:val="28"/>
          <w:szCs w:val="28"/>
        </w:rPr>
        <w:t xml:space="preserve"> сілемі</w:t>
      </w:r>
      <w:r>
        <w:rPr>
          <w:rFonts w:ascii="Times New Roman" w:eastAsia="Calibri" w:hAnsi="Times New Roman" w:cs="Times New Roman"/>
          <w:bCs/>
          <w:sz w:val="28"/>
          <w:szCs w:val="28"/>
          <w:lang w:val="kk-KZ"/>
        </w:rPr>
        <w:t>нің</w:t>
      </w:r>
      <w:r w:rsidRPr="00301F33">
        <w:rPr>
          <w:rFonts w:ascii="Times New Roman" w:eastAsia="Calibri" w:hAnsi="Times New Roman" w:cs="Times New Roman"/>
          <w:bCs/>
          <w:sz w:val="28"/>
          <w:szCs w:val="28"/>
        </w:rPr>
        <w:t xml:space="preserve"> </w:t>
      </w:r>
      <w:r w:rsidR="00D745C6" w:rsidRPr="00D745C6">
        <w:rPr>
          <w:rFonts w:ascii="Times New Roman" w:eastAsia="Calibri" w:hAnsi="Times New Roman" w:cs="Times New Roman"/>
          <w:bCs/>
          <w:sz w:val="28"/>
          <w:szCs w:val="28"/>
        </w:rPr>
        <w:t xml:space="preserve">қазіргі </w:t>
      </w:r>
      <w:r>
        <w:rPr>
          <w:rFonts w:ascii="Times New Roman" w:eastAsia="Calibri" w:hAnsi="Times New Roman" w:cs="Times New Roman"/>
          <w:bCs/>
          <w:sz w:val="28"/>
          <w:szCs w:val="28"/>
          <w:lang w:val="kk-KZ"/>
        </w:rPr>
        <w:t xml:space="preserve">және болашақ даму </w:t>
      </w:r>
      <w:r w:rsidR="00D745C6" w:rsidRPr="00D745C6">
        <w:rPr>
          <w:rFonts w:ascii="Times New Roman" w:eastAsia="Calibri" w:hAnsi="Times New Roman" w:cs="Times New Roman"/>
          <w:bCs/>
          <w:sz w:val="28"/>
          <w:szCs w:val="28"/>
        </w:rPr>
        <w:t>жағдай</w:t>
      </w:r>
      <w:r>
        <w:rPr>
          <w:rFonts w:ascii="Times New Roman" w:eastAsia="Calibri" w:hAnsi="Times New Roman" w:cs="Times New Roman"/>
          <w:bCs/>
          <w:sz w:val="28"/>
          <w:szCs w:val="28"/>
          <w:lang w:val="kk-KZ"/>
        </w:rPr>
        <w:t>лар</w:t>
      </w:r>
      <w:r w:rsidR="00D745C6" w:rsidRPr="00D745C6">
        <w:rPr>
          <w:rFonts w:ascii="Times New Roman" w:eastAsia="Calibri" w:hAnsi="Times New Roman" w:cs="Times New Roman"/>
          <w:bCs/>
          <w:sz w:val="28"/>
          <w:szCs w:val="28"/>
        </w:rPr>
        <w:t>ына</w:t>
      </w:r>
      <w:r>
        <w:rPr>
          <w:rFonts w:ascii="Times New Roman" w:eastAsia="Calibri" w:hAnsi="Times New Roman" w:cs="Times New Roman"/>
          <w:bCs/>
          <w:sz w:val="28"/>
          <w:szCs w:val="28"/>
          <w:lang w:val="kk-KZ"/>
        </w:rPr>
        <w:t xml:space="preserve"> </w:t>
      </w:r>
      <w:r w:rsidR="00D745C6" w:rsidRPr="00D745C6">
        <w:rPr>
          <w:rFonts w:ascii="Times New Roman" w:eastAsia="Calibri" w:hAnsi="Times New Roman" w:cs="Times New Roman"/>
          <w:bCs/>
          <w:sz w:val="28"/>
          <w:szCs w:val="28"/>
        </w:rPr>
        <w:t xml:space="preserve">сәйкес таңдалды. Бақылау </w:t>
      </w:r>
      <w:r>
        <w:rPr>
          <w:rFonts w:ascii="Times New Roman" w:eastAsia="Calibri" w:hAnsi="Times New Roman" w:cs="Times New Roman"/>
          <w:bCs/>
          <w:sz w:val="28"/>
          <w:szCs w:val="28"/>
          <w:lang w:val="kk-KZ"/>
        </w:rPr>
        <w:t>бекеттер</w:t>
      </w:r>
      <w:r w:rsidR="00D745C6" w:rsidRPr="00D745C6">
        <w:rPr>
          <w:rFonts w:ascii="Times New Roman" w:eastAsia="Calibri" w:hAnsi="Times New Roman" w:cs="Times New Roman"/>
          <w:bCs/>
          <w:sz w:val="28"/>
          <w:szCs w:val="28"/>
        </w:rPr>
        <w:t xml:space="preserve"> саны мен олардың орналасуы карьерді игеру жүйесінің техногендік әсер ету аймақтарын толық бақылауға мүмкіндік береді [</w:t>
      </w:r>
      <w:r w:rsidR="0075367D">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23</w:t>
      </w:r>
      <w:r w:rsidR="00D745C6" w:rsidRPr="00D745C6">
        <w:rPr>
          <w:rFonts w:ascii="Times New Roman" w:eastAsia="Calibri" w:hAnsi="Times New Roman" w:cs="Times New Roman"/>
          <w:bCs/>
          <w:sz w:val="28"/>
          <w:szCs w:val="28"/>
        </w:rPr>
        <w:t>].</w:t>
      </w:r>
    </w:p>
    <w:p w14:paraId="706F70E2" w14:textId="61E5FFB2" w:rsidR="00301F33" w:rsidRDefault="00301F33" w:rsidP="00AB0579">
      <w:pPr>
        <w:spacing w:after="0" w:line="240" w:lineRule="auto"/>
        <w:ind w:firstLine="426"/>
        <w:jc w:val="both"/>
        <w:rPr>
          <w:rFonts w:ascii="Times New Roman" w:eastAsia="Calibri" w:hAnsi="Times New Roman" w:cs="Times New Roman"/>
          <w:bCs/>
          <w:sz w:val="28"/>
          <w:szCs w:val="28"/>
          <w:lang w:bidi="ru-RU"/>
        </w:rPr>
      </w:pPr>
      <w:r w:rsidRPr="00301F33">
        <w:rPr>
          <w:rFonts w:ascii="Times New Roman" w:eastAsia="Calibri" w:hAnsi="Times New Roman" w:cs="Times New Roman"/>
          <w:bCs/>
          <w:sz w:val="28"/>
          <w:szCs w:val="28"/>
          <w:lang w:bidi="ru-RU"/>
        </w:rPr>
        <w:t xml:space="preserve">Әрбір бақылау </w:t>
      </w:r>
      <w:r>
        <w:rPr>
          <w:rFonts w:ascii="Times New Roman" w:eastAsia="Calibri" w:hAnsi="Times New Roman" w:cs="Times New Roman"/>
          <w:bCs/>
          <w:sz w:val="28"/>
          <w:szCs w:val="28"/>
          <w:lang w:val="kk-KZ" w:bidi="ru-RU"/>
        </w:rPr>
        <w:t>бекеттері</w:t>
      </w:r>
      <w:r w:rsidRPr="00301F33">
        <w:rPr>
          <w:rFonts w:ascii="Times New Roman" w:eastAsia="Calibri" w:hAnsi="Times New Roman" w:cs="Times New Roman"/>
          <w:bCs/>
          <w:sz w:val="28"/>
          <w:szCs w:val="28"/>
          <w:lang w:bidi="ru-RU"/>
        </w:rPr>
        <w:t xml:space="preserve"> үшін тірек </w:t>
      </w:r>
      <w:r>
        <w:rPr>
          <w:rFonts w:ascii="Times New Roman" w:eastAsia="Calibri" w:hAnsi="Times New Roman" w:cs="Times New Roman"/>
          <w:bCs/>
          <w:sz w:val="28"/>
          <w:szCs w:val="28"/>
          <w:lang w:val="kk-KZ" w:bidi="ru-RU"/>
        </w:rPr>
        <w:t>қада белгілерінің</w:t>
      </w:r>
      <w:r w:rsidRPr="00301F33">
        <w:rPr>
          <w:rFonts w:ascii="Times New Roman" w:eastAsia="Calibri" w:hAnsi="Times New Roman" w:cs="Times New Roman"/>
          <w:bCs/>
          <w:sz w:val="28"/>
          <w:szCs w:val="28"/>
          <w:lang w:bidi="ru-RU"/>
        </w:rPr>
        <w:t xml:space="preserve"> байланы</w:t>
      </w:r>
      <w:r>
        <w:rPr>
          <w:rFonts w:ascii="Times New Roman" w:eastAsia="Calibri" w:hAnsi="Times New Roman" w:cs="Times New Roman"/>
          <w:bCs/>
          <w:sz w:val="28"/>
          <w:szCs w:val="28"/>
          <w:lang w:val="kk-KZ" w:bidi="ru-RU"/>
        </w:rPr>
        <w:t>стыру</w:t>
      </w:r>
      <w:r w:rsidRPr="00301F33">
        <w:rPr>
          <w:rFonts w:ascii="Times New Roman" w:eastAsia="Calibri" w:hAnsi="Times New Roman" w:cs="Times New Roman"/>
          <w:bCs/>
          <w:sz w:val="28"/>
          <w:szCs w:val="28"/>
          <w:lang w:bidi="ru-RU"/>
        </w:rPr>
        <w:t xml:space="preserve"> мен бағдарлану </w:t>
      </w:r>
      <w:r>
        <w:rPr>
          <w:rFonts w:ascii="Times New Roman" w:eastAsia="Calibri" w:hAnsi="Times New Roman" w:cs="Times New Roman"/>
          <w:bCs/>
          <w:sz w:val="28"/>
          <w:szCs w:val="28"/>
          <w:lang w:val="kk-KZ" w:bidi="ru-RU"/>
        </w:rPr>
        <w:t>тәсімдері</w:t>
      </w:r>
      <w:r w:rsidRPr="00301F33">
        <w:rPr>
          <w:rFonts w:ascii="Times New Roman" w:eastAsia="Calibri" w:hAnsi="Times New Roman" w:cs="Times New Roman"/>
          <w:bCs/>
          <w:sz w:val="28"/>
          <w:szCs w:val="28"/>
          <w:lang w:bidi="ru-RU"/>
        </w:rPr>
        <w:t xml:space="preserve"> жасалды, бұл жүйелі аспаптық бақылаулар кезінде бастапқы нүктелерді оңай табуға және барлық өлшеу </w:t>
      </w:r>
      <w:r>
        <w:rPr>
          <w:rFonts w:ascii="Times New Roman" w:eastAsia="Calibri" w:hAnsi="Times New Roman" w:cs="Times New Roman"/>
          <w:bCs/>
          <w:sz w:val="28"/>
          <w:szCs w:val="28"/>
          <w:lang w:val="kk-KZ" w:bidi="ru-RU"/>
        </w:rPr>
        <w:t>топтамасында</w:t>
      </w:r>
      <w:r w:rsidRPr="00301F33">
        <w:rPr>
          <w:rFonts w:ascii="Times New Roman" w:eastAsia="Calibri" w:hAnsi="Times New Roman" w:cs="Times New Roman"/>
          <w:bCs/>
          <w:sz w:val="28"/>
          <w:szCs w:val="28"/>
          <w:lang w:bidi="ru-RU"/>
        </w:rPr>
        <w:t xml:space="preserve"> бірдей бағдарлануды сақтауға мүмкіндік береді.</w:t>
      </w:r>
    </w:p>
    <w:p w14:paraId="675C245B" w14:textId="5187A2AC" w:rsidR="00301F33" w:rsidRPr="00301F33" w:rsidRDefault="00301F33" w:rsidP="00AB0579">
      <w:pPr>
        <w:spacing w:after="0" w:line="240" w:lineRule="auto"/>
        <w:ind w:firstLine="426"/>
        <w:jc w:val="both"/>
        <w:rPr>
          <w:rFonts w:ascii="Times New Roman" w:eastAsia="Calibri" w:hAnsi="Times New Roman" w:cs="Times New Roman"/>
          <w:bCs/>
          <w:sz w:val="28"/>
          <w:szCs w:val="28"/>
          <w:lang w:bidi="ru-RU"/>
        </w:rPr>
      </w:pPr>
      <w:r w:rsidRPr="00301F33">
        <w:rPr>
          <w:rFonts w:ascii="Times New Roman" w:eastAsia="Calibri" w:hAnsi="Times New Roman" w:cs="Times New Roman"/>
          <w:bCs/>
          <w:sz w:val="28"/>
          <w:szCs w:val="28"/>
          <w:lang w:bidi="ru-RU"/>
        </w:rPr>
        <w:t xml:space="preserve">Тау-кен жұмыстарының дамуы, сырғымалар немесе опырылулар нәтижесінде бақылау </w:t>
      </w:r>
      <w:r>
        <w:rPr>
          <w:rFonts w:ascii="Times New Roman" w:eastAsia="Calibri" w:hAnsi="Times New Roman" w:cs="Times New Roman"/>
          <w:bCs/>
          <w:sz w:val="28"/>
          <w:szCs w:val="28"/>
          <w:lang w:val="kk-KZ" w:bidi="ru-RU"/>
        </w:rPr>
        <w:t>бекетеріндегі</w:t>
      </w:r>
      <w:r w:rsidRPr="00301F33">
        <w:rPr>
          <w:rFonts w:ascii="Times New Roman" w:eastAsia="Calibri" w:hAnsi="Times New Roman" w:cs="Times New Roman"/>
          <w:bCs/>
          <w:sz w:val="28"/>
          <w:szCs w:val="28"/>
          <w:lang w:bidi="ru-RU"/>
        </w:rPr>
        <w:t xml:space="preserve"> жұмысшы </w:t>
      </w:r>
      <w:r>
        <w:rPr>
          <w:rFonts w:ascii="Times New Roman" w:eastAsia="Calibri" w:hAnsi="Times New Roman" w:cs="Times New Roman"/>
          <w:bCs/>
          <w:sz w:val="28"/>
          <w:szCs w:val="28"/>
          <w:lang w:val="kk-KZ" w:bidi="ru-RU"/>
        </w:rPr>
        <w:t>қада белгілердің</w:t>
      </w:r>
      <w:r w:rsidRPr="00301F33">
        <w:rPr>
          <w:rFonts w:ascii="Times New Roman" w:eastAsia="Calibri" w:hAnsi="Times New Roman" w:cs="Times New Roman"/>
          <w:bCs/>
          <w:sz w:val="28"/>
          <w:szCs w:val="28"/>
          <w:lang w:bidi="ru-RU"/>
        </w:rPr>
        <w:t xml:space="preserve"> зақымдануы мүмкін. Мұндай жағдайда, бастапқы тірек нүктелердің орнын өзгертпей, жаңа тірек және жұмысшы реперлерді қайта орнату жүргізіледі.</w:t>
      </w:r>
    </w:p>
    <w:p w14:paraId="0BB47456" w14:textId="49CC6306" w:rsidR="00301F33" w:rsidRDefault="00301F33" w:rsidP="00AB0579">
      <w:pPr>
        <w:spacing w:after="0" w:line="240" w:lineRule="auto"/>
        <w:ind w:firstLine="426"/>
        <w:jc w:val="both"/>
        <w:rPr>
          <w:rFonts w:ascii="Times New Roman" w:eastAsia="Calibri" w:hAnsi="Times New Roman" w:cs="Times New Roman"/>
          <w:bCs/>
          <w:sz w:val="28"/>
          <w:szCs w:val="28"/>
          <w:lang w:bidi="ru-RU"/>
        </w:rPr>
      </w:pPr>
      <w:r w:rsidRPr="00301F33">
        <w:rPr>
          <w:rFonts w:ascii="Times New Roman" w:eastAsia="Calibri" w:hAnsi="Times New Roman" w:cs="Times New Roman"/>
          <w:bCs/>
          <w:sz w:val="28"/>
          <w:szCs w:val="28"/>
          <w:lang w:bidi="ru-RU"/>
        </w:rPr>
        <w:t xml:space="preserve">Кентөбе карьеріндегі </w:t>
      </w:r>
      <w:r w:rsidR="00DC4E04">
        <w:rPr>
          <w:rFonts w:ascii="Times New Roman" w:eastAsia="Calibri" w:hAnsi="Times New Roman" w:cs="Times New Roman"/>
          <w:bCs/>
          <w:sz w:val="28"/>
          <w:szCs w:val="28"/>
          <w:lang w:val="kk-KZ" w:bidi="ru-RU"/>
        </w:rPr>
        <w:t>борттардың</w:t>
      </w:r>
      <w:r w:rsidRPr="00301F33">
        <w:rPr>
          <w:rFonts w:ascii="Times New Roman" w:eastAsia="Calibri" w:hAnsi="Times New Roman" w:cs="Times New Roman"/>
          <w:bCs/>
          <w:sz w:val="28"/>
          <w:szCs w:val="28"/>
          <w:lang w:bidi="ru-RU"/>
        </w:rPr>
        <w:t xml:space="preserve"> тұрақтылығын аспаптық маркшейдерлік-геодезиялық бақылау заманауи электронды </w:t>
      </w:r>
      <w:r w:rsidRPr="00993E57">
        <w:rPr>
          <w:rFonts w:ascii="Times New Roman" w:eastAsia="Calibri" w:hAnsi="Times New Roman" w:cs="Times New Roman"/>
          <w:bCs/>
          <w:sz w:val="28"/>
          <w:szCs w:val="28"/>
          <w:lang w:bidi="ru-RU"/>
        </w:rPr>
        <w:t>тахеометр – авто</w:t>
      </w:r>
      <w:r w:rsidR="003D55F5" w:rsidRPr="00993E57">
        <w:rPr>
          <w:rFonts w:ascii="Times New Roman" w:eastAsia="Calibri" w:hAnsi="Times New Roman" w:cs="Times New Roman"/>
          <w:bCs/>
          <w:sz w:val="28"/>
          <w:szCs w:val="28"/>
          <w:lang w:val="kk-KZ" w:bidi="ru-RU"/>
        </w:rPr>
        <w:t>-</w:t>
      </w:r>
      <w:r w:rsidRPr="00993E57">
        <w:rPr>
          <w:rFonts w:ascii="Times New Roman" w:eastAsia="Calibri" w:hAnsi="Times New Roman" w:cs="Times New Roman"/>
          <w:bCs/>
          <w:sz w:val="28"/>
          <w:szCs w:val="28"/>
          <w:lang w:bidi="ru-RU"/>
        </w:rPr>
        <w:t>маттандырылған Leica TCA 1202 құрылғысымен жүргізілді (4.17-сурет) [</w:t>
      </w:r>
      <w:r w:rsidR="0075367D" w:rsidRPr="00993E57">
        <w:rPr>
          <w:rFonts w:ascii="Times New Roman" w:eastAsia="Calibri" w:hAnsi="Times New Roman" w:cs="Times New Roman"/>
          <w:bCs/>
          <w:sz w:val="28"/>
          <w:szCs w:val="28"/>
          <w:lang w:val="kk-KZ"/>
        </w:rPr>
        <w:t>1</w:t>
      </w:r>
      <w:r w:rsidR="006F491E" w:rsidRPr="00993E57">
        <w:rPr>
          <w:rFonts w:ascii="Times New Roman" w:eastAsia="Calibri" w:hAnsi="Times New Roman" w:cs="Times New Roman"/>
          <w:bCs/>
          <w:sz w:val="28"/>
          <w:szCs w:val="28"/>
          <w:lang w:val="kk-KZ"/>
        </w:rPr>
        <w:t>2</w:t>
      </w:r>
      <w:r w:rsidR="00993E57" w:rsidRPr="00993E57">
        <w:rPr>
          <w:rFonts w:ascii="Times New Roman" w:eastAsia="Calibri" w:hAnsi="Times New Roman" w:cs="Times New Roman"/>
          <w:bCs/>
          <w:sz w:val="28"/>
          <w:szCs w:val="28"/>
          <w:lang w:val="kk-KZ"/>
        </w:rPr>
        <w:t>2</w:t>
      </w:r>
      <w:r w:rsidRPr="00993E57">
        <w:rPr>
          <w:rFonts w:ascii="Times New Roman" w:eastAsia="Calibri" w:hAnsi="Times New Roman" w:cs="Times New Roman"/>
          <w:bCs/>
          <w:sz w:val="28"/>
          <w:szCs w:val="28"/>
          <w:lang w:bidi="ru-RU"/>
        </w:rPr>
        <w:t>].</w:t>
      </w:r>
    </w:p>
    <w:p w14:paraId="4ECD6BD5" w14:textId="77777777" w:rsidR="001B3766" w:rsidRDefault="001B3766" w:rsidP="00AB0579">
      <w:pPr>
        <w:pStyle w:val="aff"/>
        <w:ind w:firstLine="540"/>
        <w:rPr>
          <w:bCs/>
        </w:rPr>
      </w:pPr>
    </w:p>
    <w:p w14:paraId="39AE9C20" w14:textId="77777777" w:rsidR="001B3766" w:rsidRPr="007307D6" w:rsidRDefault="001B3766" w:rsidP="00AB0579">
      <w:pPr>
        <w:spacing w:after="0" w:line="240" w:lineRule="auto"/>
        <w:jc w:val="center"/>
        <w:rPr>
          <w:rFonts w:ascii="Times New Roman" w:eastAsia="Calibri" w:hAnsi="Times New Roman" w:cs="Times New Roman"/>
          <w:bCs/>
          <w:sz w:val="28"/>
          <w:szCs w:val="28"/>
          <w:lang w:bidi="ru-RU"/>
        </w:rPr>
      </w:pPr>
      <w:r w:rsidRPr="007307D6">
        <w:rPr>
          <w:rFonts w:ascii="Times New Roman" w:eastAsia="Calibri" w:hAnsi="Times New Roman" w:cs="Times New Roman"/>
          <w:bCs/>
          <w:noProof/>
          <w:sz w:val="28"/>
          <w:szCs w:val="28"/>
          <w:lang w:eastAsia="ru-RU"/>
        </w:rPr>
        <w:drawing>
          <wp:inline distT="0" distB="0" distL="0" distR="0" wp14:anchorId="292DB9C3" wp14:editId="5938C8EE">
            <wp:extent cx="4517815" cy="2541270"/>
            <wp:effectExtent l="19050" t="19050" r="16510" b="11430"/>
            <wp:docPr id="37" name="Рисунок 37" descr="C:\Users\405\Downloads\IMG2021061317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05\Downloads\IMG20210613171649.jpg"/>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4575924" cy="2573957"/>
                    </a:xfrm>
                    <a:prstGeom prst="rect">
                      <a:avLst/>
                    </a:prstGeom>
                    <a:noFill/>
                    <a:ln>
                      <a:solidFill>
                        <a:schemeClr val="tx1"/>
                      </a:solidFill>
                    </a:ln>
                  </pic:spPr>
                </pic:pic>
              </a:graphicData>
            </a:graphic>
          </wp:inline>
        </w:drawing>
      </w:r>
    </w:p>
    <w:p w14:paraId="7AA857FB" w14:textId="42C69BB2" w:rsidR="001B3766" w:rsidRDefault="0020534D" w:rsidP="00AB0579">
      <w:pPr>
        <w:spacing w:after="0" w:line="240" w:lineRule="auto"/>
        <w:jc w:val="center"/>
        <w:rPr>
          <w:rFonts w:ascii="Times New Roman" w:eastAsia="Calibri" w:hAnsi="Times New Roman" w:cs="Times New Roman"/>
          <w:bCs/>
          <w:sz w:val="28"/>
          <w:szCs w:val="28"/>
          <w:lang w:bidi="ru-RU"/>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17</w:t>
      </w:r>
      <w:r w:rsidRPr="00983D04">
        <w:rPr>
          <w:rFonts w:ascii="Times New Roman" w:eastAsia="Calibri" w:hAnsi="Times New Roman" w:cs="Times New Roman"/>
          <w:bCs/>
          <w:sz w:val="28"/>
          <w:szCs w:val="28"/>
        </w:rPr>
        <w:t>-сурет –</w:t>
      </w:r>
      <w:r w:rsidR="001B3766" w:rsidRPr="007307D6">
        <w:rPr>
          <w:rFonts w:ascii="Times New Roman" w:eastAsia="Calibri" w:hAnsi="Times New Roman" w:cs="Times New Roman"/>
          <w:bCs/>
          <w:sz w:val="28"/>
          <w:szCs w:val="28"/>
          <w:lang w:val="en-US"/>
        </w:rPr>
        <w:t>Leica</w:t>
      </w:r>
      <w:r w:rsidR="001B3766" w:rsidRPr="007307D6">
        <w:rPr>
          <w:rFonts w:ascii="Times New Roman" w:eastAsia="Calibri" w:hAnsi="Times New Roman" w:cs="Times New Roman"/>
          <w:bCs/>
          <w:sz w:val="28"/>
          <w:szCs w:val="28"/>
          <w:lang w:bidi="ru-RU"/>
        </w:rPr>
        <w:t xml:space="preserve"> ТСА 1202</w:t>
      </w:r>
      <w:r w:rsidRPr="0020534D">
        <w:rPr>
          <w:rFonts w:ascii="Times New Roman" w:eastAsia="Calibri" w:hAnsi="Times New Roman" w:cs="Times New Roman"/>
          <w:bCs/>
          <w:sz w:val="28"/>
          <w:szCs w:val="28"/>
          <w:lang w:bidi="ru-RU"/>
        </w:rPr>
        <w:t xml:space="preserve"> </w:t>
      </w:r>
      <w:r>
        <w:rPr>
          <w:rFonts w:ascii="Times New Roman" w:eastAsia="Calibri" w:hAnsi="Times New Roman" w:cs="Times New Roman"/>
          <w:bCs/>
          <w:sz w:val="28"/>
          <w:szCs w:val="28"/>
          <w:lang w:val="kk-KZ" w:bidi="ru-RU"/>
        </w:rPr>
        <w:t>автоматтандырылған</w:t>
      </w:r>
      <w:r w:rsidRPr="007307D6">
        <w:rPr>
          <w:rFonts w:ascii="Times New Roman" w:eastAsia="Calibri" w:hAnsi="Times New Roman" w:cs="Times New Roman"/>
          <w:bCs/>
          <w:sz w:val="28"/>
          <w:szCs w:val="28"/>
          <w:lang w:bidi="ru-RU"/>
        </w:rPr>
        <w:t xml:space="preserve"> тахеометр</w:t>
      </w:r>
    </w:p>
    <w:p w14:paraId="274428A7" w14:textId="77777777" w:rsidR="001B3766" w:rsidRPr="007307D6" w:rsidRDefault="001B3766" w:rsidP="00AB0579">
      <w:pPr>
        <w:spacing w:after="0" w:line="240" w:lineRule="auto"/>
        <w:ind w:firstLine="426"/>
        <w:jc w:val="both"/>
        <w:rPr>
          <w:rFonts w:ascii="Times New Roman" w:eastAsia="Calibri" w:hAnsi="Times New Roman" w:cs="Times New Roman"/>
          <w:bCs/>
          <w:sz w:val="28"/>
          <w:szCs w:val="28"/>
          <w:lang w:bidi="ru-RU"/>
        </w:rPr>
      </w:pPr>
    </w:p>
    <w:p w14:paraId="2C17601C" w14:textId="60C2FE6E" w:rsidR="00301F33" w:rsidRDefault="003D55F5" w:rsidP="00AB0579">
      <w:pPr>
        <w:spacing w:after="0" w:line="240" w:lineRule="auto"/>
        <w:ind w:firstLine="426"/>
        <w:jc w:val="both"/>
        <w:rPr>
          <w:rFonts w:ascii="Times New Roman" w:eastAsia="Calibri" w:hAnsi="Times New Roman" w:cs="Times New Roman"/>
          <w:bCs/>
          <w:sz w:val="28"/>
          <w:szCs w:val="28"/>
          <w:lang w:bidi="ru-RU"/>
        </w:rPr>
      </w:pPr>
      <w:r w:rsidRPr="003D55F5">
        <w:rPr>
          <w:rFonts w:ascii="Times New Roman" w:eastAsia="Calibri" w:hAnsi="Times New Roman" w:cs="Times New Roman"/>
          <w:bCs/>
          <w:sz w:val="28"/>
          <w:szCs w:val="28"/>
          <w:lang w:val="kk-KZ" w:bidi="ru-RU"/>
        </w:rPr>
        <w:t xml:space="preserve">Аспаптық бақылаулар кезінде алынатын соңғы нәтижелер белгілі бір кездейсоқ және жүйелік қателіктерді қамтитындықтан, оларды жою немесе азайту мақсатында бірізді орындалатын жұмыстар кешенінен және белгілі талаптарды сақтаудан тұратын бақылау әдістемесі ұсынылады </w:t>
      </w:r>
      <w:r w:rsidR="00301F33" w:rsidRPr="00301F33">
        <w:rPr>
          <w:rFonts w:ascii="Times New Roman" w:eastAsia="Calibri" w:hAnsi="Times New Roman" w:cs="Times New Roman"/>
          <w:bCs/>
          <w:sz w:val="28"/>
          <w:szCs w:val="28"/>
          <w:lang w:bidi="ru-RU"/>
        </w:rPr>
        <w:t>[</w:t>
      </w:r>
      <w:r w:rsidR="0075367D" w:rsidRPr="003C3089">
        <w:rPr>
          <w:rFonts w:ascii="Times New Roman" w:eastAsia="Calibri" w:hAnsi="Times New Roman" w:cs="Times New Roman"/>
          <w:sz w:val="28"/>
          <w:szCs w:val="28"/>
        </w:rPr>
        <w:t>1</w:t>
      </w:r>
      <w:r w:rsidR="00993E57">
        <w:rPr>
          <w:rFonts w:ascii="Times New Roman" w:eastAsia="Calibri" w:hAnsi="Times New Roman" w:cs="Times New Roman"/>
          <w:sz w:val="28"/>
          <w:szCs w:val="28"/>
        </w:rPr>
        <w:t>23</w:t>
      </w:r>
      <w:r w:rsidR="00301F33" w:rsidRPr="00301F33">
        <w:rPr>
          <w:rFonts w:ascii="Times New Roman" w:eastAsia="Calibri" w:hAnsi="Times New Roman" w:cs="Times New Roman"/>
          <w:bCs/>
          <w:sz w:val="28"/>
          <w:szCs w:val="28"/>
          <w:lang w:bidi="ru-RU"/>
        </w:rPr>
        <w:t>]:</w:t>
      </w:r>
    </w:p>
    <w:p w14:paraId="1322EC70" w14:textId="1EFFB62F" w:rsidR="001B3766" w:rsidRPr="003D55F5" w:rsidRDefault="001B3766" w:rsidP="00AB0579">
      <w:pPr>
        <w:spacing w:after="0" w:line="240" w:lineRule="auto"/>
        <w:ind w:firstLine="426"/>
        <w:jc w:val="both"/>
        <w:rPr>
          <w:rFonts w:ascii="Times New Roman" w:eastAsia="Calibri" w:hAnsi="Times New Roman" w:cs="Times New Roman"/>
          <w:bCs/>
          <w:sz w:val="28"/>
          <w:szCs w:val="28"/>
          <w:lang w:val="kk-KZ" w:bidi="ru-RU"/>
        </w:rPr>
      </w:pPr>
      <w:r w:rsidRPr="007307D6">
        <w:rPr>
          <w:rFonts w:ascii="Times New Roman" w:eastAsia="Calibri" w:hAnsi="Times New Roman" w:cs="Times New Roman"/>
          <w:bCs/>
          <w:sz w:val="28"/>
          <w:szCs w:val="28"/>
          <w:lang w:bidi="ru-RU"/>
        </w:rPr>
        <w:t xml:space="preserve">- </w:t>
      </w:r>
      <w:r w:rsidR="000A3707" w:rsidRPr="000A3707">
        <w:rPr>
          <w:rFonts w:ascii="Times New Roman" w:eastAsia="Calibri" w:hAnsi="Times New Roman" w:cs="Times New Roman"/>
          <w:bCs/>
          <w:sz w:val="28"/>
          <w:szCs w:val="28"/>
          <w:lang w:bidi="ru-RU"/>
        </w:rPr>
        <w:t xml:space="preserve">шағылыстырғышты </w:t>
      </w:r>
      <w:r w:rsidR="000A3707">
        <w:rPr>
          <w:rFonts w:ascii="Times New Roman" w:eastAsia="Calibri" w:hAnsi="Times New Roman" w:cs="Times New Roman"/>
          <w:bCs/>
          <w:sz w:val="28"/>
          <w:szCs w:val="28"/>
          <w:lang w:val="kk-KZ" w:bidi="ru-RU"/>
        </w:rPr>
        <w:t>кескін сызық бойымен қада белгілердің</w:t>
      </w:r>
      <w:r w:rsidR="000A3707" w:rsidRPr="000A3707">
        <w:rPr>
          <w:rFonts w:ascii="Times New Roman" w:eastAsia="Calibri" w:hAnsi="Times New Roman" w:cs="Times New Roman"/>
          <w:bCs/>
          <w:sz w:val="28"/>
          <w:szCs w:val="28"/>
          <w:lang w:bidi="ru-RU"/>
        </w:rPr>
        <w:t xml:space="preserve"> </w:t>
      </w:r>
      <w:r w:rsidR="003D55F5" w:rsidRPr="003D55F5">
        <w:rPr>
          <w:rFonts w:ascii="Times New Roman" w:eastAsia="Calibri" w:hAnsi="Times New Roman" w:cs="Times New Roman"/>
          <w:bCs/>
          <w:sz w:val="28"/>
          <w:szCs w:val="28"/>
          <w:lang w:bidi="ru-RU"/>
        </w:rPr>
        <w:t>үстіне орнатылып, центрленетін қатаң тіктеуіштерге бекітіледі</w:t>
      </w:r>
      <w:r w:rsidRPr="007307D6">
        <w:rPr>
          <w:rFonts w:ascii="Times New Roman" w:eastAsia="Calibri" w:hAnsi="Times New Roman" w:cs="Times New Roman"/>
          <w:bCs/>
          <w:sz w:val="28"/>
          <w:szCs w:val="28"/>
          <w:lang w:bidi="ru-RU"/>
        </w:rPr>
        <w:t xml:space="preserve">; </w:t>
      </w:r>
    </w:p>
    <w:p w14:paraId="3DD54CD8" w14:textId="68E001FE" w:rsidR="001B3766" w:rsidRPr="003D55F5" w:rsidRDefault="001B3766" w:rsidP="00AB0579">
      <w:pPr>
        <w:spacing w:after="0" w:line="240" w:lineRule="auto"/>
        <w:ind w:firstLine="426"/>
        <w:jc w:val="both"/>
        <w:rPr>
          <w:rFonts w:ascii="Times New Roman" w:eastAsia="Calibri" w:hAnsi="Times New Roman" w:cs="Times New Roman"/>
          <w:bCs/>
          <w:sz w:val="28"/>
          <w:szCs w:val="28"/>
          <w:lang w:val="kk-KZ" w:bidi="ru-RU"/>
        </w:rPr>
      </w:pPr>
      <w:r w:rsidRPr="003D55F5">
        <w:rPr>
          <w:rFonts w:ascii="Times New Roman" w:eastAsia="Calibri" w:hAnsi="Times New Roman" w:cs="Times New Roman"/>
          <w:bCs/>
          <w:sz w:val="28"/>
          <w:szCs w:val="28"/>
          <w:lang w:val="kk-KZ" w:bidi="ru-RU"/>
        </w:rPr>
        <w:t xml:space="preserve">- </w:t>
      </w:r>
      <w:r w:rsidR="000A3707">
        <w:rPr>
          <w:rFonts w:ascii="Times New Roman" w:eastAsia="Calibri" w:hAnsi="Times New Roman" w:cs="Times New Roman"/>
          <w:bCs/>
          <w:sz w:val="28"/>
          <w:szCs w:val="28"/>
          <w:lang w:val="kk-KZ" w:bidi="ru-RU"/>
        </w:rPr>
        <w:t>ж</w:t>
      </w:r>
      <w:r w:rsidR="000A3707" w:rsidRPr="003D55F5">
        <w:rPr>
          <w:rFonts w:ascii="Times New Roman" w:eastAsia="Calibri" w:hAnsi="Times New Roman" w:cs="Times New Roman"/>
          <w:bCs/>
          <w:sz w:val="28"/>
          <w:szCs w:val="28"/>
          <w:lang w:val="kk-KZ" w:bidi="ru-RU"/>
        </w:rPr>
        <w:t xml:space="preserve">ұмысшы және тірек </w:t>
      </w:r>
      <w:r w:rsidR="000A3707">
        <w:rPr>
          <w:rFonts w:ascii="Times New Roman" w:eastAsia="Calibri" w:hAnsi="Times New Roman" w:cs="Times New Roman"/>
          <w:bCs/>
          <w:sz w:val="28"/>
          <w:szCs w:val="28"/>
          <w:lang w:val="kk-KZ" w:bidi="ru-RU"/>
        </w:rPr>
        <w:t>қада белгілердің</w:t>
      </w:r>
      <w:r w:rsidR="000A3707" w:rsidRPr="003D55F5">
        <w:rPr>
          <w:rFonts w:ascii="Times New Roman" w:eastAsia="Calibri" w:hAnsi="Times New Roman" w:cs="Times New Roman"/>
          <w:bCs/>
          <w:sz w:val="28"/>
          <w:szCs w:val="28"/>
          <w:lang w:val="kk-KZ" w:bidi="ru-RU"/>
        </w:rPr>
        <w:t xml:space="preserve"> арасындағы қашықтық 500 метрден аспауы тиіс</w:t>
      </w:r>
      <w:r w:rsidRPr="003D55F5">
        <w:rPr>
          <w:rFonts w:ascii="Times New Roman" w:eastAsia="Calibri" w:hAnsi="Times New Roman" w:cs="Times New Roman"/>
          <w:bCs/>
          <w:sz w:val="28"/>
          <w:szCs w:val="28"/>
          <w:lang w:val="kk-KZ" w:bidi="ru-RU"/>
        </w:rPr>
        <w:t xml:space="preserve">; </w:t>
      </w:r>
    </w:p>
    <w:p w14:paraId="3AF1D13D" w14:textId="3A1E38DC" w:rsidR="001B3766" w:rsidRPr="00D51463" w:rsidRDefault="001B3766" w:rsidP="00AB0579">
      <w:pPr>
        <w:spacing w:after="0" w:line="240" w:lineRule="auto"/>
        <w:ind w:firstLine="426"/>
        <w:jc w:val="both"/>
        <w:rPr>
          <w:rFonts w:ascii="Times New Roman" w:eastAsia="Calibri" w:hAnsi="Times New Roman" w:cs="Times New Roman"/>
          <w:bCs/>
          <w:sz w:val="28"/>
          <w:szCs w:val="28"/>
          <w:lang w:val="kk-KZ" w:bidi="ru-RU"/>
        </w:rPr>
      </w:pPr>
      <w:r w:rsidRPr="00D51463">
        <w:rPr>
          <w:rFonts w:ascii="Times New Roman" w:eastAsia="Calibri" w:hAnsi="Times New Roman" w:cs="Times New Roman"/>
          <w:bCs/>
          <w:sz w:val="28"/>
          <w:szCs w:val="28"/>
          <w:lang w:val="kk-KZ" w:bidi="ru-RU"/>
        </w:rPr>
        <w:t xml:space="preserve">- </w:t>
      </w:r>
      <w:r w:rsidR="000A3707">
        <w:rPr>
          <w:rFonts w:ascii="Times New Roman" w:eastAsia="Calibri" w:hAnsi="Times New Roman" w:cs="Times New Roman"/>
          <w:bCs/>
          <w:sz w:val="28"/>
          <w:szCs w:val="28"/>
          <w:lang w:val="kk-KZ" w:bidi="ru-RU"/>
        </w:rPr>
        <w:t>а</w:t>
      </w:r>
      <w:r w:rsidR="000A3707" w:rsidRPr="00D51463">
        <w:rPr>
          <w:rFonts w:ascii="Times New Roman" w:eastAsia="Calibri" w:hAnsi="Times New Roman" w:cs="Times New Roman"/>
          <w:bCs/>
          <w:sz w:val="28"/>
          <w:szCs w:val="28"/>
          <w:lang w:val="kk-KZ" w:bidi="ru-RU"/>
        </w:rPr>
        <w:t xml:space="preserve">тмосфералық қысым мен ауа температурасы тиісінше 1 мм </w:t>
      </w:r>
      <w:r w:rsidR="000A3707">
        <w:rPr>
          <w:rFonts w:ascii="Times New Roman" w:eastAsia="Calibri" w:hAnsi="Times New Roman" w:cs="Times New Roman"/>
          <w:bCs/>
          <w:sz w:val="28"/>
          <w:szCs w:val="28"/>
          <w:lang w:val="kk-KZ" w:bidi="ru-RU"/>
        </w:rPr>
        <w:t>сынап бағ.</w:t>
      </w:r>
      <w:r w:rsidR="000A3707" w:rsidRPr="00D51463">
        <w:rPr>
          <w:rFonts w:ascii="Times New Roman" w:eastAsia="Calibri" w:hAnsi="Times New Roman" w:cs="Times New Roman"/>
          <w:bCs/>
          <w:sz w:val="28"/>
          <w:szCs w:val="28"/>
          <w:lang w:val="kk-KZ" w:bidi="ru-RU"/>
        </w:rPr>
        <w:t xml:space="preserve"> және 1°C дәлдікпен өлшенуі</w:t>
      </w:r>
      <w:r w:rsidRPr="00D51463">
        <w:rPr>
          <w:rFonts w:ascii="Times New Roman" w:eastAsia="Calibri" w:hAnsi="Times New Roman" w:cs="Times New Roman"/>
          <w:bCs/>
          <w:sz w:val="28"/>
          <w:szCs w:val="28"/>
          <w:lang w:val="kk-KZ" w:bidi="ru-RU"/>
        </w:rPr>
        <w:t xml:space="preserve">; </w:t>
      </w:r>
    </w:p>
    <w:p w14:paraId="69F4D1AC" w14:textId="205BE9BD" w:rsidR="001B3766" w:rsidRPr="00D51463" w:rsidRDefault="001B3766" w:rsidP="00AB0579">
      <w:pPr>
        <w:spacing w:after="0" w:line="240" w:lineRule="auto"/>
        <w:ind w:firstLine="426"/>
        <w:jc w:val="both"/>
        <w:rPr>
          <w:rFonts w:ascii="Times New Roman" w:eastAsia="Calibri" w:hAnsi="Times New Roman" w:cs="Times New Roman"/>
          <w:bCs/>
          <w:sz w:val="28"/>
          <w:szCs w:val="28"/>
          <w:lang w:val="kk-KZ" w:bidi="ru-RU"/>
        </w:rPr>
      </w:pPr>
      <w:r w:rsidRPr="00D51463">
        <w:rPr>
          <w:rFonts w:ascii="Times New Roman" w:eastAsia="Calibri" w:hAnsi="Times New Roman" w:cs="Times New Roman"/>
          <w:bCs/>
          <w:sz w:val="28"/>
          <w:szCs w:val="28"/>
          <w:lang w:val="kk-KZ" w:bidi="ru-RU"/>
        </w:rPr>
        <w:t>-</w:t>
      </w:r>
      <w:r w:rsidR="000A3707">
        <w:rPr>
          <w:rFonts w:ascii="Times New Roman" w:eastAsia="Calibri" w:hAnsi="Times New Roman" w:cs="Times New Roman"/>
          <w:bCs/>
          <w:sz w:val="28"/>
          <w:szCs w:val="28"/>
          <w:lang w:val="kk-KZ" w:bidi="ru-RU"/>
        </w:rPr>
        <w:t xml:space="preserve"> ә</w:t>
      </w:r>
      <w:r w:rsidR="000A3707" w:rsidRPr="00D51463">
        <w:rPr>
          <w:rFonts w:ascii="Times New Roman" w:eastAsia="Calibri" w:hAnsi="Times New Roman" w:cs="Times New Roman"/>
          <w:bCs/>
          <w:sz w:val="28"/>
          <w:szCs w:val="28"/>
          <w:lang w:val="kk-KZ" w:bidi="ru-RU"/>
        </w:rPr>
        <w:t xml:space="preserve">рбір бақылау </w:t>
      </w:r>
      <w:r w:rsidR="000A3707">
        <w:rPr>
          <w:rFonts w:ascii="Times New Roman" w:eastAsia="Calibri" w:hAnsi="Times New Roman" w:cs="Times New Roman"/>
          <w:bCs/>
          <w:sz w:val="28"/>
          <w:szCs w:val="28"/>
          <w:lang w:val="kk-KZ" w:bidi="ru-RU"/>
        </w:rPr>
        <w:t>топтамасында</w:t>
      </w:r>
      <w:r w:rsidR="000A3707" w:rsidRPr="00D51463">
        <w:rPr>
          <w:rFonts w:ascii="Times New Roman" w:eastAsia="Calibri" w:hAnsi="Times New Roman" w:cs="Times New Roman"/>
          <w:bCs/>
          <w:sz w:val="28"/>
          <w:szCs w:val="28"/>
          <w:lang w:val="kk-KZ" w:bidi="ru-RU"/>
        </w:rPr>
        <w:t xml:space="preserve"> тірек және байланыстырушы қада белгілердің жағдайы жүйелі тексер</w:t>
      </w:r>
      <w:r w:rsidR="000A3707">
        <w:rPr>
          <w:rFonts w:ascii="Times New Roman" w:eastAsia="Calibri" w:hAnsi="Times New Roman" w:cs="Times New Roman"/>
          <w:bCs/>
          <w:sz w:val="28"/>
          <w:szCs w:val="28"/>
          <w:lang w:val="kk-KZ" w:bidi="ru-RU"/>
        </w:rPr>
        <w:t>у</w:t>
      </w:r>
      <w:r w:rsidRPr="00D51463">
        <w:rPr>
          <w:rFonts w:ascii="Times New Roman" w:eastAsia="Calibri" w:hAnsi="Times New Roman" w:cs="Times New Roman"/>
          <w:bCs/>
          <w:sz w:val="28"/>
          <w:szCs w:val="28"/>
          <w:lang w:val="kk-KZ" w:bidi="ru-RU"/>
        </w:rPr>
        <w:t xml:space="preserve">; </w:t>
      </w:r>
    </w:p>
    <w:p w14:paraId="701C9C62" w14:textId="10CF7375" w:rsidR="001B3766" w:rsidRPr="00D51463" w:rsidRDefault="001B3766" w:rsidP="00AB0579">
      <w:pPr>
        <w:spacing w:after="0" w:line="240" w:lineRule="auto"/>
        <w:ind w:firstLine="426"/>
        <w:jc w:val="both"/>
        <w:rPr>
          <w:rFonts w:ascii="Times New Roman" w:eastAsia="Calibri" w:hAnsi="Times New Roman" w:cs="Times New Roman"/>
          <w:bCs/>
          <w:sz w:val="28"/>
          <w:szCs w:val="28"/>
          <w:lang w:val="kk-KZ" w:bidi="ru-RU"/>
        </w:rPr>
      </w:pPr>
      <w:r w:rsidRPr="00D51463">
        <w:rPr>
          <w:rFonts w:ascii="Times New Roman" w:eastAsia="Calibri" w:hAnsi="Times New Roman" w:cs="Times New Roman"/>
          <w:bCs/>
          <w:sz w:val="28"/>
          <w:szCs w:val="28"/>
          <w:lang w:val="kk-KZ" w:bidi="ru-RU"/>
        </w:rPr>
        <w:t xml:space="preserve">- </w:t>
      </w:r>
      <w:r w:rsidR="000A3707">
        <w:rPr>
          <w:rFonts w:ascii="Times New Roman" w:eastAsia="Calibri" w:hAnsi="Times New Roman" w:cs="Times New Roman"/>
          <w:bCs/>
          <w:sz w:val="28"/>
          <w:szCs w:val="28"/>
          <w:lang w:val="kk-KZ" w:bidi="ru-RU"/>
        </w:rPr>
        <w:t>кескін</w:t>
      </w:r>
      <w:r w:rsidR="000A3707" w:rsidRPr="00D51463">
        <w:rPr>
          <w:rFonts w:ascii="Times New Roman" w:eastAsia="Calibri" w:hAnsi="Times New Roman" w:cs="Times New Roman"/>
          <w:bCs/>
          <w:sz w:val="28"/>
          <w:szCs w:val="28"/>
          <w:lang w:val="kk-KZ" w:bidi="ru-RU"/>
        </w:rPr>
        <w:t xml:space="preserve"> сызық бірнеше </w:t>
      </w:r>
      <w:r w:rsidR="000A3707">
        <w:rPr>
          <w:rFonts w:ascii="Times New Roman" w:eastAsia="Calibri" w:hAnsi="Times New Roman" w:cs="Times New Roman"/>
          <w:bCs/>
          <w:sz w:val="28"/>
          <w:szCs w:val="28"/>
          <w:lang w:val="kk-KZ" w:bidi="ru-RU"/>
        </w:rPr>
        <w:t>бөліктергі</w:t>
      </w:r>
      <w:r w:rsidR="000A3707" w:rsidRPr="00D51463">
        <w:rPr>
          <w:rFonts w:ascii="Times New Roman" w:eastAsia="Calibri" w:hAnsi="Times New Roman" w:cs="Times New Roman"/>
          <w:bCs/>
          <w:sz w:val="28"/>
          <w:szCs w:val="28"/>
          <w:lang w:val="kk-KZ" w:bidi="ru-RU"/>
        </w:rPr>
        <w:t xml:space="preserve"> байланыстырушы қада белгіле</w:t>
      </w:r>
      <w:r w:rsidR="000A3707">
        <w:rPr>
          <w:rFonts w:ascii="Times New Roman" w:eastAsia="Calibri" w:hAnsi="Times New Roman" w:cs="Times New Roman"/>
          <w:bCs/>
          <w:sz w:val="28"/>
          <w:szCs w:val="28"/>
          <w:lang w:val="kk-KZ" w:bidi="ru-RU"/>
        </w:rPr>
        <w:t>рмен</w:t>
      </w:r>
      <w:r w:rsidR="000A3707" w:rsidRPr="00D51463">
        <w:rPr>
          <w:rFonts w:ascii="Times New Roman" w:eastAsia="Calibri" w:hAnsi="Times New Roman" w:cs="Times New Roman"/>
          <w:bCs/>
          <w:sz w:val="28"/>
          <w:szCs w:val="28"/>
          <w:lang w:val="kk-KZ" w:bidi="ru-RU"/>
        </w:rPr>
        <w:t xml:space="preserve"> бөлген жағдайда, шек</w:t>
      </w:r>
      <w:r w:rsidR="000A3707">
        <w:rPr>
          <w:rFonts w:ascii="Times New Roman" w:eastAsia="Calibri" w:hAnsi="Times New Roman" w:cs="Times New Roman"/>
          <w:bCs/>
          <w:sz w:val="28"/>
          <w:szCs w:val="28"/>
          <w:lang w:val="kk-KZ" w:bidi="ru-RU"/>
        </w:rPr>
        <w:t>ті жұмыс</w:t>
      </w:r>
      <w:r w:rsidR="000A3707" w:rsidRPr="00D51463">
        <w:rPr>
          <w:rFonts w:ascii="Times New Roman" w:eastAsia="Calibri" w:hAnsi="Times New Roman" w:cs="Times New Roman"/>
          <w:bCs/>
          <w:sz w:val="28"/>
          <w:szCs w:val="28"/>
          <w:lang w:val="kk-KZ" w:bidi="ru-RU"/>
        </w:rPr>
        <w:t xml:space="preserve"> қада белгіле</w:t>
      </w:r>
      <w:r w:rsidR="000A3707">
        <w:rPr>
          <w:rFonts w:ascii="Times New Roman" w:eastAsia="Calibri" w:hAnsi="Times New Roman" w:cs="Times New Roman"/>
          <w:bCs/>
          <w:sz w:val="28"/>
          <w:szCs w:val="28"/>
          <w:lang w:val="kk-KZ" w:bidi="ru-RU"/>
        </w:rPr>
        <w:t>р</w:t>
      </w:r>
      <w:r w:rsidR="000A3707" w:rsidRPr="00D51463">
        <w:rPr>
          <w:rFonts w:ascii="Times New Roman" w:eastAsia="Calibri" w:hAnsi="Times New Roman" w:cs="Times New Roman"/>
          <w:bCs/>
          <w:sz w:val="28"/>
          <w:szCs w:val="28"/>
          <w:lang w:val="kk-KZ" w:bidi="ru-RU"/>
        </w:rPr>
        <w:t xml:space="preserve">дің </w:t>
      </w:r>
      <w:r w:rsidR="000A3707">
        <w:rPr>
          <w:rFonts w:ascii="Times New Roman" w:eastAsia="Calibri" w:hAnsi="Times New Roman" w:cs="Times New Roman"/>
          <w:bCs/>
          <w:sz w:val="28"/>
          <w:szCs w:val="28"/>
          <w:lang w:val="kk-KZ" w:bidi="ru-RU"/>
        </w:rPr>
        <w:t>түсірісі</w:t>
      </w:r>
      <w:r w:rsidR="000A3707" w:rsidRPr="00D51463">
        <w:rPr>
          <w:rFonts w:ascii="Times New Roman" w:eastAsia="Calibri" w:hAnsi="Times New Roman" w:cs="Times New Roman"/>
          <w:bCs/>
          <w:sz w:val="28"/>
          <w:szCs w:val="28"/>
          <w:lang w:val="kk-KZ" w:bidi="ru-RU"/>
        </w:rPr>
        <w:t xml:space="preserve"> міндетті бақылаумен және кейінгі байланыстырушы қада белгі</w:t>
      </w:r>
      <w:r w:rsidR="000A3707">
        <w:rPr>
          <w:rFonts w:ascii="Times New Roman" w:eastAsia="Calibri" w:hAnsi="Times New Roman" w:cs="Times New Roman"/>
          <w:bCs/>
          <w:sz w:val="28"/>
          <w:szCs w:val="28"/>
          <w:lang w:val="kk-KZ" w:bidi="ru-RU"/>
        </w:rPr>
        <w:t>нң</w:t>
      </w:r>
      <w:r w:rsidR="000A3707" w:rsidRPr="00D51463">
        <w:rPr>
          <w:rFonts w:ascii="Times New Roman" w:eastAsia="Calibri" w:hAnsi="Times New Roman" w:cs="Times New Roman"/>
          <w:bCs/>
          <w:sz w:val="28"/>
          <w:szCs w:val="28"/>
          <w:lang w:val="kk-KZ" w:bidi="ru-RU"/>
        </w:rPr>
        <w:t xml:space="preserve"> теңестірумен жүзеге асырылады</w:t>
      </w:r>
      <w:r w:rsidRPr="00D51463">
        <w:rPr>
          <w:rFonts w:ascii="Times New Roman" w:eastAsia="Calibri" w:hAnsi="Times New Roman" w:cs="Times New Roman"/>
          <w:bCs/>
          <w:sz w:val="28"/>
          <w:szCs w:val="28"/>
          <w:lang w:val="kk-KZ" w:bidi="ru-RU"/>
        </w:rPr>
        <w:t xml:space="preserve">. </w:t>
      </w:r>
    </w:p>
    <w:p w14:paraId="1C94973F" w14:textId="5A9CAC13" w:rsidR="001B3766" w:rsidRPr="00D51463" w:rsidRDefault="000A3707" w:rsidP="00AB0579">
      <w:pPr>
        <w:spacing w:after="0" w:line="240" w:lineRule="auto"/>
        <w:ind w:firstLine="426"/>
        <w:jc w:val="both"/>
        <w:rPr>
          <w:rFonts w:ascii="Times New Roman" w:eastAsia="Calibri" w:hAnsi="Times New Roman" w:cs="Times New Roman"/>
          <w:bCs/>
          <w:sz w:val="28"/>
          <w:szCs w:val="28"/>
          <w:lang w:val="kk-KZ" w:bidi="ru-RU"/>
        </w:rPr>
      </w:pPr>
      <w:r w:rsidRPr="00D51463">
        <w:rPr>
          <w:rFonts w:ascii="Times New Roman" w:eastAsia="Calibri" w:hAnsi="Times New Roman" w:cs="Times New Roman"/>
          <w:bCs/>
          <w:sz w:val="28"/>
          <w:szCs w:val="28"/>
          <w:lang w:val="kk-KZ" w:bidi="ru-RU"/>
        </w:rPr>
        <w:t xml:space="preserve">Leica ТСА 1202 </w:t>
      </w:r>
      <w:r>
        <w:rPr>
          <w:rFonts w:ascii="Times New Roman" w:eastAsia="Calibri" w:hAnsi="Times New Roman" w:cs="Times New Roman"/>
          <w:bCs/>
          <w:sz w:val="28"/>
          <w:szCs w:val="28"/>
          <w:lang w:val="kk-KZ" w:bidi="ru-RU"/>
        </w:rPr>
        <w:t>автоматтындырылған тахеометр көмегімен б</w:t>
      </w:r>
      <w:r w:rsidRPr="00D51463">
        <w:rPr>
          <w:rFonts w:ascii="Times New Roman" w:eastAsia="Calibri" w:hAnsi="Times New Roman" w:cs="Times New Roman"/>
          <w:bCs/>
          <w:sz w:val="28"/>
          <w:szCs w:val="28"/>
          <w:lang w:val="kk-KZ" w:bidi="ru-RU"/>
        </w:rPr>
        <w:t xml:space="preserve">ақылаулар барысында бастапқы және кейінгі </w:t>
      </w:r>
      <w:r>
        <w:rPr>
          <w:rFonts w:ascii="Times New Roman" w:eastAsia="Calibri" w:hAnsi="Times New Roman" w:cs="Times New Roman"/>
          <w:bCs/>
          <w:sz w:val="28"/>
          <w:szCs w:val="28"/>
          <w:lang w:val="kk-KZ" w:bidi="ru-RU"/>
        </w:rPr>
        <w:t>түсірімдер</w:t>
      </w:r>
      <w:r w:rsidRPr="00D51463">
        <w:rPr>
          <w:rFonts w:ascii="Times New Roman" w:eastAsia="Calibri" w:hAnsi="Times New Roman" w:cs="Times New Roman"/>
          <w:bCs/>
          <w:sz w:val="28"/>
          <w:szCs w:val="28"/>
          <w:lang w:val="kk-KZ" w:bidi="ru-RU"/>
        </w:rPr>
        <w:t xml:space="preserve"> бойынша </w:t>
      </w:r>
      <w:r>
        <w:rPr>
          <w:rFonts w:ascii="Times New Roman" w:eastAsia="Calibri" w:hAnsi="Times New Roman" w:cs="Times New Roman"/>
          <w:bCs/>
          <w:sz w:val="28"/>
          <w:szCs w:val="28"/>
          <w:lang w:val="kk-KZ" w:bidi="ru-RU"/>
        </w:rPr>
        <w:t>қада белгі</w:t>
      </w:r>
      <w:r w:rsidRPr="00D51463">
        <w:rPr>
          <w:rFonts w:ascii="Times New Roman" w:eastAsia="Calibri" w:hAnsi="Times New Roman" w:cs="Times New Roman"/>
          <w:bCs/>
          <w:sz w:val="28"/>
          <w:szCs w:val="28"/>
          <w:lang w:val="kk-KZ" w:bidi="ru-RU"/>
        </w:rPr>
        <w:t>лердің координаталары (</w:t>
      </w:r>
      <w:r w:rsidRPr="000A3707">
        <w:rPr>
          <w:rFonts w:ascii="Times New Roman" w:eastAsia="Calibri" w:hAnsi="Times New Roman" w:cs="Times New Roman"/>
          <w:bCs/>
          <w:sz w:val="28"/>
          <w:szCs w:val="28"/>
          <w:lang w:bidi="ru-RU"/>
        </w:rPr>
        <w:t>Δ</w:t>
      </w:r>
      <w:r w:rsidRPr="00D51463">
        <w:rPr>
          <w:rFonts w:ascii="Times New Roman" w:eastAsia="Calibri" w:hAnsi="Times New Roman" w:cs="Times New Roman"/>
          <w:bCs/>
          <w:sz w:val="28"/>
          <w:szCs w:val="28"/>
          <w:lang w:val="kk-KZ" w:bidi="ru-RU"/>
        </w:rPr>
        <w:t xml:space="preserve">X, </w:t>
      </w:r>
      <w:r w:rsidRPr="000A3707">
        <w:rPr>
          <w:rFonts w:ascii="Times New Roman" w:eastAsia="Calibri" w:hAnsi="Times New Roman" w:cs="Times New Roman"/>
          <w:bCs/>
          <w:sz w:val="28"/>
          <w:szCs w:val="28"/>
          <w:lang w:bidi="ru-RU"/>
        </w:rPr>
        <w:t>Δ</w:t>
      </w:r>
      <w:r w:rsidRPr="00D51463">
        <w:rPr>
          <w:rFonts w:ascii="Times New Roman" w:eastAsia="Calibri" w:hAnsi="Times New Roman" w:cs="Times New Roman"/>
          <w:bCs/>
          <w:sz w:val="28"/>
          <w:szCs w:val="28"/>
          <w:lang w:val="kk-KZ" w:bidi="ru-RU"/>
        </w:rPr>
        <w:t xml:space="preserve">Y, </w:t>
      </w:r>
      <w:r w:rsidRPr="000A3707">
        <w:rPr>
          <w:rFonts w:ascii="Times New Roman" w:eastAsia="Calibri" w:hAnsi="Times New Roman" w:cs="Times New Roman"/>
          <w:bCs/>
          <w:sz w:val="28"/>
          <w:szCs w:val="28"/>
          <w:lang w:bidi="ru-RU"/>
        </w:rPr>
        <w:t>Δ</w:t>
      </w:r>
      <w:r w:rsidRPr="00D51463">
        <w:rPr>
          <w:rFonts w:ascii="Times New Roman" w:eastAsia="Calibri" w:hAnsi="Times New Roman" w:cs="Times New Roman"/>
          <w:bCs/>
          <w:sz w:val="28"/>
          <w:szCs w:val="28"/>
          <w:lang w:val="kk-KZ" w:bidi="ru-RU"/>
        </w:rPr>
        <w:t>Z) және олардың горизонталь арақашықтықтардағы айырмашылықтары (</w:t>
      </w:r>
      <w:r w:rsidRPr="000A3707">
        <w:rPr>
          <w:rFonts w:ascii="Times New Roman" w:eastAsia="Calibri" w:hAnsi="Times New Roman" w:cs="Times New Roman"/>
          <w:bCs/>
          <w:sz w:val="28"/>
          <w:szCs w:val="28"/>
          <w:lang w:bidi="ru-RU"/>
        </w:rPr>
        <w:t>Δ</w:t>
      </w:r>
      <w:r w:rsidRPr="00D51463">
        <w:rPr>
          <w:rFonts w:ascii="Times New Roman" w:eastAsia="Calibri" w:hAnsi="Times New Roman" w:cs="Times New Roman"/>
          <w:bCs/>
          <w:sz w:val="28"/>
          <w:szCs w:val="28"/>
          <w:lang w:val="kk-KZ" w:bidi="ru-RU"/>
        </w:rPr>
        <w:t xml:space="preserve">S) анықталады. Осы мәндер негізінде </w:t>
      </w:r>
      <w:r>
        <w:rPr>
          <w:rFonts w:ascii="Times New Roman" w:eastAsia="Calibri" w:hAnsi="Times New Roman" w:cs="Times New Roman"/>
          <w:bCs/>
          <w:sz w:val="28"/>
          <w:szCs w:val="28"/>
          <w:lang w:val="kk-KZ" w:bidi="ru-RU"/>
        </w:rPr>
        <w:t>қада белгі</w:t>
      </w:r>
      <w:r w:rsidRPr="00D51463">
        <w:rPr>
          <w:rFonts w:ascii="Times New Roman" w:eastAsia="Calibri" w:hAnsi="Times New Roman" w:cs="Times New Roman"/>
          <w:bCs/>
          <w:sz w:val="28"/>
          <w:szCs w:val="28"/>
          <w:lang w:val="kk-KZ" w:bidi="ru-RU"/>
        </w:rPr>
        <w:t xml:space="preserve">лердің орын ауыстыру бағыты мен көлемі </w:t>
      </w:r>
      <w:r w:rsidR="009A4571">
        <w:rPr>
          <w:rFonts w:ascii="Times New Roman" w:eastAsia="Calibri" w:hAnsi="Times New Roman" w:cs="Times New Roman"/>
          <w:bCs/>
          <w:sz w:val="28"/>
          <w:szCs w:val="28"/>
          <w:lang w:val="kk-KZ" w:bidi="ru-RU"/>
        </w:rPr>
        <w:t>цифрлық</w:t>
      </w:r>
      <w:r w:rsidRPr="00D51463">
        <w:rPr>
          <w:rFonts w:ascii="Times New Roman" w:eastAsia="Calibri" w:hAnsi="Times New Roman" w:cs="Times New Roman"/>
          <w:bCs/>
          <w:sz w:val="28"/>
          <w:szCs w:val="28"/>
          <w:lang w:val="kk-KZ" w:bidi="ru-RU"/>
        </w:rPr>
        <w:t xml:space="preserve"> түрде есептеледі</w:t>
      </w:r>
      <w:r>
        <w:rPr>
          <w:rFonts w:ascii="Times New Roman" w:eastAsia="Calibri" w:hAnsi="Times New Roman" w:cs="Times New Roman"/>
          <w:bCs/>
          <w:sz w:val="28"/>
          <w:szCs w:val="28"/>
          <w:lang w:val="kk-KZ" w:bidi="ru-RU"/>
        </w:rPr>
        <w:t xml:space="preserve"> </w:t>
      </w:r>
      <w:r w:rsidR="009C7C93" w:rsidRPr="00D51463">
        <w:rPr>
          <w:rFonts w:ascii="Times New Roman" w:eastAsia="Times New Roman" w:hAnsi="Times New Roman" w:cs="Times New Roman"/>
          <w:sz w:val="28"/>
          <w:szCs w:val="28"/>
          <w:lang w:val="kk-KZ" w:eastAsia="ru-RU"/>
        </w:rPr>
        <w:t>[</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22</w:t>
      </w:r>
      <w:r w:rsidR="009C7C93" w:rsidRPr="00D51463">
        <w:rPr>
          <w:rFonts w:ascii="Times New Roman" w:eastAsia="Times New Roman" w:hAnsi="Times New Roman" w:cs="Times New Roman"/>
          <w:sz w:val="28"/>
          <w:szCs w:val="28"/>
          <w:lang w:val="kk-KZ" w:eastAsia="ru-RU"/>
        </w:rPr>
        <w:t>]</w:t>
      </w:r>
      <w:r w:rsidR="001B3766" w:rsidRPr="00D51463">
        <w:rPr>
          <w:rFonts w:ascii="Times New Roman" w:eastAsia="Calibri" w:hAnsi="Times New Roman" w:cs="Times New Roman"/>
          <w:bCs/>
          <w:sz w:val="28"/>
          <w:szCs w:val="28"/>
          <w:lang w:val="kk-KZ" w:bidi="ru-RU"/>
        </w:rPr>
        <w:t>.</w:t>
      </w:r>
    </w:p>
    <w:p w14:paraId="579BAFE4" w14:textId="7CA3707E" w:rsidR="003A2C10" w:rsidRPr="00D51463" w:rsidRDefault="003A2C10" w:rsidP="00AB0579">
      <w:pPr>
        <w:pStyle w:val="Web"/>
        <w:tabs>
          <w:tab w:val="clear" w:pos="4320"/>
          <w:tab w:val="left" w:pos="0"/>
        </w:tabs>
        <w:ind w:left="0" w:firstLine="426"/>
        <w:jc w:val="both"/>
        <w:rPr>
          <w:sz w:val="28"/>
          <w:lang w:val="kk-KZ"/>
        </w:rPr>
      </w:pPr>
      <w:r w:rsidRPr="00D51463">
        <w:rPr>
          <w:sz w:val="28"/>
          <w:lang w:val="kk-KZ"/>
        </w:rPr>
        <w:t xml:space="preserve">Егер орын ауысу аспаптың </w:t>
      </w:r>
      <w:r>
        <w:rPr>
          <w:sz w:val="28"/>
          <w:lang w:val="kk-KZ"/>
        </w:rPr>
        <w:t xml:space="preserve">өлшеу </w:t>
      </w:r>
      <w:r w:rsidRPr="00D51463">
        <w:rPr>
          <w:sz w:val="28"/>
          <w:lang w:val="kk-KZ"/>
        </w:rPr>
        <w:t>дәлдігінен жоғары болса</w:t>
      </w:r>
      <w:r>
        <w:rPr>
          <w:sz w:val="28"/>
          <w:lang w:val="kk-KZ"/>
        </w:rPr>
        <w:t xml:space="preserve"> ғана</w:t>
      </w:r>
      <w:r w:rsidRPr="00D51463">
        <w:rPr>
          <w:sz w:val="28"/>
          <w:lang w:val="kk-KZ"/>
        </w:rPr>
        <w:t xml:space="preserve"> сызбаларда қозғалыстар мен деформациялардың нақты </w:t>
      </w:r>
      <w:r w:rsidR="00A1217D" w:rsidRPr="00D51463">
        <w:rPr>
          <w:sz w:val="28"/>
          <w:lang w:val="kk-KZ"/>
        </w:rPr>
        <w:t>параметрлері</w:t>
      </w:r>
      <w:r w:rsidRPr="00D51463">
        <w:rPr>
          <w:sz w:val="28"/>
          <w:lang w:val="kk-KZ"/>
        </w:rPr>
        <w:t xml:space="preserve"> көрсетіледі. Аспаптық дәлдік шегінде болған жағдайда, өзгерістер горизонталь және вертикаль координаттар бойынша </w:t>
      </w:r>
      <w:r w:rsidRPr="003A2C10">
        <w:rPr>
          <w:sz w:val="28"/>
        </w:rPr>
        <w:t>Δ</w:t>
      </w:r>
      <w:r w:rsidRPr="00D51463">
        <w:rPr>
          <w:sz w:val="28"/>
          <w:lang w:val="kk-KZ"/>
        </w:rPr>
        <w:t xml:space="preserve">X, </w:t>
      </w:r>
      <w:r w:rsidRPr="003A2C10">
        <w:rPr>
          <w:sz w:val="28"/>
        </w:rPr>
        <w:t>Δ</w:t>
      </w:r>
      <w:r w:rsidRPr="00D51463">
        <w:rPr>
          <w:sz w:val="28"/>
          <w:lang w:val="kk-KZ"/>
        </w:rPr>
        <w:t xml:space="preserve">Y, </w:t>
      </w:r>
      <w:r w:rsidRPr="003A2C10">
        <w:rPr>
          <w:sz w:val="28"/>
        </w:rPr>
        <w:t>Δ</w:t>
      </w:r>
      <w:r w:rsidRPr="00D51463">
        <w:rPr>
          <w:sz w:val="28"/>
          <w:lang w:val="kk-KZ"/>
        </w:rPr>
        <w:t>Z арқылы бағаланады.</w:t>
      </w:r>
    </w:p>
    <w:p w14:paraId="63BEEA64" w14:textId="1CBD37E8" w:rsidR="003A2C10" w:rsidRPr="003A2C10" w:rsidRDefault="003A2C10" w:rsidP="00AB0579">
      <w:pPr>
        <w:pStyle w:val="Web"/>
        <w:tabs>
          <w:tab w:val="clear" w:pos="4320"/>
          <w:tab w:val="left" w:pos="0"/>
        </w:tabs>
        <w:ind w:left="0" w:firstLine="426"/>
        <w:jc w:val="both"/>
        <w:rPr>
          <w:sz w:val="28"/>
          <w:lang w:val="kk-KZ"/>
        </w:rPr>
      </w:pPr>
      <w:r w:rsidRPr="00D51463">
        <w:rPr>
          <w:sz w:val="28"/>
          <w:lang w:val="kk-KZ"/>
        </w:rPr>
        <w:t xml:space="preserve">Қосымша бақылау ретінде арақашықтық өзгерісі (dS), </w:t>
      </w:r>
      <w:r>
        <w:rPr>
          <w:sz w:val="28"/>
          <w:lang w:val="kk-KZ"/>
        </w:rPr>
        <w:t>қада белгіл</w:t>
      </w:r>
      <w:r w:rsidRPr="00D51463">
        <w:rPr>
          <w:sz w:val="28"/>
          <w:lang w:val="kk-KZ"/>
        </w:rPr>
        <w:t>ердің ығысуы (</w:t>
      </w:r>
      <w:r w:rsidRPr="003A2C10">
        <w:rPr>
          <w:sz w:val="28"/>
        </w:rPr>
        <w:t>Δ</w:t>
      </w:r>
      <w:r w:rsidRPr="00D51463">
        <w:rPr>
          <w:sz w:val="28"/>
          <w:lang w:val="kk-KZ"/>
        </w:rPr>
        <w:t>L), сондай-ақ бақылау кезеңіндегі жалпы ұзындық өзгерістері (</w:t>
      </w:r>
      <w:r w:rsidRPr="003A2C10">
        <w:rPr>
          <w:sz w:val="28"/>
        </w:rPr>
        <w:t>Σ</w:t>
      </w:r>
      <w:r w:rsidRPr="00D51463">
        <w:rPr>
          <w:sz w:val="28"/>
          <w:lang w:val="kk-KZ"/>
        </w:rPr>
        <w:t xml:space="preserve">dS және </w:t>
      </w:r>
      <w:r w:rsidRPr="003A2C10">
        <w:rPr>
          <w:sz w:val="28"/>
        </w:rPr>
        <w:t>ΣΔ</w:t>
      </w:r>
      <w:r w:rsidRPr="00D51463">
        <w:rPr>
          <w:sz w:val="28"/>
          <w:lang w:val="kk-KZ"/>
        </w:rPr>
        <w:t>Z) есептеледі.</w:t>
      </w:r>
    </w:p>
    <w:p w14:paraId="5E6CD6AF" w14:textId="48D59B32" w:rsidR="001B3766" w:rsidRPr="003A2C10" w:rsidRDefault="003A2C10" w:rsidP="00AB0579">
      <w:pPr>
        <w:pStyle w:val="Web"/>
        <w:tabs>
          <w:tab w:val="clear" w:pos="4320"/>
        </w:tabs>
        <w:ind w:left="0" w:firstLine="426"/>
        <w:jc w:val="both"/>
        <w:rPr>
          <w:sz w:val="28"/>
          <w:lang w:val="kk-KZ"/>
        </w:rPr>
      </w:pPr>
      <w:r w:rsidRPr="003A2C10">
        <w:rPr>
          <w:sz w:val="28"/>
          <w:lang w:val="kk-KZ"/>
        </w:rPr>
        <w:t xml:space="preserve">Екі бақылау </w:t>
      </w:r>
      <w:r>
        <w:rPr>
          <w:sz w:val="28"/>
          <w:lang w:val="kk-KZ"/>
        </w:rPr>
        <w:t>топтама</w:t>
      </w:r>
      <w:r w:rsidRPr="003A2C10">
        <w:rPr>
          <w:sz w:val="28"/>
          <w:lang w:val="kk-KZ"/>
        </w:rPr>
        <w:t xml:space="preserve"> нәтижелері бойынша</w:t>
      </w:r>
      <w:r>
        <w:rPr>
          <w:sz w:val="28"/>
          <w:lang w:val="kk-KZ"/>
        </w:rPr>
        <w:t xml:space="preserve"> кескін</w:t>
      </w:r>
      <w:r w:rsidRPr="003A2C10">
        <w:rPr>
          <w:sz w:val="28"/>
          <w:lang w:val="kk-KZ"/>
        </w:rPr>
        <w:t xml:space="preserve"> сызықтардағы биіктік белгілерінің өзгерістері</w:t>
      </w:r>
      <w:r>
        <w:rPr>
          <w:sz w:val="28"/>
          <w:lang w:val="kk-KZ"/>
        </w:rPr>
        <w:t>, қада белгі</w:t>
      </w:r>
      <w:r w:rsidRPr="003A2C10">
        <w:rPr>
          <w:sz w:val="28"/>
          <w:lang w:val="kk-KZ"/>
        </w:rPr>
        <w:t>лер арасындағы арақашықтықтардағы өзгерістер</w:t>
      </w:r>
      <w:r>
        <w:rPr>
          <w:sz w:val="28"/>
          <w:lang w:val="kk-KZ"/>
        </w:rPr>
        <w:t>, т</w:t>
      </w:r>
      <w:r w:rsidRPr="003A2C10">
        <w:rPr>
          <w:sz w:val="28"/>
          <w:lang w:val="kk-KZ"/>
        </w:rPr>
        <w:t>ірек</w:t>
      </w:r>
      <w:r>
        <w:rPr>
          <w:sz w:val="28"/>
          <w:lang w:val="kk-KZ"/>
        </w:rPr>
        <w:t xml:space="preserve">тен </w:t>
      </w:r>
      <w:r w:rsidRPr="003A2C10">
        <w:rPr>
          <w:sz w:val="28"/>
          <w:lang w:val="kk-KZ"/>
        </w:rPr>
        <w:t>жұмысшы қада белгілер</w:t>
      </w:r>
      <w:r>
        <w:rPr>
          <w:sz w:val="28"/>
          <w:lang w:val="kk-KZ"/>
        </w:rPr>
        <w:t>ге</w:t>
      </w:r>
      <w:r w:rsidRPr="003A2C10">
        <w:rPr>
          <w:sz w:val="28"/>
          <w:lang w:val="kk-KZ"/>
        </w:rPr>
        <w:t xml:space="preserve"> дейінгі жалпы арақашықтықтар өзгерістері анықталып, кестелерде көрсетіледі</w:t>
      </w:r>
      <w:r w:rsidR="009C7C93" w:rsidRPr="003A2C10">
        <w:rPr>
          <w:sz w:val="28"/>
          <w:lang w:val="kk-KZ"/>
        </w:rPr>
        <w:t xml:space="preserve"> </w:t>
      </w:r>
      <w:r w:rsidR="009C7C93" w:rsidRPr="003A2C10">
        <w:rPr>
          <w:sz w:val="28"/>
          <w:szCs w:val="28"/>
          <w:lang w:val="kk-KZ"/>
        </w:rPr>
        <w:t>[</w:t>
      </w:r>
      <w:r w:rsidR="0075367D" w:rsidRPr="00724B23">
        <w:rPr>
          <w:rFonts w:eastAsia="Calibri"/>
          <w:bCs/>
          <w:sz w:val="28"/>
          <w:szCs w:val="28"/>
          <w:lang w:val="kk-KZ"/>
        </w:rPr>
        <w:t>1</w:t>
      </w:r>
      <w:r w:rsidR="00993E57">
        <w:rPr>
          <w:rFonts w:eastAsia="Calibri"/>
          <w:bCs/>
          <w:sz w:val="28"/>
          <w:szCs w:val="28"/>
          <w:lang w:val="kk-KZ"/>
        </w:rPr>
        <w:t>21</w:t>
      </w:r>
      <w:r w:rsidR="009C7C93" w:rsidRPr="003A2C10">
        <w:rPr>
          <w:sz w:val="28"/>
          <w:szCs w:val="28"/>
          <w:lang w:val="kk-KZ"/>
        </w:rPr>
        <w:t>]</w:t>
      </w:r>
      <w:r w:rsidR="001B3766" w:rsidRPr="003A2C10">
        <w:rPr>
          <w:sz w:val="28"/>
          <w:lang w:val="kk-KZ"/>
        </w:rPr>
        <w:t>.</w:t>
      </w:r>
    </w:p>
    <w:p w14:paraId="3EFA99D2" w14:textId="77777777" w:rsidR="003A2C10" w:rsidRDefault="003A2C10" w:rsidP="00AB0579">
      <w:pPr>
        <w:spacing w:after="0" w:line="240" w:lineRule="auto"/>
        <w:ind w:firstLine="567"/>
        <w:jc w:val="both"/>
        <w:rPr>
          <w:rFonts w:ascii="Times New Roman" w:eastAsia="Times New Roman" w:hAnsi="Times New Roman" w:cs="Times New Roman"/>
          <w:sz w:val="28"/>
          <w:szCs w:val="20"/>
          <w:lang w:val="kk-KZ" w:eastAsia="ru-RU"/>
        </w:rPr>
      </w:pPr>
      <w:r w:rsidRPr="003A2C10">
        <w:rPr>
          <w:rFonts w:ascii="Times New Roman" w:eastAsia="Times New Roman" w:hAnsi="Times New Roman" w:cs="Times New Roman"/>
          <w:sz w:val="28"/>
          <w:szCs w:val="20"/>
          <w:lang w:val="kk-KZ" w:eastAsia="ru-RU"/>
        </w:rPr>
        <w:t>Белсенді деформация сатысында ұсынылған әдістеме арқылы бір күн ішінде жылжу картасын құрастыруға және тұрақтылықты қамтамасыз ету шараларын уақытылы әзірлеуге мүмкіндік туады.</w:t>
      </w:r>
    </w:p>
    <w:p w14:paraId="6CCC1E97" w14:textId="77777777" w:rsidR="001B3766" w:rsidRPr="005D3329" w:rsidRDefault="001B3766" w:rsidP="00AB0579">
      <w:pPr>
        <w:spacing w:after="0" w:line="240" w:lineRule="auto"/>
        <w:ind w:firstLine="426"/>
        <w:jc w:val="both"/>
        <w:rPr>
          <w:rFonts w:ascii="Times New Roman" w:eastAsia="Calibri" w:hAnsi="Times New Roman" w:cs="Times New Roman"/>
          <w:bCs/>
          <w:sz w:val="28"/>
          <w:szCs w:val="28"/>
          <w:lang w:val="kk-KZ"/>
        </w:rPr>
      </w:pPr>
    </w:p>
    <w:p w14:paraId="6DBE80E9" w14:textId="3AF09F6E" w:rsidR="001B3766" w:rsidRPr="005D3329" w:rsidRDefault="001B3766" w:rsidP="00AB0579">
      <w:pPr>
        <w:pStyle w:val="2"/>
        <w:spacing w:before="0"/>
        <w:ind w:firstLine="426"/>
        <w:jc w:val="both"/>
        <w:rPr>
          <w:rFonts w:ascii="Times New Roman" w:hAnsi="Times New Roman" w:cs="Times New Roman"/>
          <w:b/>
          <w:color w:val="auto"/>
          <w:sz w:val="28"/>
          <w:szCs w:val="28"/>
          <w:lang w:val="kk-KZ"/>
        </w:rPr>
      </w:pPr>
      <w:bookmarkStart w:id="101" w:name="_Toc121301690"/>
      <w:bookmarkStart w:id="102" w:name="_Hlk196941266"/>
      <w:r w:rsidRPr="005D3329">
        <w:rPr>
          <w:rFonts w:ascii="Times New Roman" w:hAnsi="Times New Roman" w:cs="Times New Roman"/>
          <w:b/>
          <w:color w:val="auto"/>
          <w:sz w:val="28"/>
          <w:lang w:val="kk-KZ"/>
        </w:rPr>
        <w:t>4.</w:t>
      </w:r>
      <w:r w:rsidR="00A54988" w:rsidRPr="005D3329">
        <w:rPr>
          <w:rFonts w:ascii="Times New Roman" w:hAnsi="Times New Roman" w:cs="Times New Roman"/>
          <w:b/>
          <w:color w:val="auto"/>
          <w:sz w:val="28"/>
          <w:lang w:val="kk-KZ"/>
        </w:rPr>
        <w:t>1</w:t>
      </w:r>
      <w:r w:rsidRPr="005D3329">
        <w:rPr>
          <w:rFonts w:ascii="Times New Roman" w:hAnsi="Times New Roman" w:cs="Times New Roman"/>
          <w:b/>
          <w:color w:val="auto"/>
          <w:sz w:val="28"/>
          <w:lang w:val="kk-KZ"/>
        </w:rPr>
        <w:t xml:space="preserve">.2 </w:t>
      </w:r>
      <w:bookmarkEnd w:id="101"/>
      <w:bookmarkEnd w:id="102"/>
      <w:r w:rsidR="00E824EE" w:rsidRPr="00E824EE">
        <w:rPr>
          <w:rFonts w:ascii="Times New Roman" w:hAnsi="Times New Roman" w:cs="Times New Roman"/>
          <w:b/>
          <w:color w:val="auto"/>
          <w:sz w:val="28"/>
          <w:lang w:val="kk-KZ"/>
        </w:rPr>
        <w:t>Аспаптық маркшейдерлік-геодезиялық бақылаулар жүргіздіру</w:t>
      </w:r>
    </w:p>
    <w:p w14:paraId="406466CD" w14:textId="77777777" w:rsidR="001B3766" w:rsidRDefault="001B3766" w:rsidP="00AB0579">
      <w:pPr>
        <w:spacing w:after="0" w:line="240" w:lineRule="auto"/>
        <w:ind w:firstLine="426"/>
        <w:jc w:val="both"/>
        <w:rPr>
          <w:rFonts w:ascii="Times New Roman" w:eastAsia="Times New Roman" w:hAnsi="Times New Roman" w:cs="Times New Roman"/>
          <w:sz w:val="28"/>
          <w:szCs w:val="20"/>
          <w:lang w:val="kk-KZ" w:eastAsia="ru-RU"/>
        </w:rPr>
      </w:pPr>
    </w:p>
    <w:p w14:paraId="0C465D3C" w14:textId="71865459" w:rsidR="00190FC8" w:rsidRDefault="00190FC8" w:rsidP="00AB0579">
      <w:pPr>
        <w:spacing w:after="0" w:line="240" w:lineRule="auto"/>
        <w:ind w:firstLine="426"/>
        <w:jc w:val="both"/>
        <w:rPr>
          <w:rFonts w:ascii="Times New Roman" w:eastAsia="Times New Roman" w:hAnsi="Times New Roman" w:cs="Times New Roman"/>
          <w:sz w:val="28"/>
          <w:szCs w:val="20"/>
          <w:lang w:val="kk-KZ" w:eastAsia="ru-RU"/>
        </w:rPr>
      </w:pPr>
      <w:r w:rsidRPr="00190FC8">
        <w:rPr>
          <w:rFonts w:ascii="Times New Roman" w:eastAsia="Times New Roman" w:hAnsi="Times New Roman" w:cs="Times New Roman"/>
          <w:sz w:val="28"/>
          <w:szCs w:val="20"/>
          <w:lang w:val="kk-KZ" w:eastAsia="ru-RU"/>
        </w:rPr>
        <w:t xml:space="preserve">«Кентөбе» </w:t>
      </w:r>
      <w:r>
        <w:rPr>
          <w:rFonts w:ascii="Times New Roman" w:eastAsia="Times New Roman" w:hAnsi="Times New Roman" w:cs="Times New Roman"/>
          <w:sz w:val="28"/>
          <w:szCs w:val="20"/>
          <w:lang w:val="kk-KZ" w:eastAsia="ru-RU"/>
        </w:rPr>
        <w:t>карьерінің</w:t>
      </w:r>
      <w:r w:rsidRPr="00190FC8">
        <w:rPr>
          <w:rFonts w:ascii="Times New Roman" w:eastAsia="Times New Roman" w:hAnsi="Times New Roman" w:cs="Times New Roman"/>
          <w:sz w:val="28"/>
          <w:szCs w:val="20"/>
          <w:lang w:val="kk-KZ" w:eastAsia="ru-RU"/>
        </w:rPr>
        <w:t xml:space="preserve"> кемерлер мен беткейлер қиябеттерінің </w:t>
      </w:r>
      <w:r>
        <w:rPr>
          <w:rFonts w:ascii="Times New Roman" w:eastAsia="Times New Roman" w:hAnsi="Times New Roman" w:cs="Times New Roman"/>
          <w:sz w:val="28"/>
          <w:szCs w:val="20"/>
          <w:lang w:val="kk-KZ" w:eastAsia="ru-RU"/>
        </w:rPr>
        <w:t>тұра</w:t>
      </w:r>
      <w:r w:rsidRPr="00190FC8">
        <w:rPr>
          <w:rFonts w:ascii="Times New Roman" w:eastAsia="Times New Roman" w:hAnsi="Times New Roman" w:cs="Times New Roman"/>
          <w:sz w:val="28"/>
          <w:szCs w:val="20"/>
          <w:lang w:val="kk-KZ" w:eastAsia="ru-RU"/>
        </w:rPr>
        <w:t>қтылық жағдайын</w:t>
      </w:r>
      <w:r>
        <w:rPr>
          <w:rFonts w:ascii="Times New Roman" w:eastAsia="Times New Roman" w:hAnsi="Times New Roman" w:cs="Times New Roman"/>
          <w:sz w:val="28"/>
          <w:szCs w:val="20"/>
          <w:lang w:val="kk-KZ" w:eastAsia="ru-RU"/>
        </w:rPr>
        <w:t>а</w:t>
      </w:r>
      <w:r w:rsidRPr="00190FC8">
        <w:rPr>
          <w:rFonts w:ascii="Times New Roman" w:eastAsia="Times New Roman" w:hAnsi="Times New Roman" w:cs="Times New Roman"/>
          <w:sz w:val="28"/>
          <w:szCs w:val="20"/>
          <w:lang w:val="kk-KZ" w:eastAsia="ru-RU"/>
        </w:rPr>
        <w:t xml:space="preserve"> маркшейдерлік-геодезиялық аспаптық бақылаулар </w:t>
      </w:r>
      <w:r>
        <w:rPr>
          <w:rFonts w:ascii="Times New Roman" w:eastAsia="Times New Roman" w:hAnsi="Times New Roman" w:cs="Times New Roman"/>
          <w:sz w:val="28"/>
          <w:szCs w:val="20"/>
          <w:lang w:val="kk-KZ" w:eastAsia="ru-RU"/>
        </w:rPr>
        <w:t>к</w:t>
      </w:r>
      <w:r w:rsidRPr="00190FC8">
        <w:rPr>
          <w:rFonts w:ascii="Times New Roman" w:eastAsia="Times New Roman" w:hAnsi="Times New Roman" w:cs="Times New Roman"/>
          <w:sz w:val="28"/>
          <w:szCs w:val="20"/>
          <w:lang w:val="kk-KZ" w:eastAsia="ru-RU"/>
        </w:rPr>
        <w:t>үнтізбелік жоспарға сәйкес</w:t>
      </w:r>
      <w:r>
        <w:rPr>
          <w:rFonts w:ascii="Times New Roman" w:eastAsia="Times New Roman" w:hAnsi="Times New Roman" w:cs="Times New Roman"/>
          <w:sz w:val="28"/>
          <w:szCs w:val="20"/>
          <w:lang w:val="kk-KZ" w:eastAsia="ru-RU"/>
        </w:rPr>
        <w:t xml:space="preserve"> </w:t>
      </w:r>
      <w:r w:rsidRPr="00190FC8">
        <w:rPr>
          <w:rFonts w:ascii="Times New Roman" w:eastAsia="Times New Roman" w:hAnsi="Times New Roman" w:cs="Times New Roman"/>
          <w:sz w:val="28"/>
          <w:szCs w:val="20"/>
          <w:lang w:val="kk-KZ" w:eastAsia="ru-RU"/>
        </w:rPr>
        <w:t xml:space="preserve">жүргізілді. Жоспарланған бақылау </w:t>
      </w:r>
      <w:r>
        <w:rPr>
          <w:rFonts w:ascii="Times New Roman" w:eastAsia="Times New Roman" w:hAnsi="Times New Roman" w:cs="Times New Roman"/>
          <w:sz w:val="28"/>
          <w:szCs w:val="20"/>
          <w:lang w:val="kk-KZ" w:eastAsia="ru-RU"/>
        </w:rPr>
        <w:t>кезеңдерінің</w:t>
      </w:r>
      <w:r w:rsidRPr="00190FC8">
        <w:rPr>
          <w:rFonts w:ascii="Times New Roman" w:eastAsia="Times New Roman" w:hAnsi="Times New Roman" w:cs="Times New Roman"/>
          <w:sz w:val="28"/>
          <w:szCs w:val="20"/>
          <w:lang w:val="kk-KZ" w:eastAsia="ru-RU"/>
        </w:rPr>
        <w:t xml:space="preserve"> барысында кейбір бақылау </w:t>
      </w:r>
      <w:r>
        <w:rPr>
          <w:rFonts w:ascii="Times New Roman" w:eastAsia="Times New Roman" w:hAnsi="Times New Roman" w:cs="Times New Roman"/>
          <w:sz w:val="28"/>
          <w:szCs w:val="20"/>
          <w:lang w:val="kk-KZ" w:eastAsia="ru-RU"/>
        </w:rPr>
        <w:t>бекеттер</w:t>
      </w:r>
      <w:r w:rsidRPr="00190FC8">
        <w:rPr>
          <w:rFonts w:ascii="Times New Roman" w:eastAsia="Times New Roman" w:hAnsi="Times New Roman" w:cs="Times New Roman"/>
          <w:sz w:val="28"/>
          <w:szCs w:val="20"/>
          <w:lang w:val="kk-KZ" w:eastAsia="ru-RU"/>
        </w:rPr>
        <w:t xml:space="preserve"> </w:t>
      </w:r>
      <w:r>
        <w:rPr>
          <w:rFonts w:ascii="Times New Roman" w:eastAsia="Times New Roman" w:hAnsi="Times New Roman" w:cs="Times New Roman"/>
          <w:sz w:val="28"/>
          <w:szCs w:val="20"/>
          <w:lang w:val="kk-KZ" w:eastAsia="ru-RU"/>
        </w:rPr>
        <w:t>қада белгілері</w:t>
      </w:r>
      <w:r w:rsidRPr="00190FC8">
        <w:rPr>
          <w:rFonts w:ascii="Times New Roman" w:eastAsia="Times New Roman" w:hAnsi="Times New Roman" w:cs="Times New Roman"/>
          <w:sz w:val="28"/>
          <w:szCs w:val="20"/>
          <w:lang w:val="kk-KZ" w:eastAsia="ru-RU"/>
        </w:rPr>
        <w:t xml:space="preserve"> тау-кен жұмыстары кезінде жойылғаны анықталды. Осыған байланысты кейбір металл </w:t>
      </w:r>
      <w:r>
        <w:rPr>
          <w:rFonts w:ascii="Times New Roman" w:eastAsia="Times New Roman" w:hAnsi="Times New Roman" w:cs="Times New Roman"/>
          <w:sz w:val="28"/>
          <w:szCs w:val="20"/>
          <w:lang w:val="kk-KZ" w:eastAsia="ru-RU"/>
        </w:rPr>
        <w:t xml:space="preserve">қада белгілер </w:t>
      </w:r>
      <w:r w:rsidRPr="00190FC8">
        <w:rPr>
          <w:rFonts w:ascii="Times New Roman" w:eastAsia="Times New Roman" w:hAnsi="Times New Roman" w:cs="Times New Roman"/>
          <w:sz w:val="28"/>
          <w:szCs w:val="20"/>
          <w:lang w:val="kk-KZ" w:eastAsia="ru-RU"/>
        </w:rPr>
        <w:t>қайта орнатылды [</w:t>
      </w:r>
      <w:r w:rsidR="0075367D" w:rsidRPr="005E34F1">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22</w:t>
      </w:r>
      <w:r w:rsidRPr="00190FC8">
        <w:rPr>
          <w:rFonts w:ascii="Times New Roman" w:eastAsia="Times New Roman" w:hAnsi="Times New Roman" w:cs="Times New Roman"/>
          <w:sz w:val="28"/>
          <w:szCs w:val="20"/>
          <w:lang w:val="kk-KZ" w:eastAsia="ru-RU"/>
        </w:rPr>
        <w:t>].</w:t>
      </w:r>
    </w:p>
    <w:p w14:paraId="65593AD8" w14:textId="489FFEFB" w:rsidR="00190FC8" w:rsidRPr="00190FC8" w:rsidRDefault="00190FC8" w:rsidP="00AB0579">
      <w:pPr>
        <w:spacing w:after="0" w:line="240" w:lineRule="auto"/>
        <w:ind w:firstLine="426"/>
        <w:jc w:val="both"/>
        <w:rPr>
          <w:rFonts w:ascii="Times New Roman" w:eastAsia="Times New Roman" w:hAnsi="Times New Roman" w:cs="Times New Roman"/>
          <w:sz w:val="28"/>
          <w:szCs w:val="20"/>
          <w:lang w:val="kk-KZ" w:eastAsia="ru-RU"/>
        </w:rPr>
      </w:pPr>
      <w:r w:rsidRPr="00190FC8">
        <w:rPr>
          <w:rFonts w:ascii="Times New Roman" w:eastAsia="Times New Roman" w:hAnsi="Times New Roman" w:cs="Times New Roman"/>
          <w:sz w:val="28"/>
          <w:szCs w:val="20"/>
          <w:lang w:val="kk-KZ" w:eastAsia="ru-RU"/>
        </w:rPr>
        <w:t xml:space="preserve">4.1 және 4.2-кестелерде 2022–2023 жылдардың жазғы және күзгі маусымдарында жүргізілген төрт бақылау </w:t>
      </w:r>
      <w:r>
        <w:rPr>
          <w:rFonts w:ascii="Times New Roman" w:eastAsia="Times New Roman" w:hAnsi="Times New Roman" w:cs="Times New Roman"/>
          <w:sz w:val="28"/>
          <w:szCs w:val="20"/>
          <w:lang w:val="kk-KZ" w:eastAsia="ru-RU"/>
        </w:rPr>
        <w:t>кезеңдері</w:t>
      </w:r>
      <w:r w:rsidRPr="00190FC8">
        <w:rPr>
          <w:rFonts w:ascii="Times New Roman" w:eastAsia="Times New Roman" w:hAnsi="Times New Roman" w:cs="Times New Roman"/>
          <w:sz w:val="28"/>
          <w:szCs w:val="20"/>
          <w:lang w:val="kk-KZ" w:eastAsia="ru-RU"/>
        </w:rPr>
        <w:t xml:space="preserve"> бойынша алынған нәтижелер ұсынылған</w:t>
      </w:r>
      <w:r w:rsidR="00DA09DA">
        <w:rPr>
          <w:rFonts w:ascii="Times New Roman" w:eastAsia="Times New Roman" w:hAnsi="Times New Roman" w:cs="Times New Roman"/>
          <w:sz w:val="28"/>
          <w:szCs w:val="20"/>
          <w:lang w:val="kk-KZ" w:eastAsia="ru-RU"/>
        </w:rPr>
        <w:t xml:space="preserve"> (</w:t>
      </w:r>
      <w:r w:rsidR="00DA09DA" w:rsidRPr="00DA09DA">
        <w:rPr>
          <w:rFonts w:ascii="Times New Roman" w:eastAsia="Calibri" w:hAnsi="Times New Roman" w:cs="Times New Roman"/>
          <w:bCs/>
          <w:sz w:val="28"/>
          <w:szCs w:val="28"/>
          <w:lang w:val="kk-KZ" w:bidi="ru-RU"/>
        </w:rPr>
        <w:t>4.1</w:t>
      </w:r>
      <w:r w:rsidR="00DA09DA">
        <w:rPr>
          <w:rFonts w:ascii="Times New Roman" w:eastAsia="Calibri" w:hAnsi="Times New Roman" w:cs="Times New Roman"/>
          <w:bCs/>
          <w:sz w:val="28"/>
          <w:szCs w:val="28"/>
          <w:lang w:val="kk-KZ" w:bidi="ru-RU"/>
        </w:rPr>
        <w:t>8</w:t>
      </w:r>
      <w:r w:rsidR="00DA09DA" w:rsidRPr="00DA09DA">
        <w:rPr>
          <w:rFonts w:ascii="Times New Roman" w:eastAsia="Calibri" w:hAnsi="Times New Roman" w:cs="Times New Roman"/>
          <w:bCs/>
          <w:sz w:val="28"/>
          <w:szCs w:val="28"/>
          <w:lang w:val="kk-KZ" w:bidi="ru-RU"/>
        </w:rPr>
        <w:t>-</w:t>
      </w:r>
      <w:r w:rsidR="00DA09DA">
        <w:rPr>
          <w:rFonts w:ascii="Times New Roman" w:eastAsia="Calibri" w:hAnsi="Times New Roman" w:cs="Times New Roman"/>
          <w:bCs/>
          <w:sz w:val="28"/>
          <w:szCs w:val="28"/>
          <w:lang w:val="kk-KZ" w:bidi="ru-RU"/>
        </w:rPr>
        <w:t xml:space="preserve">4.19 </w:t>
      </w:r>
      <w:r w:rsidR="00DA09DA" w:rsidRPr="00DA09DA">
        <w:rPr>
          <w:rFonts w:ascii="Times New Roman" w:eastAsia="Calibri" w:hAnsi="Times New Roman" w:cs="Times New Roman"/>
          <w:bCs/>
          <w:sz w:val="28"/>
          <w:szCs w:val="28"/>
          <w:lang w:val="kk-KZ" w:bidi="ru-RU"/>
        </w:rPr>
        <w:t>сурет</w:t>
      </w:r>
      <w:r w:rsidR="00DA09DA">
        <w:rPr>
          <w:rFonts w:ascii="Times New Roman" w:eastAsia="Calibri" w:hAnsi="Times New Roman" w:cs="Times New Roman"/>
          <w:bCs/>
          <w:sz w:val="28"/>
          <w:szCs w:val="28"/>
          <w:lang w:val="kk-KZ" w:bidi="ru-RU"/>
        </w:rPr>
        <w:t>тер</w:t>
      </w:r>
      <w:r w:rsidR="00DA09DA">
        <w:rPr>
          <w:rFonts w:ascii="Times New Roman" w:eastAsia="Times New Roman" w:hAnsi="Times New Roman" w:cs="Times New Roman"/>
          <w:sz w:val="28"/>
          <w:szCs w:val="20"/>
          <w:lang w:val="kk-KZ" w:eastAsia="ru-RU"/>
        </w:rPr>
        <w:t>)</w:t>
      </w:r>
      <w:r w:rsidRPr="00190FC8">
        <w:rPr>
          <w:rFonts w:ascii="Times New Roman" w:eastAsia="Times New Roman" w:hAnsi="Times New Roman" w:cs="Times New Roman"/>
          <w:sz w:val="28"/>
          <w:szCs w:val="20"/>
          <w:lang w:val="kk-KZ" w:eastAsia="ru-RU"/>
        </w:rPr>
        <w:t>.</w:t>
      </w:r>
    </w:p>
    <w:p w14:paraId="283415A4" w14:textId="3E95DB44" w:rsidR="00190FC8" w:rsidRDefault="00190FC8" w:rsidP="00AB0579">
      <w:pPr>
        <w:spacing w:after="0" w:line="240" w:lineRule="auto"/>
        <w:ind w:firstLine="426"/>
        <w:jc w:val="both"/>
        <w:rPr>
          <w:rFonts w:ascii="Times New Roman" w:eastAsia="Times New Roman" w:hAnsi="Times New Roman" w:cs="Times New Roman"/>
          <w:sz w:val="28"/>
          <w:szCs w:val="20"/>
          <w:lang w:val="kk-KZ" w:eastAsia="ru-RU"/>
        </w:rPr>
      </w:pPr>
      <w:r w:rsidRPr="00190FC8">
        <w:rPr>
          <w:rFonts w:ascii="Times New Roman" w:eastAsia="Times New Roman" w:hAnsi="Times New Roman" w:cs="Times New Roman"/>
          <w:sz w:val="28"/>
          <w:szCs w:val="20"/>
          <w:lang w:val="kk-KZ" w:eastAsia="ru-RU"/>
        </w:rPr>
        <w:t>2022 жылғы жазғы және күзгі кезеңдерде жүргізілген түсірілімдердің салыстырмалы нәтижелері бойынша:</w:t>
      </w:r>
      <w:r>
        <w:rPr>
          <w:rFonts w:ascii="Times New Roman" w:eastAsia="Times New Roman" w:hAnsi="Times New Roman" w:cs="Times New Roman"/>
          <w:sz w:val="28"/>
          <w:szCs w:val="20"/>
          <w:lang w:val="kk-KZ" w:eastAsia="ru-RU"/>
        </w:rPr>
        <w:t xml:space="preserve"> б</w:t>
      </w:r>
      <w:r w:rsidRPr="00190FC8">
        <w:rPr>
          <w:rFonts w:ascii="Times New Roman" w:eastAsia="Times New Roman" w:hAnsi="Times New Roman" w:cs="Times New Roman"/>
          <w:sz w:val="28"/>
          <w:szCs w:val="20"/>
          <w:lang w:val="kk-KZ" w:eastAsia="ru-RU"/>
        </w:rPr>
        <w:t>ірінші бақылау сызығы бойынша горизонталь жазықтықтағы жылжулар шамамен -70 мм, ал биіктік бойынша -26 мм</w:t>
      </w:r>
      <w:r>
        <w:rPr>
          <w:rFonts w:ascii="Times New Roman" w:eastAsia="Times New Roman" w:hAnsi="Times New Roman" w:cs="Times New Roman"/>
          <w:sz w:val="28"/>
          <w:szCs w:val="20"/>
          <w:lang w:val="kk-KZ" w:eastAsia="ru-RU"/>
        </w:rPr>
        <w:t xml:space="preserve"> болды; е</w:t>
      </w:r>
      <w:r w:rsidRPr="00190FC8">
        <w:rPr>
          <w:rFonts w:ascii="Times New Roman" w:eastAsia="Times New Roman" w:hAnsi="Times New Roman" w:cs="Times New Roman"/>
          <w:sz w:val="28"/>
          <w:szCs w:val="20"/>
          <w:lang w:val="kk-KZ" w:eastAsia="ru-RU"/>
        </w:rPr>
        <w:t>кінші және үшінші сызықтарда көлденең жылжу -49 мм, ал биіктік бойынша -20 мм деңгейінде тіркелді</w:t>
      </w:r>
      <w:r>
        <w:rPr>
          <w:rFonts w:ascii="Times New Roman" w:eastAsia="Times New Roman" w:hAnsi="Times New Roman" w:cs="Times New Roman"/>
          <w:sz w:val="28"/>
          <w:szCs w:val="20"/>
          <w:lang w:val="kk-KZ" w:eastAsia="ru-RU"/>
        </w:rPr>
        <w:t>; т</w:t>
      </w:r>
      <w:r w:rsidRPr="00190FC8">
        <w:rPr>
          <w:rFonts w:ascii="Times New Roman" w:eastAsia="Times New Roman" w:hAnsi="Times New Roman" w:cs="Times New Roman"/>
          <w:sz w:val="28"/>
          <w:szCs w:val="20"/>
          <w:lang w:val="kk-KZ" w:eastAsia="ru-RU"/>
        </w:rPr>
        <w:t>өртінші сызықта көлденең жазықтықтағы жылжулар -16 мм, ал биіктігі бойынша -19 мм</w:t>
      </w:r>
      <w:r>
        <w:rPr>
          <w:rFonts w:ascii="Times New Roman" w:eastAsia="Times New Roman" w:hAnsi="Times New Roman" w:cs="Times New Roman"/>
          <w:sz w:val="28"/>
          <w:szCs w:val="20"/>
          <w:lang w:val="kk-KZ" w:eastAsia="ru-RU"/>
        </w:rPr>
        <w:t>; б</w:t>
      </w:r>
      <w:r w:rsidRPr="00190FC8">
        <w:rPr>
          <w:rFonts w:ascii="Times New Roman" w:eastAsia="Times New Roman" w:hAnsi="Times New Roman" w:cs="Times New Roman"/>
          <w:sz w:val="28"/>
          <w:szCs w:val="20"/>
          <w:lang w:val="kk-KZ" w:eastAsia="ru-RU"/>
        </w:rPr>
        <w:t>есінші сызықта көлденең жылжу -12 мм, биіктікте 8 мм өзгеріс байқалды [</w:t>
      </w:r>
      <w:r w:rsidR="0075367D" w:rsidRPr="0075367D">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23</w:t>
      </w:r>
      <w:r w:rsidRPr="00190FC8">
        <w:rPr>
          <w:rFonts w:ascii="Times New Roman" w:eastAsia="Times New Roman" w:hAnsi="Times New Roman" w:cs="Times New Roman"/>
          <w:sz w:val="28"/>
          <w:szCs w:val="20"/>
          <w:lang w:val="kk-KZ" w:eastAsia="ru-RU"/>
        </w:rPr>
        <w:t>].</w:t>
      </w:r>
    </w:p>
    <w:p w14:paraId="564BBB22" w14:textId="77777777" w:rsidR="001B3766" w:rsidRPr="00D51463" w:rsidRDefault="001B3766" w:rsidP="00AB0579">
      <w:pPr>
        <w:rPr>
          <w:rFonts w:ascii="Times New Roman" w:eastAsia="Calibri" w:hAnsi="Times New Roman" w:cs="Times New Roman"/>
          <w:bCs/>
          <w:sz w:val="28"/>
          <w:szCs w:val="28"/>
          <w:lang w:val="kk-KZ"/>
        </w:rPr>
      </w:pPr>
      <w:r w:rsidRPr="00D51463">
        <w:rPr>
          <w:rFonts w:ascii="Times New Roman" w:eastAsia="Calibri" w:hAnsi="Times New Roman" w:cs="Times New Roman"/>
          <w:bCs/>
          <w:sz w:val="28"/>
          <w:szCs w:val="28"/>
          <w:lang w:val="kk-KZ"/>
        </w:rPr>
        <w:br w:type="page"/>
      </w:r>
    </w:p>
    <w:p w14:paraId="3256F652" w14:textId="77777777" w:rsidR="001B3766" w:rsidRPr="00D51463" w:rsidRDefault="001B3766" w:rsidP="00AB0579">
      <w:pPr>
        <w:spacing w:after="0" w:line="240" w:lineRule="auto"/>
        <w:jc w:val="both"/>
        <w:rPr>
          <w:rFonts w:ascii="Times New Roman" w:hAnsi="Times New Roman" w:cs="Times New Roman"/>
          <w:sz w:val="28"/>
          <w:szCs w:val="28"/>
          <w:lang w:val="kk-KZ"/>
        </w:rPr>
        <w:sectPr w:rsidR="001B3766" w:rsidRPr="00D51463">
          <w:pgSz w:w="11906" w:h="16838"/>
          <w:pgMar w:top="1134" w:right="850" w:bottom="1134" w:left="1701" w:header="708" w:footer="708" w:gutter="0"/>
          <w:cols w:space="708"/>
          <w:docGrid w:linePitch="360"/>
        </w:sectPr>
      </w:pPr>
    </w:p>
    <w:p w14:paraId="23FB397B" w14:textId="7FDC7738" w:rsidR="003B188A" w:rsidRPr="00D51463" w:rsidRDefault="00B941ED" w:rsidP="00AB057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D51463">
        <w:rPr>
          <w:rFonts w:ascii="Times New Roman" w:hAnsi="Times New Roman" w:cs="Times New Roman"/>
          <w:sz w:val="28"/>
          <w:szCs w:val="28"/>
          <w:lang w:val="kk-KZ"/>
        </w:rPr>
        <w:t>.</w:t>
      </w:r>
      <w:r>
        <w:rPr>
          <w:rFonts w:ascii="Times New Roman" w:hAnsi="Times New Roman" w:cs="Times New Roman"/>
          <w:sz w:val="28"/>
          <w:szCs w:val="28"/>
          <w:lang w:val="kk-KZ"/>
        </w:rPr>
        <w:t>1</w:t>
      </w:r>
      <w:r w:rsidRPr="00D51463">
        <w:rPr>
          <w:rFonts w:ascii="Times New Roman" w:hAnsi="Times New Roman" w:cs="Times New Roman"/>
          <w:sz w:val="28"/>
          <w:szCs w:val="28"/>
          <w:lang w:val="kk-KZ"/>
        </w:rPr>
        <w:t>-кесте. 2022 жылғ</w:t>
      </w:r>
      <w:r>
        <w:rPr>
          <w:rFonts w:ascii="Times New Roman" w:hAnsi="Times New Roman" w:cs="Times New Roman"/>
          <w:sz w:val="28"/>
          <w:szCs w:val="28"/>
          <w:lang w:val="kk-KZ"/>
        </w:rPr>
        <w:t>ы</w:t>
      </w:r>
      <w:r w:rsidRPr="00D51463">
        <w:rPr>
          <w:rFonts w:ascii="Times New Roman" w:hAnsi="Times New Roman" w:cs="Times New Roman"/>
          <w:sz w:val="28"/>
          <w:szCs w:val="28"/>
          <w:lang w:val="kk-KZ"/>
        </w:rPr>
        <w:t xml:space="preserve"> бес </w:t>
      </w:r>
      <w:r>
        <w:rPr>
          <w:rFonts w:ascii="Times New Roman" w:hAnsi="Times New Roman" w:cs="Times New Roman"/>
          <w:sz w:val="28"/>
          <w:szCs w:val="28"/>
          <w:lang w:val="kk-KZ"/>
        </w:rPr>
        <w:t>кескін сызық</w:t>
      </w:r>
      <w:r w:rsidRPr="00D51463">
        <w:rPr>
          <w:rFonts w:ascii="Times New Roman" w:hAnsi="Times New Roman" w:cs="Times New Roman"/>
          <w:sz w:val="28"/>
          <w:szCs w:val="28"/>
          <w:lang w:val="kk-KZ"/>
        </w:rPr>
        <w:t xml:space="preserve"> бойынша аспаптық бақылау нәтижелері </w:t>
      </w:r>
    </w:p>
    <w:p w14:paraId="3399C961" w14:textId="1C84420F" w:rsidR="003B188A" w:rsidRPr="00D51463" w:rsidRDefault="003B188A" w:rsidP="00AB0579">
      <w:pPr>
        <w:spacing w:after="0" w:line="240" w:lineRule="auto"/>
        <w:jc w:val="both"/>
        <w:rPr>
          <w:rFonts w:ascii="Times New Roman" w:hAnsi="Times New Roman" w:cs="Times New Roman"/>
          <w:sz w:val="28"/>
          <w:szCs w:val="28"/>
          <w:lang w:val="kk-KZ"/>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443"/>
        <w:gridCol w:w="1277"/>
        <w:gridCol w:w="991"/>
        <w:gridCol w:w="851"/>
        <w:gridCol w:w="994"/>
        <w:gridCol w:w="1274"/>
        <w:gridCol w:w="1277"/>
        <w:gridCol w:w="997"/>
        <w:gridCol w:w="851"/>
        <w:gridCol w:w="1006"/>
        <w:gridCol w:w="708"/>
        <w:gridCol w:w="711"/>
        <w:gridCol w:w="565"/>
        <w:gridCol w:w="568"/>
        <w:gridCol w:w="548"/>
      </w:tblGrid>
      <w:tr w:rsidR="003B188A" w:rsidRPr="006B0899" w14:paraId="54FA9A78" w14:textId="77777777" w:rsidTr="00465ED8">
        <w:trPr>
          <w:trHeight w:val="20"/>
        </w:trPr>
        <w:tc>
          <w:tcPr>
            <w:tcW w:w="275" w:type="pct"/>
            <w:vMerge w:val="restart"/>
            <w:shd w:val="clear" w:color="auto" w:fill="auto"/>
            <w:vAlign w:val="center"/>
            <w:hideMark/>
          </w:tcPr>
          <w:p w14:paraId="1F69CAD0" w14:textId="76ECCE88" w:rsidR="003B188A" w:rsidRPr="006B0899" w:rsidRDefault="00B941ED" w:rsidP="00AB0579">
            <w:pPr>
              <w:spacing w:after="0" w:line="240" w:lineRule="auto"/>
              <w:jc w:val="center"/>
              <w:rPr>
                <w:rFonts w:ascii="Times New Roman" w:hAnsi="Times New Roman" w:cs="Times New Roman"/>
                <w:szCs w:val="20"/>
              </w:rPr>
            </w:pPr>
            <w:r>
              <w:rPr>
                <w:rFonts w:ascii="Times New Roman" w:hAnsi="Times New Roman" w:cs="Times New Roman"/>
                <w:lang w:val="kk-KZ"/>
              </w:rPr>
              <w:t xml:space="preserve">Нүкте </w:t>
            </w:r>
            <w:r w:rsidRPr="003B188A">
              <w:rPr>
                <w:rFonts w:ascii="Times New Roman" w:hAnsi="Times New Roman" w:cs="Times New Roman"/>
              </w:rPr>
              <w:t>№</w:t>
            </w:r>
          </w:p>
        </w:tc>
        <w:tc>
          <w:tcPr>
            <w:tcW w:w="1247" w:type="pct"/>
            <w:gridSpan w:val="3"/>
            <w:shd w:val="clear" w:color="auto" w:fill="auto"/>
            <w:vAlign w:val="center"/>
            <w:hideMark/>
          </w:tcPr>
          <w:p w14:paraId="389651BF" w14:textId="3101940F" w:rsidR="003B188A" w:rsidRPr="00B941ED" w:rsidRDefault="003B188A" w:rsidP="00AB0579">
            <w:pPr>
              <w:spacing w:after="0" w:line="240" w:lineRule="auto"/>
              <w:jc w:val="center"/>
              <w:rPr>
                <w:rFonts w:ascii="Times New Roman" w:hAnsi="Times New Roman" w:cs="Times New Roman"/>
                <w:szCs w:val="20"/>
                <w:lang w:val="kk-KZ"/>
              </w:rPr>
            </w:pPr>
            <w:r w:rsidRPr="006B0899">
              <w:rPr>
                <w:rFonts w:ascii="Times New Roman" w:hAnsi="Times New Roman" w:cs="Times New Roman"/>
                <w:szCs w:val="20"/>
              </w:rPr>
              <w:t>202</w:t>
            </w:r>
            <w:r>
              <w:rPr>
                <w:rFonts w:ascii="Times New Roman" w:hAnsi="Times New Roman" w:cs="Times New Roman"/>
                <w:szCs w:val="20"/>
              </w:rPr>
              <w:t>2</w:t>
            </w:r>
            <w:r w:rsidRPr="006B0899">
              <w:rPr>
                <w:rFonts w:ascii="Times New Roman" w:hAnsi="Times New Roman" w:cs="Times New Roman"/>
                <w:szCs w:val="20"/>
              </w:rPr>
              <w:t xml:space="preserve"> </w:t>
            </w:r>
            <w:r w:rsidR="00B941ED">
              <w:rPr>
                <w:rFonts w:ascii="Times New Roman" w:hAnsi="Times New Roman" w:cs="Times New Roman"/>
                <w:szCs w:val="20"/>
                <w:lang w:val="kk-KZ"/>
              </w:rPr>
              <w:t>ж</w:t>
            </w:r>
            <w:r w:rsidRPr="006B0899">
              <w:rPr>
                <w:rFonts w:ascii="Times New Roman" w:hAnsi="Times New Roman" w:cs="Times New Roman"/>
                <w:szCs w:val="20"/>
              </w:rPr>
              <w:t>.</w:t>
            </w:r>
            <w:r w:rsidR="00B941ED">
              <w:rPr>
                <w:rFonts w:ascii="Times New Roman" w:hAnsi="Times New Roman" w:cs="Times New Roman"/>
                <w:szCs w:val="20"/>
                <w:lang w:val="kk-KZ"/>
              </w:rPr>
              <w:t xml:space="preserve"> жаздағы 1-ші бақылау</w:t>
            </w:r>
          </w:p>
        </w:tc>
        <w:tc>
          <w:tcPr>
            <w:tcW w:w="286" w:type="pct"/>
            <w:vMerge w:val="restart"/>
            <w:shd w:val="clear" w:color="auto" w:fill="auto"/>
            <w:vAlign w:val="center"/>
            <w:hideMark/>
          </w:tcPr>
          <w:p w14:paraId="79CAF17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S, м</w:t>
            </w:r>
          </w:p>
        </w:tc>
        <w:tc>
          <w:tcPr>
            <w:tcW w:w="334" w:type="pct"/>
            <w:vMerge w:val="restart"/>
            <w:shd w:val="clear" w:color="auto" w:fill="auto"/>
            <w:vAlign w:val="center"/>
            <w:hideMark/>
          </w:tcPr>
          <w:p w14:paraId="799E3D5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L, м</w:t>
            </w:r>
          </w:p>
        </w:tc>
        <w:tc>
          <w:tcPr>
            <w:tcW w:w="1192" w:type="pct"/>
            <w:gridSpan w:val="3"/>
            <w:shd w:val="clear" w:color="auto" w:fill="auto"/>
            <w:vAlign w:val="center"/>
            <w:hideMark/>
          </w:tcPr>
          <w:p w14:paraId="46A42E03" w14:textId="1E31B11E" w:rsidR="003B188A" w:rsidRPr="006B0899" w:rsidRDefault="00B941ED" w:rsidP="00AB0579">
            <w:pPr>
              <w:spacing w:after="0" w:line="240" w:lineRule="auto"/>
              <w:jc w:val="center"/>
              <w:rPr>
                <w:rFonts w:ascii="Times New Roman" w:hAnsi="Times New Roman" w:cs="Times New Roman"/>
                <w:szCs w:val="20"/>
              </w:rPr>
            </w:pPr>
            <w:r w:rsidRPr="00B941ED">
              <w:rPr>
                <w:rFonts w:ascii="Times New Roman" w:hAnsi="Times New Roman" w:cs="Times New Roman"/>
                <w:szCs w:val="20"/>
              </w:rPr>
              <w:t xml:space="preserve">2022 ж. </w:t>
            </w:r>
            <w:r>
              <w:rPr>
                <w:rFonts w:ascii="Times New Roman" w:hAnsi="Times New Roman" w:cs="Times New Roman"/>
                <w:szCs w:val="20"/>
                <w:lang w:val="kk-KZ"/>
              </w:rPr>
              <w:t>күздегі</w:t>
            </w:r>
            <w:r w:rsidRPr="00B941ED">
              <w:rPr>
                <w:rFonts w:ascii="Times New Roman" w:hAnsi="Times New Roman" w:cs="Times New Roman"/>
                <w:szCs w:val="20"/>
              </w:rPr>
              <w:t xml:space="preserve"> </w:t>
            </w:r>
            <w:r>
              <w:rPr>
                <w:rFonts w:ascii="Times New Roman" w:hAnsi="Times New Roman" w:cs="Times New Roman"/>
                <w:szCs w:val="20"/>
                <w:lang w:val="kk-KZ"/>
              </w:rPr>
              <w:t>2</w:t>
            </w:r>
            <w:r w:rsidRPr="00B941ED">
              <w:rPr>
                <w:rFonts w:ascii="Times New Roman" w:hAnsi="Times New Roman" w:cs="Times New Roman"/>
                <w:szCs w:val="20"/>
              </w:rPr>
              <w:t>-ші бақылау</w:t>
            </w:r>
          </w:p>
        </w:tc>
        <w:tc>
          <w:tcPr>
            <w:tcW w:w="286" w:type="pct"/>
            <w:vMerge w:val="restart"/>
            <w:shd w:val="clear" w:color="auto" w:fill="auto"/>
            <w:vAlign w:val="center"/>
            <w:hideMark/>
          </w:tcPr>
          <w:p w14:paraId="2386093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S, м</w:t>
            </w:r>
          </w:p>
        </w:tc>
        <w:tc>
          <w:tcPr>
            <w:tcW w:w="338" w:type="pct"/>
            <w:vMerge w:val="restart"/>
            <w:shd w:val="clear" w:color="auto" w:fill="auto"/>
            <w:vAlign w:val="center"/>
            <w:hideMark/>
          </w:tcPr>
          <w:p w14:paraId="681CAB4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L, м</w:t>
            </w:r>
          </w:p>
        </w:tc>
        <w:tc>
          <w:tcPr>
            <w:tcW w:w="238" w:type="pct"/>
            <w:vMerge w:val="restart"/>
            <w:shd w:val="clear" w:color="auto" w:fill="auto"/>
            <w:noWrap/>
            <w:vAlign w:val="center"/>
            <w:hideMark/>
          </w:tcPr>
          <w:p w14:paraId="2EE34E8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ΔY, мм</w:t>
            </w:r>
          </w:p>
        </w:tc>
        <w:tc>
          <w:tcPr>
            <w:tcW w:w="239" w:type="pct"/>
            <w:vMerge w:val="restart"/>
            <w:shd w:val="clear" w:color="auto" w:fill="auto"/>
            <w:noWrap/>
            <w:vAlign w:val="center"/>
            <w:hideMark/>
          </w:tcPr>
          <w:p w14:paraId="61498B4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ΔX, мм</w:t>
            </w:r>
          </w:p>
        </w:tc>
        <w:tc>
          <w:tcPr>
            <w:tcW w:w="190" w:type="pct"/>
            <w:vMerge w:val="restart"/>
            <w:shd w:val="clear" w:color="auto" w:fill="auto"/>
            <w:vAlign w:val="center"/>
            <w:hideMark/>
          </w:tcPr>
          <w:p w14:paraId="5D711FF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ΔZ</w:t>
            </w:r>
            <w:r>
              <w:rPr>
                <w:rFonts w:ascii="Times New Roman" w:hAnsi="Times New Roman" w:cs="Times New Roman"/>
                <w:szCs w:val="20"/>
              </w:rPr>
              <w:t>,</w:t>
            </w:r>
            <w:r w:rsidRPr="006B0899">
              <w:rPr>
                <w:rFonts w:ascii="Times New Roman" w:hAnsi="Times New Roman" w:cs="Times New Roman"/>
                <w:szCs w:val="20"/>
              </w:rPr>
              <w:t xml:space="preserve"> мм</w:t>
            </w:r>
          </w:p>
        </w:tc>
        <w:tc>
          <w:tcPr>
            <w:tcW w:w="191" w:type="pct"/>
            <w:vMerge w:val="restart"/>
            <w:shd w:val="clear" w:color="auto" w:fill="auto"/>
            <w:noWrap/>
            <w:vAlign w:val="center"/>
            <w:hideMark/>
          </w:tcPr>
          <w:p w14:paraId="57E5677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dS, мм</w:t>
            </w:r>
          </w:p>
        </w:tc>
        <w:tc>
          <w:tcPr>
            <w:tcW w:w="184" w:type="pct"/>
            <w:vMerge w:val="restart"/>
            <w:shd w:val="clear" w:color="auto" w:fill="auto"/>
            <w:vAlign w:val="center"/>
            <w:hideMark/>
          </w:tcPr>
          <w:p w14:paraId="16BFBE7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ΔL, мм</w:t>
            </w:r>
          </w:p>
        </w:tc>
      </w:tr>
      <w:tr w:rsidR="003B188A" w:rsidRPr="006B0899" w14:paraId="35200E26" w14:textId="77777777" w:rsidTr="00465ED8">
        <w:trPr>
          <w:trHeight w:val="20"/>
        </w:trPr>
        <w:tc>
          <w:tcPr>
            <w:tcW w:w="275" w:type="pct"/>
            <w:vMerge/>
            <w:shd w:val="clear" w:color="auto" w:fill="auto"/>
            <w:vAlign w:val="center"/>
            <w:hideMark/>
          </w:tcPr>
          <w:p w14:paraId="2D04D320" w14:textId="77777777" w:rsidR="003B188A" w:rsidRPr="006B0899" w:rsidRDefault="003B188A" w:rsidP="00AB0579">
            <w:pPr>
              <w:spacing w:after="0" w:line="240" w:lineRule="auto"/>
              <w:jc w:val="center"/>
              <w:rPr>
                <w:rFonts w:ascii="Times New Roman" w:hAnsi="Times New Roman" w:cs="Times New Roman"/>
                <w:szCs w:val="20"/>
              </w:rPr>
            </w:pPr>
          </w:p>
        </w:tc>
        <w:tc>
          <w:tcPr>
            <w:tcW w:w="485" w:type="pct"/>
            <w:shd w:val="clear" w:color="auto" w:fill="auto"/>
            <w:noWrap/>
            <w:vAlign w:val="center"/>
            <w:hideMark/>
          </w:tcPr>
          <w:p w14:paraId="2D242AD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Y, м</w:t>
            </w:r>
          </w:p>
        </w:tc>
        <w:tc>
          <w:tcPr>
            <w:tcW w:w="429" w:type="pct"/>
            <w:shd w:val="clear" w:color="auto" w:fill="auto"/>
            <w:noWrap/>
            <w:vAlign w:val="center"/>
            <w:hideMark/>
          </w:tcPr>
          <w:p w14:paraId="5F8B9CF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X, м</w:t>
            </w:r>
          </w:p>
        </w:tc>
        <w:tc>
          <w:tcPr>
            <w:tcW w:w="333" w:type="pct"/>
            <w:shd w:val="clear" w:color="auto" w:fill="auto"/>
            <w:noWrap/>
            <w:vAlign w:val="center"/>
            <w:hideMark/>
          </w:tcPr>
          <w:p w14:paraId="0A11B86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Z, м</w:t>
            </w:r>
          </w:p>
        </w:tc>
        <w:tc>
          <w:tcPr>
            <w:tcW w:w="286" w:type="pct"/>
            <w:vMerge/>
            <w:shd w:val="clear" w:color="auto" w:fill="auto"/>
            <w:vAlign w:val="center"/>
            <w:hideMark/>
          </w:tcPr>
          <w:p w14:paraId="64DC06E1" w14:textId="77777777" w:rsidR="003B188A" w:rsidRPr="006B0899" w:rsidRDefault="003B188A" w:rsidP="00AB0579">
            <w:pPr>
              <w:spacing w:after="0" w:line="240" w:lineRule="auto"/>
              <w:jc w:val="center"/>
              <w:rPr>
                <w:rFonts w:ascii="Times New Roman" w:hAnsi="Times New Roman" w:cs="Times New Roman"/>
                <w:szCs w:val="20"/>
              </w:rPr>
            </w:pPr>
          </w:p>
        </w:tc>
        <w:tc>
          <w:tcPr>
            <w:tcW w:w="334" w:type="pct"/>
            <w:vMerge/>
            <w:shd w:val="clear" w:color="auto" w:fill="auto"/>
            <w:vAlign w:val="center"/>
            <w:hideMark/>
          </w:tcPr>
          <w:p w14:paraId="6800E02B" w14:textId="77777777" w:rsidR="003B188A" w:rsidRPr="006B0899" w:rsidRDefault="003B188A" w:rsidP="00AB0579">
            <w:pPr>
              <w:spacing w:after="0" w:line="240" w:lineRule="auto"/>
              <w:jc w:val="center"/>
              <w:rPr>
                <w:rFonts w:ascii="Times New Roman" w:hAnsi="Times New Roman" w:cs="Times New Roman"/>
                <w:szCs w:val="20"/>
              </w:rPr>
            </w:pPr>
          </w:p>
        </w:tc>
        <w:tc>
          <w:tcPr>
            <w:tcW w:w="428" w:type="pct"/>
            <w:shd w:val="clear" w:color="auto" w:fill="auto"/>
            <w:noWrap/>
            <w:vAlign w:val="center"/>
            <w:hideMark/>
          </w:tcPr>
          <w:p w14:paraId="04A4CA2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Y, м</w:t>
            </w:r>
          </w:p>
        </w:tc>
        <w:tc>
          <w:tcPr>
            <w:tcW w:w="429" w:type="pct"/>
            <w:shd w:val="clear" w:color="auto" w:fill="auto"/>
            <w:noWrap/>
            <w:vAlign w:val="center"/>
            <w:hideMark/>
          </w:tcPr>
          <w:p w14:paraId="40ED2A8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X, м</w:t>
            </w:r>
          </w:p>
        </w:tc>
        <w:tc>
          <w:tcPr>
            <w:tcW w:w="335" w:type="pct"/>
            <w:shd w:val="clear" w:color="auto" w:fill="auto"/>
            <w:noWrap/>
            <w:vAlign w:val="center"/>
            <w:hideMark/>
          </w:tcPr>
          <w:p w14:paraId="6584E1B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Z, м</w:t>
            </w:r>
          </w:p>
        </w:tc>
        <w:tc>
          <w:tcPr>
            <w:tcW w:w="286" w:type="pct"/>
            <w:vMerge/>
            <w:shd w:val="clear" w:color="auto" w:fill="auto"/>
            <w:vAlign w:val="center"/>
            <w:hideMark/>
          </w:tcPr>
          <w:p w14:paraId="35D3380A" w14:textId="77777777" w:rsidR="003B188A" w:rsidRPr="006B0899" w:rsidRDefault="003B188A" w:rsidP="00AB0579">
            <w:pPr>
              <w:spacing w:after="0" w:line="240" w:lineRule="auto"/>
              <w:jc w:val="center"/>
              <w:rPr>
                <w:rFonts w:ascii="Times New Roman" w:hAnsi="Times New Roman" w:cs="Times New Roman"/>
                <w:szCs w:val="20"/>
              </w:rPr>
            </w:pPr>
          </w:p>
        </w:tc>
        <w:tc>
          <w:tcPr>
            <w:tcW w:w="338" w:type="pct"/>
            <w:vMerge/>
            <w:shd w:val="clear" w:color="auto" w:fill="auto"/>
            <w:vAlign w:val="center"/>
            <w:hideMark/>
          </w:tcPr>
          <w:p w14:paraId="0319B153" w14:textId="77777777" w:rsidR="003B188A" w:rsidRPr="006B0899" w:rsidRDefault="003B188A" w:rsidP="00AB0579">
            <w:pPr>
              <w:spacing w:after="0" w:line="240" w:lineRule="auto"/>
              <w:jc w:val="center"/>
              <w:rPr>
                <w:rFonts w:ascii="Times New Roman" w:hAnsi="Times New Roman" w:cs="Times New Roman"/>
                <w:szCs w:val="20"/>
              </w:rPr>
            </w:pPr>
          </w:p>
        </w:tc>
        <w:tc>
          <w:tcPr>
            <w:tcW w:w="238" w:type="pct"/>
            <w:vMerge/>
            <w:shd w:val="clear" w:color="auto" w:fill="auto"/>
            <w:vAlign w:val="center"/>
            <w:hideMark/>
          </w:tcPr>
          <w:p w14:paraId="0BB480E4" w14:textId="77777777" w:rsidR="003B188A" w:rsidRPr="006B0899" w:rsidRDefault="003B188A" w:rsidP="00AB0579">
            <w:pPr>
              <w:spacing w:after="0" w:line="240" w:lineRule="auto"/>
              <w:jc w:val="center"/>
              <w:rPr>
                <w:rFonts w:ascii="Times New Roman" w:hAnsi="Times New Roman" w:cs="Times New Roman"/>
                <w:szCs w:val="20"/>
              </w:rPr>
            </w:pPr>
          </w:p>
        </w:tc>
        <w:tc>
          <w:tcPr>
            <w:tcW w:w="239" w:type="pct"/>
            <w:vMerge/>
            <w:shd w:val="clear" w:color="auto" w:fill="auto"/>
            <w:vAlign w:val="center"/>
            <w:hideMark/>
          </w:tcPr>
          <w:p w14:paraId="26C1661A" w14:textId="77777777" w:rsidR="003B188A" w:rsidRPr="006B0899" w:rsidRDefault="003B188A" w:rsidP="00AB0579">
            <w:pPr>
              <w:spacing w:after="0" w:line="240" w:lineRule="auto"/>
              <w:jc w:val="center"/>
              <w:rPr>
                <w:rFonts w:ascii="Times New Roman" w:hAnsi="Times New Roman" w:cs="Times New Roman"/>
                <w:szCs w:val="20"/>
              </w:rPr>
            </w:pPr>
          </w:p>
        </w:tc>
        <w:tc>
          <w:tcPr>
            <w:tcW w:w="190" w:type="pct"/>
            <w:vMerge/>
            <w:shd w:val="clear" w:color="auto" w:fill="auto"/>
            <w:vAlign w:val="center"/>
            <w:hideMark/>
          </w:tcPr>
          <w:p w14:paraId="6476B18D" w14:textId="77777777" w:rsidR="003B188A" w:rsidRPr="006B0899" w:rsidRDefault="003B188A" w:rsidP="00AB0579">
            <w:pPr>
              <w:spacing w:after="0" w:line="240" w:lineRule="auto"/>
              <w:jc w:val="center"/>
              <w:rPr>
                <w:rFonts w:ascii="Times New Roman" w:hAnsi="Times New Roman" w:cs="Times New Roman"/>
                <w:szCs w:val="20"/>
              </w:rPr>
            </w:pPr>
          </w:p>
        </w:tc>
        <w:tc>
          <w:tcPr>
            <w:tcW w:w="191" w:type="pct"/>
            <w:vMerge/>
            <w:shd w:val="clear" w:color="auto" w:fill="auto"/>
            <w:vAlign w:val="center"/>
            <w:hideMark/>
          </w:tcPr>
          <w:p w14:paraId="38864F11" w14:textId="77777777" w:rsidR="003B188A" w:rsidRPr="006B0899" w:rsidRDefault="003B188A" w:rsidP="00AB0579">
            <w:pPr>
              <w:spacing w:after="0" w:line="240" w:lineRule="auto"/>
              <w:jc w:val="center"/>
              <w:rPr>
                <w:rFonts w:ascii="Times New Roman" w:hAnsi="Times New Roman" w:cs="Times New Roman"/>
                <w:szCs w:val="20"/>
              </w:rPr>
            </w:pPr>
          </w:p>
        </w:tc>
        <w:tc>
          <w:tcPr>
            <w:tcW w:w="184" w:type="pct"/>
            <w:vMerge/>
            <w:shd w:val="clear" w:color="auto" w:fill="auto"/>
            <w:vAlign w:val="center"/>
            <w:hideMark/>
          </w:tcPr>
          <w:p w14:paraId="1394236F" w14:textId="77777777" w:rsidR="003B188A" w:rsidRPr="006B0899" w:rsidRDefault="003B188A" w:rsidP="00AB0579">
            <w:pPr>
              <w:spacing w:after="0" w:line="240" w:lineRule="auto"/>
              <w:jc w:val="center"/>
              <w:rPr>
                <w:rFonts w:ascii="Times New Roman" w:hAnsi="Times New Roman" w:cs="Times New Roman"/>
                <w:szCs w:val="20"/>
              </w:rPr>
            </w:pPr>
          </w:p>
        </w:tc>
      </w:tr>
      <w:tr w:rsidR="003B188A" w:rsidRPr="006B0899" w14:paraId="21FE5B69" w14:textId="77777777" w:rsidTr="00465ED8">
        <w:trPr>
          <w:trHeight w:val="20"/>
        </w:trPr>
        <w:tc>
          <w:tcPr>
            <w:tcW w:w="275" w:type="pct"/>
            <w:shd w:val="clear" w:color="auto" w:fill="auto"/>
            <w:vAlign w:val="center"/>
            <w:hideMark/>
          </w:tcPr>
          <w:p w14:paraId="29CBA3D1" w14:textId="0EE1931A" w:rsidR="003B188A" w:rsidRPr="006B0899" w:rsidRDefault="003B50FD" w:rsidP="00AB0579">
            <w:pPr>
              <w:spacing w:after="0" w:line="240" w:lineRule="auto"/>
              <w:jc w:val="center"/>
              <w:rPr>
                <w:rFonts w:ascii="Times New Roman" w:hAnsi="Times New Roman" w:cs="Times New Roman"/>
                <w:color w:val="000000"/>
                <w:szCs w:val="20"/>
              </w:rPr>
            </w:pPr>
            <w:r>
              <w:rPr>
                <w:rFonts w:ascii="Times New Roman" w:hAnsi="Times New Roman" w:cs="Times New Roman"/>
                <w:lang w:val="kk-KZ"/>
              </w:rPr>
              <w:t>ОП</w:t>
            </w:r>
            <w:r w:rsidR="00793B78">
              <w:rPr>
                <w:rFonts w:ascii="Times New Roman" w:hAnsi="Times New Roman" w:cs="Times New Roman"/>
              </w:rPr>
              <w:t>-</w:t>
            </w:r>
            <w:r w:rsidR="003B188A" w:rsidRPr="006B0899">
              <w:rPr>
                <w:rFonts w:ascii="Times New Roman" w:hAnsi="Times New Roman" w:cs="Times New Roman"/>
              </w:rPr>
              <w:t>1</w:t>
            </w:r>
          </w:p>
        </w:tc>
        <w:tc>
          <w:tcPr>
            <w:tcW w:w="485" w:type="pct"/>
            <w:shd w:val="clear" w:color="auto" w:fill="auto"/>
            <w:noWrap/>
            <w:vAlign w:val="center"/>
            <w:hideMark/>
          </w:tcPr>
          <w:p w14:paraId="045864D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31862,407</w:t>
            </w:r>
          </w:p>
        </w:tc>
        <w:tc>
          <w:tcPr>
            <w:tcW w:w="429" w:type="pct"/>
            <w:shd w:val="clear" w:color="auto" w:fill="auto"/>
            <w:noWrap/>
            <w:vAlign w:val="center"/>
            <w:hideMark/>
          </w:tcPr>
          <w:p w14:paraId="4E22474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25420,580</w:t>
            </w:r>
          </w:p>
        </w:tc>
        <w:tc>
          <w:tcPr>
            <w:tcW w:w="333" w:type="pct"/>
            <w:shd w:val="clear" w:color="auto" w:fill="auto"/>
            <w:noWrap/>
            <w:vAlign w:val="center"/>
            <w:hideMark/>
          </w:tcPr>
          <w:p w14:paraId="141461B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871,105</w:t>
            </w:r>
          </w:p>
        </w:tc>
        <w:tc>
          <w:tcPr>
            <w:tcW w:w="286" w:type="pct"/>
            <w:shd w:val="clear" w:color="auto" w:fill="auto"/>
            <w:noWrap/>
            <w:vAlign w:val="center"/>
            <w:hideMark/>
          </w:tcPr>
          <w:p w14:paraId="6CF50F1A"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4" w:type="pct"/>
            <w:shd w:val="clear" w:color="auto" w:fill="auto"/>
            <w:vAlign w:val="center"/>
            <w:hideMark/>
          </w:tcPr>
          <w:p w14:paraId="10515B0C"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428" w:type="pct"/>
            <w:shd w:val="clear" w:color="auto" w:fill="auto"/>
            <w:noWrap/>
            <w:vAlign w:val="center"/>
            <w:hideMark/>
          </w:tcPr>
          <w:p w14:paraId="1C1EA5E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31862,346</w:t>
            </w:r>
          </w:p>
        </w:tc>
        <w:tc>
          <w:tcPr>
            <w:tcW w:w="429" w:type="pct"/>
            <w:shd w:val="clear" w:color="auto" w:fill="auto"/>
            <w:noWrap/>
            <w:vAlign w:val="center"/>
            <w:hideMark/>
          </w:tcPr>
          <w:p w14:paraId="5ECFD19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25420,582</w:t>
            </w:r>
          </w:p>
        </w:tc>
        <w:tc>
          <w:tcPr>
            <w:tcW w:w="335" w:type="pct"/>
            <w:shd w:val="clear" w:color="auto" w:fill="auto"/>
            <w:noWrap/>
            <w:vAlign w:val="center"/>
            <w:hideMark/>
          </w:tcPr>
          <w:p w14:paraId="65A8173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871,117</w:t>
            </w:r>
          </w:p>
        </w:tc>
        <w:tc>
          <w:tcPr>
            <w:tcW w:w="286" w:type="pct"/>
            <w:shd w:val="clear" w:color="auto" w:fill="auto"/>
            <w:noWrap/>
            <w:vAlign w:val="center"/>
            <w:hideMark/>
          </w:tcPr>
          <w:p w14:paraId="7C8FB43A"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8" w:type="pct"/>
            <w:shd w:val="clear" w:color="auto" w:fill="auto"/>
            <w:vAlign w:val="center"/>
            <w:hideMark/>
          </w:tcPr>
          <w:p w14:paraId="30022310"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238" w:type="pct"/>
            <w:shd w:val="clear" w:color="auto" w:fill="auto"/>
            <w:noWrap/>
            <w:vAlign w:val="center"/>
            <w:hideMark/>
          </w:tcPr>
          <w:p w14:paraId="5D07D861" w14:textId="77777777" w:rsidR="003B188A" w:rsidRPr="006B0899" w:rsidRDefault="003B188A" w:rsidP="00AB0579">
            <w:pPr>
              <w:spacing w:after="0" w:line="240" w:lineRule="auto"/>
              <w:jc w:val="center"/>
              <w:rPr>
                <w:rFonts w:ascii="Times New Roman" w:hAnsi="Times New Roman" w:cs="Times New Roman"/>
                <w:szCs w:val="20"/>
                <w:lang w:val="en-US"/>
              </w:rPr>
            </w:pPr>
            <w:r w:rsidRPr="006B0899">
              <w:rPr>
                <w:rFonts w:ascii="Times New Roman" w:hAnsi="Times New Roman" w:cs="Times New Roman"/>
                <w:szCs w:val="20"/>
              </w:rPr>
              <w:t>-61</w:t>
            </w:r>
          </w:p>
        </w:tc>
        <w:tc>
          <w:tcPr>
            <w:tcW w:w="239" w:type="pct"/>
            <w:shd w:val="clear" w:color="auto" w:fill="auto"/>
            <w:noWrap/>
            <w:vAlign w:val="center"/>
            <w:hideMark/>
          </w:tcPr>
          <w:p w14:paraId="1104EA9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w:t>
            </w:r>
          </w:p>
        </w:tc>
        <w:tc>
          <w:tcPr>
            <w:tcW w:w="190" w:type="pct"/>
            <w:shd w:val="clear" w:color="auto" w:fill="auto"/>
            <w:noWrap/>
            <w:vAlign w:val="center"/>
            <w:hideMark/>
          </w:tcPr>
          <w:p w14:paraId="04A8652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12</w:t>
            </w:r>
          </w:p>
        </w:tc>
        <w:tc>
          <w:tcPr>
            <w:tcW w:w="191" w:type="pct"/>
            <w:shd w:val="clear" w:color="auto" w:fill="auto"/>
            <w:noWrap/>
            <w:vAlign w:val="center"/>
            <w:hideMark/>
          </w:tcPr>
          <w:p w14:paraId="4B3DF2F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84" w:type="pct"/>
            <w:shd w:val="clear" w:color="auto" w:fill="auto"/>
            <w:noWrap/>
            <w:vAlign w:val="center"/>
            <w:hideMark/>
          </w:tcPr>
          <w:p w14:paraId="229DFCF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0</w:t>
            </w:r>
          </w:p>
        </w:tc>
      </w:tr>
      <w:tr w:rsidR="003B188A" w:rsidRPr="006B0899" w14:paraId="074EED5C" w14:textId="77777777" w:rsidTr="00465ED8">
        <w:trPr>
          <w:trHeight w:val="20"/>
        </w:trPr>
        <w:tc>
          <w:tcPr>
            <w:tcW w:w="275" w:type="pct"/>
            <w:shd w:val="clear" w:color="auto" w:fill="auto"/>
            <w:vAlign w:val="center"/>
            <w:hideMark/>
          </w:tcPr>
          <w:p w14:paraId="3605902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1-1</w:t>
            </w:r>
          </w:p>
        </w:tc>
        <w:tc>
          <w:tcPr>
            <w:tcW w:w="485" w:type="pct"/>
            <w:shd w:val="clear" w:color="auto" w:fill="auto"/>
            <w:noWrap/>
            <w:vAlign w:val="center"/>
            <w:hideMark/>
          </w:tcPr>
          <w:p w14:paraId="0E780D2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31823,488</w:t>
            </w:r>
          </w:p>
        </w:tc>
        <w:tc>
          <w:tcPr>
            <w:tcW w:w="429" w:type="pct"/>
            <w:shd w:val="clear" w:color="auto" w:fill="auto"/>
            <w:noWrap/>
            <w:vAlign w:val="center"/>
            <w:hideMark/>
          </w:tcPr>
          <w:p w14:paraId="2E9E252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25435,613</w:t>
            </w:r>
          </w:p>
        </w:tc>
        <w:tc>
          <w:tcPr>
            <w:tcW w:w="333" w:type="pct"/>
            <w:shd w:val="clear" w:color="auto" w:fill="auto"/>
            <w:noWrap/>
            <w:vAlign w:val="center"/>
            <w:hideMark/>
          </w:tcPr>
          <w:p w14:paraId="04033C2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867,954</w:t>
            </w:r>
          </w:p>
        </w:tc>
        <w:tc>
          <w:tcPr>
            <w:tcW w:w="286" w:type="pct"/>
            <w:shd w:val="clear" w:color="auto" w:fill="auto"/>
            <w:noWrap/>
            <w:vAlign w:val="center"/>
            <w:hideMark/>
          </w:tcPr>
          <w:p w14:paraId="0B2783D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41,721</w:t>
            </w:r>
          </w:p>
        </w:tc>
        <w:tc>
          <w:tcPr>
            <w:tcW w:w="334" w:type="pct"/>
            <w:shd w:val="clear" w:color="auto" w:fill="auto"/>
            <w:noWrap/>
            <w:vAlign w:val="center"/>
            <w:hideMark/>
          </w:tcPr>
          <w:p w14:paraId="05FA1A5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41,721</w:t>
            </w:r>
          </w:p>
        </w:tc>
        <w:tc>
          <w:tcPr>
            <w:tcW w:w="428" w:type="pct"/>
            <w:shd w:val="clear" w:color="auto" w:fill="auto"/>
            <w:noWrap/>
            <w:vAlign w:val="center"/>
            <w:hideMark/>
          </w:tcPr>
          <w:p w14:paraId="66D039E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31823,418</w:t>
            </w:r>
          </w:p>
        </w:tc>
        <w:tc>
          <w:tcPr>
            <w:tcW w:w="429" w:type="pct"/>
            <w:shd w:val="clear" w:color="auto" w:fill="auto"/>
            <w:noWrap/>
            <w:vAlign w:val="center"/>
            <w:hideMark/>
          </w:tcPr>
          <w:p w14:paraId="5D4AB17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25435,618</w:t>
            </w:r>
          </w:p>
        </w:tc>
        <w:tc>
          <w:tcPr>
            <w:tcW w:w="335" w:type="pct"/>
            <w:shd w:val="clear" w:color="auto" w:fill="auto"/>
            <w:noWrap/>
            <w:vAlign w:val="center"/>
            <w:hideMark/>
          </w:tcPr>
          <w:p w14:paraId="15869B1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867,948</w:t>
            </w:r>
          </w:p>
        </w:tc>
        <w:tc>
          <w:tcPr>
            <w:tcW w:w="286" w:type="pct"/>
            <w:shd w:val="clear" w:color="auto" w:fill="auto"/>
            <w:noWrap/>
            <w:vAlign w:val="center"/>
            <w:hideMark/>
          </w:tcPr>
          <w:p w14:paraId="67F9778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41,731</w:t>
            </w:r>
          </w:p>
        </w:tc>
        <w:tc>
          <w:tcPr>
            <w:tcW w:w="338" w:type="pct"/>
            <w:shd w:val="clear" w:color="auto" w:fill="auto"/>
            <w:noWrap/>
            <w:vAlign w:val="center"/>
            <w:hideMark/>
          </w:tcPr>
          <w:p w14:paraId="686C827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41,731</w:t>
            </w:r>
          </w:p>
        </w:tc>
        <w:tc>
          <w:tcPr>
            <w:tcW w:w="238" w:type="pct"/>
            <w:shd w:val="clear" w:color="auto" w:fill="auto"/>
            <w:noWrap/>
            <w:vAlign w:val="center"/>
            <w:hideMark/>
          </w:tcPr>
          <w:p w14:paraId="25D6D19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-70</w:t>
            </w:r>
          </w:p>
        </w:tc>
        <w:tc>
          <w:tcPr>
            <w:tcW w:w="239" w:type="pct"/>
            <w:shd w:val="clear" w:color="auto" w:fill="auto"/>
            <w:noWrap/>
            <w:vAlign w:val="center"/>
            <w:hideMark/>
          </w:tcPr>
          <w:p w14:paraId="3D32B7E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w:t>
            </w:r>
          </w:p>
        </w:tc>
        <w:tc>
          <w:tcPr>
            <w:tcW w:w="190" w:type="pct"/>
            <w:shd w:val="clear" w:color="auto" w:fill="auto"/>
            <w:noWrap/>
            <w:vAlign w:val="center"/>
            <w:hideMark/>
          </w:tcPr>
          <w:p w14:paraId="5DC658B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-6</w:t>
            </w:r>
          </w:p>
        </w:tc>
        <w:tc>
          <w:tcPr>
            <w:tcW w:w="191" w:type="pct"/>
            <w:shd w:val="clear" w:color="auto" w:fill="auto"/>
            <w:noWrap/>
            <w:vAlign w:val="center"/>
            <w:hideMark/>
          </w:tcPr>
          <w:p w14:paraId="1D46FE2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9</w:t>
            </w:r>
          </w:p>
        </w:tc>
        <w:tc>
          <w:tcPr>
            <w:tcW w:w="184" w:type="pct"/>
            <w:shd w:val="clear" w:color="auto" w:fill="auto"/>
            <w:noWrap/>
            <w:vAlign w:val="center"/>
            <w:hideMark/>
          </w:tcPr>
          <w:p w14:paraId="4790566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9</w:t>
            </w:r>
          </w:p>
        </w:tc>
      </w:tr>
      <w:tr w:rsidR="003B188A" w:rsidRPr="006B0899" w14:paraId="7569F9A2" w14:textId="77777777" w:rsidTr="00465ED8">
        <w:trPr>
          <w:trHeight w:val="20"/>
        </w:trPr>
        <w:tc>
          <w:tcPr>
            <w:tcW w:w="275" w:type="pct"/>
            <w:shd w:val="clear" w:color="auto" w:fill="auto"/>
            <w:vAlign w:val="center"/>
            <w:hideMark/>
          </w:tcPr>
          <w:p w14:paraId="79F48A4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1-2</w:t>
            </w:r>
          </w:p>
        </w:tc>
        <w:tc>
          <w:tcPr>
            <w:tcW w:w="485" w:type="pct"/>
            <w:shd w:val="clear" w:color="auto" w:fill="auto"/>
            <w:noWrap/>
            <w:vAlign w:val="center"/>
            <w:hideMark/>
          </w:tcPr>
          <w:p w14:paraId="3569DE4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31782,482</w:t>
            </w:r>
          </w:p>
        </w:tc>
        <w:tc>
          <w:tcPr>
            <w:tcW w:w="429" w:type="pct"/>
            <w:shd w:val="clear" w:color="auto" w:fill="auto"/>
            <w:noWrap/>
            <w:vAlign w:val="center"/>
            <w:hideMark/>
          </w:tcPr>
          <w:p w14:paraId="3980EF7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25451,426</w:t>
            </w:r>
          </w:p>
        </w:tc>
        <w:tc>
          <w:tcPr>
            <w:tcW w:w="333" w:type="pct"/>
            <w:shd w:val="clear" w:color="auto" w:fill="auto"/>
            <w:noWrap/>
            <w:vAlign w:val="center"/>
            <w:hideMark/>
          </w:tcPr>
          <w:p w14:paraId="2270298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865,272</w:t>
            </w:r>
          </w:p>
        </w:tc>
        <w:tc>
          <w:tcPr>
            <w:tcW w:w="286" w:type="pct"/>
            <w:shd w:val="clear" w:color="auto" w:fill="auto"/>
            <w:noWrap/>
            <w:vAlign w:val="center"/>
            <w:hideMark/>
          </w:tcPr>
          <w:p w14:paraId="43F63D2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43,949</w:t>
            </w:r>
          </w:p>
        </w:tc>
        <w:tc>
          <w:tcPr>
            <w:tcW w:w="334" w:type="pct"/>
            <w:shd w:val="clear" w:color="auto" w:fill="auto"/>
            <w:noWrap/>
            <w:vAlign w:val="center"/>
            <w:hideMark/>
          </w:tcPr>
          <w:p w14:paraId="589570A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85,671</w:t>
            </w:r>
          </w:p>
        </w:tc>
        <w:tc>
          <w:tcPr>
            <w:tcW w:w="428" w:type="pct"/>
            <w:shd w:val="clear" w:color="auto" w:fill="auto"/>
            <w:noWrap/>
            <w:vAlign w:val="center"/>
            <w:hideMark/>
          </w:tcPr>
          <w:p w14:paraId="780F0B2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31782,44</w:t>
            </w:r>
            <w:r>
              <w:rPr>
                <w:rFonts w:ascii="Times New Roman" w:hAnsi="Times New Roman" w:cs="Times New Roman"/>
                <w:color w:val="000000"/>
                <w:szCs w:val="20"/>
              </w:rPr>
              <w:t>0</w:t>
            </w:r>
          </w:p>
        </w:tc>
        <w:tc>
          <w:tcPr>
            <w:tcW w:w="429" w:type="pct"/>
            <w:shd w:val="clear" w:color="auto" w:fill="auto"/>
            <w:noWrap/>
            <w:vAlign w:val="center"/>
            <w:hideMark/>
          </w:tcPr>
          <w:p w14:paraId="742B031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25451,432</w:t>
            </w:r>
          </w:p>
        </w:tc>
        <w:tc>
          <w:tcPr>
            <w:tcW w:w="335" w:type="pct"/>
            <w:shd w:val="clear" w:color="auto" w:fill="auto"/>
            <w:noWrap/>
            <w:vAlign w:val="center"/>
            <w:hideMark/>
          </w:tcPr>
          <w:p w14:paraId="3122B7B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865,275</w:t>
            </w:r>
          </w:p>
        </w:tc>
        <w:tc>
          <w:tcPr>
            <w:tcW w:w="286" w:type="pct"/>
            <w:shd w:val="clear" w:color="auto" w:fill="auto"/>
            <w:noWrap/>
            <w:vAlign w:val="center"/>
            <w:hideMark/>
          </w:tcPr>
          <w:p w14:paraId="1BEEB50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43,924</w:t>
            </w:r>
          </w:p>
        </w:tc>
        <w:tc>
          <w:tcPr>
            <w:tcW w:w="338" w:type="pct"/>
            <w:shd w:val="clear" w:color="auto" w:fill="auto"/>
            <w:noWrap/>
            <w:vAlign w:val="center"/>
            <w:hideMark/>
          </w:tcPr>
          <w:p w14:paraId="2FA3CDA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85,654</w:t>
            </w:r>
          </w:p>
        </w:tc>
        <w:tc>
          <w:tcPr>
            <w:tcW w:w="238" w:type="pct"/>
            <w:shd w:val="clear" w:color="auto" w:fill="auto"/>
            <w:noWrap/>
            <w:vAlign w:val="center"/>
            <w:hideMark/>
          </w:tcPr>
          <w:p w14:paraId="3A160A3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-42</w:t>
            </w:r>
          </w:p>
        </w:tc>
        <w:tc>
          <w:tcPr>
            <w:tcW w:w="239" w:type="pct"/>
            <w:shd w:val="clear" w:color="auto" w:fill="auto"/>
            <w:noWrap/>
            <w:vAlign w:val="center"/>
            <w:hideMark/>
          </w:tcPr>
          <w:p w14:paraId="7A91B0F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6</w:t>
            </w:r>
          </w:p>
        </w:tc>
        <w:tc>
          <w:tcPr>
            <w:tcW w:w="190" w:type="pct"/>
            <w:shd w:val="clear" w:color="auto" w:fill="auto"/>
            <w:noWrap/>
            <w:vAlign w:val="center"/>
            <w:hideMark/>
          </w:tcPr>
          <w:p w14:paraId="423E282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w:t>
            </w:r>
          </w:p>
        </w:tc>
        <w:tc>
          <w:tcPr>
            <w:tcW w:w="191" w:type="pct"/>
            <w:shd w:val="clear" w:color="auto" w:fill="auto"/>
            <w:noWrap/>
            <w:vAlign w:val="center"/>
            <w:hideMark/>
          </w:tcPr>
          <w:p w14:paraId="6596495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-26</w:t>
            </w:r>
          </w:p>
        </w:tc>
        <w:tc>
          <w:tcPr>
            <w:tcW w:w="184" w:type="pct"/>
            <w:shd w:val="clear" w:color="auto" w:fill="auto"/>
            <w:noWrap/>
            <w:vAlign w:val="center"/>
            <w:hideMark/>
          </w:tcPr>
          <w:p w14:paraId="51884FCB"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-16</w:t>
            </w:r>
          </w:p>
        </w:tc>
      </w:tr>
      <w:tr w:rsidR="003B188A" w:rsidRPr="006B0899" w14:paraId="65BD8D60" w14:textId="77777777" w:rsidTr="00465ED8">
        <w:trPr>
          <w:trHeight w:val="20"/>
        </w:trPr>
        <w:tc>
          <w:tcPr>
            <w:tcW w:w="275" w:type="pct"/>
            <w:shd w:val="clear" w:color="auto" w:fill="auto"/>
            <w:vAlign w:val="center"/>
            <w:hideMark/>
          </w:tcPr>
          <w:p w14:paraId="7D9AA25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1-3</w:t>
            </w:r>
          </w:p>
        </w:tc>
        <w:tc>
          <w:tcPr>
            <w:tcW w:w="485" w:type="pct"/>
            <w:shd w:val="clear" w:color="auto" w:fill="auto"/>
            <w:noWrap/>
            <w:vAlign w:val="center"/>
            <w:hideMark/>
          </w:tcPr>
          <w:p w14:paraId="3053431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31739,951</w:t>
            </w:r>
          </w:p>
        </w:tc>
        <w:tc>
          <w:tcPr>
            <w:tcW w:w="429" w:type="pct"/>
            <w:shd w:val="clear" w:color="auto" w:fill="auto"/>
            <w:noWrap/>
            <w:vAlign w:val="center"/>
            <w:hideMark/>
          </w:tcPr>
          <w:p w14:paraId="0542A97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25467,746</w:t>
            </w:r>
          </w:p>
        </w:tc>
        <w:tc>
          <w:tcPr>
            <w:tcW w:w="333" w:type="pct"/>
            <w:shd w:val="clear" w:color="auto" w:fill="auto"/>
            <w:noWrap/>
            <w:vAlign w:val="center"/>
            <w:hideMark/>
          </w:tcPr>
          <w:p w14:paraId="696B423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864,319</w:t>
            </w:r>
          </w:p>
        </w:tc>
        <w:tc>
          <w:tcPr>
            <w:tcW w:w="286" w:type="pct"/>
            <w:shd w:val="clear" w:color="auto" w:fill="auto"/>
            <w:noWrap/>
            <w:vAlign w:val="center"/>
            <w:hideMark/>
          </w:tcPr>
          <w:p w14:paraId="52D7527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45,555</w:t>
            </w:r>
          </w:p>
        </w:tc>
        <w:tc>
          <w:tcPr>
            <w:tcW w:w="334" w:type="pct"/>
            <w:shd w:val="clear" w:color="auto" w:fill="auto"/>
            <w:noWrap/>
            <w:vAlign w:val="center"/>
            <w:hideMark/>
          </w:tcPr>
          <w:p w14:paraId="2983014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131,225</w:t>
            </w:r>
          </w:p>
        </w:tc>
        <w:tc>
          <w:tcPr>
            <w:tcW w:w="428" w:type="pct"/>
            <w:shd w:val="clear" w:color="auto" w:fill="auto"/>
            <w:noWrap/>
            <w:vAlign w:val="center"/>
            <w:hideMark/>
          </w:tcPr>
          <w:p w14:paraId="21D4280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31739,934</w:t>
            </w:r>
          </w:p>
        </w:tc>
        <w:tc>
          <w:tcPr>
            <w:tcW w:w="429" w:type="pct"/>
            <w:shd w:val="clear" w:color="auto" w:fill="auto"/>
            <w:noWrap/>
            <w:vAlign w:val="center"/>
            <w:hideMark/>
          </w:tcPr>
          <w:p w14:paraId="630F7ED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25467,758</w:t>
            </w:r>
          </w:p>
        </w:tc>
        <w:tc>
          <w:tcPr>
            <w:tcW w:w="335" w:type="pct"/>
            <w:shd w:val="clear" w:color="auto" w:fill="auto"/>
            <w:noWrap/>
            <w:vAlign w:val="center"/>
            <w:hideMark/>
          </w:tcPr>
          <w:p w14:paraId="6481B4B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864,31</w:t>
            </w:r>
            <w:r>
              <w:rPr>
                <w:rFonts w:ascii="Times New Roman" w:hAnsi="Times New Roman" w:cs="Times New Roman"/>
                <w:color w:val="000000"/>
                <w:szCs w:val="20"/>
              </w:rPr>
              <w:t>0</w:t>
            </w:r>
          </w:p>
        </w:tc>
        <w:tc>
          <w:tcPr>
            <w:tcW w:w="286" w:type="pct"/>
            <w:shd w:val="clear" w:color="auto" w:fill="auto"/>
            <w:noWrap/>
            <w:vAlign w:val="center"/>
            <w:hideMark/>
          </w:tcPr>
          <w:p w14:paraId="5EFF2D5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45,533</w:t>
            </w:r>
          </w:p>
        </w:tc>
        <w:tc>
          <w:tcPr>
            <w:tcW w:w="338" w:type="pct"/>
            <w:shd w:val="clear" w:color="auto" w:fill="auto"/>
            <w:noWrap/>
            <w:vAlign w:val="center"/>
            <w:hideMark/>
          </w:tcPr>
          <w:p w14:paraId="7E7C5B4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131,188</w:t>
            </w:r>
          </w:p>
        </w:tc>
        <w:tc>
          <w:tcPr>
            <w:tcW w:w="238" w:type="pct"/>
            <w:shd w:val="clear" w:color="auto" w:fill="auto"/>
            <w:noWrap/>
            <w:vAlign w:val="center"/>
            <w:hideMark/>
          </w:tcPr>
          <w:p w14:paraId="03C6440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-17</w:t>
            </w:r>
          </w:p>
        </w:tc>
        <w:tc>
          <w:tcPr>
            <w:tcW w:w="239" w:type="pct"/>
            <w:shd w:val="clear" w:color="auto" w:fill="auto"/>
            <w:noWrap/>
            <w:vAlign w:val="center"/>
            <w:hideMark/>
          </w:tcPr>
          <w:p w14:paraId="682C91F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12</w:t>
            </w:r>
          </w:p>
        </w:tc>
        <w:tc>
          <w:tcPr>
            <w:tcW w:w="190" w:type="pct"/>
            <w:shd w:val="clear" w:color="auto" w:fill="auto"/>
            <w:noWrap/>
            <w:vAlign w:val="center"/>
            <w:hideMark/>
          </w:tcPr>
          <w:p w14:paraId="10E981C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-9</w:t>
            </w:r>
          </w:p>
        </w:tc>
        <w:tc>
          <w:tcPr>
            <w:tcW w:w="191" w:type="pct"/>
            <w:shd w:val="clear" w:color="auto" w:fill="auto"/>
            <w:noWrap/>
            <w:vAlign w:val="center"/>
            <w:hideMark/>
          </w:tcPr>
          <w:p w14:paraId="6923CA1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-21</w:t>
            </w:r>
          </w:p>
        </w:tc>
        <w:tc>
          <w:tcPr>
            <w:tcW w:w="184" w:type="pct"/>
            <w:shd w:val="clear" w:color="auto" w:fill="auto"/>
            <w:noWrap/>
            <w:vAlign w:val="center"/>
            <w:hideMark/>
          </w:tcPr>
          <w:p w14:paraId="1D0BB8C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-37</w:t>
            </w:r>
          </w:p>
        </w:tc>
      </w:tr>
      <w:tr w:rsidR="003B188A" w:rsidRPr="006B0899" w14:paraId="2E365881" w14:textId="77777777" w:rsidTr="00465ED8">
        <w:trPr>
          <w:trHeight w:val="20"/>
        </w:trPr>
        <w:tc>
          <w:tcPr>
            <w:tcW w:w="275" w:type="pct"/>
            <w:shd w:val="clear" w:color="auto" w:fill="auto"/>
            <w:vAlign w:val="center"/>
            <w:hideMark/>
          </w:tcPr>
          <w:p w14:paraId="33E5943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1-4</w:t>
            </w:r>
          </w:p>
        </w:tc>
        <w:tc>
          <w:tcPr>
            <w:tcW w:w="485" w:type="pct"/>
            <w:shd w:val="clear" w:color="auto" w:fill="auto"/>
            <w:noWrap/>
            <w:vAlign w:val="center"/>
            <w:hideMark/>
          </w:tcPr>
          <w:p w14:paraId="0973AA8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31711,539</w:t>
            </w:r>
          </w:p>
        </w:tc>
        <w:tc>
          <w:tcPr>
            <w:tcW w:w="429" w:type="pct"/>
            <w:shd w:val="clear" w:color="auto" w:fill="auto"/>
            <w:noWrap/>
            <w:vAlign w:val="center"/>
            <w:hideMark/>
          </w:tcPr>
          <w:p w14:paraId="35616E0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25478,642</w:t>
            </w:r>
          </w:p>
        </w:tc>
        <w:tc>
          <w:tcPr>
            <w:tcW w:w="333" w:type="pct"/>
            <w:shd w:val="clear" w:color="auto" w:fill="auto"/>
            <w:noWrap/>
            <w:vAlign w:val="center"/>
            <w:hideMark/>
          </w:tcPr>
          <w:p w14:paraId="75C802B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863,940</w:t>
            </w:r>
          </w:p>
        </w:tc>
        <w:tc>
          <w:tcPr>
            <w:tcW w:w="286" w:type="pct"/>
            <w:shd w:val="clear" w:color="auto" w:fill="auto"/>
            <w:noWrap/>
            <w:vAlign w:val="center"/>
            <w:hideMark/>
          </w:tcPr>
          <w:p w14:paraId="151C714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30,430</w:t>
            </w:r>
          </w:p>
        </w:tc>
        <w:tc>
          <w:tcPr>
            <w:tcW w:w="334" w:type="pct"/>
            <w:shd w:val="clear" w:color="auto" w:fill="auto"/>
            <w:noWrap/>
            <w:vAlign w:val="center"/>
            <w:hideMark/>
          </w:tcPr>
          <w:p w14:paraId="7F32B27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161,655</w:t>
            </w:r>
          </w:p>
        </w:tc>
        <w:tc>
          <w:tcPr>
            <w:tcW w:w="428" w:type="pct"/>
            <w:shd w:val="clear" w:color="auto" w:fill="auto"/>
            <w:noWrap/>
            <w:vAlign w:val="center"/>
            <w:hideMark/>
          </w:tcPr>
          <w:p w14:paraId="56F675B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31711,518</w:t>
            </w:r>
          </w:p>
        </w:tc>
        <w:tc>
          <w:tcPr>
            <w:tcW w:w="429" w:type="pct"/>
            <w:shd w:val="clear" w:color="auto" w:fill="auto"/>
            <w:noWrap/>
            <w:vAlign w:val="center"/>
            <w:hideMark/>
          </w:tcPr>
          <w:p w14:paraId="480F0E0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25478,657</w:t>
            </w:r>
          </w:p>
        </w:tc>
        <w:tc>
          <w:tcPr>
            <w:tcW w:w="335" w:type="pct"/>
            <w:shd w:val="clear" w:color="auto" w:fill="auto"/>
            <w:noWrap/>
            <w:vAlign w:val="center"/>
            <w:hideMark/>
          </w:tcPr>
          <w:p w14:paraId="049AEC6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863,941</w:t>
            </w:r>
          </w:p>
        </w:tc>
        <w:tc>
          <w:tcPr>
            <w:tcW w:w="286" w:type="pct"/>
            <w:shd w:val="clear" w:color="auto" w:fill="auto"/>
            <w:noWrap/>
            <w:vAlign w:val="center"/>
            <w:hideMark/>
          </w:tcPr>
          <w:p w14:paraId="466B0F0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30,434</w:t>
            </w:r>
          </w:p>
        </w:tc>
        <w:tc>
          <w:tcPr>
            <w:tcW w:w="338" w:type="pct"/>
            <w:shd w:val="clear" w:color="auto" w:fill="auto"/>
            <w:noWrap/>
            <w:vAlign w:val="center"/>
            <w:hideMark/>
          </w:tcPr>
          <w:p w14:paraId="142CEF9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161,622</w:t>
            </w:r>
          </w:p>
        </w:tc>
        <w:tc>
          <w:tcPr>
            <w:tcW w:w="238" w:type="pct"/>
            <w:shd w:val="clear" w:color="auto" w:fill="auto"/>
            <w:noWrap/>
            <w:vAlign w:val="center"/>
            <w:hideMark/>
          </w:tcPr>
          <w:p w14:paraId="1AF132F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-21</w:t>
            </w:r>
          </w:p>
        </w:tc>
        <w:tc>
          <w:tcPr>
            <w:tcW w:w="239" w:type="pct"/>
            <w:shd w:val="clear" w:color="auto" w:fill="auto"/>
            <w:noWrap/>
            <w:vAlign w:val="center"/>
            <w:hideMark/>
          </w:tcPr>
          <w:p w14:paraId="323D6B9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15</w:t>
            </w:r>
          </w:p>
        </w:tc>
        <w:tc>
          <w:tcPr>
            <w:tcW w:w="190" w:type="pct"/>
            <w:shd w:val="clear" w:color="auto" w:fill="auto"/>
            <w:noWrap/>
            <w:vAlign w:val="center"/>
            <w:hideMark/>
          </w:tcPr>
          <w:p w14:paraId="7955B10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191" w:type="pct"/>
            <w:shd w:val="clear" w:color="auto" w:fill="auto"/>
            <w:noWrap/>
            <w:vAlign w:val="center"/>
            <w:hideMark/>
          </w:tcPr>
          <w:p w14:paraId="67767C8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w:t>
            </w:r>
          </w:p>
        </w:tc>
        <w:tc>
          <w:tcPr>
            <w:tcW w:w="184" w:type="pct"/>
            <w:shd w:val="clear" w:color="auto" w:fill="auto"/>
            <w:noWrap/>
            <w:vAlign w:val="center"/>
            <w:hideMark/>
          </w:tcPr>
          <w:p w14:paraId="4794B02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-33</w:t>
            </w:r>
          </w:p>
        </w:tc>
      </w:tr>
      <w:tr w:rsidR="003B188A" w:rsidRPr="006B0899" w14:paraId="4BCDC003" w14:textId="77777777" w:rsidTr="00465ED8">
        <w:trPr>
          <w:trHeight w:val="20"/>
        </w:trPr>
        <w:tc>
          <w:tcPr>
            <w:tcW w:w="275" w:type="pct"/>
            <w:shd w:val="clear" w:color="auto" w:fill="auto"/>
            <w:vAlign w:val="center"/>
            <w:hideMark/>
          </w:tcPr>
          <w:p w14:paraId="75EE174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1-5</w:t>
            </w:r>
          </w:p>
        </w:tc>
        <w:tc>
          <w:tcPr>
            <w:tcW w:w="485" w:type="pct"/>
            <w:shd w:val="clear" w:color="auto" w:fill="auto"/>
            <w:noWrap/>
            <w:vAlign w:val="center"/>
            <w:hideMark/>
          </w:tcPr>
          <w:p w14:paraId="49FF73B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31695,095</w:t>
            </w:r>
          </w:p>
        </w:tc>
        <w:tc>
          <w:tcPr>
            <w:tcW w:w="429" w:type="pct"/>
            <w:shd w:val="clear" w:color="auto" w:fill="auto"/>
            <w:noWrap/>
            <w:vAlign w:val="center"/>
            <w:hideMark/>
          </w:tcPr>
          <w:p w14:paraId="68069EB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25484,956</w:t>
            </w:r>
          </w:p>
        </w:tc>
        <w:tc>
          <w:tcPr>
            <w:tcW w:w="333" w:type="pct"/>
            <w:shd w:val="clear" w:color="auto" w:fill="auto"/>
            <w:noWrap/>
            <w:vAlign w:val="center"/>
            <w:hideMark/>
          </w:tcPr>
          <w:p w14:paraId="6104135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863,914</w:t>
            </w:r>
          </w:p>
        </w:tc>
        <w:tc>
          <w:tcPr>
            <w:tcW w:w="286" w:type="pct"/>
            <w:shd w:val="clear" w:color="auto" w:fill="auto"/>
            <w:noWrap/>
            <w:vAlign w:val="center"/>
            <w:hideMark/>
          </w:tcPr>
          <w:p w14:paraId="746705A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17,615</w:t>
            </w:r>
          </w:p>
        </w:tc>
        <w:tc>
          <w:tcPr>
            <w:tcW w:w="334" w:type="pct"/>
            <w:shd w:val="clear" w:color="auto" w:fill="auto"/>
            <w:noWrap/>
            <w:vAlign w:val="center"/>
            <w:hideMark/>
          </w:tcPr>
          <w:p w14:paraId="2F5022E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179,270</w:t>
            </w:r>
          </w:p>
        </w:tc>
        <w:tc>
          <w:tcPr>
            <w:tcW w:w="2858" w:type="pct"/>
            <w:gridSpan w:val="10"/>
            <w:shd w:val="clear" w:color="auto" w:fill="auto"/>
            <w:vAlign w:val="center"/>
            <w:hideMark/>
          </w:tcPr>
          <w:p w14:paraId="30587002" w14:textId="2592AB97" w:rsidR="003B188A" w:rsidRPr="00B941ED" w:rsidRDefault="00B941ED" w:rsidP="00AB0579">
            <w:pPr>
              <w:spacing w:after="0" w:line="240" w:lineRule="auto"/>
              <w:jc w:val="center"/>
              <w:rPr>
                <w:rFonts w:ascii="Times New Roman" w:hAnsi="Times New Roman" w:cs="Times New Roman"/>
                <w:color w:val="000000"/>
                <w:szCs w:val="20"/>
                <w:lang w:val="kk-KZ"/>
              </w:rPr>
            </w:pPr>
            <w:r>
              <w:rPr>
                <w:rFonts w:ascii="Times New Roman" w:hAnsi="Times New Roman" w:cs="Times New Roman"/>
                <w:color w:val="000000"/>
                <w:szCs w:val="20"/>
                <w:lang w:val="kk-KZ"/>
              </w:rPr>
              <w:t>жоғалған</w:t>
            </w:r>
          </w:p>
        </w:tc>
      </w:tr>
      <w:tr w:rsidR="003B188A" w:rsidRPr="006B0899" w14:paraId="0A7551E5" w14:textId="77777777" w:rsidTr="00465ED8">
        <w:trPr>
          <w:trHeight w:val="20"/>
        </w:trPr>
        <w:tc>
          <w:tcPr>
            <w:tcW w:w="275" w:type="pct"/>
            <w:shd w:val="clear" w:color="auto" w:fill="auto"/>
            <w:noWrap/>
            <w:vAlign w:val="center"/>
          </w:tcPr>
          <w:p w14:paraId="2F4C114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2-1</w:t>
            </w:r>
          </w:p>
        </w:tc>
        <w:tc>
          <w:tcPr>
            <w:tcW w:w="485" w:type="pct"/>
            <w:shd w:val="clear" w:color="auto" w:fill="auto"/>
            <w:noWrap/>
            <w:vAlign w:val="center"/>
            <w:hideMark/>
          </w:tcPr>
          <w:p w14:paraId="143F90A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31854,787</w:t>
            </w:r>
          </w:p>
        </w:tc>
        <w:tc>
          <w:tcPr>
            <w:tcW w:w="429" w:type="pct"/>
            <w:shd w:val="clear" w:color="auto" w:fill="auto"/>
            <w:noWrap/>
            <w:vAlign w:val="center"/>
            <w:hideMark/>
          </w:tcPr>
          <w:p w14:paraId="659C676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25554,4</w:t>
            </w:r>
            <w:r>
              <w:rPr>
                <w:rFonts w:ascii="Times New Roman" w:hAnsi="Times New Roman" w:cs="Times New Roman"/>
                <w:color w:val="000000"/>
                <w:szCs w:val="20"/>
              </w:rPr>
              <w:t>00</w:t>
            </w:r>
          </w:p>
        </w:tc>
        <w:tc>
          <w:tcPr>
            <w:tcW w:w="333" w:type="pct"/>
            <w:shd w:val="clear" w:color="auto" w:fill="auto"/>
            <w:noWrap/>
            <w:vAlign w:val="center"/>
            <w:hideMark/>
          </w:tcPr>
          <w:p w14:paraId="3C37980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871,901</w:t>
            </w:r>
          </w:p>
        </w:tc>
        <w:tc>
          <w:tcPr>
            <w:tcW w:w="286" w:type="pct"/>
            <w:shd w:val="clear" w:color="auto" w:fill="auto"/>
            <w:noWrap/>
            <w:vAlign w:val="center"/>
            <w:hideMark/>
          </w:tcPr>
          <w:p w14:paraId="3BCF6A68"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4" w:type="pct"/>
            <w:shd w:val="clear" w:color="auto" w:fill="auto"/>
            <w:vAlign w:val="center"/>
            <w:hideMark/>
          </w:tcPr>
          <w:p w14:paraId="1F31DDEB"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428" w:type="pct"/>
            <w:shd w:val="clear" w:color="auto" w:fill="auto"/>
            <w:noWrap/>
            <w:vAlign w:val="center"/>
            <w:hideMark/>
          </w:tcPr>
          <w:p w14:paraId="571B347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31854,75</w:t>
            </w:r>
            <w:r>
              <w:rPr>
                <w:rFonts w:ascii="Times New Roman" w:hAnsi="Times New Roman" w:cs="Times New Roman"/>
                <w:color w:val="000000"/>
                <w:szCs w:val="20"/>
              </w:rPr>
              <w:t>0</w:t>
            </w:r>
          </w:p>
        </w:tc>
        <w:tc>
          <w:tcPr>
            <w:tcW w:w="429" w:type="pct"/>
            <w:shd w:val="clear" w:color="auto" w:fill="auto"/>
            <w:noWrap/>
            <w:vAlign w:val="center"/>
            <w:hideMark/>
          </w:tcPr>
          <w:p w14:paraId="49B7DC7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25554,407</w:t>
            </w:r>
          </w:p>
        </w:tc>
        <w:tc>
          <w:tcPr>
            <w:tcW w:w="335" w:type="pct"/>
            <w:shd w:val="clear" w:color="auto" w:fill="auto"/>
            <w:noWrap/>
            <w:vAlign w:val="center"/>
            <w:hideMark/>
          </w:tcPr>
          <w:p w14:paraId="2D91C66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871,881</w:t>
            </w:r>
          </w:p>
        </w:tc>
        <w:tc>
          <w:tcPr>
            <w:tcW w:w="286" w:type="pct"/>
            <w:shd w:val="clear" w:color="auto" w:fill="auto"/>
            <w:noWrap/>
            <w:vAlign w:val="center"/>
            <w:hideMark/>
          </w:tcPr>
          <w:p w14:paraId="4C744876"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8" w:type="pct"/>
            <w:shd w:val="clear" w:color="auto" w:fill="auto"/>
            <w:vAlign w:val="center"/>
            <w:hideMark/>
          </w:tcPr>
          <w:p w14:paraId="240CACD0"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238" w:type="pct"/>
            <w:shd w:val="clear" w:color="auto" w:fill="auto"/>
            <w:noWrap/>
            <w:vAlign w:val="center"/>
            <w:hideMark/>
          </w:tcPr>
          <w:p w14:paraId="154E682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-37</w:t>
            </w:r>
          </w:p>
        </w:tc>
        <w:tc>
          <w:tcPr>
            <w:tcW w:w="239" w:type="pct"/>
            <w:shd w:val="clear" w:color="auto" w:fill="auto"/>
            <w:noWrap/>
            <w:vAlign w:val="center"/>
            <w:hideMark/>
          </w:tcPr>
          <w:p w14:paraId="7BFE69A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w:t>
            </w:r>
          </w:p>
        </w:tc>
        <w:tc>
          <w:tcPr>
            <w:tcW w:w="190" w:type="pct"/>
            <w:shd w:val="clear" w:color="auto" w:fill="auto"/>
            <w:noWrap/>
            <w:vAlign w:val="center"/>
            <w:hideMark/>
          </w:tcPr>
          <w:p w14:paraId="6A28CC9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-20</w:t>
            </w:r>
          </w:p>
        </w:tc>
        <w:tc>
          <w:tcPr>
            <w:tcW w:w="191" w:type="pct"/>
            <w:shd w:val="clear" w:color="auto" w:fill="auto"/>
            <w:noWrap/>
            <w:vAlign w:val="center"/>
            <w:hideMark/>
          </w:tcPr>
          <w:p w14:paraId="3A3DA64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84" w:type="pct"/>
            <w:shd w:val="clear" w:color="auto" w:fill="auto"/>
            <w:noWrap/>
            <w:vAlign w:val="center"/>
            <w:hideMark/>
          </w:tcPr>
          <w:p w14:paraId="6A20E16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0</w:t>
            </w:r>
          </w:p>
        </w:tc>
      </w:tr>
      <w:tr w:rsidR="003B188A" w:rsidRPr="006B0899" w14:paraId="5A5F54DE" w14:textId="77777777" w:rsidTr="00465ED8">
        <w:trPr>
          <w:trHeight w:val="20"/>
        </w:trPr>
        <w:tc>
          <w:tcPr>
            <w:tcW w:w="275" w:type="pct"/>
            <w:shd w:val="clear" w:color="auto" w:fill="auto"/>
            <w:noWrap/>
            <w:vAlign w:val="center"/>
          </w:tcPr>
          <w:p w14:paraId="51D3674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2-2</w:t>
            </w:r>
          </w:p>
        </w:tc>
        <w:tc>
          <w:tcPr>
            <w:tcW w:w="485" w:type="pct"/>
            <w:shd w:val="clear" w:color="auto" w:fill="auto"/>
            <w:noWrap/>
            <w:vAlign w:val="center"/>
            <w:hideMark/>
          </w:tcPr>
          <w:p w14:paraId="362CF0C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31813,700</w:t>
            </w:r>
          </w:p>
        </w:tc>
        <w:tc>
          <w:tcPr>
            <w:tcW w:w="429" w:type="pct"/>
            <w:shd w:val="clear" w:color="auto" w:fill="auto"/>
            <w:noWrap/>
            <w:vAlign w:val="center"/>
            <w:hideMark/>
          </w:tcPr>
          <w:p w14:paraId="751D8C5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25555,873</w:t>
            </w:r>
          </w:p>
        </w:tc>
        <w:tc>
          <w:tcPr>
            <w:tcW w:w="333" w:type="pct"/>
            <w:shd w:val="clear" w:color="auto" w:fill="auto"/>
            <w:noWrap/>
            <w:vAlign w:val="center"/>
            <w:hideMark/>
          </w:tcPr>
          <w:p w14:paraId="099D7FC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870,678</w:t>
            </w:r>
          </w:p>
        </w:tc>
        <w:tc>
          <w:tcPr>
            <w:tcW w:w="286" w:type="pct"/>
            <w:shd w:val="clear" w:color="auto" w:fill="auto"/>
            <w:noWrap/>
            <w:vAlign w:val="center"/>
            <w:hideMark/>
          </w:tcPr>
          <w:p w14:paraId="7A3AF81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41,113</w:t>
            </w:r>
          </w:p>
        </w:tc>
        <w:tc>
          <w:tcPr>
            <w:tcW w:w="334" w:type="pct"/>
            <w:shd w:val="clear" w:color="auto" w:fill="auto"/>
            <w:noWrap/>
            <w:vAlign w:val="center"/>
            <w:hideMark/>
          </w:tcPr>
          <w:p w14:paraId="434C503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41,113</w:t>
            </w:r>
          </w:p>
        </w:tc>
        <w:tc>
          <w:tcPr>
            <w:tcW w:w="428" w:type="pct"/>
            <w:shd w:val="clear" w:color="auto" w:fill="auto"/>
            <w:noWrap/>
            <w:vAlign w:val="center"/>
            <w:hideMark/>
          </w:tcPr>
          <w:p w14:paraId="61AD265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31813,651</w:t>
            </w:r>
          </w:p>
        </w:tc>
        <w:tc>
          <w:tcPr>
            <w:tcW w:w="429" w:type="pct"/>
            <w:shd w:val="clear" w:color="auto" w:fill="auto"/>
            <w:noWrap/>
            <w:vAlign w:val="center"/>
            <w:hideMark/>
          </w:tcPr>
          <w:p w14:paraId="4AA5B15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25555,893</w:t>
            </w:r>
          </w:p>
        </w:tc>
        <w:tc>
          <w:tcPr>
            <w:tcW w:w="335" w:type="pct"/>
            <w:shd w:val="clear" w:color="auto" w:fill="auto"/>
            <w:noWrap/>
            <w:vAlign w:val="center"/>
            <w:hideMark/>
          </w:tcPr>
          <w:p w14:paraId="51909A7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870,664</w:t>
            </w:r>
          </w:p>
        </w:tc>
        <w:tc>
          <w:tcPr>
            <w:tcW w:w="286" w:type="pct"/>
            <w:shd w:val="clear" w:color="auto" w:fill="auto"/>
            <w:noWrap/>
            <w:vAlign w:val="center"/>
            <w:hideMark/>
          </w:tcPr>
          <w:p w14:paraId="338199F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41,126</w:t>
            </w:r>
          </w:p>
        </w:tc>
        <w:tc>
          <w:tcPr>
            <w:tcW w:w="338" w:type="pct"/>
            <w:shd w:val="clear" w:color="auto" w:fill="auto"/>
            <w:noWrap/>
            <w:vAlign w:val="center"/>
            <w:hideMark/>
          </w:tcPr>
          <w:p w14:paraId="0DFDA74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41,126</w:t>
            </w:r>
          </w:p>
        </w:tc>
        <w:tc>
          <w:tcPr>
            <w:tcW w:w="238" w:type="pct"/>
            <w:shd w:val="clear" w:color="auto" w:fill="auto"/>
            <w:noWrap/>
            <w:vAlign w:val="center"/>
            <w:hideMark/>
          </w:tcPr>
          <w:p w14:paraId="570707E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-49</w:t>
            </w:r>
          </w:p>
        </w:tc>
        <w:tc>
          <w:tcPr>
            <w:tcW w:w="239" w:type="pct"/>
            <w:shd w:val="clear" w:color="auto" w:fill="auto"/>
            <w:noWrap/>
            <w:vAlign w:val="center"/>
            <w:hideMark/>
          </w:tcPr>
          <w:p w14:paraId="43C6790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19</w:t>
            </w:r>
          </w:p>
        </w:tc>
        <w:tc>
          <w:tcPr>
            <w:tcW w:w="190" w:type="pct"/>
            <w:shd w:val="clear" w:color="auto" w:fill="auto"/>
            <w:noWrap/>
            <w:vAlign w:val="center"/>
            <w:hideMark/>
          </w:tcPr>
          <w:p w14:paraId="301E4BD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-14</w:t>
            </w:r>
          </w:p>
        </w:tc>
        <w:tc>
          <w:tcPr>
            <w:tcW w:w="191" w:type="pct"/>
            <w:shd w:val="clear" w:color="auto" w:fill="auto"/>
            <w:noWrap/>
            <w:vAlign w:val="center"/>
            <w:hideMark/>
          </w:tcPr>
          <w:p w14:paraId="1550AE2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13</w:t>
            </w:r>
          </w:p>
        </w:tc>
        <w:tc>
          <w:tcPr>
            <w:tcW w:w="184" w:type="pct"/>
            <w:shd w:val="clear" w:color="auto" w:fill="auto"/>
            <w:noWrap/>
            <w:vAlign w:val="center"/>
            <w:hideMark/>
          </w:tcPr>
          <w:p w14:paraId="533604B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13</w:t>
            </w:r>
          </w:p>
        </w:tc>
      </w:tr>
      <w:tr w:rsidR="003B188A" w:rsidRPr="006B0899" w14:paraId="798E9333" w14:textId="77777777" w:rsidTr="00465ED8">
        <w:trPr>
          <w:trHeight w:val="20"/>
        </w:trPr>
        <w:tc>
          <w:tcPr>
            <w:tcW w:w="275" w:type="pct"/>
            <w:shd w:val="clear" w:color="auto" w:fill="auto"/>
            <w:noWrap/>
            <w:vAlign w:val="center"/>
          </w:tcPr>
          <w:p w14:paraId="16479C9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2-3</w:t>
            </w:r>
          </w:p>
        </w:tc>
        <w:tc>
          <w:tcPr>
            <w:tcW w:w="485" w:type="pct"/>
            <w:shd w:val="clear" w:color="auto" w:fill="auto"/>
            <w:noWrap/>
            <w:vAlign w:val="center"/>
            <w:hideMark/>
          </w:tcPr>
          <w:p w14:paraId="544E514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31773,545</w:t>
            </w:r>
          </w:p>
        </w:tc>
        <w:tc>
          <w:tcPr>
            <w:tcW w:w="429" w:type="pct"/>
            <w:shd w:val="clear" w:color="auto" w:fill="auto"/>
            <w:noWrap/>
            <w:vAlign w:val="center"/>
            <w:hideMark/>
          </w:tcPr>
          <w:p w14:paraId="5B91BCA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25557,187</w:t>
            </w:r>
          </w:p>
        </w:tc>
        <w:tc>
          <w:tcPr>
            <w:tcW w:w="333" w:type="pct"/>
            <w:shd w:val="clear" w:color="auto" w:fill="auto"/>
            <w:noWrap/>
            <w:vAlign w:val="center"/>
            <w:hideMark/>
          </w:tcPr>
          <w:p w14:paraId="00FF500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869,828</w:t>
            </w:r>
          </w:p>
        </w:tc>
        <w:tc>
          <w:tcPr>
            <w:tcW w:w="286" w:type="pct"/>
            <w:shd w:val="clear" w:color="auto" w:fill="auto"/>
            <w:noWrap/>
            <w:vAlign w:val="center"/>
            <w:hideMark/>
          </w:tcPr>
          <w:p w14:paraId="5DADCB9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40,177</w:t>
            </w:r>
          </w:p>
        </w:tc>
        <w:tc>
          <w:tcPr>
            <w:tcW w:w="334" w:type="pct"/>
            <w:shd w:val="clear" w:color="auto" w:fill="auto"/>
            <w:noWrap/>
            <w:vAlign w:val="center"/>
            <w:hideMark/>
          </w:tcPr>
          <w:p w14:paraId="6F68891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81,290</w:t>
            </w:r>
          </w:p>
        </w:tc>
        <w:tc>
          <w:tcPr>
            <w:tcW w:w="428" w:type="pct"/>
            <w:shd w:val="clear" w:color="auto" w:fill="auto"/>
            <w:noWrap/>
            <w:vAlign w:val="center"/>
            <w:hideMark/>
          </w:tcPr>
          <w:p w14:paraId="186135B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31773,524</w:t>
            </w:r>
          </w:p>
        </w:tc>
        <w:tc>
          <w:tcPr>
            <w:tcW w:w="429" w:type="pct"/>
            <w:shd w:val="clear" w:color="auto" w:fill="auto"/>
            <w:noWrap/>
            <w:vAlign w:val="center"/>
            <w:hideMark/>
          </w:tcPr>
          <w:p w14:paraId="6456840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25557,207</w:t>
            </w:r>
          </w:p>
        </w:tc>
        <w:tc>
          <w:tcPr>
            <w:tcW w:w="335" w:type="pct"/>
            <w:shd w:val="clear" w:color="auto" w:fill="auto"/>
            <w:noWrap/>
            <w:vAlign w:val="center"/>
            <w:hideMark/>
          </w:tcPr>
          <w:p w14:paraId="6613AC2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869,812</w:t>
            </w:r>
          </w:p>
        </w:tc>
        <w:tc>
          <w:tcPr>
            <w:tcW w:w="286" w:type="pct"/>
            <w:shd w:val="clear" w:color="auto" w:fill="auto"/>
            <w:noWrap/>
            <w:vAlign w:val="center"/>
            <w:hideMark/>
          </w:tcPr>
          <w:p w14:paraId="1BC0231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40,149</w:t>
            </w:r>
          </w:p>
        </w:tc>
        <w:tc>
          <w:tcPr>
            <w:tcW w:w="338" w:type="pct"/>
            <w:shd w:val="clear" w:color="auto" w:fill="auto"/>
            <w:noWrap/>
            <w:vAlign w:val="center"/>
            <w:hideMark/>
          </w:tcPr>
          <w:p w14:paraId="350E274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81,274</w:t>
            </w:r>
          </w:p>
        </w:tc>
        <w:tc>
          <w:tcPr>
            <w:tcW w:w="238" w:type="pct"/>
            <w:shd w:val="clear" w:color="auto" w:fill="auto"/>
            <w:noWrap/>
            <w:vAlign w:val="center"/>
            <w:hideMark/>
          </w:tcPr>
          <w:p w14:paraId="7B05C26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-21</w:t>
            </w:r>
          </w:p>
        </w:tc>
        <w:tc>
          <w:tcPr>
            <w:tcW w:w="239" w:type="pct"/>
            <w:shd w:val="clear" w:color="auto" w:fill="auto"/>
            <w:noWrap/>
            <w:vAlign w:val="center"/>
            <w:hideMark/>
          </w:tcPr>
          <w:p w14:paraId="26FFF40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20</w:t>
            </w:r>
          </w:p>
        </w:tc>
        <w:tc>
          <w:tcPr>
            <w:tcW w:w="190" w:type="pct"/>
            <w:shd w:val="clear" w:color="auto" w:fill="auto"/>
            <w:noWrap/>
            <w:vAlign w:val="center"/>
            <w:hideMark/>
          </w:tcPr>
          <w:p w14:paraId="4441D89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-16</w:t>
            </w:r>
          </w:p>
        </w:tc>
        <w:tc>
          <w:tcPr>
            <w:tcW w:w="191" w:type="pct"/>
            <w:shd w:val="clear" w:color="auto" w:fill="auto"/>
            <w:noWrap/>
            <w:vAlign w:val="center"/>
            <w:hideMark/>
          </w:tcPr>
          <w:p w14:paraId="2D1F9C4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-28</w:t>
            </w:r>
          </w:p>
        </w:tc>
        <w:tc>
          <w:tcPr>
            <w:tcW w:w="184" w:type="pct"/>
            <w:shd w:val="clear" w:color="auto" w:fill="auto"/>
            <w:noWrap/>
            <w:vAlign w:val="center"/>
            <w:hideMark/>
          </w:tcPr>
          <w:p w14:paraId="30BA63A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-16</w:t>
            </w:r>
          </w:p>
        </w:tc>
      </w:tr>
      <w:tr w:rsidR="003B188A" w:rsidRPr="006B0899" w14:paraId="60C69BCD" w14:textId="77777777" w:rsidTr="00465ED8">
        <w:trPr>
          <w:trHeight w:val="20"/>
        </w:trPr>
        <w:tc>
          <w:tcPr>
            <w:tcW w:w="275" w:type="pct"/>
            <w:shd w:val="clear" w:color="auto" w:fill="auto"/>
            <w:noWrap/>
            <w:vAlign w:val="center"/>
          </w:tcPr>
          <w:p w14:paraId="6DB203E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2-4</w:t>
            </w:r>
          </w:p>
        </w:tc>
        <w:tc>
          <w:tcPr>
            <w:tcW w:w="485" w:type="pct"/>
            <w:shd w:val="clear" w:color="auto" w:fill="auto"/>
            <w:noWrap/>
            <w:vAlign w:val="center"/>
            <w:hideMark/>
          </w:tcPr>
          <w:p w14:paraId="614DE42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31744,785</w:t>
            </w:r>
          </w:p>
        </w:tc>
        <w:tc>
          <w:tcPr>
            <w:tcW w:w="429" w:type="pct"/>
            <w:shd w:val="clear" w:color="auto" w:fill="auto"/>
            <w:noWrap/>
            <w:vAlign w:val="center"/>
            <w:hideMark/>
          </w:tcPr>
          <w:p w14:paraId="0435AD0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25561,78</w:t>
            </w:r>
            <w:r>
              <w:rPr>
                <w:rFonts w:ascii="Times New Roman" w:hAnsi="Times New Roman" w:cs="Times New Roman"/>
                <w:color w:val="000000"/>
                <w:szCs w:val="20"/>
              </w:rPr>
              <w:t>0</w:t>
            </w:r>
          </w:p>
        </w:tc>
        <w:tc>
          <w:tcPr>
            <w:tcW w:w="333" w:type="pct"/>
            <w:shd w:val="clear" w:color="auto" w:fill="auto"/>
            <w:noWrap/>
            <w:vAlign w:val="center"/>
            <w:hideMark/>
          </w:tcPr>
          <w:p w14:paraId="1A3B42E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867,75</w:t>
            </w:r>
          </w:p>
        </w:tc>
        <w:tc>
          <w:tcPr>
            <w:tcW w:w="286" w:type="pct"/>
            <w:shd w:val="clear" w:color="auto" w:fill="auto"/>
            <w:noWrap/>
            <w:vAlign w:val="center"/>
            <w:hideMark/>
          </w:tcPr>
          <w:p w14:paraId="6E835B15"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29,124</w:t>
            </w:r>
          </w:p>
        </w:tc>
        <w:tc>
          <w:tcPr>
            <w:tcW w:w="334" w:type="pct"/>
            <w:shd w:val="clear" w:color="auto" w:fill="auto"/>
            <w:noWrap/>
            <w:vAlign w:val="center"/>
            <w:hideMark/>
          </w:tcPr>
          <w:p w14:paraId="404A1E6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110,249</w:t>
            </w:r>
          </w:p>
        </w:tc>
        <w:tc>
          <w:tcPr>
            <w:tcW w:w="2858" w:type="pct"/>
            <w:gridSpan w:val="10"/>
            <w:shd w:val="clear" w:color="auto" w:fill="auto"/>
            <w:noWrap/>
            <w:vAlign w:val="center"/>
            <w:hideMark/>
          </w:tcPr>
          <w:p w14:paraId="767E27B7" w14:textId="514AF653" w:rsidR="003B188A" w:rsidRPr="006B0899" w:rsidRDefault="00B941ED" w:rsidP="00AB0579">
            <w:pPr>
              <w:spacing w:after="0" w:line="240" w:lineRule="auto"/>
              <w:jc w:val="center"/>
              <w:rPr>
                <w:rFonts w:ascii="Times New Roman" w:hAnsi="Times New Roman" w:cs="Times New Roman"/>
                <w:color w:val="000000"/>
                <w:szCs w:val="20"/>
              </w:rPr>
            </w:pPr>
            <w:r>
              <w:rPr>
                <w:rFonts w:ascii="Times New Roman" w:hAnsi="Times New Roman" w:cs="Times New Roman"/>
                <w:color w:val="000000"/>
                <w:szCs w:val="20"/>
                <w:lang w:val="kk-KZ"/>
              </w:rPr>
              <w:t>жоғалған</w:t>
            </w:r>
          </w:p>
        </w:tc>
      </w:tr>
      <w:tr w:rsidR="003B188A" w:rsidRPr="006B0899" w14:paraId="5EA2DFE3" w14:textId="77777777" w:rsidTr="00465ED8">
        <w:trPr>
          <w:trHeight w:val="20"/>
        </w:trPr>
        <w:tc>
          <w:tcPr>
            <w:tcW w:w="275" w:type="pct"/>
            <w:shd w:val="clear" w:color="auto" w:fill="auto"/>
            <w:noWrap/>
            <w:vAlign w:val="center"/>
          </w:tcPr>
          <w:p w14:paraId="3E53FF4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3-1</w:t>
            </w:r>
          </w:p>
        </w:tc>
        <w:tc>
          <w:tcPr>
            <w:tcW w:w="485" w:type="pct"/>
            <w:shd w:val="clear" w:color="auto" w:fill="auto"/>
            <w:noWrap/>
            <w:vAlign w:val="center"/>
            <w:hideMark/>
          </w:tcPr>
          <w:p w14:paraId="3775580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31884,852</w:t>
            </w:r>
          </w:p>
        </w:tc>
        <w:tc>
          <w:tcPr>
            <w:tcW w:w="429" w:type="pct"/>
            <w:shd w:val="clear" w:color="auto" w:fill="auto"/>
            <w:noWrap/>
            <w:vAlign w:val="center"/>
            <w:hideMark/>
          </w:tcPr>
          <w:p w14:paraId="2BBDF8F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25757,651</w:t>
            </w:r>
          </w:p>
        </w:tc>
        <w:tc>
          <w:tcPr>
            <w:tcW w:w="333" w:type="pct"/>
            <w:shd w:val="clear" w:color="auto" w:fill="auto"/>
            <w:noWrap/>
            <w:vAlign w:val="center"/>
            <w:hideMark/>
          </w:tcPr>
          <w:p w14:paraId="3204734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880,060</w:t>
            </w:r>
          </w:p>
        </w:tc>
        <w:tc>
          <w:tcPr>
            <w:tcW w:w="286" w:type="pct"/>
            <w:shd w:val="clear" w:color="auto" w:fill="auto"/>
            <w:noWrap/>
            <w:vAlign w:val="center"/>
            <w:hideMark/>
          </w:tcPr>
          <w:p w14:paraId="6FC6F49B"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4" w:type="pct"/>
            <w:shd w:val="clear" w:color="auto" w:fill="auto"/>
            <w:noWrap/>
            <w:vAlign w:val="center"/>
            <w:hideMark/>
          </w:tcPr>
          <w:p w14:paraId="3EA2D6A5"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428" w:type="pct"/>
            <w:shd w:val="clear" w:color="auto" w:fill="auto"/>
            <w:noWrap/>
            <w:vAlign w:val="center"/>
            <w:hideMark/>
          </w:tcPr>
          <w:p w14:paraId="081146F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31884,837</w:t>
            </w:r>
          </w:p>
        </w:tc>
        <w:tc>
          <w:tcPr>
            <w:tcW w:w="429" w:type="pct"/>
            <w:shd w:val="clear" w:color="auto" w:fill="auto"/>
            <w:noWrap/>
            <w:vAlign w:val="center"/>
            <w:hideMark/>
          </w:tcPr>
          <w:p w14:paraId="19DD49F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25757,644</w:t>
            </w:r>
          </w:p>
        </w:tc>
        <w:tc>
          <w:tcPr>
            <w:tcW w:w="335" w:type="pct"/>
            <w:shd w:val="clear" w:color="auto" w:fill="auto"/>
            <w:noWrap/>
            <w:vAlign w:val="center"/>
            <w:hideMark/>
          </w:tcPr>
          <w:p w14:paraId="596ADAA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880,057</w:t>
            </w:r>
          </w:p>
        </w:tc>
        <w:tc>
          <w:tcPr>
            <w:tcW w:w="286" w:type="pct"/>
            <w:shd w:val="clear" w:color="auto" w:fill="auto"/>
            <w:noWrap/>
            <w:vAlign w:val="center"/>
            <w:hideMark/>
          </w:tcPr>
          <w:p w14:paraId="7352F74E" w14:textId="77777777" w:rsidR="003B188A" w:rsidRPr="006B0899" w:rsidRDefault="003B188A" w:rsidP="00AB0579">
            <w:pPr>
              <w:spacing w:after="0" w:line="240" w:lineRule="auto"/>
              <w:jc w:val="center"/>
              <w:rPr>
                <w:rFonts w:ascii="Times New Roman" w:hAnsi="Times New Roman" w:cs="Times New Roman"/>
                <w:color w:val="000000"/>
                <w:szCs w:val="20"/>
              </w:rPr>
            </w:pPr>
            <w:r>
              <w:rPr>
                <w:rFonts w:ascii="Times New Roman" w:hAnsi="Times New Roman" w:cs="Times New Roman"/>
                <w:color w:val="000000"/>
                <w:szCs w:val="20"/>
              </w:rPr>
              <w:t>-</w:t>
            </w:r>
          </w:p>
        </w:tc>
        <w:tc>
          <w:tcPr>
            <w:tcW w:w="338" w:type="pct"/>
            <w:shd w:val="clear" w:color="auto" w:fill="auto"/>
            <w:noWrap/>
            <w:vAlign w:val="center"/>
            <w:hideMark/>
          </w:tcPr>
          <w:p w14:paraId="50E665D8"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238" w:type="pct"/>
            <w:shd w:val="clear" w:color="auto" w:fill="auto"/>
            <w:noWrap/>
            <w:vAlign w:val="center"/>
            <w:hideMark/>
          </w:tcPr>
          <w:p w14:paraId="31DDE8B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-15</w:t>
            </w:r>
          </w:p>
        </w:tc>
        <w:tc>
          <w:tcPr>
            <w:tcW w:w="239" w:type="pct"/>
            <w:shd w:val="clear" w:color="auto" w:fill="auto"/>
            <w:noWrap/>
            <w:vAlign w:val="center"/>
            <w:hideMark/>
          </w:tcPr>
          <w:p w14:paraId="29354E6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w:t>
            </w:r>
          </w:p>
        </w:tc>
        <w:tc>
          <w:tcPr>
            <w:tcW w:w="190" w:type="pct"/>
            <w:shd w:val="clear" w:color="auto" w:fill="auto"/>
            <w:noWrap/>
            <w:vAlign w:val="center"/>
            <w:hideMark/>
          </w:tcPr>
          <w:p w14:paraId="7D0DBFC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w:t>
            </w:r>
          </w:p>
        </w:tc>
        <w:tc>
          <w:tcPr>
            <w:tcW w:w="191" w:type="pct"/>
            <w:shd w:val="clear" w:color="auto" w:fill="auto"/>
            <w:noWrap/>
            <w:vAlign w:val="center"/>
            <w:hideMark/>
          </w:tcPr>
          <w:p w14:paraId="1383008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84" w:type="pct"/>
            <w:shd w:val="clear" w:color="auto" w:fill="auto"/>
            <w:noWrap/>
            <w:vAlign w:val="center"/>
            <w:hideMark/>
          </w:tcPr>
          <w:p w14:paraId="23B7D63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0</w:t>
            </w:r>
          </w:p>
        </w:tc>
      </w:tr>
      <w:tr w:rsidR="003B188A" w:rsidRPr="006B0899" w14:paraId="65363E8F" w14:textId="77777777" w:rsidTr="00465ED8">
        <w:trPr>
          <w:trHeight w:val="20"/>
        </w:trPr>
        <w:tc>
          <w:tcPr>
            <w:tcW w:w="275" w:type="pct"/>
            <w:shd w:val="clear" w:color="auto" w:fill="auto"/>
            <w:noWrap/>
            <w:vAlign w:val="center"/>
          </w:tcPr>
          <w:p w14:paraId="2973FFB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3-2</w:t>
            </w:r>
          </w:p>
        </w:tc>
        <w:tc>
          <w:tcPr>
            <w:tcW w:w="485" w:type="pct"/>
            <w:shd w:val="clear" w:color="auto" w:fill="auto"/>
            <w:noWrap/>
            <w:vAlign w:val="center"/>
            <w:hideMark/>
          </w:tcPr>
          <w:p w14:paraId="62264A8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31841,562</w:t>
            </w:r>
          </w:p>
        </w:tc>
        <w:tc>
          <w:tcPr>
            <w:tcW w:w="429" w:type="pct"/>
            <w:shd w:val="clear" w:color="auto" w:fill="auto"/>
            <w:noWrap/>
            <w:vAlign w:val="center"/>
            <w:hideMark/>
          </w:tcPr>
          <w:p w14:paraId="7204F8B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25739,112</w:t>
            </w:r>
          </w:p>
        </w:tc>
        <w:tc>
          <w:tcPr>
            <w:tcW w:w="333" w:type="pct"/>
            <w:shd w:val="clear" w:color="auto" w:fill="auto"/>
            <w:noWrap/>
            <w:vAlign w:val="center"/>
            <w:hideMark/>
          </w:tcPr>
          <w:p w14:paraId="43C6C47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876,823</w:t>
            </w:r>
          </w:p>
        </w:tc>
        <w:tc>
          <w:tcPr>
            <w:tcW w:w="286" w:type="pct"/>
            <w:shd w:val="clear" w:color="auto" w:fill="auto"/>
            <w:noWrap/>
            <w:vAlign w:val="center"/>
            <w:hideMark/>
          </w:tcPr>
          <w:p w14:paraId="3B6B315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47,093</w:t>
            </w:r>
          </w:p>
        </w:tc>
        <w:tc>
          <w:tcPr>
            <w:tcW w:w="334" w:type="pct"/>
            <w:shd w:val="clear" w:color="auto" w:fill="auto"/>
            <w:noWrap/>
            <w:vAlign w:val="center"/>
            <w:hideMark/>
          </w:tcPr>
          <w:p w14:paraId="1A50ADF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47,093</w:t>
            </w:r>
          </w:p>
        </w:tc>
        <w:tc>
          <w:tcPr>
            <w:tcW w:w="428" w:type="pct"/>
            <w:shd w:val="clear" w:color="auto" w:fill="auto"/>
            <w:noWrap/>
            <w:vAlign w:val="center"/>
            <w:hideMark/>
          </w:tcPr>
          <w:p w14:paraId="242EFB5B"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31841,543</w:t>
            </w:r>
          </w:p>
        </w:tc>
        <w:tc>
          <w:tcPr>
            <w:tcW w:w="429" w:type="pct"/>
            <w:shd w:val="clear" w:color="auto" w:fill="auto"/>
            <w:noWrap/>
            <w:vAlign w:val="center"/>
            <w:hideMark/>
          </w:tcPr>
          <w:p w14:paraId="396D99F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25739,119</w:t>
            </w:r>
          </w:p>
        </w:tc>
        <w:tc>
          <w:tcPr>
            <w:tcW w:w="335" w:type="pct"/>
            <w:shd w:val="clear" w:color="auto" w:fill="auto"/>
            <w:noWrap/>
            <w:vAlign w:val="center"/>
            <w:hideMark/>
          </w:tcPr>
          <w:p w14:paraId="3CB9672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876,818</w:t>
            </w:r>
          </w:p>
        </w:tc>
        <w:tc>
          <w:tcPr>
            <w:tcW w:w="286" w:type="pct"/>
            <w:shd w:val="clear" w:color="auto" w:fill="auto"/>
            <w:noWrap/>
            <w:vAlign w:val="center"/>
            <w:hideMark/>
          </w:tcPr>
          <w:p w14:paraId="2FB6769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47,091</w:t>
            </w:r>
          </w:p>
        </w:tc>
        <w:tc>
          <w:tcPr>
            <w:tcW w:w="338" w:type="pct"/>
            <w:shd w:val="clear" w:color="auto" w:fill="auto"/>
            <w:noWrap/>
            <w:vAlign w:val="center"/>
            <w:hideMark/>
          </w:tcPr>
          <w:p w14:paraId="05F066A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47,091</w:t>
            </w:r>
          </w:p>
        </w:tc>
        <w:tc>
          <w:tcPr>
            <w:tcW w:w="238" w:type="pct"/>
            <w:shd w:val="clear" w:color="auto" w:fill="auto"/>
            <w:noWrap/>
            <w:vAlign w:val="center"/>
            <w:hideMark/>
          </w:tcPr>
          <w:p w14:paraId="729E1E4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-19</w:t>
            </w:r>
          </w:p>
        </w:tc>
        <w:tc>
          <w:tcPr>
            <w:tcW w:w="239" w:type="pct"/>
            <w:shd w:val="clear" w:color="auto" w:fill="auto"/>
            <w:noWrap/>
            <w:vAlign w:val="center"/>
            <w:hideMark/>
          </w:tcPr>
          <w:p w14:paraId="36FC8A4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w:t>
            </w:r>
          </w:p>
        </w:tc>
        <w:tc>
          <w:tcPr>
            <w:tcW w:w="190" w:type="pct"/>
            <w:shd w:val="clear" w:color="auto" w:fill="auto"/>
            <w:noWrap/>
            <w:vAlign w:val="center"/>
            <w:hideMark/>
          </w:tcPr>
          <w:p w14:paraId="11524CD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w:t>
            </w:r>
          </w:p>
        </w:tc>
        <w:tc>
          <w:tcPr>
            <w:tcW w:w="191" w:type="pct"/>
            <w:shd w:val="clear" w:color="auto" w:fill="auto"/>
            <w:noWrap/>
            <w:vAlign w:val="center"/>
            <w:hideMark/>
          </w:tcPr>
          <w:p w14:paraId="1D5BB08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w:t>
            </w:r>
          </w:p>
        </w:tc>
        <w:tc>
          <w:tcPr>
            <w:tcW w:w="184" w:type="pct"/>
            <w:shd w:val="clear" w:color="auto" w:fill="auto"/>
            <w:noWrap/>
            <w:vAlign w:val="center"/>
            <w:hideMark/>
          </w:tcPr>
          <w:p w14:paraId="618FD04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w:t>
            </w:r>
          </w:p>
        </w:tc>
      </w:tr>
      <w:tr w:rsidR="003B188A" w:rsidRPr="006B0899" w14:paraId="5FE88CA3" w14:textId="77777777" w:rsidTr="00465ED8">
        <w:trPr>
          <w:trHeight w:val="20"/>
        </w:trPr>
        <w:tc>
          <w:tcPr>
            <w:tcW w:w="275" w:type="pct"/>
            <w:shd w:val="clear" w:color="auto" w:fill="auto"/>
            <w:noWrap/>
            <w:vAlign w:val="center"/>
          </w:tcPr>
          <w:p w14:paraId="6D0ADD1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3-3</w:t>
            </w:r>
          </w:p>
        </w:tc>
        <w:tc>
          <w:tcPr>
            <w:tcW w:w="485" w:type="pct"/>
            <w:shd w:val="clear" w:color="auto" w:fill="auto"/>
            <w:noWrap/>
            <w:vAlign w:val="center"/>
            <w:hideMark/>
          </w:tcPr>
          <w:p w14:paraId="54CFF5A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31784,400</w:t>
            </w:r>
          </w:p>
        </w:tc>
        <w:tc>
          <w:tcPr>
            <w:tcW w:w="429" w:type="pct"/>
            <w:shd w:val="clear" w:color="auto" w:fill="auto"/>
            <w:noWrap/>
            <w:vAlign w:val="center"/>
            <w:hideMark/>
          </w:tcPr>
          <w:p w14:paraId="4910A45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25714,924</w:t>
            </w:r>
          </w:p>
        </w:tc>
        <w:tc>
          <w:tcPr>
            <w:tcW w:w="333" w:type="pct"/>
            <w:shd w:val="clear" w:color="auto" w:fill="auto"/>
            <w:noWrap/>
            <w:vAlign w:val="center"/>
            <w:hideMark/>
          </w:tcPr>
          <w:p w14:paraId="1E7CB9A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873,693</w:t>
            </w:r>
          </w:p>
        </w:tc>
        <w:tc>
          <w:tcPr>
            <w:tcW w:w="286" w:type="pct"/>
            <w:shd w:val="clear" w:color="auto" w:fill="auto"/>
            <w:noWrap/>
            <w:vAlign w:val="center"/>
            <w:hideMark/>
          </w:tcPr>
          <w:p w14:paraId="31EB09A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62,069</w:t>
            </w:r>
          </w:p>
        </w:tc>
        <w:tc>
          <w:tcPr>
            <w:tcW w:w="334" w:type="pct"/>
            <w:shd w:val="clear" w:color="auto" w:fill="auto"/>
            <w:noWrap/>
            <w:vAlign w:val="center"/>
            <w:hideMark/>
          </w:tcPr>
          <w:p w14:paraId="20DEC25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109,161</w:t>
            </w:r>
          </w:p>
        </w:tc>
        <w:tc>
          <w:tcPr>
            <w:tcW w:w="428" w:type="pct"/>
            <w:shd w:val="clear" w:color="auto" w:fill="auto"/>
            <w:noWrap/>
            <w:vAlign w:val="center"/>
            <w:hideMark/>
          </w:tcPr>
          <w:p w14:paraId="1CD20F3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31784,37</w:t>
            </w:r>
            <w:r>
              <w:rPr>
                <w:rFonts w:ascii="Times New Roman" w:hAnsi="Times New Roman" w:cs="Times New Roman"/>
                <w:color w:val="000000"/>
                <w:szCs w:val="20"/>
              </w:rPr>
              <w:t>0</w:t>
            </w:r>
          </w:p>
        </w:tc>
        <w:tc>
          <w:tcPr>
            <w:tcW w:w="429" w:type="pct"/>
            <w:shd w:val="clear" w:color="auto" w:fill="auto"/>
            <w:noWrap/>
            <w:vAlign w:val="center"/>
            <w:hideMark/>
          </w:tcPr>
          <w:p w14:paraId="419EB71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25714,929</w:t>
            </w:r>
          </w:p>
        </w:tc>
        <w:tc>
          <w:tcPr>
            <w:tcW w:w="335" w:type="pct"/>
            <w:shd w:val="clear" w:color="auto" w:fill="auto"/>
            <w:noWrap/>
            <w:vAlign w:val="center"/>
            <w:hideMark/>
          </w:tcPr>
          <w:p w14:paraId="00E33F8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873,682</w:t>
            </w:r>
          </w:p>
        </w:tc>
        <w:tc>
          <w:tcPr>
            <w:tcW w:w="286" w:type="pct"/>
            <w:shd w:val="clear" w:color="auto" w:fill="auto"/>
            <w:noWrap/>
            <w:vAlign w:val="center"/>
            <w:hideMark/>
          </w:tcPr>
          <w:p w14:paraId="29090B2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62,080</w:t>
            </w:r>
          </w:p>
        </w:tc>
        <w:tc>
          <w:tcPr>
            <w:tcW w:w="338" w:type="pct"/>
            <w:shd w:val="clear" w:color="auto" w:fill="auto"/>
            <w:noWrap/>
            <w:vAlign w:val="center"/>
            <w:hideMark/>
          </w:tcPr>
          <w:p w14:paraId="5AFD298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109,170</w:t>
            </w:r>
          </w:p>
        </w:tc>
        <w:tc>
          <w:tcPr>
            <w:tcW w:w="238" w:type="pct"/>
            <w:shd w:val="clear" w:color="auto" w:fill="auto"/>
            <w:noWrap/>
            <w:vAlign w:val="center"/>
            <w:hideMark/>
          </w:tcPr>
          <w:p w14:paraId="3D2F60B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-30</w:t>
            </w:r>
          </w:p>
        </w:tc>
        <w:tc>
          <w:tcPr>
            <w:tcW w:w="239" w:type="pct"/>
            <w:shd w:val="clear" w:color="auto" w:fill="auto"/>
            <w:noWrap/>
            <w:vAlign w:val="center"/>
            <w:hideMark/>
          </w:tcPr>
          <w:p w14:paraId="5D9E633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w:t>
            </w:r>
          </w:p>
        </w:tc>
        <w:tc>
          <w:tcPr>
            <w:tcW w:w="190" w:type="pct"/>
            <w:shd w:val="clear" w:color="auto" w:fill="auto"/>
            <w:noWrap/>
            <w:vAlign w:val="center"/>
            <w:hideMark/>
          </w:tcPr>
          <w:p w14:paraId="2051E05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w:t>
            </w:r>
          </w:p>
        </w:tc>
        <w:tc>
          <w:tcPr>
            <w:tcW w:w="191" w:type="pct"/>
            <w:shd w:val="clear" w:color="auto" w:fill="auto"/>
            <w:noWrap/>
            <w:vAlign w:val="center"/>
            <w:hideMark/>
          </w:tcPr>
          <w:p w14:paraId="0017765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w:t>
            </w:r>
          </w:p>
        </w:tc>
        <w:tc>
          <w:tcPr>
            <w:tcW w:w="184" w:type="pct"/>
            <w:shd w:val="clear" w:color="auto" w:fill="auto"/>
            <w:noWrap/>
            <w:vAlign w:val="center"/>
            <w:hideMark/>
          </w:tcPr>
          <w:p w14:paraId="1F24C00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9</w:t>
            </w:r>
          </w:p>
        </w:tc>
      </w:tr>
      <w:tr w:rsidR="003B188A" w:rsidRPr="006B0899" w14:paraId="112FBAAF" w14:textId="77777777" w:rsidTr="00465ED8">
        <w:trPr>
          <w:trHeight w:val="20"/>
        </w:trPr>
        <w:tc>
          <w:tcPr>
            <w:tcW w:w="275" w:type="pct"/>
            <w:shd w:val="clear" w:color="auto" w:fill="auto"/>
            <w:noWrap/>
            <w:vAlign w:val="center"/>
          </w:tcPr>
          <w:p w14:paraId="77682F7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3-4</w:t>
            </w:r>
          </w:p>
        </w:tc>
        <w:tc>
          <w:tcPr>
            <w:tcW w:w="1867" w:type="pct"/>
            <w:gridSpan w:val="5"/>
            <w:shd w:val="clear" w:color="auto" w:fill="auto"/>
            <w:noWrap/>
            <w:vAlign w:val="center"/>
          </w:tcPr>
          <w:p w14:paraId="72F2CC49" w14:textId="6312F91E" w:rsidR="003B188A" w:rsidRPr="00B941ED" w:rsidRDefault="00B941ED" w:rsidP="00AB0579">
            <w:pPr>
              <w:spacing w:after="0" w:line="240" w:lineRule="auto"/>
              <w:jc w:val="center"/>
              <w:rPr>
                <w:rFonts w:ascii="Times New Roman" w:hAnsi="Times New Roman" w:cs="Times New Roman"/>
                <w:szCs w:val="20"/>
                <w:lang w:val="kk-KZ"/>
              </w:rPr>
            </w:pPr>
            <w:r>
              <w:rPr>
                <w:rFonts w:ascii="Times New Roman" w:hAnsi="Times New Roman" w:cs="Times New Roman"/>
                <w:color w:val="000000"/>
                <w:szCs w:val="20"/>
                <w:lang w:val="kk-KZ"/>
              </w:rPr>
              <w:t>қайта қалпына келтірілген</w:t>
            </w:r>
          </w:p>
        </w:tc>
        <w:tc>
          <w:tcPr>
            <w:tcW w:w="428" w:type="pct"/>
            <w:shd w:val="clear" w:color="auto" w:fill="auto"/>
            <w:noWrap/>
            <w:vAlign w:val="center"/>
            <w:hideMark/>
          </w:tcPr>
          <w:p w14:paraId="679412B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31757,607</w:t>
            </w:r>
          </w:p>
        </w:tc>
        <w:tc>
          <w:tcPr>
            <w:tcW w:w="429" w:type="pct"/>
            <w:shd w:val="clear" w:color="auto" w:fill="auto"/>
            <w:noWrap/>
            <w:vAlign w:val="center"/>
            <w:hideMark/>
          </w:tcPr>
          <w:p w14:paraId="369EDC9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25704,571</w:t>
            </w:r>
          </w:p>
        </w:tc>
        <w:tc>
          <w:tcPr>
            <w:tcW w:w="335" w:type="pct"/>
            <w:shd w:val="clear" w:color="auto" w:fill="auto"/>
            <w:noWrap/>
            <w:vAlign w:val="center"/>
            <w:hideMark/>
          </w:tcPr>
          <w:p w14:paraId="0782164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871,978</w:t>
            </w:r>
          </w:p>
        </w:tc>
        <w:tc>
          <w:tcPr>
            <w:tcW w:w="286" w:type="pct"/>
            <w:shd w:val="clear" w:color="auto" w:fill="auto"/>
            <w:noWrap/>
            <w:vAlign w:val="center"/>
            <w:hideMark/>
          </w:tcPr>
          <w:p w14:paraId="249C7D5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28,697</w:t>
            </w:r>
          </w:p>
        </w:tc>
        <w:tc>
          <w:tcPr>
            <w:tcW w:w="338" w:type="pct"/>
            <w:shd w:val="clear" w:color="auto" w:fill="auto"/>
            <w:noWrap/>
            <w:vAlign w:val="center"/>
            <w:hideMark/>
          </w:tcPr>
          <w:p w14:paraId="2280BE75"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90,768</w:t>
            </w:r>
          </w:p>
        </w:tc>
        <w:tc>
          <w:tcPr>
            <w:tcW w:w="238" w:type="pct"/>
            <w:shd w:val="clear" w:color="auto" w:fill="auto"/>
            <w:noWrap/>
            <w:vAlign w:val="center"/>
            <w:hideMark/>
          </w:tcPr>
          <w:p w14:paraId="40175829" w14:textId="77777777" w:rsidR="003B188A" w:rsidRPr="006B0899" w:rsidRDefault="003B188A" w:rsidP="00AB0579">
            <w:pPr>
              <w:spacing w:after="0" w:line="240" w:lineRule="auto"/>
              <w:jc w:val="center"/>
              <w:rPr>
                <w:rFonts w:ascii="Times New Roman" w:hAnsi="Times New Roman" w:cs="Times New Roman"/>
                <w:szCs w:val="20"/>
              </w:rPr>
            </w:pPr>
          </w:p>
        </w:tc>
        <w:tc>
          <w:tcPr>
            <w:tcW w:w="239" w:type="pct"/>
            <w:shd w:val="clear" w:color="auto" w:fill="auto"/>
            <w:noWrap/>
            <w:vAlign w:val="center"/>
            <w:hideMark/>
          </w:tcPr>
          <w:p w14:paraId="5A9DE593" w14:textId="77777777" w:rsidR="003B188A" w:rsidRPr="006B0899" w:rsidRDefault="003B188A" w:rsidP="00AB0579">
            <w:pPr>
              <w:spacing w:after="0" w:line="240" w:lineRule="auto"/>
              <w:jc w:val="center"/>
              <w:rPr>
                <w:rFonts w:ascii="Times New Roman" w:hAnsi="Times New Roman" w:cs="Times New Roman"/>
                <w:szCs w:val="20"/>
              </w:rPr>
            </w:pPr>
          </w:p>
        </w:tc>
        <w:tc>
          <w:tcPr>
            <w:tcW w:w="190" w:type="pct"/>
            <w:shd w:val="clear" w:color="auto" w:fill="auto"/>
            <w:noWrap/>
            <w:vAlign w:val="center"/>
            <w:hideMark/>
          </w:tcPr>
          <w:p w14:paraId="767D1995" w14:textId="77777777" w:rsidR="003B188A" w:rsidRPr="006B0899" w:rsidRDefault="003B188A" w:rsidP="00AB0579">
            <w:pPr>
              <w:spacing w:after="0" w:line="240" w:lineRule="auto"/>
              <w:jc w:val="center"/>
              <w:rPr>
                <w:rFonts w:ascii="Times New Roman" w:hAnsi="Times New Roman" w:cs="Times New Roman"/>
                <w:szCs w:val="20"/>
              </w:rPr>
            </w:pPr>
          </w:p>
        </w:tc>
        <w:tc>
          <w:tcPr>
            <w:tcW w:w="191" w:type="pct"/>
            <w:shd w:val="clear" w:color="auto" w:fill="auto"/>
            <w:noWrap/>
            <w:vAlign w:val="center"/>
            <w:hideMark/>
          </w:tcPr>
          <w:p w14:paraId="384B5986" w14:textId="77777777" w:rsidR="003B188A" w:rsidRPr="006B0899" w:rsidRDefault="003B188A" w:rsidP="00AB0579">
            <w:pPr>
              <w:spacing w:after="0" w:line="240" w:lineRule="auto"/>
              <w:jc w:val="center"/>
              <w:rPr>
                <w:rFonts w:ascii="Times New Roman" w:hAnsi="Times New Roman" w:cs="Times New Roman"/>
                <w:szCs w:val="20"/>
              </w:rPr>
            </w:pPr>
          </w:p>
        </w:tc>
        <w:tc>
          <w:tcPr>
            <w:tcW w:w="184" w:type="pct"/>
            <w:shd w:val="clear" w:color="auto" w:fill="auto"/>
            <w:noWrap/>
            <w:vAlign w:val="center"/>
            <w:hideMark/>
          </w:tcPr>
          <w:p w14:paraId="3DB62ED7" w14:textId="77777777" w:rsidR="003B188A" w:rsidRPr="006B0899" w:rsidRDefault="003B188A" w:rsidP="00AB0579">
            <w:pPr>
              <w:spacing w:after="0" w:line="240" w:lineRule="auto"/>
              <w:jc w:val="center"/>
              <w:rPr>
                <w:rFonts w:ascii="Times New Roman" w:hAnsi="Times New Roman" w:cs="Times New Roman"/>
                <w:szCs w:val="20"/>
              </w:rPr>
            </w:pPr>
          </w:p>
        </w:tc>
      </w:tr>
      <w:tr w:rsidR="003B188A" w:rsidRPr="006B0899" w14:paraId="08BC6987" w14:textId="77777777" w:rsidTr="00465ED8">
        <w:trPr>
          <w:trHeight w:val="20"/>
        </w:trPr>
        <w:tc>
          <w:tcPr>
            <w:tcW w:w="275" w:type="pct"/>
            <w:shd w:val="clear" w:color="auto" w:fill="auto"/>
            <w:noWrap/>
            <w:vAlign w:val="center"/>
          </w:tcPr>
          <w:p w14:paraId="6F19977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rPr>
              <w:t>4-1</w:t>
            </w:r>
          </w:p>
        </w:tc>
        <w:tc>
          <w:tcPr>
            <w:tcW w:w="485" w:type="pct"/>
            <w:shd w:val="clear" w:color="auto" w:fill="auto"/>
            <w:noWrap/>
            <w:vAlign w:val="center"/>
            <w:hideMark/>
          </w:tcPr>
          <w:p w14:paraId="43D4FD3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31871,417</w:t>
            </w:r>
          </w:p>
        </w:tc>
        <w:tc>
          <w:tcPr>
            <w:tcW w:w="429" w:type="pct"/>
            <w:shd w:val="clear" w:color="auto" w:fill="auto"/>
            <w:noWrap/>
            <w:vAlign w:val="center"/>
            <w:hideMark/>
          </w:tcPr>
          <w:p w14:paraId="5D03BF7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25885,484</w:t>
            </w:r>
          </w:p>
        </w:tc>
        <w:tc>
          <w:tcPr>
            <w:tcW w:w="333" w:type="pct"/>
            <w:shd w:val="clear" w:color="auto" w:fill="auto"/>
            <w:noWrap/>
            <w:vAlign w:val="center"/>
            <w:hideMark/>
          </w:tcPr>
          <w:p w14:paraId="73D400F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890,937</w:t>
            </w:r>
          </w:p>
        </w:tc>
        <w:tc>
          <w:tcPr>
            <w:tcW w:w="286" w:type="pct"/>
            <w:shd w:val="clear" w:color="auto" w:fill="auto"/>
            <w:noWrap/>
            <w:vAlign w:val="center"/>
            <w:hideMark/>
          </w:tcPr>
          <w:p w14:paraId="2735859B"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4" w:type="pct"/>
            <w:shd w:val="clear" w:color="auto" w:fill="auto"/>
            <w:noWrap/>
            <w:vAlign w:val="center"/>
            <w:hideMark/>
          </w:tcPr>
          <w:p w14:paraId="4B53539D"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428" w:type="pct"/>
            <w:shd w:val="clear" w:color="auto" w:fill="auto"/>
            <w:noWrap/>
            <w:vAlign w:val="center"/>
            <w:hideMark/>
          </w:tcPr>
          <w:p w14:paraId="56BB92B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31871,417</w:t>
            </w:r>
          </w:p>
        </w:tc>
        <w:tc>
          <w:tcPr>
            <w:tcW w:w="429" w:type="pct"/>
            <w:shd w:val="clear" w:color="auto" w:fill="auto"/>
            <w:noWrap/>
            <w:vAlign w:val="center"/>
            <w:hideMark/>
          </w:tcPr>
          <w:p w14:paraId="74F93B4B"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25885,484</w:t>
            </w:r>
          </w:p>
        </w:tc>
        <w:tc>
          <w:tcPr>
            <w:tcW w:w="335" w:type="pct"/>
            <w:shd w:val="clear" w:color="auto" w:fill="auto"/>
            <w:noWrap/>
            <w:vAlign w:val="center"/>
            <w:hideMark/>
          </w:tcPr>
          <w:p w14:paraId="186495E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890,937</w:t>
            </w:r>
          </w:p>
        </w:tc>
        <w:tc>
          <w:tcPr>
            <w:tcW w:w="286" w:type="pct"/>
            <w:shd w:val="clear" w:color="auto" w:fill="auto"/>
            <w:noWrap/>
            <w:vAlign w:val="center"/>
            <w:hideMark/>
          </w:tcPr>
          <w:p w14:paraId="65D75086"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8" w:type="pct"/>
            <w:shd w:val="clear" w:color="auto" w:fill="auto"/>
            <w:vAlign w:val="center"/>
            <w:hideMark/>
          </w:tcPr>
          <w:p w14:paraId="103918D2"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238" w:type="pct"/>
            <w:shd w:val="clear" w:color="auto" w:fill="auto"/>
            <w:noWrap/>
            <w:vAlign w:val="center"/>
            <w:hideMark/>
          </w:tcPr>
          <w:p w14:paraId="7979F89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239" w:type="pct"/>
            <w:shd w:val="clear" w:color="auto" w:fill="auto"/>
            <w:noWrap/>
            <w:vAlign w:val="center"/>
            <w:hideMark/>
          </w:tcPr>
          <w:p w14:paraId="5742C3E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90" w:type="pct"/>
            <w:shd w:val="clear" w:color="auto" w:fill="auto"/>
            <w:noWrap/>
            <w:vAlign w:val="center"/>
            <w:hideMark/>
          </w:tcPr>
          <w:p w14:paraId="3763135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91" w:type="pct"/>
            <w:shd w:val="clear" w:color="auto" w:fill="auto"/>
            <w:noWrap/>
            <w:vAlign w:val="center"/>
            <w:hideMark/>
          </w:tcPr>
          <w:p w14:paraId="6EEAE6C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84" w:type="pct"/>
            <w:shd w:val="clear" w:color="auto" w:fill="auto"/>
            <w:noWrap/>
            <w:vAlign w:val="center"/>
            <w:hideMark/>
          </w:tcPr>
          <w:p w14:paraId="44A4FE4B"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0</w:t>
            </w:r>
          </w:p>
        </w:tc>
      </w:tr>
      <w:tr w:rsidR="003B188A" w:rsidRPr="006B0899" w14:paraId="336A6649" w14:textId="77777777" w:rsidTr="00465ED8">
        <w:trPr>
          <w:trHeight w:val="20"/>
        </w:trPr>
        <w:tc>
          <w:tcPr>
            <w:tcW w:w="275" w:type="pct"/>
            <w:shd w:val="clear" w:color="auto" w:fill="auto"/>
            <w:noWrap/>
            <w:vAlign w:val="center"/>
          </w:tcPr>
          <w:p w14:paraId="3F29113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4-2</w:t>
            </w:r>
          </w:p>
        </w:tc>
        <w:tc>
          <w:tcPr>
            <w:tcW w:w="485" w:type="pct"/>
            <w:shd w:val="clear" w:color="auto" w:fill="auto"/>
            <w:noWrap/>
            <w:vAlign w:val="center"/>
            <w:hideMark/>
          </w:tcPr>
          <w:p w14:paraId="25858B0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31844,164</w:t>
            </w:r>
          </w:p>
        </w:tc>
        <w:tc>
          <w:tcPr>
            <w:tcW w:w="429" w:type="pct"/>
            <w:shd w:val="clear" w:color="auto" w:fill="auto"/>
            <w:noWrap/>
            <w:vAlign w:val="center"/>
            <w:hideMark/>
          </w:tcPr>
          <w:p w14:paraId="0F323EB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25861,316</w:t>
            </w:r>
          </w:p>
        </w:tc>
        <w:tc>
          <w:tcPr>
            <w:tcW w:w="333" w:type="pct"/>
            <w:shd w:val="clear" w:color="auto" w:fill="auto"/>
            <w:noWrap/>
            <w:vAlign w:val="center"/>
            <w:hideMark/>
          </w:tcPr>
          <w:p w14:paraId="159BCEE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884,579</w:t>
            </w:r>
          </w:p>
        </w:tc>
        <w:tc>
          <w:tcPr>
            <w:tcW w:w="286" w:type="pct"/>
            <w:shd w:val="clear" w:color="auto" w:fill="auto"/>
            <w:noWrap/>
            <w:vAlign w:val="center"/>
            <w:hideMark/>
          </w:tcPr>
          <w:p w14:paraId="155DACD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36,426</w:t>
            </w:r>
          </w:p>
        </w:tc>
        <w:tc>
          <w:tcPr>
            <w:tcW w:w="334" w:type="pct"/>
            <w:shd w:val="clear" w:color="auto" w:fill="auto"/>
            <w:noWrap/>
            <w:vAlign w:val="center"/>
            <w:hideMark/>
          </w:tcPr>
          <w:p w14:paraId="45BC990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36,426</w:t>
            </w:r>
          </w:p>
        </w:tc>
        <w:tc>
          <w:tcPr>
            <w:tcW w:w="428" w:type="pct"/>
            <w:shd w:val="clear" w:color="auto" w:fill="auto"/>
            <w:noWrap/>
            <w:vAlign w:val="center"/>
            <w:hideMark/>
          </w:tcPr>
          <w:p w14:paraId="6F47BB7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31844,173</w:t>
            </w:r>
          </w:p>
        </w:tc>
        <w:tc>
          <w:tcPr>
            <w:tcW w:w="429" w:type="pct"/>
            <w:shd w:val="clear" w:color="auto" w:fill="auto"/>
            <w:noWrap/>
            <w:vAlign w:val="center"/>
            <w:hideMark/>
          </w:tcPr>
          <w:p w14:paraId="2DEEE1B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25861,312</w:t>
            </w:r>
          </w:p>
        </w:tc>
        <w:tc>
          <w:tcPr>
            <w:tcW w:w="335" w:type="pct"/>
            <w:shd w:val="clear" w:color="auto" w:fill="auto"/>
            <w:noWrap/>
            <w:vAlign w:val="center"/>
            <w:hideMark/>
          </w:tcPr>
          <w:p w14:paraId="40556F6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884,578</w:t>
            </w:r>
          </w:p>
        </w:tc>
        <w:tc>
          <w:tcPr>
            <w:tcW w:w="286" w:type="pct"/>
            <w:shd w:val="clear" w:color="auto" w:fill="auto"/>
            <w:noWrap/>
            <w:vAlign w:val="center"/>
            <w:hideMark/>
          </w:tcPr>
          <w:p w14:paraId="289FF1C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36,421</w:t>
            </w:r>
          </w:p>
        </w:tc>
        <w:tc>
          <w:tcPr>
            <w:tcW w:w="338" w:type="pct"/>
            <w:shd w:val="clear" w:color="auto" w:fill="auto"/>
            <w:noWrap/>
            <w:vAlign w:val="center"/>
            <w:hideMark/>
          </w:tcPr>
          <w:p w14:paraId="1B0A2E1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36,421</w:t>
            </w:r>
          </w:p>
        </w:tc>
        <w:tc>
          <w:tcPr>
            <w:tcW w:w="238" w:type="pct"/>
            <w:shd w:val="clear" w:color="auto" w:fill="auto"/>
            <w:noWrap/>
            <w:vAlign w:val="center"/>
            <w:hideMark/>
          </w:tcPr>
          <w:p w14:paraId="7096EBF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9</w:t>
            </w:r>
          </w:p>
        </w:tc>
        <w:tc>
          <w:tcPr>
            <w:tcW w:w="239" w:type="pct"/>
            <w:shd w:val="clear" w:color="auto" w:fill="auto"/>
            <w:noWrap/>
            <w:vAlign w:val="center"/>
            <w:hideMark/>
          </w:tcPr>
          <w:p w14:paraId="68E6503E"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w:t>
            </w:r>
          </w:p>
        </w:tc>
        <w:tc>
          <w:tcPr>
            <w:tcW w:w="190" w:type="pct"/>
            <w:shd w:val="clear" w:color="auto" w:fill="auto"/>
            <w:noWrap/>
            <w:vAlign w:val="center"/>
            <w:hideMark/>
          </w:tcPr>
          <w:p w14:paraId="66A156A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191" w:type="pct"/>
            <w:shd w:val="clear" w:color="auto" w:fill="auto"/>
            <w:noWrap/>
            <w:vAlign w:val="center"/>
            <w:hideMark/>
          </w:tcPr>
          <w:p w14:paraId="56872A3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-4</w:t>
            </w:r>
          </w:p>
        </w:tc>
        <w:tc>
          <w:tcPr>
            <w:tcW w:w="184" w:type="pct"/>
            <w:shd w:val="clear" w:color="auto" w:fill="auto"/>
            <w:noWrap/>
            <w:vAlign w:val="center"/>
            <w:hideMark/>
          </w:tcPr>
          <w:p w14:paraId="1A6BC4D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-4</w:t>
            </w:r>
          </w:p>
        </w:tc>
      </w:tr>
      <w:tr w:rsidR="003B188A" w:rsidRPr="006B0899" w14:paraId="200DCE70" w14:textId="77777777" w:rsidTr="00465ED8">
        <w:trPr>
          <w:trHeight w:val="20"/>
        </w:trPr>
        <w:tc>
          <w:tcPr>
            <w:tcW w:w="275" w:type="pct"/>
            <w:shd w:val="clear" w:color="auto" w:fill="auto"/>
            <w:noWrap/>
            <w:vAlign w:val="center"/>
          </w:tcPr>
          <w:p w14:paraId="13E2C8A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4-3</w:t>
            </w:r>
          </w:p>
        </w:tc>
        <w:tc>
          <w:tcPr>
            <w:tcW w:w="485" w:type="pct"/>
            <w:shd w:val="clear" w:color="auto" w:fill="auto"/>
            <w:noWrap/>
            <w:vAlign w:val="center"/>
            <w:hideMark/>
          </w:tcPr>
          <w:p w14:paraId="7E376E4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31817,710</w:t>
            </w:r>
          </w:p>
        </w:tc>
        <w:tc>
          <w:tcPr>
            <w:tcW w:w="429" w:type="pct"/>
            <w:shd w:val="clear" w:color="auto" w:fill="auto"/>
            <w:noWrap/>
            <w:vAlign w:val="center"/>
            <w:hideMark/>
          </w:tcPr>
          <w:p w14:paraId="2F8D7C1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25838,023</w:t>
            </w:r>
          </w:p>
        </w:tc>
        <w:tc>
          <w:tcPr>
            <w:tcW w:w="333" w:type="pct"/>
            <w:shd w:val="clear" w:color="auto" w:fill="auto"/>
            <w:noWrap/>
            <w:vAlign w:val="center"/>
            <w:hideMark/>
          </w:tcPr>
          <w:p w14:paraId="61DD8AE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880,611</w:t>
            </w:r>
          </w:p>
        </w:tc>
        <w:tc>
          <w:tcPr>
            <w:tcW w:w="286" w:type="pct"/>
            <w:shd w:val="clear" w:color="auto" w:fill="auto"/>
            <w:noWrap/>
            <w:vAlign w:val="center"/>
            <w:hideMark/>
          </w:tcPr>
          <w:p w14:paraId="0B262A3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35,247</w:t>
            </w:r>
          </w:p>
        </w:tc>
        <w:tc>
          <w:tcPr>
            <w:tcW w:w="334" w:type="pct"/>
            <w:shd w:val="clear" w:color="auto" w:fill="auto"/>
            <w:noWrap/>
            <w:vAlign w:val="center"/>
            <w:hideMark/>
          </w:tcPr>
          <w:p w14:paraId="522D59B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71,673</w:t>
            </w:r>
          </w:p>
        </w:tc>
        <w:tc>
          <w:tcPr>
            <w:tcW w:w="428" w:type="pct"/>
            <w:shd w:val="clear" w:color="auto" w:fill="auto"/>
            <w:noWrap/>
            <w:vAlign w:val="center"/>
            <w:hideMark/>
          </w:tcPr>
          <w:p w14:paraId="30D798F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31817,711</w:t>
            </w:r>
          </w:p>
        </w:tc>
        <w:tc>
          <w:tcPr>
            <w:tcW w:w="429" w:type="pct"/>
            <w:shd w:val="clear" w:color="auto" w:fill="auto"/>
            <w:noWrap/>
            <w:vAlign w:val="center"/>
            <w:hideMark/>
          </w:tcPr>
          <w:p w14:paraId="5A154E7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25838,023</w:t>
            </w:r>
          </w:p>
        </w:tc>
        <w:tc>
          <w:tcPr>
            <w:tcW w:w="335" w:type="pct"/>
            <w:shd w:val="clear" w:color="auto" w:fill="auto"/>
            <w:noWrap/>
            <w:vAlign w:val="center"/>
            <w:hideMark/>
          </w:tcPr>
          <w:p w14:paraId="7E7037A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880,61</w:t>
            </w:r>
            <w:r>
              <w:rPr>
                <w:rFonts w:ascii="Times New Roman" w:hAnsi="Times New Roman" w:cs="Times New Roman"/>
                <w:color w:val="000000"/>
                <w:szCs w:val="20"/>
              </w:rPr>
              <w:t>0</w:t>
            </w:r>
          </w:p>
        </w:tc>
        <w:tc>
          <w:tcPr>
            <w:tcW w:w="286" w:type="pct"/>
            <w:shd w:val="clear" w:color="auto" w:fill="auto"/>
            <w:noWrap/>
            <w:vAlign w:val="center"/>
            <w:hideMark/>
          </w:tcPr>
          <w:p w14:paraId="32139DE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35,251</w:t>
            </w:r>
          </w:p>
        </w:tc>
        <w:tc>
          <w:tcPr>
            <w:tcW w:w="338" w:type="pct"/>
            <w:shd w:val="clear" w:color="auto" w:fill="auto"/>
            <w:noWrap/>
            <w:vAlign w:val="center"/>
            <w:hideMark/>
          </w:tcPr>
          <w:p w14:paraId="359E064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71,672</w:t>
            </w:r>
          </w:p>
        </w:tc>
        <w:tc>
          <w:tcPr>
            <w:tcW w:w="238" w:type="pct"/>
            <w:shd w:val="clear" w:color="auto" w:fill="auto"/>
            <w:noWrap/>
            <w:vAlign w:val="center"/>
            <w:hideMark/>
          </w:tcPr>
          <w:p w14:paraId="0A63BDB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239" w:type="pct"/>
            <w:shd w:val="clear" w:color="auto" w:fill="auto"/>
            <w:noWrap/>
            <w:vAlign w:val="center"/>
            <w:hideMark/>
          </w:tcPr>
          <w:p w14:paraId="2F70F85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90" w:type="pct"/>
            <w:shd w:val="clear" w:color="auto" w:fill="auto"/>
            <w:noWrap/>
            <w:vAlign w:val="center"/>
            <w:hideMark/>
          </w:tcPr>
          <w:p w14:paraId="1BF498B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191" w:type="pct"/>
            <w:shd w:val="clear" w:color="auto" w:fill="auto"/>
            <w:noWrap/>
            <w:vAlign w:val="center"/>
            <w:hideMark/>
          </w:tcPr>
          <w:p w14:paraId="1193A6A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w:t>
            </w:r>
          </w:p>
        </w:tc>
        <w:tc>
          <w:tcPr>
            <w:tcW w:w="184" w:type="pct"/>
            <w:shd w:val="clear" w:color="auto" w:fill="auto"/>
            <w:noWrap/>
            <w:vAlign w:val="center"/>
            <w:hideMark/>
          </w:tcPr>
          <w:p w14:paraId="686C5BE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-1</w:t>
            </w:r>
          </w:p>
        </w:tc>
      </w:tr>
      <w:tr w:rsidR="003B188A" w:rsidRPr="006B0899" w14:paraId="44B1CB98" w14:textId="77777777" w:rsidTr="00465ED8">
        <w:trPr>
          <w:trHeight w:val="20"/>
        </w:trPr>
        <w:tc>
          <w:tcPr>
            <w:tcW w:w="275" w:type="pct"/>
            <w:shd w:val="clear" w:color="auto" w:fill="auto"/>
            <w:noWrap/>
            <w:vAlign w:val="center"/>
          </w:tcPr>
          <w:p w14:paraId="4CB5504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4-4</w:t>
            </w:r>
          </w:p>
        </w:tc>
        <w:tc>
          <w:tcPr>
            <w:tcW w:w="485" w:type="pct"/>
            <w:shd w:val="clear" w:color="auto" w:fill="auto"/>
            <w:noWrap/>
            <w:vAlign w:val="center"/>
            <w:hideMark/>
          </w:tcPr>
          <w:p w14:paraId="62D60A2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31767,349</w:t>
            </w:r>
          </w:p>
        </w:tc>
        <w:tc>
          <w:tcPr>
            <w:tcW w:w="429" w:type="pct"/>
            <w:shd w:val="clear" w:color="auto" w:fill="auto"/>
            <w:noWrap/>
            <w:vAlign w:val="center"/>
            <w:hideMark/>
          </w:tcPr>
          <w:p w14:paraId="4850BA9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25793,302</w:t>
            </w:r>
          </w:p>
        </w:tc>
        <w:tc>
          <w:tcPr>
            <w:tcW w:w="333" w:type="pct"/>
            <w:shd w:val="clear" w:color="auto" w:fill="auto"/>
            <w:noWrap/>
            <w:vAlign w:val="center"/>
            <w:hideMark/>
          </w:tcPr>
          <w:p w14:paraId="5C12D15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876,171</w:t>
            </w:r>
          </w:p>
        </w:tc>
        <w:tc>
          <w:tcPr>
            <w:tcW w:w="286" w:type="pct"/>
            <w:shd w:val="clear" w:color="auto" w:fill="auto"/>
            <w:noWrap/>
            <w:vAlign w:val="center"/>
            <w:hideMark/>
          </w:tcPr>
          <w:p w14:paraId="58F640C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67,351</w:t>
            </w:r>
          </w:p>
        </w:tc>
        <w:tc>
          <w:tcPr>
            <w:tcW w:w="334" w:type="pct"/>
            <w:shd w:val="clear" w:color="auto" w:fill="auto"/>
            <w:noWrap/>
            <w:vAlign w:val="center"/>
            <w:hideMark/>
          </w:tcPr>
          <w:p w14:paraId="7A1F553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139,024</w:t>
            </w:r>
          </w:p>
        </w:tc>
        <w:tc>
          <w:tcPr>
            <w:tcW w:w="428" w:type="pct"/>
            <w:shd w:val="clear" w:color="auto" w:fill="auto"/>
            <w:noWrap/>
            <w:vAlign w:val="center"/>
            <w:hideMark/>
          </w:tcPr>
          <w:p w14:paraId="1F156A7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31767,347</w:t>
            </w:r>
          </w:p>
        </w:tc>
        <w:tc>
          <w:tcPr>
            <w:tcW w:w="429" w:type="pct"/>
            <w:shd w:val="clear" w:color="auto" w:fill="auto"/>
            <w:noWrap/>
            <w:vAlign w:val="center"/>
            <w:hideMark/>
          </w:tcPr>
          <w:p w14:paraId="13A2FDC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25793,291</w:t>
            </w:r>
          </w:p>
        </w:tc>
        <w:tc>
          <w:tcPr>
            <w:tcW w:w="335" w:type="pct"/>
            <w:shd w:val="clear" w:color="auto" w:fill="auto"/>
            <w:noWrap/>
            <w:vAlign w:val="center"/>
            <w:hideMark/>
          </w:tcPr>
          <w:p w14:paraId="6EEE6FE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876,164</w:t>
            </w:r>
          </w:p>
        </w:tc>
        <w:tc>
          <w:tcPr>
            <w:tcW w:w="286" w:type="pct"/>
            <w:shd w:val="clear" w:color="auto" w:fill="auto"/>
            <w:noWrap/>
            <w:vAlign w:val="center"/>
            <w:hideMark/>
          </w:tcPr>
          <w:p w14:paraId="4C476B4C"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67,361</w:t>
            </w:r>
          </w:p>
        </w:tc>
        <w:tc>
          <w:tcPr>
            <w:tcW w:w="338" w:type="pct"/>
            <w:shd w:val="clear" w:color="auto" w:fill="auto"/>
            <w:noWrap/>
            <w:vAlign w:val="center"/>
            <w:hideMark/>
          </w:tcPr>
          <w:p w14:paraId="6AEC2AF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139,033</w:t>
            </w:r>
          </w:p>
        </w:tc>
        <w:tc>
          <w:tcPr>
            <w:tcW w:w="238" w:type="pct"/>
            <w:shd w:val="clear" w:color="auto" w:fill="auto"/>
            <w:noWrap/>
            <w:vAlign w:val="center"/>
            <w:hideMark/>
          </w:tcPr>
          <w:p w14:paraId="0139E05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w:t>
            </w:r>
          </w:p>
        </w:tc>
        <w:tc>
          <w:tcPr>
            <w:tcW w:w="239" w:type="pct"/>
            <w:shd w:val="clear" w:color="auto" w:fill="auto"/>
            <w:noWrap/>
            <w:vAlign w:val="center"/>
            <w:hideMark/>
          </w:tcPr>
          <w:p w14:paraId="246108F5"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w:t>
            </w:r>
          </w:p>
        </w:tc>
        <w:tc>
          <w:tcPr>
            <w:tcW w:w="190" w:type="pct"/>
            <w:shd w:val="clear" w:color="auto" w:fill="auto"/>
            <w:noWrap/>
            <w:vAlign w:val="center"/>
            <w:hideMark/>
          </w:tcPr>
          <w:p w14:paraId="39A1692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-7</w:t>
            </w:r>
          </w:p>
        </w:tc>
        <w:tc>
          <w:tcPr>
            <w:tcW w:w="191" w:type="pct"/>
            <w:shd w:val="clear" w:color="auto" w:fill="auto"/>
            <w:noWrap/>
            <w:vAlign w:val="center"/>
            <w:hideMark/>
          </w:tcPr>
          <w:p w14:paraId="004D0EA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10</w:t>
            </w:r>
          </w:p>
        </w:tc>
        <w:tc>
          <w:tcPr>
            <w:tcW w:w="184" w:type="pct"/>
            <w:shd w:val="clear" w:color="auto" w:fill="auto"/>
            <w:noWrap/>
            <w:vAlign w:val="center"/>
            <w:hideMark/>
          </w:tcPr>
          <w:p w14:paraId="2738AF8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9</w:t>
            </w:r>
          </w:p>
        </w:tc>
      </w:tr>
      <w:tr w:rsidR="003B188A" w:rsidRPr="006B0899" w14:paraId="327477E3" w14:textId="77777777" w:rsidTr="00465ED8">
        <w:trPr>
          <w:trHeight w:val="20"/>
        </w:trPr>
        <w:tc>
          <w:tcPr>
            <w:tcW w:w="275" w:type="pct"/>
            <w:shd w:val="clear" w:color="auto" w:fill="auto"/>
            <w:noWrap/>
            <w:vAlign w:val="center"/>
          </w:tcPr>
          <w:p w14:paraId="73DC656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4-5</w:t>
            </w:r>
          </w:p>
        </w:tc>
        <w:tc>
          <w:tcPr>
            <w:tcW w:w="485" w:type="pct"/>
            <w:shd w:val="clear" w:color="auto" w:fill="auto"/>
            <w:noWrap/>
            <w:vAlign w:val="center"/>
            <w:hideMark/>
          </w:tcPr>
          <w:p w14:paraId="692A07F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31753,109</w:t>
            </w:r>
          </w:p>
        </w:tc>
        <w:tc>
          <w:tcPr>
            <w:tcW w:w="429" w:type="pct"/>
            <w:shd w:val="clear" w:color="auto" w:fill="auto"/>
            <w:noWrap/>
            <w:vAlign w:val="center"/>
            <w:hideMark/>
          </w:tcPr>
          <w:p w14:paraId="0C7F69F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25780,681</w:t>
            </w:r>
          </w:p>
        </w:tc>
        <w:tc>
          <w:tcPr>
            <w:tcW w:w="333" w:type="pct"/>
            <w:shd w:val="clear" w:color="auto" w:fill="auto"/>
            <w:noWrap/>
            <w:vAlign w:val="center"/>
            <w:hideMark/>
          </w:tcPr>
          <w:p w14:paraId="0F10F22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875,175</w:t>
            </w:r>
          </w:p>
        </w:tc>
        <w:tc>
          <w:tcPr>
            <w:tcW w:w="286" w:type="pct"/>
            <w:shd w:val="clear" w:color="auto" w:fill="auto"/>
            <w:noWrap/>
            <w:vAlign w:val="center"/>
            <w:hideMark/>
          </w:tcPr>
          <w:p w14:paraId="1826E90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19,028</w:t>
            </w:r>
          </w:p>
        </w:tc>
        <w:tc>
          <w:tcPr>
            <w:tcW w:w="334" w:type="pct"/>
            <w:shd w:val="clear" w:color="auto" w:fill="auto"/>
            <w:noWrap/>
            <w:vAlign w:val="center"/>
            <w:hideMark/>
          </w:tcPr>
          <w:p w14:paraId="27C6C57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158,052</w:t>
            </w:r>
          </w:p>
        </w:tc>
        <w:tc>
          <w:tcPr>
            <w:tcW w:w="428" w:type="pct"/>
            <w:shd w:val="clear" w:color="auto" w:fill="auto"/>
            <w:noWrap/>
            <w:vAlign w:val="center"/>
            <w:hideMark/>
          </w:tcPr>
          <w:p w14:paraId="0F91BC0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31753,101</w:t>
            </w:r>
          </w:p>
        </w:tc>
        <w:tc>
          <w:tcPr>
            <w:tcW w:w="429" w:type="pct"/>
            <w:shd w:val="clear" w:color="auto" w:fill="auto"/>
            <w:noWrap/>
            <w:vAlign w:val="center"/>
            <w:hideMark/>
          </w:tcPr>
          <w:p w14:paraId="64E7E81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25780,665</w:t>
            </w:r>
          </w:p>
        </w:tc>
        <w:tc>
          <w:tcPr>
            <w:tcW w:w="335" w:type="pct"/>
            <w:shd w:val="clear" w:color="auto" w:fill="auto"/>
            <w:noWrap/>
            <w:vAlign w:val="center"/>
            <w:hideMark/>
          </w:tcPr>
          <w:p w14:paraId="2FBF51A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875,166</w:t>
            </w:r>
          </w:p>
        </w:tc>
        <w:tc>
          <w:tcPr>
            <w:tcW w:w="286" w:type="pct"/>
            <w:shd w:val="clear" w:color="auto" w:fill="auto"/>
            <w:noWrap/>
            <w:vAlign w:val="center"/>
            <w:hideMark/>
          </w:tcPr>
          <w:p w14:paraId="59AC86A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19,036</w:t>
            </w:r>
          </w:p>
        </w:tc>
        <w:tc>
          <w:tcPr>
            <w:tcW w:w="338" w:type="pct"/>
            <w:shd w:val="clear" w:color="auto" w:fill="auto"/>
            <w:noWrap/>
            <w:vAlign w:val="center"/>
            <w:hideMark/>
          </w:tcPr>
          <w:p w14:paraId="4AB7833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158,069</w:t>
            </w:r>
          </w:p>
        </w:tc>
        <w:tc>
          <w:tcPr>
            <w:tcW w:w="238" w:type="pct"/>
            <w:shd w:val="clear" w:color="auto" w:fill="auto"/>
            <w:noWrap/>
            <w:vAlign w:val="center"/>
            <w:hideMark/>
          </w:tcPr>
          <w:p w14:paraId="7D31FC8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w:t>
            </w:r>
          </w:p>
        </w:tc>
        <w:tc>
          <w:tcPr>
            <w:tcW w:w="239" w:type="pct"/>
            <w:shd w:val="clear" w:color="auto" w:fill="auto"/>
            <w:noWrap/>
            <w:vAlign w:val="center"/>
            <w:hideMark/>
          </w:tcPr>
          <w:p w14:paraId="01B159D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-16</w:t>
            </w:r>
          </w:p>
        </w:tc>
        <w:tc>
          <w:tcPr>
            <w:tcW w:w="190" w:type="pct"/>
            <w:shd w:val="clear" w:color="auto" w:fill="auto"/>
            <w:noWrap/>
            <w:vAlign w:val="center"/>
            <w:hideMark/>
          </w:tcPr>
          <w:p w14:paraId="0BD0CA7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-9</w:t>
            </w:r>
          </w:p>
        </w:tc>
        <w:tc>
          <w:tcPr>
            <w:tcW w:w="191" w:type="pct"/>
            <w:shd w:val="clear" w:color="auto" w:fill="auto"/>
            <w:noWrap/>
            <w:vAlign w:val="center"/>
            <w:hideMark/>
          </w:tcPr>
          <w:p w14:paraId="63F377D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w:t>
            </w:r>
          </w:p>
        </w:tc>
        <w:tc>
          <w:tcPr>
            <w:tcW w:w="184" w:type="pct"/>
            <w:shd w:val="clear" w:color="auto" w:fill="auto"/>
            <w:noWrap/>
            <w:vAlign w:val="center"/>
            <w:hideMark/>
          </w:tcPr>
          <w:p w14:paraId="0E4970A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17</w:t>
            </w:r>
          </w:p>
        </w:tc>
      </w:tr>
      <w:tr w:rsidR="003B188A" w:rsidRPr="006B0899" w14:paraId="48E7D059" w14:textId="77777777" w:rsidTr="00465ED8">
        <w:trPr>
          <w:trHeight w:val="20"/>
        </w:trPr>
        <w:tc>
          <w:tcPr>
            <w:tcW w:w="275" w:type="pct"/>
            <w:shd w:val="clear" w:color="auto" w:fill="auto"/>
            <w:noWrap/>
            <w:vAlign w:val="center"/>
          </w:tcPr>
          <w:p w14:paraId="39280D8A" w14:textId="1B19FF15" w:rsidR="003B188A" w:rsidRPr="006B0899" w:rsidRDefault="003B50FD" w:rsidP="00AB0579">
            <w:pPr>
              <w:spacing w:after="0" w:line="240" w:lineRule="auto"/>
              <w:jc w:val="center"/>
              <w:rPr>
                <w:rFonts w:ascii="Times New Roman" w:hAnsi="Times New Roman" w:cs="Times New Roman"/>
                <w:color w:val="000000"/>
                <w:szCs w:val="20"/>
              </w:rPr>
            </w:pPr>
            <w:r>
              <w:rPr>
                <w:rFonts w:ascii="Times New Roman" w:hAnsi="Times New Roman" w:cs="Times New Roman"/>
                <w:lang w:val="kk-KZ"/>
              </w:rPr>
              <w:t>ОП</w:t>
            </w:r>
            <w:r w:rsidR="003B188A" w:rsidRPr="006B0899">
              <w:rPr>
                <w:rFonts w:ascii="Times New Roman" w:hAnsi="Times New Roman" w:cs="Times New Roman"/>
              </w:rPr>
              <w:t>-4</w:t>
            </w:r>
          </w:p>
        </w:tc>
        <w:tc>
          <w:tcPr>
            <w:tcW w:w="485" w:type="pct"/>
            <w:shd w:val="clear" w:color="auto" w:fill="auto"/>
            <w:noWrap/>
            <w:vAlign w:val="center"/>
            <w:hideMark/>
          </w:tcPr>
          <w:p w14:paraId="509C4B5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31731,698</w:t>
            </w:r>
          </w:p>
        </w:tc>
        <w:tc>
          <w:tcPr>
            <w:tcW w:w="429" w:type="pct"/>
            <w:shd w:val="clear" w:color="auto" w:fill="auto"/>
            <w:noWrap/>
            <w:vAlign w:val="center"/>
            <w:hideMark/>
          </w:tcPr>
          <w:p w14:paraId="17021049"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25761,498</w:t>
            </w:r>
          </w:p>
        </w:tc>
        <w:tc>
          <w:tcPr>
            <w:tcW w:w="333" w:type="pct"/>
            <w:shd w:val="clear" w:color="auto" w:fill="auto"/>
            <w:noWrap/>
            <w:vAlign w:val="center"/>
            <w:hideMark/>
          </w:tcPr>
          <w:p w14:paraId="45377A4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874,609</w:t>
            </w:r>
          </w:p>
        </w:tc>
        <w:tc>
          <w:tcPr>
            <w:tcW w:w="286" w:type="pct"/>
            <w:shd w:val="clear" w:color="auto" w:fill="auto"/>
            <w:noWrap/>
            <w:vAlign w:val="center"/>
            <w:hideMark/>
          </w:tcPr>
          <w:p w14:paraId="7C5B447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28,747</w:t>
            </w:r>
          </w:p>
        </w:tc>
        <w:tc>
          <w:tcPr>
            <w:tcW w:w="334" w:type="pct"/>
            <w:shd w:val="clear" w:color="auto" w:fill="auto"/>
            <w:noWrap/>
            <w:vAlign w:val="center"/>
            <w:hideMark/>
          </w:tcPr>
          <w:p w14:paraId="545DA1E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186,799</w:t>
            </w:r>
          </w:p>
        </w:tc>
        <w:tc>
          <w:tcPr>
            <w:tcW w:w="428" w:type="pct"/>
            <w:shd w:val="clear" w:color="auto" w:fill="auto"/>
            <w:noWrap/>
            <w:vAlign w:val="center"/>
            <w:hideMark/>
          </w:tcPr>
          <w:p w14:paraId="271908B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31731,676</w:t>
            </w:r>
          </w:p>
        </w:tc>
        <w:tc>
          <w:tcPr>
            <w:tcW w:w="429" w:type="pct"/>
            <w:shd w:val="clear" w:color="auto" w:fill="auto"/>
            <w:noWrap/>
            <w:vAlign w:val="center"/>
            <w:hideMark/>
          </w:tcPr>
          <w:p w14:paraId="066F25C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25761,471</w:t>
            </w:r>
          </w:p>
        </w:tc>
        <w:tc>
          <w:tcPr>
            <w:tcW w:w="335" w:type="pct"/>
            <w:shd w:val="clear" w:color="auto" w:fill="auto"/>
            <w:noWrap/>
            <w:vAlign w:val="center"/>
            <w:hideMark/>
          </w:tcPr>
          <w:p w14:paraId="7107FA1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874,59</w:t>
            </w:r>
            <w:r>
              <w:rPr>
                <w:rFonts w:ascii="Times New Roman" w:hAnsi="Times New Roman" w:cs="Times New Roman"/>
                <w:color w:val="000000"/>
                <w:szCs w:val="20"/>
              </w:rPr>
              <w:t>0</w:t>
            </w:r>
          </w:p>
        </w:tc>
        <w:tc>
          <w:tcPr>
            <w:tcW w:w="286" w:type="pct"/>
            <w:shd w:val="clear" w:color="auto" w:fill="auto"/>
            <w:noWrap/>
            <w:vAlign w:val="center"/>
            <w:hideMark/>
          </w:tcPr>
          <w:p w14:paraId="5A12E95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28,765</w:t>
            </w:r>
          </w:p>
        </w:tc>
        <w:tc>
          <w:tcPr>
            <w:tcW w:w="338" w:type="pct"/>
            <w:shd w:val="clear" w:color="auto" w:fill="auto"/>
            <w:noWrap/>
            <w:vAlign w:val="center"/>
            <w:hideMark/>
          </w:tcPr>
          <w:p w14:paraId="228DF76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186,834</w:t>
            </w:r>
          </w:p>
        </w:tc>
        <w:tc>
          <w:tcPr>
            <w:tcW w:w="238" w:type="pct"/>
            <w:shd w:val="clear" w:color="auto" w:fill="auto"/>
            <w:noWrap/>
            <w:vAlign w:val="center"/>
            <w:hideMark/>
          </w:tcPr>
          <w:p w14:paraId="3B58497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-22</w:t>
            </w:r>
          </w:p>
        </w:tc>
        <w:tc>
          <w:tcPr>
            <w:tcW w:w="239" w:type="pct"/>
            <w:shd w:val="clear" w:color="auto" w:fill="auto"/>
            <w:noWrap/>
            <w:vAlign w:val="center"/>
            <w:hideMark/>
          </w:tcPr>
          <w:p w14:paraId="45070C0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-27</w:t>
            </w:r>
          </w:p>
        </w:tc>
        <w:tc>
          <w:tcPr>
            <w:tcW w:w="190" w:type="pct"/>
            <w:shd w:val="clear" w:color="auto" w:fill="auto"/>
            <w:noWrap/>
            <w:vAlign w:val="center"/>
            <w:hideMark/>
          </w:tcPr>
          <w:p w14:paraId="3A666D4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-19</w:t>
            </w:r>
          </w:p>
        </w:tc>
        <w:tc>
          <w:tcPr>
            <w:tcW w:w="191" w:type="pct"/>
            <w:shd w:val="clear" w:color="auto" w:fill="auto"/>
            <w:noWrap/>
            <w:vAlign w:val="center"/>
            <w:hideMark/>
          </w:tcPr>
          <w:p w14:paraId="067AD765"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18</w:t>
            </w:r>
          </w:p>
        </w:tc>
        <w:tc>
          <w:tcPr>
            <w:tcW w:w="184" w:type="pct"/>
            <w:shd w:val="clear" w:color="auto" w:fill="auto"/>
            <w:noWrap/>
            <w:vAlign w:val="center"/>
            <w:hideMark/>
          </w:tcPr>
          <w:p w14:paraId="31A603A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34</w:t>
            </w:r>
          </w:p>
        </w:tc>
      </w:tr>
      <w:tr w:rsidR="003B188A" w:rsidRPr="006B0899" w14:paraId="23EA4B5E" w14:textId="77777777" w:rsidTr="00465ED8">
        <w:trPr>
          <w:trHeight w:val="20"/>
        </w:trPr>
        <w:tc>
          <w:tcPr>
            <w:tcW w:w="275" w:type="pct"/>
            <w:shd w:val="clear" w:color="auto" w:fill="auto"/>
            <w:noWrap/>
            <w:vAlign w:val="center"/>
          </w:tcPr>
          <w:p w14:paraId="0030D1A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rPr>
              <w:t>5-1</w:t>
            </w:r>
          </w:p>
        </w:tc>
        <w:tc>
          <w:tcPr>
            <w:tcW w:w="485" w:type="pct"/>
            <w:shd w:val="clear" w:color="auto" w:fill="auto"/>
            <w:noWrap/>
            <w:vAlign w:val="center"/>
            <w:hideMark/>
          </w:tcPr>
          <w:p w14:paraId="6BE6EB85"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31669,401</w:t>
            </w:r>
          </w:p>
        </w:tc>
        <w:tc>
          <w:tcPr>
            <w:tcW w:w="429" w:type="pct"/>
            <w:shd w:val="clear" w:color="auto" w:fill="auto"/>
            <w:noWrap/>
            <w:vAlign w:val="center"/>
            <w:hideMark/>
          </w:tcPr>
          <w:p w14:paraId="14E64BF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25915,681</w:t>
            </w:r>
          </w:p>
        </w:tc>
        <w:tc>
          <w:tcPr>
            <w:tcW w:w="333" w:type="pct"/>
            <w:shd w:val="clear" w:color="auto" w:fill="auto"/>
            <w:noWrap/>
            <w:vAlign w:val="center"/>
            <w:hideMark/>
          </w:tcPr>
          <w:p w14:paraId="61FC6A1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875,602</w:t>
            </w:r>
          </w:p>
        </w:tc>
        <w:tc>
          <w:tcPr>
            <w:tcW w:w="286" w:type="pct"/>
            <w:shd w:val="clear" w:color="auto" w:fill="auto"/>
            <w:noWrap/>
            <w:vAlign w:val="center"/>
            <w:hideMark/>
          </w:tcPr>
          <w:p w14:paraId="2B7ED2C4"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4" w:type="pct"/>
            <w:shd w:val="clear" w:color="auto" w:fill="auto"/>
            <w:noWrap/>
            <w:vAlign w:val="center"/>
            <w:hideMark/>
          </w:tcPr>
          <w:p w14:paraId="3B687DF3"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428" w:type="pct"/>
            <w:shd w:val="clear" w:color="auto" w:fill="auto"/>
            <w:noWrap/>
            <w:vAlign w:val="center"/>
            <w:hideMark/>
          </w:tcPr>
          <w:p w14:paraId="32B4977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31669,398</w:t>
            </w:r>
          </w:p>
        </w:tc>
        <w:tc>
          <w:tcPr>
            <w:tcW w:w="429" w:type="pct"/>
            <w:shd w:val="clear" w:color="auto" w:fill="auto"/>
            <w:noWrap/>
            <w:vAlign w:val="center"/>
            <w:hideMark/>
          </w:tcPr>
          <w:p w14:paraId="55236EF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25915,68</w:t>
            </w:r>
          </w:p>
        </w:tc>
        <w:tc>
          <w:tcPr>
            <w:tcW w:w="335" w:type="pct"/>
            <w:shd w:val="clear" w:color="auto" w:fill="auto"/>
            <w:noWrap/>
            <w:vAlign w:val="center"/>
            <w:hideMark/>
          </w:tcPr>
          <w:p w14:paraId="4B64150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875,602</w:t>
            </w:r>
          </w:p>
        </w:tc>
        <w:tc>
          <w:tcPr>
            <w:tcW w:w="286" w:type="pct"/>
            <w:shd w:val="clear" w:color="auto" w:fill="auto"/>
            <w:noWrap/>
            <w:vAlign w:val="center"/>
            <w:hideMark/>
          </w:tcPr>
          <w:p w14:paraId="59878296"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338" w:type="pct"/>
            <w:shd w:val="clear" w:color="auto" w:fill="auto"/>
            <w:noWrap/>
            <w:vAlign w:val="center"/>
            <w:hideMark/>
          </w:tcPr>
          <w:p w14:paraId="3EA9948D" w14:textId="77777777" w:rsidR="003B188A" w:rsidRPr="006B0899" w:rsidRDefault="003B188A" w:rsidP="00AB0579">
            <w:pPr>
              <w:spacing w:after="0" w:line="240" w:lineRule="auto"/>
              <w:jc w:val="center"/>
              <w:rPr>
                <w:rFonts w:ascii="Times New Roman" w:hAnsi="Times New Roman" w:cs="Times New Roman"/>
                <w:szCs w:val="20"/>
              </w:rPr>
            </w:pPr>
            <w:r>
              <w:rPr>
                <w:rFonts w:ascii="Times New Roman" w:hAnsi="Times New Roman" w:cs="Times New Roman"/>
                <w:szCs w:val="20"/>
              </w:rPr>
              <w:t>-</w:t>
            </w:r>
          </w:p>
        </w:tc>
        <w:tc>
          <w:tcPr>
            <w:tcW w:w="238" w:type="pct"/>
            <w:shd w:val="clear" w:color="auto" w:fill="auto"/>
            <w:noWrap/>
            <w:vAlign w:val="center"/>
            <w:hideMark/>
          </w:tcPr>
          <w:p w14:paraId="0AB4B9D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w:t>
            </w:r>
          </w:p>
        </w:tc>
        <w:tc>
          <w:tcPr>
            <w:tcW w:w="239" w:type="pct"/>
            <w:shd w:val="clear" w:color="auto" w:fill="auto"/>
            <w:noWrap/>
            <w:vAlign w:val="center"/>
            <w:hideMark/>
          </w:tcPr>
          <w:p w14:paraId="5249638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190" w:type="pct"/>
            <w:shd w:val="clear" w:color="auto" w:fill="auto"/>
            <w:noWrap/>
            <w:vAlign w:val="center"/>
            <w:hideMark/>
          </w:tcPr>
          <w:p w14:paraId="647C6C1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91" w:type="pct"/>
            <w:shd w:val="clear" w:color="auto" w:fill="auto"/>
            <w:noWrap/>
            <w:vAlign w:val="center"/>
            <w:hideMark/>
          </w:tcPr>
          <w:p w14:paraId="144B88B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0</w:t>
            </w:r>
          </w:p>
        </w:tc>
        <w:tc>
          <w:tcPr>
            <w:tcW w:w="184" w:type="pct"/>
            <w:shd w:val="clear" w:color="auto" w:fill="auto"/>
            <w:noWrap/>
            <w:vAlign w:val="center"/>
            <w:hideMark/>
          </w:tcPr>
          <w:p w14:paraId="30C8D6E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0</w:t>
            </w:r>
          </w:p>
        </w:tc>
      </w:tr>
      <w:tr w:rsidR="003B188A" w:rsidRPr="006B0899" w14:paraId="571DD9A0" w14:textId="77777777" w:rsidTr="00465ED8">
        <w:trPr>
          <w:trHeight w:val="20"/>
        </w:trPr>
        <w:tc>
          <w:tcPr>
            <w:tcW w:w="275" w:type="pct"/>
            <w:shd w:val="clear" w:color="auto" w:fill="auto"/>
            <w:noWrap/>
            <w:vAlign w:val="center"/>
          </w:tcPr>
          <w:p w14:paraId="6E5A25F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5-2</w:t>
            </w:r>
          </w:p>
        </w:tc>
        <w:tc>
          <w:tcPr>
            <w:tcW w:w="485" w:type="pct"/>
            <w:shd w:val="clear" w:color="auto" w:fill="auto"/>
            <w:noWrap/>
            <w:vAlign w:val="center"/>
            <w:hideMark/>
          </w:tcPr>
          <w:p w14:paraId="1370811B"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31658,483</w:t>
            </w:r>
          </w:p>
        </w:tc>
        <w:tc>
          <w:tcPr>
            <w:tcW w:w="429" w:type="pct"/>
            <w:shd w:val="clear" w:color="auto" w:fill="auto"/>
            <w:noWrap/>
            <w:vAlign w:val="center"/>
            <w:hideMark/>
          </w:tcPr>
          <w:p w14:paraId="5E1597C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25863,207</w:t>
            </w:r>
          </w:p>
        </w:tc>
        <w:tc>
          <w:tcPr>
            <w:tcW w:w="333" w:type="pct"/>
            <w:shd w:val="clear" w:color="auto" w:fill="auto"/>
            <w:noWrap/>
            <w:vAlign w:val="center"/>
            <w:hideMark/>
          </w:tcPr>
          <w:p w14:paraId="7D6CF5F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874,200</w:t>
            </w:r>
          </w:p>
        </w:tc>
        <w:tc>
          <w:tcPr>
            <w:tcW w:w="286" w:type="pct"/>
            <w:shd w:val="clear" w:color="auto" w:fill="auto"/>
            <w:noWrap/>
            <w:vAlign w:val="center"/>
            <w:hideMark/>
          </w:tcPr>
          <w:p w14:paraId="582455C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53,598</w:t>
            </w:r>
          </w:p>
        </w:tc>
        <w:tc>
          <w:tcPr>
            <w:tcW w:w="334" w:type="pct"/>
            <w:shd w:val="clear" w:color="auto" w:fill="auto"/>
            <w:noWrap/>
            <w:vAlign w:val="center"/>
            <w:hideMark/>
          </w:tcPr>
          <w:p w14:paraId="04FA84F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53,598</w:t>
            </w:r>
          </w:p>
        </w:tc>
        <w:tc>
          <w:tcPr>
            <w:tcW w:w="428" w:type="pct"/>
            <w:shd w:val="clear" w:color="auto" w:fill="auto"/>
            <w:noWrap/>
            <w:vAlign w:val="center"/>
            <w:hideMark/>
          </w:tcPr>
          <w:p w14:paraId="19CAAB0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31658,485</w:t>
            </w:r>
          </w:p>
        </w:tc>
        <w:tc>
          <w:tcPr>
            <w:tcW w:w="429" w:type="pct"/>
            <w:shd w:val="clear" w:color="auto" w:fill="auto"/>
            <w:noWrap/>
            <w:vAlign w:val="center"/>
            <w:hideMark/>
          </w:tcPr>
          <w:p w14:paraId="0F0FFC1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25863,195</w:t>
            </w:r>
          </w:p>
        </w:tc>
        <w:tc>
          <w:tcPr>
            <w:tcW w:w="335" w:type="pct"/>
            <w:shd w:val="clear" w:color="auto" w:fill="auto"/>
            <w:noWrap/>
            <w:vAlign w:val="center"/>
            <w:hideMark/>
          </w:tcPr>
          <w:p w14:paraId="7346E24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874,208</w:t>
            </w:r>
          </w:p>
        </w:tc>
        <w:tc>
          <w:tcPr>
            <w:tcW w:w="286" w:type="pct"/>
            <w:shd w:val="clear" w:color="auto" w:fill="auto"/>
            <w:noWrap/>
            <w:vAlign w:val="center"/>
            <w:hideMark/>
          </w:tcPr>
          <w:p w14:paraId="0164D662"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53,608</w:t>
            </w:r>
          </w:p>
        </w:tc>
        <w:tc>
          <w:tcPr>
            <w:tcW w:w="338" w:type="pct"/>
            <w:shd w:val="clear" w:color="auto" w:fill="auto"/>
            <w:noWrap/>
            <w:vAlign w:val="center"/>
            <w:hideMark/>
          </w:tcPr>
          <w:p w14:paraId="14810D7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53,608</w:t>
            </w:r>
          </w:p>
        </w:tc>
        <w:tc>
          <w:tcPr>
            <w:tcW w:w="238" w:type="pct"/>
            <w:shd w:val="clear" w:color="auto" w:fill="auto"/>
            <w:noWrap/>
            <w:vAlign w:val="center"/>
            <w:hideMark/>
          </w:tcPr>
          <w:p w14:paraId="35EDAFD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w:t>
            </w:r>
          </w:p>
        </w:tc>
        <w:tc>
          <w:tcPr>
            <w:tcW w:w="239" w:type="pct"/>
            <w:shd w:val="clear" w:color="auto" w:fill="auto"/>
            <w:noWrap/>
            <w:vAlign w:val="center"/>
            <w:hideMark/>
          </w:tcPr>
          <w:p w14:paraId="7A7EF5B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-12</w:t>
            </w:r>
          </w:p>
        </w:tc>
        <w:tc>
          <w:tcPr>
            <w:tcW w:w="190" w:type="pct"/>
            <w:shd w:val="clear" w:color="auto" w:fill="auto"/>
            <w:noWrap/>
            <w:vAlign w:val="center"/>
            <w:hideMark/>
          </w:tcPr>
          <w:p w14:paraId="73A5A80D"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w:t>
            </w:r>
          </w:p>
        </w:tc>
        <w:tc>
          <w:tcPr>
            <w:tcW w:w="191" w:type="pct"/>
            <w:shd w:val="clear" w:color="auto" w:fill="auto"/>
            <w:noWrap/>
            <w:vAlign w:val="center"/>
            <w:hideMark/>
          </w:tcPr>
          <w:p w14:paraId="352CDFA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10</w:t>
            </w:r>
          </w:p>
        </w:tc>
        <w:tc>
          <w:tcPr>
            <w:tcW w:w="184" w:type="pct"/>
            <w:shd w:val="clear" w:color="auto" w:fill="auto"/>
            <w:noWrap/>
            <w:vAlign w:val="center"/>
            <w:hideMark/>
          </w:tcPr>
          <w:p w14:paraId="158CD6EC"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10</w:t>
            </w:r>
          </w:p>
        </w:tc>
      </w:tr>
      <w:tr w:rsidR="003B188A" w:rsidRPr="006B0899" w14:paraId="75EA73C5" w14:textId="77777777" w:rsidTr="00465ED8">
        <w:trPr>
          <w:trHeight w:val="20"/>
        </w:trPr>
        <w:tc>
          <w:tcPr>
            <w:tcW w:w="275" w:type="pct"/>
            <w:shd w:val="clear" w:color="auto" w:fill="auto"/>
            <w:noWrap/>
            <w:vAlign w:val="center"/>
          </w:tcPr>
          <w:p w14:paraId="2F32AA5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5-3</w:t>
            </w:r>
          </w:p>
        </w:tc>
        <w:tc>
          <w:tcPr>
            <w:tcW w:w="485" w:type="pct"/>
            <w:shd w:val="clear" w:color="auto" w:fill="auto"/>
            <w:noWrap/>
            <w:vAlign w:val="center"/>
            <w:hideMark/>
          </w:tcPr>
          <w:p w14:paraId="45BC9B13"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31651,947</w:t>
            </w:r>
          </w:p>
        </w:tc>
        <w:tc>
          <w:tcPr>
            <w:tcW w:w="429" w:type="pct"/>
            <w:shd w:val="clear" w:color="auto" w:fill="auto"/>
            <w:noWrap/>
            <w:vAlign w:val="center"/>
            <w:hideMark/>
          </w:tcPr>
          <w:p w14:paraId="6F9603D6"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25831,745</w:t>
            </w:r>
          </w:p>
        </w:tc>
        <w:tc>
          <w:tcPr>
            <w:tcW w:w="333" w:type="pct"/>
            <w:shd w:val="clear" w:color="auto" w:fill="auto"/>
            <w:noWrap/>
            <w:vAlign w:val="center"/>
            <w:hideMark/>
          </w:tcPr>
          <w:p w14:paraId="691E241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873,345</w:t>
            </w:r>
          </w:p>
        </w:tc>
        <w:tc>
          <w:tcPr>
            <w:tcW w:w="286" w:type="pct"/>
            <w:shd w:val="clear" w:color="auto" w:fill="auto"/>
            <w:noWrap/>
            <w:vAlign w:val="center"/>
            <w:hideMark/>
          </w:tcPr>
          <w:p w14:paraId="445AC624"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32,134</w:t>
            </w:r>
          </w:p>
        </w:tc>
        <w:tc>
          <w:tcPr>
            <w:tcW w:w="334" w:type="pct"/>
            <w:shd w:val="clear" w:color="auto" w:fill="auto"/>
            <w:noWrap/>
            <w:vAlign w:val="center"/>
            <w:hideMark/>
          </w:tcPr>
          <w:p w14:paraId="697039B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85,732</w:t>
            </w:r>
          </w:p>
        </w:tc>
        <w:tc>
          <w:tcPr>
            <w:tcW w:w="428" w:type="pct"/>
            <w:shd w:val="clear" w:color="auto" w:fill="auto"/>
            <w:noWrap/>
            <w:vAlign w:val="center"/>
            <w:hideMark/>
          </w:tcPr>
          <w:p w14:paraId="11638EEE"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31651,948</w:t>
            </w:r>
          </w:p>
        </w:tc>
        <w:tc>
          <w:tcPr>
            <w:tcW w:w="429" w:type="pct"/>
            <w:shd w:val="clear" w:color="auto" w:fill="auto"/>
            <w:noWrap/>
            <w:vAlign w:val="center"/>
            <w:hideMark/>
          </w:tcPr>
          <w:p w14:paraId="336F0BB1"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25831,746</w:t>
            </w:r>
          </w:p>
        </w:tc>
        <w:tc>
          <w:tcPr>
            <w:tcW w:w="335" w:type="pct"/>
            <w:shd w:val="clear" w:color="auto" w:fill="auto"/>
            <w:noWrap/>
            <w:vAlign w:val="center"/>
            <w:hideMark/>
          </w:tcPr>
          <w:p w14:paraId="462046D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873,35</w:t>
            </w:r>
            <w:r>
              <w:rPr>
                <w:rFonts w:ascii="Times New Roman" w:hAnsi="Times New Roman" w:cs="Times New Roman"/>
                <w:color w:val="000000"/>
                <w:szCs w:val="20"/>
              </w:rPr>
              <w:t>0</w:t>
            </w:r>
          </w:p>
        </w:tc>
        <w:tc>
          <w:tcPr>
            <w:tcW w:w="286" w:type="pct"/>
            <w:shd w:val="clear" w:color="auto" w:fill="auto"/>
            <w:noWrap/>
            <w:vAlign w:val="center"/>
            <w:hideMark/>
          </w:tcPr>
          <w:p w14:paraId="5F4B63A6"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32,121</w:t>
            </w:r>
          </w:p>
        </w:tc>
        <w:tc>
          <w:tcPr>
            <w:tcW w:w="338" w:type="pct"/>
            <w:shd w:val="clear" w:color="auto" w:fill="auto"/>
            <w:noWrap/>
            <w:vAlign w:val="center"/>
            <w:hideMark/>
          </w:tcPr>
          <w:p w14:paraId="6A3ACF90"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85,729</w:t>
            </w:r>
          </w:p>
        </w:tc>
        <w:tc>
          <w:tcPr>
            <w:tcW w:w="238" w:type="pct"/>
            <w:shd w:val="clear" w:color="auto" w:fill="auto"/>
            <w:noWrap/>
            <w:vAlign w:val="center"/>
            <w:hideMark/>
          </w:tcPr>
          <w:p w14:paraId="6D39B59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239" w:type="pct"/>
            <w:shd w:val="clear" w:color="auto" w:fill="auto"/>
            <w:noWrap/>
            <w:vAlign w:val="center"/>
            <w:hideMark/>
          </w:tcPr>
          <w:p w14:paraId="59F8E38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w:t>
            </w:r>
          </w:p>
        </w:tc>
        <w:tc>
          <w:tcPr>
            <w:tcW w:w="190" w:type="pct"/>
            <w:shd w:val="clear" w:color="auto" w:fill="auto"/>
            <w:noWrap/>
            <w:vAlign w:val="center"/>
            <w:hideMark/>
          </w:tcPr>
          <w:p w14:paraId="3C3DCBB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5</w:t>
            </w:r>
          </w:p>
        </w:tc>
        <w:tc>
          <w:tcPr>
            <w:tcW w:w="191" w:type="pct"/>
            <w:shd w:val="clear" w:color="auto" w:fill="auto"/>
            <w:noWrap/>
            <w:vAlign w:val="center"/>
            <w:hideMark/>
          </w:tcPr>
          <w:p w14:paraId="29BD4097"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-13</w:t>
            </w:r>
          </w:p>
        </w:tc>
        <w:tc>
          <w:tcPr>
            <w:tcW w:w="184" w:type="pct"/>
            <w:shd w:val="clear" w:color="auto" w:fill="auto"/>
            <w:noWrap/>
            <w:vAlign w:val="center"/>
            <w:hideMark/>
          </w:tcPr>
          <w:p w14:paraId="5C63A62A"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w:t>
            </w:r>
          </w:p>
        </w:tc>
      </w:tr>
      <w:tr w:rsidR="003B188A" w:rsidRPr="006B0899" w14:paraId="20A20A26" w14:textId="77777777" w:rsidTr="00465ED8">
        <w:trPr>
          <w:trHeight w:val="20"/>
        </w:trPr>
        <w:tc>
          <w:tcPr>
            <w:tcW w:w="275" w:type="pct"/>
            <w:shd w:val="clear" w:color="auto" w:fill="auto"/>
            <w:noWrap/>
            <w:vAlign w:val="center"/>
          </w:tcPr>
          <w:p w14:paraId="3E683697"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rPr>
              <w:t>5-4</w:t>
            </w:r>
          </w:p>
        </w:tc>
        <w:tc>
          <w:tcPr>
            <w:tcW w:w="485" w:type="pct"/>
            <w:shd w:val="clear" w:color="auto" w:fill="auto"/>
            <w:noWrap/>
            <w:vAlign w:val="center"/>
            <w:hideMark/>
          </w:tcPr>
          <w:p w14:paraId="3F03199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31646,356</w:t>
            </w:r>
          </w:p>
        </w:tc>
        <w:tc>
          <w:tcPr>
            <w:tcW w:w="429" w:type="pct"/>
            <w:shd w:val="clear" w:color="auto" w:fill="auto"/>
            <w:noWrap/>
            <w:vAlign w:val="center"/>
            <w:hideMark/>
          </w:tcPr>
          <w:p w14:paraId="74F9B4C8"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25806,335</w:t>
            </w:r>
          </w:p>
        </w:tc>
        <w:tc>
          <w:tcPr>
            <w:tcW w:w="333" w:type="pct"/>
            <w:shd w:val="clear" w:color="auto" w:fill="auto"/>
            <w:noWrap/>
            <w:vAlign w:val="center"/>
            <w:hideMark/>
          </w:tcPr>
          <w:p w14:paraId="2A995152"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873,874</w:t>
            </w:r>
          </w:p>
        </w:tc>
        <w:tc>
          <w:tcPr>
            <w:tcW w:w="286" w:type="pct"/>
            <w:shd w:val="clear" w:color="auto" w:fill="auto"/>
            <w:noWrap/>
            <w:vAlign w:val="center"/>
            <w:hideMark/>
          </w:tcPr>
          <w:p w14:paraId="56D18995"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26,018</w:t>
            </w:r>
          </w:p>
        </w:tc>
        <w:tc>
          <w:tcPr>
            <w:tcW w:w="334" w:type="pct"/>
            <w:shd w:val="clear" w:color="auto" w:fill="auto"/>
            <w:noWrap/>
            <w:vAlign w:val="center"/>
            <w:hideMark/>
          </w:tcPr>
          <w:p w14:paraId="3F980E51"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111,748</w:t>
            </w:r>
          </w:p>
        </w:tc>
        <w:tc>
          <w:tcPr>
            <w:tcW w:w="428" w:type="pct"/>
            <w:shd w:val="clear" w:color="auto" w:fill="auto"/>
            <w:noWrap/>
            <w:vAlign w:val="center"/>
            <w:hideMark/>
          </w:tcPr>
          <w:p w14:paraId="476A1690"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31646,358</w:t>
            </w:r>
          </w:p>
        </w:tc>
        <w:tc>
          <w:tcPr>
            <w:tcW w:w="429" w:type="pct"/>
            <w:shd w:val="clear" w:color="auto" w:fill="auto"/>
            <w:noWrap/>
            <w:vAlign w:val="center"/>
            <w:hideMark/>
          </w:tcPr>
          <w:p w14:paraId="4BF063AF"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25806,325</w:t>
            </w:r>
          </w:p>
        </w:tc>
        <w:tc>
          <w:tcPr>
            <w:tcW w:w="335" w:type="pct"/>
            <w:shd w:val="clear" w:color="auto" w:fill="auto"/>
            <w:noWrap/>
            <w:vAlign w:val="center"/>
            <w:hideMark/>
          </w:tcPr>
          <w:p w14:paraId="602D1474"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873,871</w:t>
            </w:r>
          </w:p>
        </w:tc>
        <w:tc>
          <w:tcPr>
            <w:tcW w:w="286" w:type="pct"/>
            <w:shd w:val="clear" w:color="auto" w:fill="auto"/>
            <w:noWrap/>
            <w:vAlign w:val="center"/>
            <w:hideMark/>
          </w:tcPr>
          <w:p w14:paraId="3C7684DA"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26,028</w:t>
            </w:r>
          </w:p>
        </w:tc>
        <w:tc>
          <w:tcPr>
            <w:tcW w:w="338" w:type="pct"/>
            <w:shd w:val="clear" w:color="auto" w:fill="auto"/>
            <w:noWrap/>
            <w:vAlign w:val="center"/>
            <w:hideMark/>
          </w:tcPr>
          <w:p w14:paraId="29D36973"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111,756</w:t>
            </w:r>
          </w:p>
        </w:tc>
        <w:tc>
          <w:tcPr>
            <w:tcW w:w="238" w:type="pct"/>
            <w:shd w:val="clear" w:color="auto" w:fill="auto"/>
            <w:noWrap/>
            <w:vAlign w:val="center"/>
            <w:hideMark/>
          </w:tcPr>
          <w:p w14:paraId="2E813AD8"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2</w:t>
            </w:r>
          </w:p>
        </w:tc>
        <w:tc>
          <w:tcPr>
            <w:tcW w:w="239" w:type="pct"/>
            <w:shd w:val="clear" w:color="auto" w:fill="auto"/>
            <w:noWrap/>
            <w:vAlign w:val="center"/>
            <w:hideMark/>
          </w:tcPr>
          <w:p w14:paraId="2EBB30AF"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-10</w:t>
            </w:r>
          </w:p>
        </w:tc>
        <w:tc>
          <w:tcPr>
            <w:tcW w:w="190" w:type="pct"/>
            <w:shd w:val="clear" w:color="auto" w:fill="auto"/>
            <w:noWrap/>
            <w:vAlign w:val="center"/>
            <w:hideMark/>
          </w:tcPr>
          <w:p w14:paraId="5E477699"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-3</w:t>
            </w:r>
          </w:p>
        </w:tc>
        <w:tc>
          <w:tcPr>
            <w:tcW w:w="191" w:type="pct"/>
            <w:shd w:val="clear" w:color="auto" w:fill="auto"/>
            <w:noWrap/>
            <w:vAlign w:val="center"/>
            <w:hideMark/>
          </w:tcPr>
          <w:p w14:paraId="769DC14B" w14:textId="77777777" w:rsidR="003B188A" w:rsidRPr="006B0899" w:rsidRDefault="003B188A" w:rsidP="00AB0579">
            <w:pPr>
              <w:spacing w:after="0" w:line="240" w:lineRule="auto"/>
              <w:jc w:val="center"/>
              <w:rPr>
                <w:rFonts w:ascii="Times New Roman" w:hAnsi="Times New Roman" w:cs="Times New Roman"/>
                <w:szCs w:val="20"/>
              </w:rPr>
            </w:pPr>
            <w:r w:rsidRPr="006B0899">
              <w:rPr>
                <w:rFonts w:ascii="Times New Roman" w:hAnsi="Times New Roman" w:cs="Times New Roman"/>
                <w:szCs w:val="20"/>
              </w:rPr>
              <w:t>11</w:t>
            </w:r>
          </w:p>
        </w:tc>
        <w:tc>
          <w:tcPr>
            <w:tcW w:w="184" w:type="pct"/>
            <w:shd w:val="clear" w:color="auto" w:fill="auto"/>
            <w:noWrap/>
            <w:vAlign w:val="center"/>
            <w:hideMark/>
          </w:tcPr>
          <w:p w14:paraId="1D0D41CD" w14:textId="77777777" w:rsidR="003B188A" w:rsidRPr="006B0899" w:rsidRDefault="003B188A" w:rsidP="00AB0579">
            <w:pPr>
              <w:spacing w:after="0" w:line="240" w:lineRule="auto"/>
              <w:jc w:val="center"/>
              <w:rPr>
                <w:rFonts w:ascii="Times New Roman" w:hAnsi="Times New Roman" w:cs="Times New Roman"/>
                <w:color w:val="000000"/>
                <w:szCs w:val="20"/>
              </w:rPr>
            </w:pPr>
            <w:r w:rsidRPr="006B0899">
              <w:rPr>
                <w:rFonts w:ascii="Times New Roman" w:hAnsi="Times New Roman" w:cs="Times New Roman"/>
                <w:color w:val="000000"/>
                <w:szCs w:val="20"/>
              </w:rPr>
              <w:t>8</w:t>
            </w:r>
          </w:p>
        </w:tc>
      </w:tr>
    </w:tbl>
    <w:p w14:paraId="18E70CEC" w14:textId="75D00C8C" w:rsidR="003B188A" w:rsidRDefault="003B188A" w:rsidP="00AB0579">
      <w:pPr>
        <w:spacing w:after="0" w:line="240" w:lineRule="auto"/>
        <w:jc w:val="both"/>
        <w:rPr>
          <w:rFonts w:ascii="Times New Roman" w:hAnsi="Times New Roman" w:cs="Times New Roman"/>
          <w:sz w:val="28"/>
          <w:szCs w:val="28"/>
        </w:rPr>
      </w:pPr>
    </w:p>
    <w:p w14:paraId="497E3C63" w14:textId="0ADF809A" w:rsidR="003B188A" w:rsidRDefault="003B188A" w:rsidP="00AB0579">
      <w:pPr>
        <w:spacing w:after="0" w:line="240" w:lineRule="auto"/>
        <w:jc w:val="both"/>
        <w:rPr>
          <w:rFonts w:ascii="Times New Roman" w:hAnsi="Times New Roman" w:cs="Times New Roman"/>
          <w:sz w:val="28"/>
          <w:szCs w:val="28"/>
        </w:rPr>
      </w:pPr>
    </w:p>
    <w:p w14:paraId="3B55573B" w14:textId="5400509E" w:rsidR="003B188A" w:rsidRDefault="003B188A" w:rsidP="00AB0579">
      <w:pPr>
        <w:spacing w:after="0" w:line="240" w:lineRule="auto"/>
        <w:jc w:val="both"/>
        <w:rPr>
          <w:rFonts w:ascii="Times New Roman" w:hAnsi="Times New Roman" w:cs="Times New Roman"/>
          <w:sz w:val="28"/>
          <w:szCs w:val="28"/>
        </w:rPr>
      </w:pPr>
    </w:p>
    <w:p w14:paraId="2B21A39A" w14:textId="448E1B7E" w:rsidR="003B188A" w:rsidRDefault="003B188A" w:rsidP="00AB0579">
      <w:pPr>
        <w:spacing w:after="0" w:line="240" w:lineRule="auto"/>
        <w:jc w:val="both"/>
        <w:rPr>
          <w:rFonts w:ascii="Times New Roman" w:hAnsi="Times New Roman" w:cs="Times New Roman"/>
          <w:sz w:val="28"/>
          <w:szCs w:val="28"/>
        </w:rPr>
      </w:pPr>
    </w:p>
    <w:p w14:paraId="1AC194BB" w14:textId="77777777" w:rsidR="003B188A" w:rsidRDefault="003B188A" w:rsidP="00AB0579">
      <w:pPr>
        <w:spacing w:after="0" w:line="240" w:lineRule="auto"/>
        <w:jc w:val="both"/>
        <w:rPr>
          <w:rFonts w:ascii="Times New Roman" w:hAnsi="Times New Roman" w:cs="Times New Roman"/>
          <w:sz w:val="28"/>
          <w:szCs w:val="28"/>
        </w:rPr>
      </w:pPr>
    </w:p>
    <w:p w14:paraId="0F911129" w14:textId="1B362E1C" w:rsidR="00B941ED" w:rsidRPr="006B0899" w:rsidRDefault="00B941ED" w:rsidP="00AB057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4</w:t>
      </w:r>
      <w:r w:rsidRPr="00B941ED">
        <w:rPr>
          <w:rFonts w:ascii="Times New Roman" w:hAnsi="Times New Roman" w:cs="Times New Roman"/>
          <w:sz w:val="28"/>
          <w:szCs w:val="28"/>
        </w:rPr>
        <w:t>.</w:t>
      </w:r>
      <w:r>
        <w:rPr>
          <w:rFonts w:ascii="Times New Roman" w:hAnsi="Times New Roman" w:cs="Times New Roman"/>
          <w:sz w:val="28"/>
          <w:szCs w:val="28"/>
          <w:lang w:val="kk-KZ"/>
        </w:rPr>
        <w:t>2</w:t>
      </w:r>
      <w:r w:rsidRPr="00B941ED">
        <w:rPr>
          <w:rFonts w:ascii="Times New Roman" w:hAnsi="Times New Roman" w:cs="Times New Roman"/>
          <w:sz w:val="28"/>
          <w:szCs w:val="28"/>
        </w:rPr>
        <w:t>-кесте. 202</w:t>
      </w:r>
      <w:r>
        <w:rPr>
          <w:rFonts w:ascii="Times New Roman" w:hAnsi="Times New Roman" w:cs="Times New Roman"/>
          <w:sz w:val="28"/>
          <w:szCs w:val="28"/>
          <w:lang w:val="kk-KZ"/>
        </w:rPr>
        <w:t>3</w:t>
      </w:r>
      <w:r w:rsidRPr="00B941ED">
        <w:rPr>
          <w:rFonts w:ascii="Times New Roman" w:hAnsi="Times New Roman" w:cs="Times New Roman"/>
          <w:sz w:val="28"/>
          <w:szCs w:val="28"/>
        </w:rPr>
        <w:t xml:space="preserve"> жылғ</w:t>
      </w:r>
      <w:r>
        <w:rPr>
          <w:rFonts w:ascii="Times New Roman" w:hAnsi="Times New Roman" w:cs="Times New Roman"/>
          <w:sz w:val="28"/>
          <w:szCs w:val="28"/>
          <w:lang w:val="kk-KZ"/>
        </w:rPr>
        <w:t>ы</w:t>
      </w:r>
      <w:r w:rsidRPr="00B941ED">
        <w:rPr>
          <w:rFonts w:ascii="Times New Roman" w:hAnsi="Times New Roman" w:cs="Times New Roman"/>
          <w:sz w:val="28"/>
          <w:szCs w:val="28"/>
        </w:rPr>
        <w:t xml:space="preserve"> бес </w:t>
      </w:r>
      <w:r>
        <w:rPr>
          <w:rFonts w:ascii="Times New Roman" w:hAnsi="Times New Roman" w:cs="Times New Roman"/>
          <w:sz w:val="28"/>
          <w:szCs w:val="28"/>
          <w:lang w:val="kk-KZ"/>
        </w:rPr>
        <w:t>кескін сызық</w:t>
      </w:r>
      <w:r w:rsidRPr="00B941ED">
        <w:rPr>
          <w:rFonts w:ascii="Times New Roman" w:hAnsi="Times New Roman" w:cs="Times New Roman"/>
          <w:sz w:val="28"/>
          <w:szCs w:val="28"/>
        </w:rPr>
        <w:t xml:space="preserve"> бойынша аспаптық бақылау нәтижелері </w:t>
      </w:r>
    </w:p>
    <w:p w14:paraId="35552B45" w14:textId="77777777" w:rsidR="003B188A" w:rsidRDefault="003B188A" w:rsidP="00AB0579">
      <w:pPr>
        <w:spacing w:after="0" w:line="240" w:lineRule="auto"/>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151"/>
        <w:gridCol w:w="1151"/>
        <w:gridCol w:w="931"/>
        <w:gridCol w:w="821"/>
        <w:gridCol w:w="931"/>
        <w:gridCol w:w="1151"/>
        <w:gridCol w:w="1151"/>
        <w:gridCol w:w="1041"/>
        <w:gridCol w:w="821"/>
        <w:gridCol w:w="931"/>
        <w:gridCol w:w="905"/>
        <w:gridCol w:w="905"/>
        <w:gridCol w:w="500"/>
        <w:gridCol w:w="837"/>
        <w:gridCol w:w="547"/>
      </w:tblGrid>
      <w:tr w:rsidR="00B941ED" w:rsidRPr="003B188A" w14:paraId="527E0D94" w14:textId="77777777" w:rsidTr="00793B78">
        <w:trPr>
          <w:trHeight w:val="20"/>
          <w:jc w:val="center"/>
        </w:trPr>
        <w:tc>
          <w:tcPr>
            <w:tcW w:w="260" w:type="pct"/>
            <w:vMerge w:val="restart"/>
            <w:shd w:val="clear" w:color="auto" w:fill="auto"/>
            <w:vAlign w:val="center"/>
            <w:hideMark/>
          </w:tcPr>
          <w:p w14:paraId="2D6A0328" w14:textId="60345FB7"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lang w:val="kk-KZ"/>
              </w:rPr>
              <w:t xml:space="preserve">Нүкте </w:t>
            </w:r>
            <w:r w:rsidRPr="003B188A">
              <w:rPr>
                <w:rFonts w:ascii="Times New Roman" w:hAnsi="Times New Roman" w:cs="Times New Roman"/>
              </w:rPr>
              <w:t xml:space="preserve">№ </w:t>
            </w:r>
          </w:p>
        </w:tc>
        <w:tc>
          <w:tcPr>
            <w:tcW w:w="1110" w:type="pct"/>
            <w:gridSpan w:val="3"/>
            <w:shd w:val="clear" w:color="auto" w:fill="auto"/>
            <w:vAlign w:val="center"/>
            <w:hideMark/>
          </w:tcPr>
          <w:p w14:paraId="5707F344" w14:textId="590CEF58"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szCs w:val="20"/>
              </w:rPr>
              <w:t>202</w:t>
            </w:r>
            <w:r>
              <w:rPr>
                <w:rFonts w:ascii="Times New Roman" w:hAnsi="Times New Roman" w:cs="Times New Roman"/>
                <w:szCs w:val="20"/>
                <w:lang w:val="kk-KZ"/>
              </w:rPr>
              <w:t>3</w:t>
            </w:r>
            <w:r w:rsidRPr="006B0899">
              <w:rPr>
                <w:rFonts w:ascii="Times New Roman" w:hAnsi="Times New Roman" w:cs="Times New Roman"/>
                <w:szCs w:val="20"/>
              </w:rPr>
              <w:t xml:space="preserve"> </w:t>
            </w:r>
            <w:r>
              <w:rPr>
                <w:rFonts w:ascii="Times New Roman" w:hAnsi="Times New Roman" w:cs="Times New Roman"/>
                <w:szCs w:val="20"/>
                <w:lang w:val="kk-KZ"/>
              </w:rPr>
              <w:t>ж</w:t>
            </w:r>
            <w:r w:rsidRPr="006B0899">
              <w:rPr>
                <w:rFonts w:ascii="Times New Roman" w:hAnsi="Times New Roman" w:cs="Times New Roman"/>
                <w:szCs w:val="20"/>
              </w:rPr>
              <w:t>.</w:t>
            </w:r>
            <w:r>
              <w:rPr>
                <w:rFonts w:ascii="Times New Roman" w:hAnsi="Times New Roman" w:cs="Times New Roman"/>
                <w:szCs w:val="20"/>
                <w:lang w:val="kk-KZ"/>
              </w:rPr>
              <w:t xml:space="preserve"> жаздағы 1-ші бақылау</w:t>
            </w:r>
          </w:p>
        </w:tc>
        <w:tc>
          <w:tcPr>
            <w:tcW w:w="282" w:type="pct"/>
            <w:vMerge w:val="restart"/>
            <w:shd w:val="clear" w:color="auto" w:fill="auto"/>
            <w:vAlign w:val="center"/>
            <w:hideMark/>
          </w:tcPr>
          <w:p w14:paraId="670C5A7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S, м</w:t>
            </w:r>
          </w:p>
        </w:tc>
        <w:tc>
          <w:tcPr>
            <w:tcW w:w="320" w:type="pct"/>
            <w:vMerge w:val="restart"/>
            <w:shd w:val="clear" w:color="auto" w:fill="auto"/>
            <w:vAlign w:val="center"/>
            <w:hideMark/>
          </w:tcPr>
          <w:p w14:paraId="5FF723C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L, м</w:t>
            </w:r>
          </w:p>
        </w:tc>
        <w:tc>
          <w:tcPr>
            <w:tcW w:w="1148" w:type="pct"/>
            <w:gridSpan w:val="3"/>
            <w:shd w:val="clear" w:color="auto" w:fill="auto"/>
            <w:vAlign w:val="center"/>
            <w:hideMark/>
          </w:tcPr>
          <w:p w14:paraId="27246B00" w14:textId="7DE32EB1" w:rsidR="00B941ED" w:rsidRPr="003B188A" w:rsidRDefault="00B941ED" w:rsidP="00AB0579">
            <w:pPr>
              <w:spacing w:after="0" w:line="240" w:lineRule="auto"/>
              <w:jc w:val="center"/>
              <w:rPr>
                <w:rFonts w:ascii="Times New Roman" w:hAnsi="Times New Roman" w:cs="Times New Roman"/>
              </w:rPr>
            </w:pPr>
            <w:r w:rsidRPr="00B941ED">
              <w:rPr>
                <w:rFonts w:ascii="Times New Roman" w:hAnsi="Times New Roman" w:cs="Times New Roman"/>
                <w:szCs w:val="20"/>
              </w:rPr>
              <w:t>202</w:t>
            </w:r>
            <w:r>
              <w:rPr>
                <w:rFonts w:ascii="Times New Roman" w:hAnsi="Times New Roman" w:cs="Times New Roman"/>
                <w:szCs w:val="20"/>
                <w:lang w:val="kk-KZ"/>
              </w:rPr>
              <w:t>3</w:t>
            </w:r>
            <w:r w:rsidRPr="00B941ED">
              <w:rPr>
                <w:rFonts w:ascii="Times New Roman" w:hAnsi="Times New Roman" w:cs="Times New Roman"/>
                <w:szCs w:val="20"/>
              </w:rPr>
              <w:t xml:space="preserve"> ж. </w:t>
            </w:r>
            <w:r>
              <w:rPr>
                <w:rFonts w:ascii="Times New Roman" w:hAnsi="Times New Roman" w:cs="Times New Roman"/>
                <w:szCs w:val="20"/>
                <w:lang w:val="kk-KZ"/>
              </w:rPr>
              <w:t>күздегі</w:t>
            </w:r>
            <w:r w:rsidRPr="00B941ED">
              <w:rPr>
                <w:rFonts w:ascii="Times New Roman" w:hAnsi="Times New Roman" w:cs="Times New Roman"/>
                <w:szCs w:val="20"/>
              </w:rPr>
              <w:t xml:space="preserve"> </w:t>
            </w:r>
            <w:r>
              <w:rPr>
                <w:rFonts w:ascii="Times New Roman" w:hAnsi="Times New Roman" w:cs="Times New Roman"/>
                <w:szCs w:val="20"/>
                <w:lang w:val="kk-KZ"/>
              </w:rPr>
              <w:t>2</w:t>
            </w:r>
            <w:r w:rsidRPr="00B941ED">
              <w:rPr>
                <w:rFonts w:ascii="Times New Roman" w:hAnsi="Times New Roman" w:cs="Times New Roman"/>
                <w:szCs w:val="20"/>
              </w:rPr>
              <w:t>-ші бақылау</w:t>
            </w:r>
          </w:p>
        </w:tc>
        <w:tc>
          <w:tcPr>
            <w:tcW w:w="282" w:type="pct"/>
            <w:vMerge w:val="restart"/>
            <w:shd w:val="clear" w:color="auto" w:fill="auto"/>
            <w:vAlign w:val="center"/>
            <w:hideMark/>
          </w:tcPr>
          <w:p w14:paraId="3B29B37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S, м</w:t>
            </w:r>
          </w:p>
        </w:tc>
        <w:tc>
          <w:tcPr>
            <w:tcW w:w="320" w:type="pct"/>
            <w:vMerge w:val="restart"/>
            <w:shd w:val="clear" w:color="auto" w:fill="auto"/>
            <w:vAlign w:val="center"/>
            <w:hideMark/>
          </w:tcPr>
          <w:p w14:paraId="49D5EB1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L, м</w:t>
            </w:r>
          </w:p>
        </w:tc>
        <w:tc>
          <w:tcPr>
            <w:tcW w:w="311" w:type="pct"/>
            <w:vMerge w:val="restart"/>
            <w:shd w:val="clear" w:color="auto" w:fill="auto"/>
            <w:noWrap/>
            <w:vAlign w:val="center"/>
            <w:hideMark/>
          </w:tcPr>
          <w:p w14:paraId="2EA8A08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ΔY, мм</w:t>
            </w:r>
          </w:p>
        </w:tc>
        <w:tc>
          <w:tcPr>
            <w:tcW w:w="311" w:type="pct"/>
            <w:vMerge w:val="restart"/>
            <w:shd w:val="clear" w:color="auto" w:fill="auto"/>
            <w:noWrap/>
            <w:vAlign w:val="center"/>
            <w:hideMark/>
          </w:tcPr>
          <w:p w14:paraId="1624413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ΔX, мм</w:t>
            </w:r>
          </w:p>
        </w:tc>
        <w:tc>
          <w:tcPr>
            <w:tcW w:w="181" w:type="pct"/>
            <w:vMerge w:val="restart"/>
            <w:shd w:val="clear" w:color="auto" w:fill="auto"/>
            <w:vAlign w:val="center"/>
            <w:hideMark/>
          </w:tcPr>
          <w:p w14:paraId="07E624A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ΔZ мм</w:t>
            </w:r>
          </w:p>
        </w:tc>
        <w:tc>
          <w:tcPr>
            <w:tcW w:w="287" w:type="pct"/>
            <w:vMerge w:val="restart"/>
            <w:shd w:val="clear" w:color="auto" w:fill="auto"/>
            <w:noWrap/>
            <w:vAlign w:val="center"/>
            <w:hideMark/>
          </w:tcPr>
          <w:p w14:paraId="231926C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dS, мм</w:t>
            </w:r>
          </w:p>
        </w:tc>
        <w:tc>
          <w:tcPr>
            <w:tcW w:w="188" w:type="pct"/>
            <w:vMerge w:val="restart"/>
            <w:shd w:val="clear" w:color="auto" w:fill="auto"/>
            <w:vAlign w:val="center"/>
            <w:hideMark/>
          </w:tcPr>
          <w:p w14:paraId="16F1BA2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ΔL, мм</w:t>
            </w:r>
          </w:p>
        </w:tc>
      </w:tr>
      <w:tr w:rsidR="00B941ED" w:rsidRPr="003B188A" w14:paraId="7FA6C9BF" w14:textId="77777777" w:rsidTr="00793B78">
        <w:trPr>
          <w:trHeight w:val="20"/>
          <w:jc w:val="center"/>
        </w:trPr>
        <w:tc>
          <w:tcPr>
            <w:tcW w:w="260" w:type="pct"/>
            <w:vMerge/>
            <w:shd w:val="clear" w:color="auto" w:fill="auto"/>
            <w:vAlign w:val="center"/>
            <w:hideMark/>
          </w:tcPr>
          <w:p w14:paraId="48DBCA32" w14:textId="77777777"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32E8BB6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Y, м</w:t>
            </w:r>
          </w:p>
        </w:tc>
        <w:tc>
          <w:tcPr>
            <w:tcW w:w="395" w:type="pct"/>
            <w:shd w:val="clear" w:color="auto" w:fill="auto"/>
            <w:noWrap/>
            <w:vAlign w:val="center"/>
            <w:hideMark/>
          </w:tcPr>
          <w:p w14:paraId="256B279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X, м</w:t>
            </w:r>
          </w:p>
        </w:tc>
        <w:tc>
          <w:tcPr>
            <w:tcW w:w="320" w:type="pct"/>
            <w:shd w:val="clear" w:color="auto" w:fill="auto"/>
            <w:noWrap/>
            <w:vAlign w:val="center"/>
            <w:hideMark/>
          </w:tcPr>
          <w:p w14:paraId="1ADA309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Z, м</w:t>
            </w:r>
          </w:p>
        </w:tc>
        <w:tc>
          <w:tcPr>
            <w:tcW w:w="282" w:type="pct"/>
            <w:vMerge/>
            <w:shd w:val="clear" w:color="auto" w:fill="auto"/>
            <w:vAlign w:val="center"/>
            <w:hideMark/>
          </w:tcPr>
          <w:p w14:paraId="3F869979" w14:textId="77777777" w:rsidR="00B941ED" w:rsidRPr="003B188A" w:rsidRDefault="00B941ED" w:rsidP="00AB0579">
            <w:pPr>
              <w:spacing w:after="0" w:line="240" w:lineRule="auto"/>
              <w:jc w:val="center"/>
              <w:rPr>
                <w:rFonts w:ascii="Times New Roman" w:hAnsi="Times New Roman" w:cs="Times New Roman"/>
              </w:rPr>
            </w:pPr>
          </w:p>
        </w:tc>
        <w:tc>
          <w:tcPr>
            <w:tcW w:w="320" w:type="pct"/>
            <w:vMerge/>
            <w:shd w:val="clear" w:color="auto" w:fill="auto"/>
            <w:vAlign w:val="center"/>
            <w:hideMark/>
          </w:tcPr>
          <w:p w14:paraId="29BA8C87" w14:textId="77777777"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74ADDB2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Y, м</w:t>
            </w:r>
          </w:p>
        </w:tc>
        <w:tc>
          <w:tcPr>
            <w:tcW w:w="395" w:type="pct"/>
            <w:shd w:val="clear" w:color="auto" w:fill="auto"/>
            <w:noWrap/>
            <w:vAlign w:val="center"/>
            <w:hideMark/>
          </w:tcPr>
          <w:p w14:paraId="4CBD454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X, м</w:t>
            </w:r>
          </w:p>
        </w:tc>
        <w:tc>
          <w:tcPr>
            <w:tcW w:w="357" w:type="pct"/>
            <w:shd w:val="clear" w:color="auto" w:fill="auto"/>
            <w:noWrap/>
            <w:vAlign w:val="center"/>
            <w:hideMark/>
          </w:tcPr>
          <w:p w14:paraId="1417940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Z, м</w:t>
            </w:r>
          </w:p>
        </w:tc>
        <w:tc>
          <w:tcPr>
            <w:tcW w:w="282" w:type="pct"/>
            <w:vMerge/>
            <w:shd w:val="clear" w:color="auto" w:fill="auto"/>
            <w:vAlign w:val="center"/>
            <w:hideMark/>
          </w:tcPr>
          <w:p w14:paraId="6796A536" w14:textId="77777777" w:rsidR="00B941ED" w:rsidRPr="003B188A" w:rsidRDefault="00B941ED" w:rsidP="00AB0579">
            <w:pPr>
              <w:spacing w:after="0" w:line="240" w:lineRule="auto"/>
              <w:jc w:val="center"/>
              <w:rPr>
                <w:rFonts w:ascii="Times New Roman" w:hAnsi="Times New Roman" w:cs="Times New Roman"/>
              </w:rPr>
            </w:pPr>
          </w:p>
        </w:tc>
        <w:tc>
          <w:tcPr>
            <w:tcW w:w="320" w:type="pct"/>
            <w:vMerge/>
            <w:shd w:val="clear" w:color="auto" w:fill="auto"/>
            <w:vAlign w:val="center"/>
            <w:hideMark/>
          </w:tcPr>
          <w:p w14:paraId="194CEC33" w14:textId="77777777" w:rsidR="00B941ED" w:rsidRPr="003B188A" w:rsidRDefault="00B941ED" w:rsidP="00AB0579">
            <w:pPr>
              <w:spacing w:after="0" w:line="240" w:lineRule="auto"/>
              <w:jc w:val="center"/>
              <w:rPr>
                <w:rFonts w:ascii="Times New Roman" w:hAnsi="Times New Roman" w:cs="Times New Roman"/>
              </w:rPr>
            </w:pPr>
          </w:p>
        </w:tc>
        <w:tc>
          <w:tcPr>
            <w:tcW w:w="311" w:type="pct"/>
            <w:vMerge/>
            <w:shd w:val="clear" w:color="auto" w:fill="auto"/>
            <w:vAlign w:val="center"/>
            <w:hideMark/>
          </w:tcPr>
          <w:p w14:paraId="370E235D" w14:textId="77777777" w:rsidR="00B941ED" w:rsidRPr="003B188A" w:rsidRDefault="00B941ED" w:rsidP="00AB0579">
            <w:pPr>
              <w:spacing w:after="0" w:line="240" w:lineRule="auto"/>
              <w:jc w:val="center"/>
              <w:rPr>
                <w:rFonts w:ascii="Times New Roman" w:hAnsi="Times New Roman" w:cs="Times New Roman"/>
              </w:rPr>
            </w:pPr>
          </w:p>
        </w:tc>
        <w:tc>
          <w:tcPr>
            <w:tcW w:w="311" w:type="pct"/>
            <w:vMerge/>
            <w:shd w:val="clear" w:color="auto" w:fill="auto"/>
            <w:vAlign w:val="center"/>
            <w:hideMark/>
          </w:tcPr>
          <w:p w14:paraId="346F8186" w14:textId="77777777" w:rsidR="00B941ED" w:rsidRPr="003B188A" w:rsidRDefault="00B941ED" w:rsidP="00AB0579">
            <w:pPr>
              <w:spacing w:after="0" w:line="240" w:lineRule="auto"/>
              <w:jc w:val="center"/>
              <w:rPr>
                <w:rFonts w:ascii="Times New Roman" w:hAnsi="Times New Roman" w:cs="Times New Roman"/>
              </w:rPr>
            </w:pPr>
          </w:p>
        </w:tc>
        <w:tc>
          <w:tcPr>
            <w:tcW w:w="181" w:type="pct"/>
            <w:vMerge/>
            <w:shd w:val="clear" w:color="auto" w:fill="auto"/>
            <w:vAlign w:val="center"/>
            <w:hideMark/>
          </w:tcPr>
          <w:p w14:paraId="34C8CA3F" w14:textId="77777777" w:rsidR="00B941ED" w:rsidRPr="003B188A" w:rsidRDefault="00B941ED" w:rsidP="00AB0579">
            <w:pPr>
              <w:spacing w:after="0" w:line="240" w:lineRule="auto"/>
              <w:jc w:val="center"/>
              <w:rPr>
                <w:rFonts w:ascii="Times New Roman" w:hAnsi="Times New Roman" w:cs="Times New Roman"/>
              </w:rPr>
            </w:pPr>
          </w:p>
        </w:tc>
        <w:tc>
          <w:tcPr>
            <w:tcW w:w="287" w:type="pct"/>
            <w:vMerge/>
            <w:shd w:val="clear" w:color="auto" w:fill="auto"/>
            <w:vAlign w:val="center"/>
            <w:hideMark/>
          </w:tcPr>
          <w:p w14:paraId="1603A131" w14:textId="77777777" w:rsidR="00B941ED" w:rsidRPr="003B188A" w:rsidRDefault="00B941ED" w:rsidP="00AB0579">
            <w:pPr>
              <w:spacing w:after="0" w:line="240" w:lineRule="auto"/>
              <w:jc w:val="center"/>
              <w:rPr>
                <w:rFonts w:ascii="Times New Roman" w:hAnsi="Times New Roman" w:cs="Times New Roman"/>
              </w:rPr>
            </w:pPr>
          </w:p>
        </w:tc>
        <w:tc>
          <w:tcPr>
            <w:tcW w:w="188" w:type="pct"/>
            <w:vMerge/>
            <w:shd w:val="clear" w:color="auto" w:fill="auto"/>
            <w:vAlign w:val="center"/>
            <w:hideMark/>
          </w:tcPr>
          <w:p w14:paraId="244B8129" w14:textId="77777777" w:rsidR="00B941ED" w:rsidRPr="003B188A" w:rsidRDefault="00B941ED" w:rsidP="00AB0579">
            <w:pPr>
              <w:spacing w:after="0" w:line="240" w:lineRule="auto"/>
              <w:jc w:val="center"/>
              <w:rPr>
                <w:rFonts w:ascii="Times New Roman" w:hAnsi="Times New Roman" w:cs="Times New Roman"/>
              </w:rPr>
            </w:pPr>
          </w:p>
        </w:tc>
      </w:tr>
      <w:tr w:rsidR="00B941ED" w:rsidRPr="003B188A" w14:paraId="54FBF044" w14:textId="77777777" w:rsidTr="00793B78">
        <w:trPr>
          <w:trHeight w:val="20"/>
          <w:jc w:val="center"/>
        </w:trPr>
        <w:tc>
          <w:tcPr>
            <w:tcW w:w="260" w:type="pct"/>
            <w:shd w:val="clear" w:color="auto" w:fill="auto"/>
            <w:vAlign w:val="center"/>
            <w:hideMark/>
          </w:tcPr>
          <w:p w14:paraId="3C96AC02" w14:textId="795D8C70" w:rsidR="00B941ED" w:rsidRPr="003B188A" w:rsidRDefault="003B50FD" w:rsidP="00AB0579">
            <w:pPr>
              <w:spacing w:after="0" w:line="240" w:lineRule="auto"/>
              <w:jc w:val="center"/>
              <w:rPr>
                <w:rFonts w:ascii="Times New Roman" w:hAnsi="Times New Roman" w:cs="Times New Roman"/>
              </w:rPr>
            </w:pPr>
            <w:r>
              <w:rPr>
                <w:rFonts w:ascii="Times New Roman" w:hAnsi="Times New Roman" w:cs="Times New Roman"/>
                <w:lang w:val="kk-KZ"/>
              </w:rPr>
              <w:t>ОП</w:t>
            </w:r>
            <w:r w:rsidR="00B941ED">
              <w:rPr>
                <w:rFonts w:ascii="Times New Roman" w:hAnsi="Times New Roman" w:cs="Times New Roman"/>
              </w:rPr>
              <w:t>-</w:t>
            </w:r>
            <w:r w:rsidR="00B941ED" w:rsidRPr="006B0899">
              <w:rPr>
                <w:rFonts w:ascii="Times New Roman" w:hAnsi="Times New Roman" w:cs="Times New Roman"/>
              </w:rPr>
              <w:t>1</w:t>
            </w:r>
          </w:p>
        </w:tc>
        <w:tc>
          <w:tcPr>
            <w:tcW w:w="395" w:type="pct"/>
            <w:shd w:val="clear" w:color="auto" w:fill="auto"/>
            <w:noWrap/>
            <w:vAlign w:val="center"/>
            <w:hideMark/>
          </w:tcPr>
          <w:p w14:paraId="7B5199D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31862,346</w:t>
            </w:r>
          </w:p>
        </w:tc>
        <w:tc>
          <w:tcPr>
            <w:tcW w:w="395" w:type="pct"/>
            <w:shd w:val="clear" w:color="auto" w:fill="auto"/>
            <w:noWrap/>
            <w:vAlign w:val="center"/>
            <w:hideMark/>
          </w:tcPr>
          <w:p w14:paraId="0488F55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25420,582</w:t>
            </w:r>
          </w:p>
        </w:tc>
        <w:tc>
          <w:tcPr>
            <w:tcW w:w="320" w:type="pct"/>
            <w:shd w:val="clear" w:color="auto" w:fill="auto"/>
            <w:noWrap/>
            <w:vAlign w:val="center"/>
            <w:hideMark/>
          </w:tcPr>
          <w:p w14:paraId="1539428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871,117</w:t>
            </w:r>
          </w:p>
        </w:tc>
        <w:tc>
          <w:tcPr>
            <w:tcW w:w="282" w:type="pct"/>
            <w:shd w:val="clear" w:color="auto" w:fill="auto"/>
            <w:noWrap/>
            <w:vAlign w:val="center"/>
            <w:hideMark/>
          </w:tcPr>
          <w:p w14:paraId="50BB18A7"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vAlign w:val="center"/>
            <w:hideMark/>
          </w:tcPr>
          <w:p w14:paraId="34AD9B0E" w14:textId="77777777"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0322408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31862,346</w:t>
            </w:r>
          </w:p>
        </w:tc>
        <w:tc>
          <w:tcPr>
            <w:tcW w:w="395" w:type="pct"/>
            <w:shd w:val="clear" w:color="auto" w:fill="auto"/>
            <w:noWrap/>
            <w:vAlign w:val="center"/>
            <w:hideMark/>
          </w:tcPr>
          <w:p w14:paraId="5411553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25420,582</w:t>
            </w:r>
          </w:p>
        </w:tc>
        <w:tc>
          <w:tcPr>
            <w:tcW w:w="357" w:type="pct"/>
            <w:shd w:val="clear" w:color="auto" w:fill="auto"/>
            <w:noWrap/>
            <w:vAlign w:val="center"/>
            <w:hideMark/>
          </w:tcPr>
          <w:p w14:paraId="37FF6D0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871,117</w:t>
            </w:r>
          </w:p>
        </w:tc>
        <w:tc>
          <w:tcPr>
            <w:tcW w:w="282" w:type="pct"/>
            <w:shd w:val="clear" w:color="auto" w:fill="auto"/>
            <w:noWrap/>
            <w:vAlign w:val="center"/>
            <w:hideMark/>
          </w:tcPr>
          <w:p w14:paraId="5D06D061"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vAlign w:val="center"/>
            <w:hideMark/>
          </w:tcPr>
          <w:p w14:paraId="6974F878" w14:textId="77777777" w:rsidR="00B941ED" w:rsidRPr="003B188A" w:rsidRDefault="00B941ED" w:rsidP="00AB0579">
            <w:pPr>
              <w:spacing w:after="0" w:line="240" w:lineRule="auto"/>
              <w:jc w:val="center"/>
              <w:rPr>
                <w:rFonts w:ascii="Times New Roman" w:hAnsi="Times New Roman" w:cs="Times New Roman"/>
              </w:rPr>
            </w:pPr>
          </w:p>
        </w:tc>
        <w:tc>
          <w:tcPr>
            <w:tcW w:w="311" w:type="pct"/>
            <w:shd w:val="clear" w:color="auto" w:fill="auto"/>
            <w:noWrap/>
            <w:vAlign w:val="center"/>
            <w:hideMark/>
          </w:tcPr>
          <w:p w14:paraId="476D0EA0" w14:textId="77777777" w:rsidR="00B941ED" w:rsidRPr="003B188A" w:rsidRDefault="00B941ED" w:rsidP="00AB0579">
            <w:pPr>
              <w:spacing w:after="0" w:line="240" w:lineRule="auto"/>
              <w:jc w:val="center"/>
              <w:rPr>
                <w:rFonts w:ascii="Times New Roman" w:hAnsi="Times New Roman" w:cs="Times New Roman"/>
                <w:lang w:val="en-US"/>
              </w:rPr>
            </w:pPr>
            <w:r w:rsidRPr="003B188A">
              <w:rPr>
                <w:rFonts w:ascii="Times New Roman" w:hAnsi="Times New Roman" w:cs="Times New Roman"/>
                <w:lang w:bidi="ru-RU"/>
              </w:rPr>
              <w:t>0</w:t>
            </w:r>
          </w:p>
        </w:tc>
        <w:tc>
          <w:tcPr>
            <w:tcW w:w="311" w:type="pct"/>
            <w:shd w:val="clear" w:color="auto" w:fill="auto"/>
            <w:noWrap/>
            <w:vAlign w:val="center"/>
            <w:hideMark/>
          </w:tcPr>
          <w:p w14:paraId="3DD6F3B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1" w:type="pct"/>
            <w:shd w:val="clear" w:color="auto" w:fill="auto"/>
            <w:noWrap/>
            <w:vAlign w:val="center"/>
            <w:hideMark/>
          </w:tcPr>
          <w:p w14:paraId="7A50299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287" w:type="pct"/>
            <w:shd w:val="clear" w:color="auto" w:fill="auto"/>
            <w:noWrap/>
            <w:vAlign w:val="center"/>
            <w:hideMark/>
          </w:tcPr>
          <w:p w14:paraId="7058609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097E7FD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40FAB4D5" w14:textId="77777777" w:rsidTr="00793B78">
        <w:trPr>
          <w:trHeight w:val="20"/>
          <w:jc w:val="center"/>
        </w:trPr>
        <w:tc>
          <w:tcPr>
            <w:tcW w:w="260" w:type="pct"/>
            <w:shd w:val="clear" w:color="auto" w:fill="auto"/>
            <w:vAlign w:val="center"/>
            <w:hideMark/>
          </w:tcPr>
          <w:p w14:paraId="603D3645" w14:textId="5808510E"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w:t>
            </w:r>
            <w:r w:rsidRPr="003B188A">
              <w:rPr>
                <w:rFonts w:ascii="Times New Roman" w:hAnsi="Times New Roman" w:cs="Times New Roman"/>
                <w:lang w:val="en-US"/>
              </w:rPr>
              <w:t>-</w:t>
            </w:r>
            <w:r w:rsidRPr="003B188A">
              <w:rPr>
                <w:rFonts w:ascii="Times New Roman" w:hAnsi="Times New Roman" w:cs="Times New Roman"/>
              </w:rPr>
              <w:t>1</w:t>
            </w:r>
          </w:p>
        </w:tc>
        <w:tc>
          <w:tcPr>
            <w:tcW w:w="395" w:type="pct"/>
            <w:shd w:val="clear" w:color="auto" w:fill="auto"/>
            <w:noWrap/>
            <w:vAlign w:val="center"/>
            <w:hideMark/>
          </w:tcPr>
          <w:p w14:paraId="2757DF8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31823,418</w:t>
            </w:r>
          </w:p>
        </w:tc>
        <w:tc>
          <w:tcPr>
            <w:tcW w:w="395" w:type="pct"/>
            <w:shd w:val="clear" w:color="auto" w:fill="auto"/>
            <w:noWrap/>
            <w:vAlign w:val="center"/>
            <w:hideMark/>
          </w:tcPr>
          <w:p w14:paraId="71278F3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25435,618</w:t>
            </w:r>
          </w:p>
        </w:tc>
        <w:tc>
          <w:tcPr>
            <w:tcW w:w="320" w:type="pct"/>
            <w:shd w:val="clear" w:color="auto" w:fill="auto"/>
            <w:noWrap/>
            <w:vAlign w:val="center"/>
            <w:hideMark/>
          </w:tcPr>
          <w:p w14:paraId="15AF1CC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867,948</w:t>
            </w:r>
          </w:p>
        </w:tc>
        <w:tc>
          <w:tcPr>
            <w:tcW w:w="282" w:type="pct"/>
            <w:shd w:val="clear" w:color="auto" w:fill="auto"/>
            <w:noWrap/>
            <w:vAlign w:val="center"/>
            <w:hideMark/>
          </w:tcPr>
          <w:p w14:paraId="79EF133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41,731</w:t>
            </w:r>
          </w:p>
        </w:tc>
        <w:tc>
          <w:tcPr>
            <w:tcW w:w="320" w:type="pct"/>
            <w:shd w:val="clear" w:color="auto" w:fill="auto"/>
            <w:noWrap/>
            <w:vAlign w:val="center"/>
            <w:hideMark/>
          </w:tcPr>
          <w:p w14:paraId="63C135E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41,731</w:t>
            </w:r>
          </w:p>
        </w:tc>
        <w:tc>
          <w:tcPr>
            <w:tcW w:w="395" w:type="pct"/>
            <w:shd w:val="clear" w:color="auto" w:fill="auto"/>
            <w:noWrap/>
            <w:vAlign w:val="center"/>
            <w:hideMark/>
          </w:tcPr>
          <w:p w14:paraId="063D510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31823,416</w:t>
            </w:r>
          </w:p>
        </w:tc>
        <w:tc>
          <w:tcPr>
            <w:tcW w:w="395" w:type="pct"/>
            <w:shd w:val="clear" w:color="auto" w:fill="auto"/>
            <w:noWrap/>
            <w:vAlign w:val="center"/>
            <w:hideMark/>
          </w:tcPr>
          <w:p w14:paraId="795B6F2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25435,621</w:t>
            </w:r>
          </w:p>
        </w:tc>
        <w:tc>
          <w:tcPr>
            <w:tcW w:w="357" w:type="pct"/>
            <w:shd w:val="clear" w:color="auto" w:fill="auto"/>
            <w:noWrap/>
            <w:vAlign w:val="center"/>
            <w:hideMark/>
          </w:tcPr>
          <w:p w14:paraId="43C35E8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867,952</w:t>
            </w:r>
          </w:p>
        </w:tc>
        <w:tc>
          <w:tcPr>
            <w:tcW w:w="282" w:type="pct"/>
            <w:shd w:val="clear" w:color="auto" w:fill="auto"/>
            <w:noWrap/>
            <w:vAlign w:val="center"/>
            <w:hideMark/>
          </w:tcPr>
          <w:p w14:paraId="390DCED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41,734</w:t>
            </w:r>
          </w:p>
        </w:tc>
        <w:tc>
          <w:tcPr>
            <w:tcW w:w="320" w:type="pct"/>
            <w:shd w:val="clear" w:color="auto" w:fill="auto"/>
            <w:noWrap/>
            <w:vAlign w:val="center"/>
            <w:hideMark/>
          </w:tcPr>
          <w:p w14:paraId="61C4BC4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41,734</w:t>
            </w:r>
          </w:p>
        </w:tc>
        <w:tc>
          <w:tcPr>
            <w:tcW w:w="311" w:type="pct"/>
            <w:shd w:val="clear" w:color="auto" w:fill="auto"/>
            <w:noWrap/>
            <w:vAlign w:val="center"/>
            <w:hideMark/>
          </w:tcPr>
          <w:p w14:paraId="53772BF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w:t>
            </w:r>
          </w:p>
        </w:tc>
        <w:tc>
          <w:tcPr>
            <w:tcW w:w="311" w:type="pct"/>
            <w:shd w:val="clear" w:color="auto" w:fill="auto"/>
            <w:noWrap/>
            <w:vAlign w:val="center"/>
            <w:hideMark/>
          </w:tcPr>
          <w:p w14:paraId="1DDF2DA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181" w:type="pct"/>
            <w:shd w:val="clear" w:color="auto" w:fill="auto"/>
            <w:noWrap/>
            <w:vAlign w:val="center"/>
            <w:hideMark/>
          </w:tcPr>
          <w:p w14:paraId="15E62D1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287" w:type="pct"/>
            <w:shd w:val="clear" w:color="auto" w:fill="auto"/>
            <w:noWrap/>
            <w:vAlign w:val="center"/>
            <w:hideMark/>
          </w:tcPr>
          <w:p w14:paraId="3A5D912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188" w:type="pct"/>
            <w:shd w:val="clear" w:color="auto" w:fill="auto"/>
            <w:noWrap/>
            <w:vAlign w:val="center"/>
            <w:hideMark/>
          </w:tcPr>
          <w:p w14:paraId="3296099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r>
      <w:tr w:rsidR="00B941ED" w:rsidRPr="003B188A" w14:paraId="7B9E981B" w14:textId="77777777" w:rsidTr="00793B78">
        <w:trPr>
          <w:trHeight w:val="20"/>
          <w:jc w:val="center"/>
        </w:trPr>
        <w:tc>
          <w:tcPr>
            <w:tcW w:w="260" w:type="pct"/>
            <w:shd w:val="clear" w:color="auto" w:fill="auto"/>
            <w:vAlign w:val="center"/>
            <w:hideMark/>
          </w:tcPr>
          <w:p w14:paraId="6CF81416" w14:textId="59DBCD63"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w:t>
            </w:r>
            <w:r w:rsidRPr="003B188A">
              <w:rPr>
                <w:rFonts w:ascii="Times New Roman" w:hAnsi="Times New Roman" w:cs="Times New Roman"/>
                <w:lang w:val="en-US"/>
              </w:rPr>
              <w:t>-</w:t>
            </w:r>
            <w:r w:rsidRPr="003B188A">
              <w:rPr>
                <w:rFonts w:ascii="Times New Roman" w:hAnsi="Times New Roman" w:cs="Times New Roman"/>
              </w:rPr>
              <w:t>2</w:t>
            </w:r>
          </w:p>
        </w:tc>
        <w:tc>
          <w:tcPr>
            <w:tcW w:w="395" w:type="pct"/>
            <w:shd w:val="clear" w:color="auto" w:fill="auto"/>
            <w:noWrap/>
            <w:vAlign w:val="center"/>
            <w:hideMark/>
          </w:tcPr>
          <w:p w14:paraId="04277F7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31782,44</w:t>
            </w:r>
          </w:p>
        </w:tc>
        <w:tc>
          <w:tcPr>
            <w:tcW w:w="395" w:type="pct"/>
            <w:shd w:val="clear" w:color="auto" w:fill="auto"/>
            <w:noWrap/>
            <w:vAlign w:val="center"/>
            <w:hideMark/>
          </w:tcPr>
          <w:p w14:paraId="7A529CA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25451,432</w:t>
            </w:r>
          </w:p>
        </w:tc>
        <w:tc>
          <w:tcPr>
            <w:tcW w:w="320" w:type="pct"/>
            <w:shd w:val="clear" w:color="auto" w:fill="auto"/>
            <w:noWrap/>
            <w:vAlign w:val="center"/>
            <w:hideMark/>
          </w:tcPr>
          <w:p w14:paraId="4E51708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865,275</w:t>
            </w:r>
          </w:p>
        </w:tc>
        <w:tc>
          <w:tcPr>
            <w:tcW w:w="282" w:type="pct"/>
            <w:shd w:val="clear" w:color="auto" w:fill="auto"/>
            <w:noWrap/>
            <w:vAlign w:val="center"/>
            <w:hideMark/>
          </w:tcPr>
          <w:p w14:paraId="25563F8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43,924</w:t>
            </w:r>
          </w:p>
        </w:tc>
        <w:tc>
          <w:tcPr>
            <w:tcW w:w="320" w:type="pct"/>
            <w:shd w:val="clear" w:color="auto" w:fill="auto"/>
            <w:noWrap/>
            <w:vAlign w:val="center"/>
            <w:hideMark/>
          </w:tcPr>
          <w:p w14:paraId="78CF49F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85,654</w:t>
            </w:r>
          </w:p>
        </w:tc>
        <w:tc>
          <w:tcPr>
            <w:tcW w:w="395" w:type="pct"/>
            <w:shd w:val="clear" w:color="auto" w:fill="auto"/>
            <w:noWrap/>
            <w:vAlign w:val="center"/>
            <w:hideMark/>
          </w:tcPr>
          <w:p w14:paraId="4355B6F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31782,436</w:t>
            </w:r>
          </w:p>
        </w:tc>
        <w:tc>
          <w:tcPr>
            <w:tcW w:w="395" w:type="pct"/>
            <w:shd w:val="clear" w:color="auto" w:fill="auto"/>
            <w:noWrap/>
            <w:vAlign w:val="center"/>
            <w:hideMark/>
          </w:tcPr>
          <w:p w14:paraId="4A57FB2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25451,437</w:t>
            </w:r>
          </w:p>
        </w:tc>
        <w:tc>
          <w:tcPr>
            <w:tcW w:w="357" w:type="pct"/>
            <w:shd w:val="clear" w:color="auto" w:fill="auto"/>
            <w:noWrap/>
            <w:vAlign w:val="center"/>
            <w:hideMark/>
          </w:tcPr>
          <w:p w14:paraId="2C4B5C4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865,275</w:t>
            </w:r>
          </w:p>
        </w:tc>
        <w:tc>
          <w:tcPr>
            <w:tcW w:w="282" w:type="pct"/>
            <w:shd w:val="clear" w:color="auto" w:fill="auto"/>
            <w:noWrap/>
            <w:vAlign w:val="center"/>
            <w:hideMark/>
          </w:tcPr>
          <w:p w14:paraId="621F66A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43,926</w:t>
            </w:r>
          </w:p>
        </w:tc>
        <w:tc>
          <w:tcPr>
            <w:tcW w:w="320" w:type="pct"/>
            <w:shd w:val="clear" w:color="auto" w:fill="auto"/>
            <w:noWrap/>
            <w:vAlign w:val="center"/>
            <w:hideMark/>
          </w:tcPr>
          <w:p w14:paraId="69B21F9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85,660</w:t>
            </w:r>
          </w:p>
        </w:tc>
        <w:tc>
          <w:tcPr>
            <w:tcW w:w="311" w:type="pct"/>
            <w:shd w:val="clear" w:color="auto" w:fill="auto"/>
            <w:noWrap/>
            <w:vAlign w:val="center"/>
            <w:hideMark/>
          </w:tcPr>
          <w:p w14:paraId="71728E3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311" w:type="pct"/>
            <w:shd w:val="clear" w:color="auto" w:fill="auto"/>
            <w:noWrap/>
            <w:vAlign w:val="center"/>
            <w:hideMark/>
          </w:tcPr>
          <w:p w14:paraId="52C5B95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181" w:type="pct"/>
            <w:shd w:val="clear" w:color="auto" w:fill="auto"/>
            <w:noWrap/>
            <w:vAlign w:val="center"/>
            <w:hideMark/>
          </w:tcPr>
          <w:p w14:paraId="0663A8F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287" w:type="pct"/>
            <w:shd w:val="clear" w:color="auto" w:fill="auto"/>
            <w:noWrap/>
            <w:vAlign w:val="center"/>
            <w:hideMark/>
          </w:tcPr>
          <w:p w14:paraId="38555F8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188" w:type="pct"/>
            <w:shd w:val="clear" w:color="auto" w:fill="auto"/>
            <w:noWrap/>
            <w:vAlign w:val="center"/>
            <w:hideMark/>
          </w:tcPr>
          <w:p w14:paraId="3E3E6B1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r>
      <w:tr w:rsidR="00B941ED" w:rsidRPr="003B188A" w14:paraId="269B1DA7" w14:textId="77777777" w:rsidTr="00793B78">
        <w:trPr>
          <w:trHeight w:val="20"/>
          <w:jc w:val="center"/>
        </w:trPr>
        <w:tc>
          <w:tcPr>
            <w:tcW w:w="260" w:type="pct"/>
            <w:shd w:val="clear" w:color="auto" w:fill="auto"/>
            <w:vAlign w:val="center"/>
            <w:hideMark/>
          </w:tcPr>
          <w:p w14:paraId="0E3E4CB5" w14:textId="5A34D512"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w:t>
            </w:r>
            <w:r w:rsidRPr="003B188A">
              <w:rPr>
                <w:rFonts w:ascii="Times New Roman" w:hAnsi="Times New Roman" w:cs="Times New Roman"/>
                <w:lang w:val="en-US"/>
              </w:rPr>
              <w:t>-</w:t>
            </w:r>
            <w:r w:rsidRPr="003B188A">
              <w:rPr>
                <w:rFonts w:ascii="Times New Roman" w:hAnsi="Times New Roman" w:cs="Times New Roman"/>
              </w:rPr>
              <w:t>3</w:t>
            </w:r>
          </w:p>
        </w:tc>
        <w:tc>
          <w:tcPr>
            <w:tcW w:w="395" w:type="pct"/>
            <w:shd w:val="clear" w:color="auto" w:fill="auto"/>
            <w:noWrap/>
            <w:vAlign w:val="center"/>
            <w:hideMark/>
          </w:tcPr>
          <w:p w14:paraId="071169D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31739,934</w:t>
            </w:r>
          </w:p>
        </w:tc>
        <w:tc>
          <w:tcPr>
            <w:tcW w:w="395" w:type="pct"/>
            <w:shd w:val="clear" w:color="auto" w:fill="auto"/>
            <w:noWrap/>
            <w:vAlign w:val="center"/>
            <w:hideMark/>
          </w:tcPr>
          <w:p w14:paraId="4216056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25467,758</w:t>
            </w:r>
          </w:p>
        </w:tc>
        <w:tc>
          <w:tcPr>
            <w:tcW w:w="320" w:type="pct"/>
            <w:shd w:val="clear" w:color="auto" w:fill="auto"/>
            <w:noWrap/>
            <w:vAlign w:val="center"/>
            <w:hideMark/>
          </w:tcPr>
          <w:p w14:paraId="61DAA91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864,31</w:t>
            </w:r>
          </w:p>
        </w:tc>
        <w:tc>
          <w:tcPr>
            <w:tcW w:w="282" w:type="pct"/>
            <w:shd w:val="clear" w:color="auto" w:fill="auto"/>
            <w:noWrap/>
            <w:vAlign w:val="center"/>
            <w:hideMark/>
          </w:tcPr>
          <w:p w14:paraId="1C94F12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45,533</w:t>
            </w:r>
          </w:p>
        </w:tc>
        <w:tc>
          <w:tcPr>
            <w:tcW w:w="320" w:type="pct"/>
            <w:shd w:val="clear" w:color="auto" w:fill="auto"/>
            <w:noWrap/>
            <w:vAlign w:val="center"/>
            <w:hideMark/>
          </w:tcPr>
          <w:p w14:paraId="18F4484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131,188</w:t>
            </w:r>
          </w:p>
        </w:tc>
        <w:tc>
          <w:tcPr>
            <w:tcW w:w="395" w:type="pct"/>
            <w:shd w:val="clear" w:color="auto" w:fill="auto"/>
            <w:noWrap/>
            <w:vAlign w:val="center"/>
            <w:hideMark/>
          </w:tcPr>
          <w:p w14:paraId="6E86715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31739,927</w:t>
            </w:r>
          </w:p>
        </w:tc>
        <w:tc>
          <w:tcPr>
            <w:tcW w:w="395" w:type="pct"/>
            <w:shd w:val="clear" w:color="auto" w:fill="auto"/>
            <w:noWrap/>
            <w:vAlign w:val="center"/>
            <w:hideMark/>
          </w:tcPr>
          <w:p w14:paraId="36B7C9E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25467,76</w:t>
            </w:r>
          </w:p>
        </w:tc>
        <w:tc>
          <w:tcPr>
            <w:tcW w:w="357" w:type="pct"/>
            <w:shd w:val="clear" w:color="auto" w:fill="auto"/>
            <w:noWrap/>
            <w:vAlign w:val="center"/>
            <w:hideMark/>
          </w:tcPr>
          <w:p w14:paraId="43C8DFD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864,315</w:t>
            </w:r>
          </w:p>
        </w:tc>
        <w:tc>
          <w:tcPr>
            <w:tcW w:w="282" w:type="pct"/>
            <w:shd w:val="clear" w:color="auto" w:fill="auto"/>
            <w:noWrap/>
            <w:vAlign w:val="center"/>
            <w:hideMark/>
          </w:tcPr>
          <w:p w14:paraId="0C40BEF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45,535</w:t>
            </w:r>
          </w:p>
        </w:tc>
        <w:tc>
          <w:tcPr>
            <w:tcW w:w="320" w:type="pct"/>
            <w:shd w:val="clear" w:color="auto" w:fill="auto"/>
            <w:noWrap/>
            <w:vAlign w:val="center"/>
            <w:hideMark/>
          </w:tcPr>
          <w:p w14:paraId="2AEA942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131,195</w:t>
            </w:r>
          </w:p>
        </w:tc>
        <w:tc>
          <w:tcPr>
            <w:tcW w:w="311" w:type="pct"/>
            <w:shd w:val="clear" w:color="auto" w:fill="auto"/>
            <w:noWrap/>
            <w:vAlign w:val="center"/>
            <w:hideMark/>
          </w:tcPr>
          <w:p w14:paraId="044232C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c>
          <w:tcPr>
            <w:tcW w:w="311" w:type="pct"/>
            <w:shd w:val="clear" w:color="auto" w:fill="auto"/>
            <w:noWrap/>
            <w:vAlign w:val="center"/>
            <w:hideMark/>
          </w:tcPr>
          <w:p w14:paraId="7AA3906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w:t>
            </w:r>
          </w:p>
        </w:tc>
        <w:tc>
          <w:tcPr>
            <w:tcW w:w="181" w:type="pct"/>
            <w:shd w:val="clear" w:color="auto" w:fill="auto"/>
            <w:noWrap/>
            <w:vAlign w:val="center"/>
            <w:hideMark/>
          </w:tcPr>
          <w:p w14:paraId="6FE7A68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287" w:type="pct"/>
            <w:shd w:val="clear" w:color="auto" w:fill="auto"/>
            <w:noWrap/>
            <w:vAlign w:val="center"/>
            <w:hideMark/>
          </w:tcPr>
          <w:p w14:paraId="24EC13C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w:t>
            </w:r>
          </w:p>
        </w:tc>
        <w:tc>
          <w:tcPr>
            <w:tcW w:w="188" w:type="pct"/>
            <w:shd w:val="clear" w:color="auto" w:fill="auto"/>
            <w:noWrap/>
            <w:vAlign w:val="center"/>
            <w:hideMark/>
          </w:tcPr>
          <w:p w14:paraId="0FBED26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r>
      <w:tr w:rsidR="00B941ED" w:rsidRPr="003B188A" w14:paraId="6C002AEB" w14:textId="77777777" w:rsidTr="00B941ED">
        <w:trPr>
          <w:trHeight w:val="20"/>
          <w:jc w:val="center"/>
        </w:trPr>
        <w:tc>
          <w:tcPr>
            <w:tcW w:w="260" w:type="pct"/>
            <w:shd w:val="clear" w:color="auto" w:fill="auto"/>
            <w:vAlign w:val="center"/>
            <w:hideMark/>
          </w:tcPr>
          <w:p w14:paraId="27CD4DC9" w14:textId="0175CF30"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1-4</w:t>
            </w:r>
          </w:p>
        </w:tc>
        <w:tc>
          <w:tcPr>
            <w:tcW w:w="395" w:type="pct"/>
            <w:shd w:val="clear" w:color="auto" w:fill="auto"/>
            <w:noWrap/>
            <w:vAlign w:val="center"/>
            <w:hideMark/>
          </w:tcPr>
          <w:p w14:paraId="0A2DE1C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31711,539</w:t>
            </w:r>
          </w:p>
        </w:tc>
        <w:tc>
          <w:tcPr>
            <w:tcW w:w="395" w:type="pct"/>
            <w:shd w:val="clear" w:color="auto" w:fill="auto"/>
            <w:noWrap/>
            <w:vAlign w:val="center"/>
            <w:hideMark/>
          </w:tcPr>
          <w:p w14:paraId="1D3A526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25478,642</w:t>
            </w:r>
          </w:p>
        </w:tc>
        <w:tc>
          <w:tcPr>
            <w:tcW w:w="320" w:type="pct"/>
            <w:shd w:val="clear" w:color="auto" w:fill="auto"/>
            <w:noWrap/>
            <w:vAlign w:val="center"/>
            <w:hideMark/>
          </w:tcPr>
          <w:p w14:paraId="6177F01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863,940</w:t>
            </w:r>
          </w:p>
        </w:tc>
        <w:tc>
          <w:tcPr>
            <w:tcW w:w="282" w:type="pct"/>
            <w:shd w:val="clear" w:color="auto" w:fill="auto"/>
            <w:noWrap/>
            <w:vAlign w:val="center"/>
            <w:hideMark/>
          </w:tcPr>
          <w:p w14:paraId="5143794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30,430</w:t>
            </w:r>
          </w:p>
        </w:tc>
        <w:tc>
          <w:tcPr>
            <w:tcW w:w="320" w:type="pct"/>
            <w:shd w:val="clear" w:color="auto" w:fill="auto"/>
            <w:noWrap/>
            <w:vAlign w:val="center"/>
            <w:hideMark/>
          </w:tcPr>
          <w:p w14:paraId="249166F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161,655</w:t>
            </w:r>
          </w:p>
        </w:tc>
        <w:tc>
          <w:tcPr>
            <w:tcW w:w="3028" w:type="pct"/>
            <w:gridSpan w:val="10"/>
            <w:shd w:val="clear" w:color="auto" w:fill="auto"/>
            <w:noWrap/>
            <w:vAlign w:val="center"/>
          </w:tcPr>
          <w:p w14:paraId="34B3ACFD" w14:textId="34323E71"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r w:rsidR="00B941ED" w:rsidRPr="003B188A" w14:paraId="2F1C66F7" w14:textId="77777777" w:rsidTr="00B941ED">
        <w:trPr>
          <w:trHeight w:val="20"/>
          <w:jc w:val="center"/>
        </w:trPr>
        <w:tc>
          <w:tcPr>
            <w:tcW w:w="260" w:type="pct"/>
            <w:shd w:val="clear" w:color="auto" w:fill="auto"/>
            <w:vAlign w:val="center"/>
            <w:hideMark/>
          </w:tcPr>
          <w:p w14:paraId="5D7B5E5F" w14:textId="7297A014"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1-5</w:t>
            </w:r>
          </w:p>
        </w:tc>
        <w:tc>
          <w:tcPr>
            <w:tcW w:w="395" w:type="pct"/>
            <w:shd w:val="clear" w:color="auto" w:fill="auto"/>
            <w:noWrap/>
            <w:vAlign w:val="center"/>
            <w:hideMark/>
          </w:tcPr>
          <w:p w14:paraId="60E05D0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31695,095</w:t>
            </w:r>
          </w:p>
        </w:tc>
        <w:tc>
          <w:tcPr>
            <w:tcW w:w="395" w:type="pct"/>
            <w:shd w:val="clear" w:color="auto" w:fill="auto"/>
            <w:noWrap/>
            <w:vAlign w:val="center"/>
            <w:hideMark/>
          </w:tcPr>
          <w:p w14:paraId="1A5D61F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25484,956</w:t>
            </w:r>
          </w:p>
        </w:tc>
        <w:tc>
          <w:tcPr>
            <w:tcW w:w="320" w:type="pct"/>
            <w:shd w:val="clear" w:color="auto" w:fill="auto"/>
            <w:noWrap/>
            <w:vAlign w:val="center"/>
            <w:hideMark/>
          </w:tcPr>
          <w:p w14:paraId="0B84B9D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863,914</w:t>
            </w:r>
          </w:p>
        </w:tc>
        <w:tc>
          <w:tcPr>
            <w:tcW w:w="282" w:type="pct"/>
            <w:shd w:val="clear" w:color="auto" w:fill="auto"/>
            <w:noWrap/>
            <w:vAlign w:val="center"/>
            <w:hideMark/>
          </w:tcPr>
          <w:p w14:paraId="7DDB51C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17,615</w:t>
            </w:r>
          </w:p>
        </w:tc>
        <w:tc>
          <w:tcPr>
            <w:tcW w:w="320" w:type="pct"/>
            <w:shd w:val="clear" w:color="auto" w:fill="auto"/>
            <w:noWrap/>
            <w:vAlign w:val="center"/>
            <w:hideMark/>
          </w:tcPr>
          <w:p w14:paraId="61DC970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179,270</w:t>
            </w:r>
          </w:p>
        </w:tc>
        <w:tc>
          <w:tcPr>
            <w:tcW w:w="3028" w:type="pct"/>
            <w:gridSpan w:val="10"/>
            <w:shd w:val="clear" w:color="auto" w:fill="auto"/>
            <w:vAlign w:val="center"/>
          </w:tcPr>
          <w:p w14:paraId="657E0897" w14:textId="45A94232"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r w:rsidR="00B941ED" w:rsidRPr="003B188A" w14:paraId="382C4872" w14:textId="77777777" w:rsidTr="00793B78">
        <w:trPr>
          <w:trHeight w:val="20"/>
          <w:jc w:val="center"/>
        </w:trPr>
        <w:tc>
          <w:tcPr>
            <w:tcW w:w="260" w:type="pct"/>
            <w:shd w:val="clear" w:color="auto" w:fill="auto"/>
            <w:noWrap/>
            <w:vAlign w:val="center"/>
          </w:tcPr>
          <w:p w14:paraId="6FA6F0F6" w14:textId="192A6980"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2-1</w:t>
            </w:r>
          </w:p>
        </w:tc>
        <w:tc>
          <w:tcPr>
            <w:tcW w:w="395" w:type="pct"/>
            <w:shd w:val="clear" w:color="auto" w:fill="auto"/>
            <w:noWrap/>
            <w:vAlign w:val="center"/>
            <w:hideMark/>
          </w:tcPr>
          <w:p w14:paraId="7277086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31854,75</w:t>
            </w:r>
          </w:p>
        </w:tc>
        <w:tc>
          <w:tcPr>
            <w:tcW w:w="395" w:type="pct"/>
            <w:shd w:val="clear" w:color="auto" w:fill="auto"/>
            <w:noWrap/>
            <w:vAlign w:val="center"/>
            <w:hideMark/>
          </w:tcPr>
          <w:p w14:paraId="5B8A14C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25554,407</w:t>
            </w:r>
          </w:p>
        </w:tc>
        <w:tc>
          <w:tcPr>
            <w:tcW w:w="320" w:type="pct"/>
            <w:shd w:val="clear" w:color="auto" w:fill="auto"/>
            <w:noWrap/>
            <w:vAlign w:val="center"/>
            <w:hideMark/>
          </w:tcPr>
          <w:p w14:paraId="5B4C33D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871,881</w:t>
            </w:r>
          </w:p>
        </w:tc>
        <w:tc>
          <w:tcPr>
            <w:tcW w:w="282" w:type="pct"/>
            <w:shd w:val="clear" w:color="auto" w:fill="auto"/>
            <w:noWrap/>
            <w:vAlign w:val="center"/>
            <w:hideMark/>
          </w:tcPr>
          <w:p w14:paraId="156EA51E"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vAlign w:val="center"/>
            <w:hideMark/>
          </w:tcPr>
          <w:p w14:paraId="50C11EBA" w14:textId="77777777"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1BC4B39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31854,745</w:t>
            </w:r>
          </w:p>
        </w:tc>
        <w:tc>
          <w:tcPr>
            <w:tcW w:w="395" w:type="pct"/>
            <w:shd w:val="clear" w:color="auto" w:fill="auto"/>
            <w:noWrap/>
            <w:vAlign w:val="center"/>
            <w:hideMark/>
          </w:tcPr>
          <w:p w14:paraId="64298E0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25554,41</w:t>
            </w:r>
          </w:p>
        </w:tc>
        <w:tc>
          <w:tcPr>
            <w:tcW w:w="357" w:type="pct"/>
            <w:shd w:val="clear" w:color="auto" w:fill="auto"/>
            <w:noWrap/>
            <w:vAlign w:val="center"/>
            <w:hideMark/>
          </w:tcPr>
          <w:p w14:paraId="293A7FE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871,879</w:t>
            </w:r>
          </w:p>
        </w:tc>
        <w:tc>
          <w:tcPr>
            <w:tcW w:w="282" w:type="pct"/>
            <w:shd w:val="clear" w:color="auto" w:fill="auto"/>
            <w:noWrap/>
            <w:vAlign w:val="center"/>
            <w:hideMark/>
          </w:tcPr>
          <w:p w14:paraId="4449A732"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vAlign w:val="center"/>
            <w:hideMark/>
          </w:tcPr>
          <w:p w14:paraId="58A000AE" w14:textId="77777777" w:rsidR="00B941ED" w:rsidRPr="003B188A" w:rsidRDefault="00B941ED" w:rsidP="00AB0579">
            <w:pPr>
              <w:spacing w:after="0" w:line="240" w:lineRule="auto"/>
              <w:jc w:val="center"/>
              <w:rPr>
                <w:rFonts w:ascii="Times New Roman" w:hAnsi="Times New Roman" w:cs="Times New Roman"/>
              </w:rPr>
            </w:pPr>
          </w:p>
        </w:tc>
        <w:tc>
          <w:tcPr>
            <w:tcW w:w="311" w:type="pct"/>
            <w:shd w:val="clear" w:color="auto" w:fill="auto"/>
            <w:noWrap/>
            <w:vAlign w:val="center"/>
            <w:hideMark/>
          </w:tcPr>
          <w:p w14:paraId="0D46F30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311" w:type="pct"/>
            <w:shd w:val="clear" w:color="auto" w:fill="auto"/>
            <w:noWrap/>
            <w:vAlign w:val="center"/>
            <w:hideMark/>
          </w:tcPr>
          <w:p w14:paraId="75E6D30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181" w:type="pct"/>
            <w:shd w:val="clear" w:color="auto" w:fill="auto"/>
            <w:noWrap/>
            <w:vAlign w:val="center"/>
            <w:hideMark/>
          </w:tcPr>
          <w:p w14:paraId="333B5C5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w:t>
            </w:r>
          </w:p>
        </w:tc>
        <w:tc>
          <w:tcPr>
            <w:tcW w:w="287" w:type="pct"/>
            <w:shd w:val="clear" w:color="auto" w:fill="auto"/>
            <w:noWrap/>
            <w:vAlign w:val="center"/>
            <w:hideMark/>
          </w:tcPr>
          <w:p w14:paraId="0752152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73023EB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67B39F53" w14:textId="77777777" w:rsidTr="00793B78">
        <w:trPr>
          <w:trHeight w:val="20"/>
          <w:jc w:val="center"/>
        </w:trPr>
        <w:tc>
          <w:tcPr>
            <w:tcW w:w="260" w:type="pct"/>
            <w:shd w:val="clear" w:color="auto" w:fill="auto"/>
            <w:noWrap/>
            <w:vAlign w:val="center"/>
          </w:tcPr>
          <w:p w14:paraId="15E41B27" w14:textId="190A217D"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2-2</w:t>
            </w:r>
          </w:p>
        </w:tc>
        <w:tc>
          <w:tcPr>
            <w:tcW w:w="395" w:type="pct"/>
            <w:shd w:val="clear" w:color="auto" w:fill="auto"/>
            <w:noWrap/>
            <w:vAlign w:val="center"/>
            <w:hideMark/>
          </w:tcPr>
          <w:p w14:paraId="6AF2638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31813,651</w:t>
            </w:r>
          </w:p>
        </w:tc>
        <w:tc>
          <w:tcPr>
            <w:tcW w:w="395" w:type="pct"/>
            <w:shd w:val="clear" w:color="auto" w:fill="auto"/>
            <w:noWrap/>
            <w:vAlign w:val="center"/>
            <w:hideMark/>
          </w:tcPr>
          <w:p w14:paraId="6FE24E3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25555,893</w:t>
            </w:r>
          </w:p>
        </w:tc>
        <w:tc>
          <w:tcPr>
            <w:tcW w:w="320" w:type="pct"/>
            <w:shd w:val="clear" w:color="auto" w:fill="auto"/>
            <w:noWrap/>
            <w:vAlign w:val="center"/>
            <w:hideMark/>
          </w:tcPr>
          <w:p w14:paraId="57DFC27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870,664</w:t>
            </w:r>
          </w:p>
        </w:tc>
        <w:tc>
          <w:tcPr>
            <w:tcW w:w="282" w:type="pct"/>
            <w:shd w:val="clear" w:color="auto" w:fill="auto"/>
            <w:noWrap/>
            <w:vAlign w:val="center"/>
            <w:hideMark/>
          </w:tcPr>
          <w:p w14:paraId="3E3510E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41,126</w:t>
            </w:r>
          </w:p>
        </w:tc>
        <w:tc>
          <w:tcPr>
            <w:tcW w:w="320" w:type="pct"/>
            <w:shd w:val="clear" w:color="auto" w:fill="auto"/>
            <w:noWrap/>
            <w:vAlign w:val="center"/>
            <w:hideMark/>
          </w:tcPr>
          <w:p w14:paraId="14D6191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41,126</w:t>
            </w:r>
          </w:p>
        </w:tc>
        <w:tc>
          <w:tcPr>
            <w:tcW w:w="395" w:type="pct"/>
            <w:shd w:val="clear" w:color="auto" w:fill="auto"/>
            <w:noWrap/>
            <w:vAlign w:val="center"/>
            <w:hideMark/>
          </w:tcPr>
          <w:p w14:paraId="748CDFB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31813,646</w:t>
            </w:r>
          </w:p>
        </w:tc>
        <w:tc>
          <w:tcPr>
            <w:tcW w:w="395" w:type="pct"/>
            <w:shd w:val="clear" w:color="auto" w:fill="auto"/>
            <w:noWrap/>
            <w:vAlign w:val="center"/>
            <w:hideMark/>
          </w:tcPr>
          <w:p w14:paraId="5B6F6C4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25555,898</w:t>
            </w:r>
          </w:p>
        </w:tc>
        <w:tc>
          <w:tcPr>
            <w:tcW w:w="357" w:type="pct"/>
            <w:shd w:val="clear" w:color="auto" w:fill="auto"/>
            <w:noWrap/>
            <w:vAlign w:val="center"/>
            <w:hideMark/>
          </w:tcPr>
          <w:p w14:paraId="5C9B043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870,66</w:t>
            </w:r>
          </w:p>
        </w:tc>
        <w:tc>
          <w:tcPr>
            <w:tcW w:w="282" w:type="pct"/>
            <w:shd w:val="clear" w:color="auto" w:fill="auto"/>
            <w:noWrap/>
            <w:vAlign w:val="center"/>
            <w:hideMark/>
          </w:tcPr>
          <w:p w14:paraId="41FD92F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41,126</w:t>
            </w:r>
          </w:p>
        </w:tc>
        <w:tc>
          <w:tcPr>
            <w:tcW w:w="320" w:type="pct"/>
            <w:shd w:val="clear" w:color="auto" w:fill="auto"/>
            <w:noWrap/>
            <w:vAlign w:val="center"/>
            <w:hideMark/>
          </w:tcPr>
          <w:p w14:paraId="37FADCA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41,126</w:t>
            </w:r>
          </w:p>
        </w:tc>
        <w:tc>
          <w:tcPr>
            <w:tcW w:w="311" w:type="pct"/>
            <w:shd w:val="clear" w:color="auto" w:fill="auto"/>
            <w:noWrap/>
            <w:vAlign w:val="center"/>
            <w:hideMark/>
          </w:tcPr>
          <w:p w14:paraId="2DF0AA5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311" w:type="pct"/>
            <w:shd w:val="clear" w:color="auto" w:fill="auto"/>
            <w:noWrap/>
            <w:vAlign w:val="center"/>
            <w:hideMark/>
          </w:tcPr>
          <w:p w14:paraId="04C4C9F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181" w:type="pct"/>
            <w:shd w:val="clear" w:color="auto" w:fill="auto"/>
            <w:noWrap/>
            <w:vAlign w:val="center"/>
            <w:hideMark/>
          </w:tcPr>
          <w:p w14:paraId="0C84DF3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287" w:type="pct"/>
            <w:shd w:val="clear" w:color="auto" w:fill="auto"/>
            <w:noWrap/>
            <w:vAlign w:val="center"/>
            <w:hideMark/>
          </w:tcPr>
          <w:p w14:paraId="6073728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47FD9E6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6DA34A15" w14:textId="77777777" w:rsidTr="00793B78">
        <w:trPr>
          <w:trHeight w:val="20"/>
          <w:jc w:val="center"/>
        </w:trPr>
        <w:tc>
          <w:tcPr>
            <w:tcW w:w="260" w:type="pct"/>
            <w:shd w:val="clear" w:color="auto" w:fill="auto"/>
            <w:noWrap/>
            <w:vAlign w:val="center"/>
          </w:tcPr>
          <w:p w14:paraId="70F42A49" w14:textId="62EE0D3F"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2-3</w:t>
            </w:r>
          </w:p>
        </w:tc>
        <w:tc>
          <w:tcPr>
            <w:tcW w:w="395" w:type="pct"/>
            <w:shd w:val="clear" w:color="auto" w:fill="auto"/>
            <w:noWrap/>
            <w:vAlign w:val="center"/>
            <w:hideMark/>
          </w:tcPr>
          <w:p w14:paraId="62072B6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31773,524</w:t>
            </w:r>
          </w:p>
        </w:tc>
        <w:tc>
          <w:tcPr>
            <w:tcW w:w="395" w:type="pct"/>
            <w:shd w:val="clear" w:color="auto" w:fill="auto"/>
            <w:noWrap/>
            <w:vAlign w:val="center"/>
            <w:hideMark/>
          </w:tcPr>
          <w:p w14:paraId="481801A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25557,207</w:t>
            </w:r>
          </w:p>
        </w:tc>
        <w:tc>
          <w:tcPr>
            <w:tcW w:w="320" w:type="pct"/>
            <w:shd w:val="clear" w:color="auto" w:fill="auto"/>
            <w:noWrap/>
            <w:vAlign w:val="center"/>
            <w:hideMark/>
          </w:tcPr>
          <w:p w14:paraId="5C034BB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869,812</w:t>
            </w:r>
          </w:p>
        </w:tc>
        <w:tc>
          <w:tcPr>
            <w:tcW w:w="282" w:type="pct"/>
            <w:shd w:val="clear" w:color="auto" w:fill="auto"/>
            <w:noWrap/>
            <w:vAlign w:val="center"/>
            <w:hideMark/>
          </w:tcPr>
          <w:p w14:paraId="057C773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40,149</w:t>
            </w:r>
          </w:p>
        </w:tc>
        <w:tc>
          <w:tcPr>
            <w:tcW w:w="320" w:type="pct"/>
            <w:shd w:val="clear" w:color="auto" w:fill="auto"/>
            <w:noWrap/>
            <w:vAlign w:val="center"/>
            <w:hideMark/>
          </w:tcPr>
          <w:p w14:paraId="12F704C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81,274</w:t>
            </w:r>
          </w:p>
        </w:tc>
        <w:tc>
          <w:tcPr>
            <w:tcW w:w="395" w:type="pct"/>
            <w:shd w:val="clear" w:color="auto" w:fill="auto"/>
            <w:noWrap/>
            <w:vAlign w:val="center"/>
            <w:hideMark/>
          </w:tcPr>
          <w:p w14:paraId="297F00D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31773,516</w:t>
            </w:r>
          </w:p>
        </w:tc>
        <w:tc>
          <w:tcPr>
            <w:tcW w:w="395" w:type="pct"/>
            <w:shd w:val="clear" w:color="auto" w:fill="auto"/>
            <w:noWrap/>
            <w:vAlign w:val="center"/>
            <w:hideMark/>
          </w:tcPr>
          <w:p w14:paraId="084F001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25557,213</w:t>
            </w:r>
          </w:p>
        </w:tc>
        <w:tc>
          <w:tcPr>
            <w:tcW w:w="357" w:type="pct"/>
            <w:shd w:val="clear" w:color="auto" w:fill="auto"/>
            <w:noWrap/>
            <w:vAlign w:val="center"/>
            <w:hideMark/>
          </w:tcPr>
          <w:p w14:paraId="59C2FB4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869,803</w:t>
            </w:r>
          </w:p>
        </w:tc>
        <w:tc>
          <w:tcPr>
            <w:tcW w:w="282" w:type="pct"/>
            <w:shd w:val="clear" w:color="auto" w:fill="auto"/>
            <w:noWrap/>
            <w:vAlign w:val="center"/>
            <w:hideMark/>
          </w:tcPr>
          <w:p w14:paraId="282E778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40,152</w:t>
            </w:r>
          </w:p>
        </w:tc>
        <w:tc>
          <w:tcPr>
            <w:tcW w:w="320" w:type="pct"/>
            <w:shd w:val="clear" w:color="auto" w:fill="auto"/>
            <w:noWrap/>
            <w:vAlign w:val="center"/>
            <w:hideMark/>
          </w:tcPr>
          <w:p w14:paraId="19AB903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81,277</w:t>
            </w:r>
          </w:p>
        </w:tc>
        <w:tc>
          <w:tcPr>
            <w:tcW w:w="311" w:type="pct"/>
            <w:shd w:val="clear" w:color="auto" w:fill="auto"/>
            <w:noWrap/>
            <w:vAlign w:val="center"/>
            <w:hideMark/>
          </w:tcPr>
          <w:p w14:paraId="65C86D9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w:t>
            </w:r>
          </w:p>
        </w:tc>
        <w:tc>
          <w:tcPr>
            <w:tcW w:w="311" w:type="pct"/>
            <w:shd w:val="clear" w:color="auto" w:fill="auto"/>
            <w:noWrap/>
            <w:vAlign w:val="center"/>
            <w:hideMark/>
          </w:tcPr>
          <w:p w14:paraId="55210B0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c>
          <w:tcPr>
            <w:tcW w:w="181" w:type="pct"/>
            <w:shd w:val="clear" w:color="auto" w:fill="auto"/>
            <w:noWrap/>
            <w:vAlign w:val="center"/>
            <w:hideMark/>
          </w:tcPr>
          <w:p w14:paraId="6FAFF45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-9</w:t>
            </w:r>
          </w:p>
        </w:tc>
        <w:tc>
          <w:tcPr>
            <w:tcW w:w="287" w:type="pct"/>
            <w:shd w:val="clear" w:color="auto" w:fill="auto"/>
            <w:noWrap/>
            <w:vAlign w:val="center"/>
            <w:hideMark/>
          </w:tcPr>
          <w:p w14:paraId="4C3D725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188" w:type="pct"/>
            <w:shd w:val="clear" w:color="auto" w:fill="auto"/>
            <w:noWrap/>
            <w:vAlign w:val="center"/>
            <w:hideMark/>
          </w:tcPr>
          <w:p w14:paraId="6C5756A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r>
      <w:tr w:rsidR="00B941ED" w:rsidRPr="003B188A" w14:paraId="2FC3637C" w14:textId="77777777" w:rsidTr="00B941ED">
        <w:trPr>
          <w:trHeight w:val="20"/>
          <w:jc w:val="center"/>
        </w:trPr>
        <w:tc>
          <w:tcPr>
            <w:tcW w:w="260" w:type="pct"/>
            <w:shd w:val="clear" w:color="auto" w:fill="auto"/>
            <w:noWrap/>
            <w:vAlign w:val="center"/>
          </w:tcPr>
          <w:p w14:paraId="2C5E018A" w14:textId="633FCB67"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2-4</w:t>
            </w:r>
          </w:p>
        </w:tc>
        <w:tc>
          <w:tcPr>
            <w:tcW w:w="395" w:type="pct"/>
            <w:shd w:val="clear" w:color="auto" w:fill="auto"/>
            <w:noWrap/>
            <w:vAlign w:val="center"/>
            <w:hideMark/>
          </w:tcPr>
          <w:p w14:paraId="2D6DD2F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31744,785</w:t>
            </w:r>
          </w:p>
        </w:tc>
        <w:tc>
          <w:tcPr>
            <w:tcW w:w="395" w:type="pct"/>
            <w:shd w:val="clear" w:color="auto" w:fill="auto"/>
            <w:noWrap/>
            <w:vAlign w:val="center"/>
            <w:hideMark/>
          </w:tcPr>
          <w:p w14:paraId="6944152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25561,78</w:t>
            </w:r>
          </w:p>
        </w:tc>
        <w:tc>
          <w:tcPr>
            <w:tcW w:w="320" w:type="pct"/>
            <w:shd w:val="clear" w:color="auto" w:fill="auto"/>
            <w:noWrap/>
            <w:vAlign w:val="center"/>
            <w:hideMark/>
          </w:tcPr>
          <w:p w14:paraId="73ECE39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867,75</w:t>
            </w:r>
          </w:p>
        </w:tc>
        <w:tc>
          <w:tcPr>
            <w:tcW w:w="282" w:type="pct"/>
            <w:shd w:val="clear" w:color="auto" w:fill="auto"/>
            <w:noWrap/>
            <w:vAlign w:val="center"/>
            <w:hideMark/>
          </w:tcPr>
          <w:p w14:paraId="61E50BC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29,124</w:t>
            </w:r>
          </w:p>
        </w:tc>
        <w:tc>
          <w:tcPr>
            <w:tcW w:w="320" w:type="pct"/>
            <w:shd w:val="clear" w:color="auto" w:fill="auto"/>
            <w:noWrap/>
            <w:vAlign w:val="center"/>
            <w:hideMark/>
          </w:tcPr>
          <w:p w14:paraId="2B02846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110,249</w:t>
            </w:r>
          </w:p>
        </w:tc>
        <w:tc>
          <w:tcPr>
            <w:tcW w:w="3028" w:type="pct"/>
            <w:gridSpan w:val="10"/>
            <w:shd w:val="clear" w:color="auto" w:fill="auto"/>
            <w:noWrap/>
            <w:vAlign w:val="center"/>
            <w:hideMark/>
          </w:tcPr>
          <w:p w14:paraId="7EF59E35" w14:textId="09CA4C72"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r w:rsidR="00B941ED" w:rsidRPr="003B188A" w14:paraId="1E25E751" w14:textId="77777777" w:rsidTr="00793B78">
        <w:trPr>
          <w:trHeight w:val="20"/>
          <w:jc w:val="center"/>
        </w:trPr>
        <w:tc>
          <w:tcPr>
            <w:tcW w:w="260" w:type="pct"/>
            <w:shd w:val="clear" w:color="auto" w:fill="auto"/>
            <w:noWrap/>
            <w:vAlign w:val="center"/>
          </w:tcPr>
          <w:p w14:paraId="75CC5074" w14:textId="22597B74"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w:t>
            </w:r>
          </w:p>
        </w:tc>
        <w:tc>
          <w:tcPr>
            <w:tcW w:w="395" w:type="pct"/>
            <w:shd w:val="clear" w:color="auto" w:fill="auto"/>
            <w:noWrap/>
            <w:vAlign w:val="center"/>
            <w:hideMark/>
          </w:tcPr>
          <w:p w14:paraId="3A376C2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31884,837</w:t>
            </w:r>
          </w:p>
        </w:tc>
        <w:tc>
          <w:tcPr>
            <w:tcW w:w="395" w:type="pct"/>
            <w:shd w:val="clear" w:color="auto" w:fill="auto"/>
            <w:noWrap/>
            <w:vAlign w:val="center"/>
            <w:hideMark/>
          </w:tcPr>
          <w:p w14:paraId="7B3BD65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25757,644</w:t>
            </w:r>
          </w:p>
        </w:tc>
        <w:tc>
          <w:tcPr>
            <w:tcW w:w="320" w:type="pct"/>
            <w:shd w:val="clear" w:color="auto" w:fill="auto"/>
            <w:noWrap/>
            <w:vAlign w:val="center"/>
            <w:hideMark/>
          </w:tcPr>
          <w:p w14:paraId="419BF70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880,057</w:t>
            </w:r>
          </w:p>
        </w:tc>
        <w:tc>
          <w:tcPr>
            <w:tcW w:w="282" w:type="pct"/>
            <w:shd w:val="clear" w:color="auto" w:fill="auto"/>
            <w:noWrap/>
            <w:vAlign w:val="center"/>
            <w:hideMark/>
          </w:tcPr>
          <w:p w14:paraId="176136A4" w14:textId="6216DD12"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noWrap/>
            <w:vAlign w:val="center"/>
            <w:hideMark/>
          </w:tcPr>
          <w:p w14:paraId="0779FCA9" w14:textId="222BD874"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6DDE930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31884,832</w:t>
            </w:r>
          </w:p>
        </w:tc>
        <w:tc>
          <w:tcPr>
            <w:tcW w:w="395" w:type="pct"/>
            <w:shd w:val="clear" w:color="auto" w:fill="auto"/>
            <w:noWrap/>
            <w:vAlign w:val="center"/>
            <w:hideMark/>
          </w:tcPr>
          <w:p w14:paraId="0EBB066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25757,648</w:t>
            </w:r>
          </w:p>
        </w:tc>
        <w:tc>
          <w:tcPr>
            <w:tcW w:w="357" w:type="pct"/>
            <w:shd w:val="clear" w:color="auto" w:fill="auto"/>
            <w:noWrap/>
            <w:vAlign w:val="center"/>
            <w:hideMark/>
          </w:tcPr>
          <w:p w14:paraId="37F254B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880,054</w:t>
            </w:r>
          </w:p>
        </w:tc>
        <w:tc>
          <w:tcPr>
            <w:tcW w:w="282" w:type="pct"/>
            <w:shd w:val="clear" w:color="auto" w:fill="auto"/>
            <w:noWrap/>
            <w:vAlign w:val="center"/>
            <w:hideMark/>
          </w:tcPr>
          <w:p w14:paraId="66A9F25C"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noWrap/>
            <w:vAlign w:val="center"/>
            <w:hideMark/>
          </w:tcPr>
          <w:p w14:paraId="20C39E7F" w14:textId="77777777" w:rsidR="00B941ED" w:rsidRPr="003B188A" w:rsidRDefault="00B941ED" w:rsidP="00AB0579">
            <w:pPr>
              <w:spacing w:after="0" w:line="240" w:lineRule="auto"/>
              <w:jc w:val="center"/>
              <w:rPr>
                <w:rFonts w:ascii="Times New Roman" w:hAnsi="Times New Roman" w:cs="Times New Roman"/>
              </w:rPr>
            </w:pPr>
          </w:p>
        </w:tc>
        <w:tc>
          <w:tcPr>
            <w:tcW w:w="311" w:type="pct"/>
            <w:shd w:val="clear" w:color="auto" w:fill="auto"/>
            <w:noWrap/>
            <w:vAlign w:val="center"/>
            <w:hideMark/>
          </w:tcPr>
          <w:p w14:paraId="0BA4374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311" w:type="pct"/>
            <w:shd w:val="clear" w:color="auto" w:fill="auto"/>
            <w:noWrap/>
            <w:vAlign w:val="center"/>
            <w:hideMark/>
          </w:tcPr>
          <w:p w14:paraId="35E9105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181" w:type="pct"/>
            <w:shd w:val="clear" w:color="auto" w:fill="auto"/>
            <w:noWrap/>
            <w:vAlign w:val="center"/>
            <w:hideMark/>
          </w:tcPr>
          <w:p w14:paraId="4924648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287" w:type="pct"/>
            <w:shd w:val="clear" w:color="auto" w:fill="auto"/>
            <w:noWrap/>
            <w:vAlign w:val="center"/>
            <w:hideMark/>
          </w:tcPr>
          <w:p w14:paraId="1432164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608D0C8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019A519A" w14:textId="77777777" w:rsidTr="00793B78">
        <w:trPr>
          <w:trHeight w:val="20"/>
          <w:jc w:val="center"/>
        </w:trPr>
        <w:tc>
          <w:tcPr>
            <w:tcW w:w="260" w:type="pct"/>
            <w:shd w:val="clear" w:color="auto" w:fill="auto"/>
            <w:noWrap/>
            <w:vAlign w:val="center"/>
          </w:tcPr>
          <w:p w14:paraId="2F27CD38" w14:textId="3A2F4856"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3-2</w:t>
            </w:r>
          </w:p>
        </w:tc>
        <w:tc>
          <w:tcPr>
            <w:tcW w:w="395" w:type="pct"/>
            <w:shd w:val="clear" w:color="auto" w:fill="auto"/>
            <w:noWrap/>
            <w:vAlign w:val="center"/>
            <w:hideMark/>
          </w:tcPr>
          <w:p w14:paraId="24F8991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31841,543</w:t>
            </w:r>
          </w:p>
        </w:tc>
        <w:tc>
          <w:tcPr>
            <w:tcW w:w="395" w:type="pct"/>
            <w:shd w:val="clear" w:color="auto" w:fill="auto"/>
            <w:noWrap/>
            <w:vAlign w:val="center"/>
            <w:hideMark/>
          </w:tcPr>
          <w:p w14:paraId="7014CBB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25739,119</w:t>
            </w:r>
          </w:p>
        </w:tc>
        <w:tc>
          <w:tcPr>
            <w:tcW w:w="320" w:type="pct"/>
            <w:shd w:val="clear" w:color="auto" w:fill="auto"/>
            <w:noWrap/>
            <w:vAlign w:val="center"/>
            <w:hideMark/>
          </w:tcPr>
          <w:p w14:paraId="68D8CBB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876,818</w:t>
            </w:r>
          </w:p>
        </w:tc>
        <w:tc>
          <w:tcPr>
            <w:tcW w:w="282" w:type="pct"/>
            <w:shd w:val="clear" w:color="auto" w:fill="auto"/>
            <w:noWrap/>
            <w:vAlign w:val="center"/>
            <w:hideMark/>
          </w:tcPr>
          <w:p w14:paraId="600C961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47,091</w:t>
            </w:r>
          </w:p>
        </w:tc>
        <w:tc>
          <w:tcPr>
            <w:tcW w:w="320" w:type="pct"/>
            <w:shd w:val="clear" w:color="auto" w:fill="auto"/>
            <w:noWrap/>
            <w:vAlign w:val="center"/>
            <w:hideMark/>
          </w:tcPr>
          <w:p w14:paraId="5DE6729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47,091</w:t>
            </w:r>
          </w:p>
        </w:tc>
        <w:tc>
          <w:tcPr>
            <w:tcW w:w="395" w:type="pct"/>
            <w:shd w:val="clear" w:color="auto" w:fill="auto"/>
            <w:noWrap/>
            <w:vAlign w:val="center"/>
            <w:hideMark/>
          </w:tcPr>
          <w:p w14:paraId="6CC7690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31841,537</w:t>
            </w:r>
          </w:p>
        </w:tc>
        <w:tc>
          <w:tcPr>
            <w:tcW w:w="395" w:type="pct"/>
            <w:shd w:val="clear" w:color="auto" w:fill="auto"/>
            <w:noWrap/>
            <w:vAlign w:val="center"/>
            <w:hideMark/>
          </w:tcPr>
          <w:p w14:paraId="3914ADF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25739,125</w:t>
            </w:r>
          </w:p>
        </w:tc>
        <w:tc>
          <w:tcPr>
            <w:tcW w:w="357" w:type="pct"/>
            <w:shd w:val="clear" w:color="auto" w:fill="auto"/>
            <w:noWrap/>
            <w:vAlign w:val="center"/>
            <w:hideMark/>
          </w:tcPr>
          <w:p w14:paraId="6962018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876,813</w:t>
            </w:r>
          </w:p>
        </w:tc>
        <w:tc>
          <w:tcPr>
            <w:tcW w:w="282" w:type="pct"/>
            <w:shd w:val="clear" w:color="auto" w:fill="auto"/>
            <w:noWrap/>
            <w:vAlign w:val="center"/>
            <w:hideMark/>
          </w:tcPr>
          <w:p w14:paraId="6FE2092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47,091</w:t>
            </w:r>
          </w:p>
        </w:tc>
        <w:tc>
          <w:tcPr>
            <w:tcW w:w="320" w:type="pct"/>
            <w:shd w:val="clear" w:color="auto" w:fill="auto"/>
            <w:noWrap/>
            <w:vAlign w:val="center"/>
            <w:hideMark/>
          </w:tcPr>
          <w:p w14:paraId="4D8657A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47,091</w:t>
            </w:r>
          </w:p>
        </w:tc>
        <w:tc>
          <w:tcPr>
            <w:tcW w:w="311" w:type="pct"/>
            <w:shd w:val="clear" w:color="auto" w:fill="auto"/>
            <w:noWrap/>
            <w:vAlign w:val="center"/>
            <w:hideMark/>
          </w:tcPr>
          <w:p w14:paraId="35DDF2A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c>
          <w:tcPr>
            <w:tcW w:w="311" w:type="pct"/>
            <w:shd w:val="clear" w:color="auto" w:fill="auto"/>
            <w:noWrap/>
            <w:vAlign w:val="center"/>
            <w:hideMark/>
          </w:tcPr>
          <w:p w14:paraId="1EB26E4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c>
          <w:tcPr>
            <w:tcW w:w="181" w:type="pct"/>
            <w:shd w:val="clear" w:color="auto" w:fill="auto"/>
            <w:noWrap/>
            <w:vAlign w:val="center"/>
            <w:hideMark/>
          </w:tcPr>
          <w:p w14:paraId="3E3D2E1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287" w:type="pct"/>
            <w:shd w:val="clear" w:color="auto" w:fill="auto"/>
            <w:noWrap/>
            <w:vAlign w:val="center"/>
            <w:hideMark/>
          </w:tcPr>
          <w:p w14:paraId="4C1E578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4311168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225763D4" w14:textId="77777777" w:rsidTr="00793B78">
        <w:trPr>
          <w:trHeight w:val="20"/>
          <w:jc w:val="center"/>
        </w:trPr>
        <w:tc>
          <w:tcPr>
            <w:tcW w:w="260" w:type="pct"/>
            <w:shd w:val="clear" w:color="auto" w:fill="auto"/>
            <w:noWrap/>
            <w:vAlign w:val="center"/>
          </w:tcPr>
          <w:p w14:paraId="18392D88" w14:textId="15298385"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3-3</w:t>
            </w:r>
          </w:p>
        </w:tc>
        <w:tc>
          <w:tcPr>
            <w:tcW w:w="395" w:type="pct"/>
            <w:shd w:val="clear" w:color="auto" w:fill="auto"/>
            <w:noWrap/>
            <w:vAlign w:val="center"/>
            <w:hideMark/>
          </w:tcPr>
          <w:p w14:paraId="649470C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31784,37</w:t>
            </w:r>
          </w:p>
        </w:tc>
        <w:tc>
          <w:tcPr>
            <w:tcW w:w="395" w:type="pct"/>
            <w:shd w:val="clear" w:color="auto" w:fill="auto"/>
            <w:noWrap/>
            <w:vAlign w:val="center"/>
            <w:hideMark/>
          </w:tcPr>
          <w:p w14:paraId="2DB86F3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25714,929</w:t>
            </w:r>
          </w:p>
        </w:tc>
        <w:tc>
          <w:tcPr>
            <w:tcW w:w="320" w:type="pct"/>
            <w:shd w:val="clear" w:color="auto" w:fill="auto"/>
            <w:noWrap/>
            <w:vAlign w:val="center"/>
            <w:hideMark/>
          </w:tcPr>
          <w:p w14:paraId="17900B3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873,682</w:t>
            </w:r>
          </w:p>
        </w:tc>
        <w:tc>
          <w:tcPr>
            <w:tcW w:w="282" w:type="pct"/>
            <w:shd w:val="clear" w:color="auto" w:fill="auto"/>
            <w:noWrap/>
            <w:vAlign w:val="center"/>
            <w:hideMark/>
          </w:tcPr>
          <w:p w14:paraId="0C0C171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62,080</w:t>
            </w:r>
          </w:p>
        </w:tc>
        <w:tc>
          <w:tcPr>
            <w:tcW w:w="320" w:type="pct"/>
            <w:shd w:val="clear" w:color="auto" w:fill="auto"/>
            <w:noWrap/>
            <w:vAlign w:val="center"/>
            <w:hideMark/>
          </w:tcPr>
          <w:p w14:paraId="46DE0DA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109,170</w:t>
            </w:r>
          </w:p>
        </w:tc>
        <w:tc>
          <w:tcPr>
            <w:tcW w:w="395" w:type="pct"/>
            <w:shd w:val="clear" w:color="auto" w:fill="auto"/>
            <w:noWrap/>
            <w:vAlign w:val="center"/>
            <w:hideMark/>
          </w:tcPr>
          <w:p w14:paraId="4FBF23D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31784,363</w:t>
            </w:r>
          </w:p>
        </w:tc>
        <w:tc>
          <w:tcPr>
            <w:tcW w:w="395" w:type="pct"/>
            <w:shd w:val="clear" w:color="auto" w:fill="auto"/>
            <w:noWrap/>
            <w:vAlign w:val="center"/>
            <w:hideMark/>
          </w:tcPr>
          <w:p w14:paraId="72CE332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25714,936</w:t>
            </w:r>
          </w:p>
        </w:tc>
        <w:tc>
          <w:tcPr>
            <w:tcW w:w="357" w:type="pct"/>
            <w:shd w:val="clear" w:color="auto" w:fill="auto"/>
            <w:noWrap/>
            <w:vAlign w:val="center"/>
            <w:hideMark/>
          </w:tcPr>
          <w:p w14:paraId="6B8DA01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873,678</w:t>
            </w:r>
          </w:p>
        </w:tc>
        <w:tc>
          <w:tcPr>
            <w:tcW w:w="282" w:type="pct"/>
            <w:shd w:val="clear" w:color="auto" w:fill="auto"/>
            <w:noWrap/>
            <w:vAlign w:val="center"/>
            <w:hideMark/>
          </w:tcPr>
          <w:p w14:paraId="3344218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62,080</w:t>
            </w:r>
          </w:p>
        </w:tc>
        <w:tc>
          <w:tcPr>
            <w:tcW w:w="320" w:type="pct"/>
            <w:shd w:val="clear" w:color="auto" w:fill="auto"/>
            <w:noWrap/>
            <w:vAlign w:val="center"/>
            <w:hideMark/>
          </w:tcPr>
          <w:p w14:paraId="57C6D2F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109,171</w:t>
            </w:r>
          </w:p>
        </w:tc>
        <w:tc>
          <w:tcPr>
            <w:tcW w:w="311" w:type="pct"/>
            <w:shd w:val="clear" w:color="auto" w:fill="auto"/>
            <w:noWrap/>
            <w:vAlign w:val="center"/>
            <w:hideMark/>
          </w:tcPr>
          <w:p w14:paraId="0197496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c>
          <w:tcPr>
            <w:tcW w:w="311" w:type="pct"/>
            <w:shd w:val="clear" w:color="auto" w:fill="auto"/>
            <w:noWrap/>
            <w:vAlign w:val="center"/>
            <w:hideMark/>
          </w:tcPr>
          <w:p w14:paraId="23E7FD2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c>
          <w:tcPr>
            <w:tcW w:w="181" w:type="pct"/>
            <w:shd w:val="clear" w:color="auto" w:fill="auto"/>
            <w:noWrap/>
            <w:vAlign w:val="center"/>
            <w:hideMark/>
          </w:tcPr>
          <w:p w14:paraId="15E7FAB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287" w:type="pct"/>
            <w:shd w:val="clear" w:color="auto" w:fill="auto"/>
            <w:noWrap/>
            <w:vAlign w:val="center"/>
            <w:hideMark/>
          </w:tcPr>
          <w:p w14:paraId="7F8933B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c>
          <w:tcPr>
            <w:tcW w:w="188" w:type="pct"/>
            <w:shd w:val="clear" w:color="auto" w:fill="auto"/>
            <w:noWrap/>
            <w:vAlign w:val="center"/>
            <w:hideMark/>
          </w:tcPr>
          <w:p w14:paraId="4D932DF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r>
      <w:tr w:rsidR="00B941ED" w:rsidRPr="003B188A" w14:paraId="221A490F" w14:textId="77777777" w:rsidTr="00B941ED">
        <w:trPr>
          <w:trHeight w:val="20"/>
          <w:jc w:val="center"/>
        </w:trPr>
        <w:tc>
          <w:tcPr>
            <w:tcW w:w="260" w:type="pct"/>
            <w:shd w:val="clear" w:color="auto" w:fill="auto"/>
            <w:noWrap/>
            <w:vAlign w:val="center"/>
          </w:tcPr>
          <w:p w14:paraId="0D9D829A" w14:textId="4E4EB483" w:rsidR="00B941ED" w:rsidRPr="003B188A" w:rsidRDefault="00B941ED" w:rsidP="00AB0579">
            <w:pPr>
              <w:spacing w:after="0" w:line="240" w:lineRule="auto"/>
              <w:jc w:val="center"/>
              <w:rPr>
                <w:rFonts w:ascii="Times New Roman" w:hAnsi="Times New Roman" w:cs="Times New Roman"/>
                <w:lang w:bidi="ru-RU"/>
              </w:rPr>
            </w:pPr>
            <w:r w:rsidRPr="003B188A">
              <w:rPr>
                <w:rFonts w:ascii="Times New Roman" w:hAnsi="Times New Roman" w:cs="Times New Roman"/>
                <w:lang w:bidi="ru-RU"/>
              </w:rPr>
              <w:t>3-4</w:t>
            </w:r>
          </w:p>
        </w:tc>
        <w:tc>
          <w:tcPr>
            <w:tcW w:w="395" w:type="pct"/>
            <w:shd w:val="clear" w:color="auto" w:fill="auto"/>
            <w:noWrap/>
            <w:vAlign w:val="center"/>
          </w:tcPr>
          <w:p w14:paraId="6EA8057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31757,607</w:t>
            </w:r>
          </w:p>
        </w:tc>
        <w:tc>
          <w:tcPr>
            <w:tcW w:w="395" w:type="pct"/>
            <w:shd w:val="clear" w:color="auto" w:fill="auto"/>
            <w:noWrap/>
            <w:vAlign w:val="center"/>
          </w:tcPr>
          <w:p w14:paraId="3EE696E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25704,571</w:t>
            </w:r>
          </w:p>
        </w:tc>
        <w:tc>
          <w:tcPr>
            <w:tcW w:w="320" w:type="pct"/>
            <w:shd w:val="clear" w:color="auto" w:fill="auto"/>
            <w:noWrap/>
            <w:vAlign w:val="center"/>
          </w:tcPr>
          <w:p w14:paraId="2F38BCC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871,978</w:t>
            </w:r>
          </w:p>
        </w:tc>
        <w:tc>
          <w:tcPr>
            <w:tcW w:w="282" w:type="pct"/>
            <w:shd w:val="clear" w:color="auto" w:fill="auto"/>
            <w:noWrap/>
            <w:vAlign w:val="center"/>
          </w:tcPr>
          <w:p w14:paraId="2EAE8DA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28,697</w:t>
            </w:r>
          </w:p>
        </w:tc>
        <w:tc>
          <w:tcPr>
            <w:tcW w:w="320" w:type="pct"/>
            <w:shd w:val="clear" w:color="auto" w:fill="auto"/>
            <w:noWrap/>
            <w:vAlign w:val="center"/>
          </w:tcPr>
          <w:p w14:paraId="797D59C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90,768</w:t>
            </w:r>
          </w:p>
        </w:tc>
        <w:tc>
          <w:tcPr>
            <w:tcW w:w="3028" w:type="pct"/>
            <w:gridSpan w:val="10"/>
            <w:shd w:val="clear" w:color="auto" w:fill="auto"/>
            <w:noWrap/>
            <w:vAlign w:val="center"/>
          </w:tcPr>
          <w:p w14:paraId="26C9ADB9" w14:textId="22826FF3"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r w:rsidR="00B941ED" w:rsidRPr="003B188A" w14:paraId="11287A68" w14:textId="77777777" w:rsidTr="00793B78">
        <w:trPr>
          <w:trHeight w:val="20"/>
          <w:jc w:val="center"/>
        </w:trPr>
        <w:tc>
          <w:tcPr>
            <w:tcW w:w="260" w:type="pct"/>
            <w:shd w:val="clear" w:color="auto" w:fill="auto"/>
            <w:noWrap/>
            <w:vAlign w:val="center"/>
          </w:tcPr>
          <w:p w14:paraId="6571766D" w14:textId="2C3A00DB"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4-1</w:t>
            </w:r>
          </w:p>
        </w:tc>
        <w:tc>
          <w:tcPr>
            <w:tcW w:w="395" w:type="pct"/>
            <w:shd w:val="clear" w:color="auto" w:fill="auto"/>
            <w:noWrap/>
            <w:vAlign w:val="center"/>
            <w:hideMark/>
          </w:tcPr>
          <w:p w14:paraId="4CD9135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31871,417</w:t>
            </w:r>
          </w:p>
        </w:tc>
        <w:tc>
          <w:tcPr>
            <w:tcW w:w="395" w:type="pct"/>
            <w:shd w:val="clear" w:color="auto" w:fill="auto"/>
            <w:noWrap/>
            <w:vAlign w:val="center"/>
            <w:hideMark/>
          </w:tcPr>
          <w:p w14:paraId="3EC8692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25885,484</w:t>
            </w:r>
          </w:p>
        </w:tc>
        <w:tc>
          <w:tcPr>
            <w:tcW w:w="320" w:type="pct"/>
            <w:shd w:val="clear" w:color="auto" w:fill="auto"/>
            <w:noWrap/>
            <w:vAlign w:val="center"/>
            <w:hideMark/>
          </w:tcPr>
          <w:p w14:paraId="2976772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890,937</w:t>
            </w:r>
          </w:p>
        </w:tc>
        <w:tc>
          <w:tcPr>
            <w:tcW w:w="282" w:type="pct"/>
            <w:shd w:val="clear" w:color="auto" w:fill="auto"/>
            <w:noWrap/>
            <w:vAlign w:val="center"/>
            <w:hideMark/>
          </w:tcPr>
          <w:p w14:paraId="40C6BECE"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noWrap/>
            <w:vAlign w:val="center"/>
            <w:hideMark/>
          </w:tcPr>
          <w:p w14:paraId="2392CD4A" w14:textId="77777777"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51DA4B4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31871,417</w:t>
            </w:r>
          </w:p>
        </w:tc>
        <w:tc>
          <w:tcPr>
            <w:tcW w:w="395" w:type="pct"/>
            <w:shd w:val="clear" w:color="auto" w:fill="auto"/>
            <w:noWrap/>
            <w:vAlign w:val="center"/>
            <w:hideMark/>
          </w:tcPr>
          <w:p w14:paraId="3E87A46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25885,484</w:t>
            </w:r>
          </w:p>
        </w:tc>
        <w:tc>
          <w:tcPr>
            <w:tcW w:w="357" w:type="pct"/>
            <w:shd w:val="clear" w:color="auto" w:fill="auto"/>
            <w:noWrap/>
            <w:vAlign w:val="center"/>
            <w:hideMark/>
          </w:tcPr>
          <w:p w14:paraId="74BA348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890,937</w:t>
            </w:r>
          </w:p>
        </w:tc>
        <w:tc>
          <w:tcPr>
            <w:tcW w:w="282" w:type="pct"/>
            <w:shd w:val="clear" w:color="auto" w:fill="auto"/>
            <w:noWrap/>
            <w:vAlign w:val="center"/>
            <w:hideMark/>
          </w:tcPr>
          <w:p w14:paraId="267DA1E4"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vAlign w:val="center"/>
            <w:hideMark/>
          </w:tcPr>
          <w:p w14:paraId="3CB87E12" w14:textId="77777777" w:rsidR="00B941ED" w:rsidRPr="003B188A" w:rsidRDefault="00B941ED" w:rsidP="00AB0579">
            <w:pPr>
              <w:spacing w:after="0" w:line="240" w:lineRule="auto"/>
              <w:jc w:val="center"/>
              <w:rPr>
                <w:rFonts w:ascii="Times New Roman" w:hAnsi="Times New Roman" w:cs="Times New Roman"/>
              </w:rPr>
            </w:pPr>
          </w:p>
        </w:tc>
        <w:tc>
          <w:tcPr>
            <w:tcW w:w="311" w:type="pct"/>
            <w:shd w:val="clear" w:color="auto" w:fill="auto"/>
            <w:noWrap/>
            <w:vAlign w:val="center"/>
            <w:hideMark/>
          </w:tcPr>
          <w:p w14:paraId="0CC9550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311" w:type="pct"/>
            <w:shd w:val="clear" w:color="auto" w:fill="auto"/>
            <w:noWrap/>
            <w:vAlign w:val="center"/>
            <w:hideMark/>
          </w:tcPr>
          <w:p w14:paraId="22CEC06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1" w:type="pct"/>
            <w:shd w:val="clear" w:color="auto" w:fill="auto"/>
            <w:noWrap/>
            <w:vAlign w:val="center"/>
            <w:hideMark/>
          </w:tcPr>
          <w:p w14:paraId="70B7523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287" w:type="pct"/>
            <w:shd w:val="clear" w:color="auto" w:fill="auto"/>
            <w:noWrap/>
            <w:vAlign w:val="center"/>
            <w:hideMark/>
          </w:tcPr>
          <w:p w14:paraId="43D9969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0D7308E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6DC2F576" w14:textId="77777777" w:rsidTr="00793B78">
        <w:trPr>
          <w:trHeight w:val="20"/>
          <w:jc w:val="center"/>
        </w:trPr>
        <w:tc>
          <w:tcPr>
            <w:tcW w:w="260" w:type="pct"/>
            <w:shd w:val="clear" w:color="auto" w:fill="auto"/>
            <w:noWrap/>
            <w:vAlign w:val="center"/>
          </w:tcPr>
          <w:p w14:paraId="58EC9304" w14:textId="4CF2C17C"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4-2</w:t>
            </w:r>
          </w:p>
        </w:tc>
        <w:tc>
          <w:tcPr>
            <w:tcW w:w="395" w:type="pct"/>
            <w:shd w:val="clear" w:color="auto" w:fill="auto"/>
            <w:noWrap/>
            <w:vAlign w:val="center"/>
            <w:hideMark/>
          </w:tcPr>
          <w:p w14:paraId="06D0D2E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31844,173</w:t>
            </w:r>
          </w:p>
        </w:tc>
        <w:tc>
          <w:tcPr>
            <w:tcW w:w="395" w:type="pct"/>
            <w:shd w:val="clear" w:color="auto" w:fill="auto"/>
            <w:noWrap/>
            <w:vAlign w:val="center"/>
            <w:hideMark/>
          </w:tcPr>
          <w:p w14:paraId="1436ADB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25861,312</w:t>
            </w:r>
          </w:p>
        </w:tc>
        <w:tc>
          <w:tcPr>
            <w:tcW w:w="320" w:type="pct"/>
            <w:shd w:val="clear" w:color="auto" w:fill="auto"/>
            <w:noWrap/>
            <w:vAlign w:val="center"/>
            <w:hideMark/>
          </w:tcPr>
          <w:p w14:paraId="10B35D9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884,578</w:t>
            </w:r>
          </w:p>
        </w:tc>
        <w:tc>
          <w:tcPr>
            <w:tcW w:w="282" w:type="pct"/>
            <w:shd w:val="clear" w:color="auto" w:fill="auto"/>
            <w:noWrap/>
            <w:vAlign w:val="center"/>
            <w:hideMark/>
          </w:tcPr>
          <w:p w14:paraId="4C1A12F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36,421</w:t>
            </w:r>
          </w:p>
        </w:tc>
        <w:tc>
          <w:tcPr>
            <w:tcW w:w="320" w:type="pct"/>
            <w:shd w:val="clear" w:color="auto" w:fill="auto"/>
            <w:noWrap/>
            <w:vAlign w:val="center"/>
            <w:hideMark/>
          </w:tcPr>
          <w:p w14:paraId="1F57696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36,421</w:t>
            </w:r>
          </w:p>
        </w:tc>
        <w:tc>
          <w:tcPr>
            <w:tcW w:w="395" w:type="pct"/>
            <w:shd w:val="clear" w:color="auto" w:fill="auto"/>
            <w:noWrap/>
            <w:vAlign w:val="center"/>
            <w:hideMark/>
          </w:tcPr>
          <w:p w14:paraId="777340B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31844,17</w:t>
            </w:r>
          </w:p>
        </w:tc>
        <w:tc>
          <w:tcPr>
            <w:tcW w:w="395" w:type="pct"/>
            <w:shd w:val="clear" w:color="auto" w:fill="auto"/>
            <w:noWrap/>
            <w:vAlign w:val="center"/>
            <w:hideMark/>
          </w:tcPr>
          <w:p w14:paraId="1B85FA4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25861,307</w:t>
            </w:r>
          </w:p>
        </w:tc>
        <w:tc>
          <w:tcPr>
            <w:tcW w:w="357" w:type="pct"/>
            <w:shd w:val="clear" w:color="auto" w:fill="auto"/>
            <w:noWrap/>
            <w:vAlign w:val="center"/>
            <w:hideMark/>
          </w:tcPr>
          <w:p w14:paraId="7DDF5B5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884,579</w:t>
            </w:r>
          </w:p>
        </w:tc>
        <w:tc>
          <w:tcPr>
            <w:tcW w:w="282" w:type="pct"/>
            <w:shd w:val="clear" w:color="auto" w:fill="auto"/>
            <w:noWrap/>
            <w:vAlign w:val="center"/>
            <w:hideMark/>
          </w:tcPr>
          <w:p w14:paraId="7CBF375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36,427</w:t>
            </w:r>
          </w:p>
        </w:tc>
        <w:tc>
          <w:tcPr>
            <w:tcW w:w="320" w:type="pct"/>
            <w:shd w:val="clear" w:color="auto" w:fill="auto"/>
            <w:noWrap/>
            <w:vAlign w:val="center"/>
            <w:hideMark/>
          </w:tcPr>
          <w:p w14:paraId="4EBB342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36,427</w:t>
            </w:r>
          </w:p>
        </w:tc>
        <w:tc>
          <w:tcPr>
            <w:tcW w:w="311" w:type="pct"/>
            <w:shd w:val="clear" w:color="auto" w:fill="auto"/>
            <w:noWrap/>
            <w:vAlign w:val="center"/>
            <w:hideMark/>
          </w:tcPr>
          <w:p w14:paraId="7ECCF93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311" w:type="pct"/>
            <w:shd w:val="clear" w:color="auto" w:fill="auto"/>
            <w:noWrap/>
            <w:vAlign w:val="center"/>
            <w:hideMark/>
          </w:tcPr>
          <w:p w14:paraId="1881712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181" w:type="pct"/>
            <w:shd w:val="clear" w:color="auto" w:fill="auto"/>
            <w:noWrap/>
            <w:vAlign w:val="center"/>
            <w:hideMark/>
          </w:tcPr>
          <w:p w14:paraId="38DF75D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c>
          <w:tcPr>
            <w:tcW w:w="287" w:type="pct"/>
            <w:shd w:val="clear" w:color="auto" w:fill="auto"/>
            <w:noWrap/>
            <w:vAlign w:val="center"/>
            <w:hideMark/>
          </w:tcPr>
          <w:p w14:paraId="6FB845D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c>
          <w:tcPr>
            <w:tcW w:w="188" w:type="pct"/>
            <w:shd w:val="clear" w:color="auto" w:fill="auto"/>
            <w:noWrap/>
            <w:vAlign w:val="center"/>
            <w:hideMark/>
          </w:tcPr>
          <w:p w14:paraId="0B5C44A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r>
      <w:tr w:rsidR="00B941ED" w:rsidRPr="003B188A" w14:paraId="779E83E2" w14:textId="77777777" w:rsidTr="00793B78">
        <w:trPr>
          <w:trHeight w:val="20"/>
          <w:jc w:val="center"/>
        </w:trPr>
        <w:tc>
          <w:tcPr>
            <w:tcW w:w="260" w:type="pct"/>
            <w:shd w:val="clear" w:color="auto" w:fill="auto"/>
            <w:noWrap/>
            <w:vAlign w:val="center"/>
          </w:tcPr>
          <w:p w14:paraId="6B4FA98C" w14:textId="4482786D"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4-3</w:t>
            </w:r>
          </w:p>
        </w:tc>
        <w:tc>
          <w:tcPr>
            <w:tcW w:w="395" w:type="pct"/>
            <w:shd w:val="clear" w:color="auto" w:fill="auto"/>
            <w:noWrap/>
            <w:vAlign w:val="center"/>
            <w:hideMark/>
          </w:tcPr>
          <w:p w14:paraId="6A285F7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31817,711</w:t>
            </w:r>
          </w:p>
        </w:tc>
        <w:tc>
          <w:tcPr>
            <w:tcW w:w="395" w:type="pct"/>
            <w:shd w:val="clear" w:color="auto" w:fill="auto"/>
            <w:noWrap/>
            <w:vAlign w:val="center"/>
            <w:hideMark/>
          </w:tcPr>
          <w:p w14:paraId="29E3189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25838,023</w:t>
            </w:r>
          </w:p>
        </w:tc>
        <w:tc>
          <w:tcPr>
            <w:tcW w:w="320" w:type="pct"/>
            <w:shd w:val="clear" w:color="auto" w:fill="auto"/>
            <w:noWrap/>
            <w:vAlign w:val="center"/>
            <w:hideMark/>
          </w:tcPr>
          <w:p w14:paraId="08335A2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880,61</w:t>
            </w:r>
          </w:p>
        </w:tc>
        <w:tc>
          <w:tcPr>
            <w:tcW w:w="282" w:type="pct"/>
            <w:shd w:val="clear" w:color="auto" w:fill="auto"/>
            <w:noWrap/>
            <w:vAlign w:val="center"/>
            <w:hideMark/>
          </w:tcPr>
          <w:p w14:paraId="3517842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35,251</w:t>
            </w:r>
          </w:p>
        </w:tc>
        <w:tc>
          <w:tcPr>
            <w:tcW w:w="320" w:type="pct"/>
            <w:shd w:val="clear" w:color="auto" w:fill="auto"/>
            <w:noWrap/>
            <w:vAlign w:val="center"/>
            <w:hideMark/>
          </w:tcPr>
          <w:p w14:paraId="6236C10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71,672</w:t>
            </w:r>
          </w:p>
        </w:tc>
        <w:tc>
          <w:tcPr>
            <w:tcW w:w="395" w:type="pct"/>
            <w:shd w:val="clear" w:color="auto" w:fill="auto"/>
            <w:noWrap/>
            <w:vAlign w:val="center"/>
            <w:hideMark/>
          </w:tcPr>
          <w:p w14:paraId="699763E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31817,707</w:t>
            </w:r>
          </w:p>
        </w:tc>
        <w:tc>
          <w:tcPr>
            <w:tcW w:w="395" w:type="pct"/>
            <w:shd w:val="clear" w:color="auto" w:fill="auto"/>
            <w:noWrap/>
            <w:vAlign w:val="center"/>
            <w:hideMark/>
          </w:tcPr>
          <w:p w14:paraId="6FE1AB7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25838,017</w:t>
            </w:r>
          </w:p>
        </w:tc>
        <w:tc>
          <w:tcPr>
            <w:tcW w:w="357" w:type="pct"/>
            <w:shd w:val="clear" w:color="auto" w:fill="auto"/>
            <w:noWrap/>
            <w:vAlign w:val="center"/>
            <w:hideMark/>
          </w:tcPr>
          <w:p w14:paraId="3F7C577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880,613</w:t>
            </w:r>
          </w:p>
        </w:tc>
        <w:tc>
          <w:tcPr>
            <w:tcW w:w="282" w:type="pct"/>
            <w:shd w:val="clear" w:color="auto" w:fill="auto"/>
            <w:noWrap/>
            <w:vAlign w:val="center"/>
            <w:hideMark/>
          </w:tcPr>
          <w:p w14:paraId="20352D1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35,252</w:t>
            </w:r>
          </w:p>
        </w:tc>
        <w:tc>
          <w:tcPr>
            <w:tcW w:w="320" w:type="pct"/>
            <w:shd w:val="clear" w:color="auto" w:fill="auto"/>
            <w:noWrap/>
            <w:vAlign w:val="center"/>
            <w:hideMark/>
          </w:tcPr>
          <w:p w14:paraId="33101E5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71,679</w:t>
            </w:r>
          </w:p>
        </w:tc>
        <w:tc>
          <w:tcPr>
            <w:tcW w:w="311" w:type="pct"/>
            <w:shd w:val="clear" w:color="auto" w:fill="auto"/>
            <w:noWrap/>
            <w:vAlign w:val="center"/>
            <w:hideMark/>
          </w:tcPr>
          <w:p w14:paraId="0C694FB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311" w:type="pct"/>
            <w:shd w:val="clear" w:color="auto" w:fill="auto"/>
            <w:noWrap/>
            <w:vAlign w:val="center"/>
            <w:hideMark/>
          </w:tcPr>
          <w:p w14:paraId="3F24045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c>
          <w:tcPr>
            <w:tcW w:w="181" w:type="pct"/>
            <w:shd w:val="clear" w:color="auto" w:fill="auto"/>
            <w:noWrap/>
            <w:vAlign w:val="center"/>
            <w:hideMark/>
          </w:tcPr>
          <w:p w14:paraId="63C71D7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w:t>
            </w:r>
          </w:p>
        </w:tc>
        <w:tc>
          <w:tcPr>
            <w:tcW w:w="287" w:type="pct"/>
            <w:shd w:val="clear" w:color="auto" w:fill="auto"/>
            <w:noWrap/>
            <w:vAlign w:val="center"/>
            <w:hideMark/>
          </w:tcPr>
          <w:p w14:paraId="68C1A62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c>
          <w:tcPr>
            <w:tcW w:w="188" w:type="pct"/>
            <w:shd w:val="clear" w:color="auto" w:fill="auto"/>
            <w:noWrap/>
            <w:vAlign w:val="center"/>
            <w:hideMark/>
          </w:tcPr>
          <w:p w14:paraId="6811380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r>
      <w:tr w:rsidR="00B941ED" w:rsidRPr="003B188A" w14:paraId="720E8BD3" w14:textId="77777777" w:rsidTr="00793B78">
        <w:trPr>
          <w:trHeight w:val="20"/>
          <w:jc w:val="center"/>
        </w:trPr>
        <w:tc>
          <w:tcPr>
            <w:tcW w:w="260" w:type="pct"/>
            <w:shd w:val="clear" w:color="auto" w:fill="auto"/>
            <w:noWrap/>
            <w:vAlign w:val="center"/>
          </w:tcPr>
          <w:p w14:paraId="1736692B" w14:textId="6F88DC0C"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4-4</w:t>
            </w:r>
          </w:p>
        </w:tc>
        <w:tc>
          <w:tcPr>
            <w:tcW w:w="395" w:type="pct"/>
            <w:shd w:val="clear" w:color="auto" w:fill="auto"/>
            <w:noWrap/>
            <w:vAlign w:val="center"/>
            <w:hideMark/>
          </w:tcPr>
          <w:p w14:paraId="1D6D580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31767,347</w:t>
            </w:r>
          </w:p>
        </w:tc>
        <w:tc>
          <w:tcPr>
            <w:tcW w:w="395" w:type="pct"/>
            <w:shd w:val="clear" w:color="auto" w:fill="auto"/>
            <w:noWrap/>
            <w:vAlign w:val="center"/>
            <w:hideMark/>
          </w:tcPr>
          <w:p w14:paraId="06D71AB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25793,291</w:t>
            </w:r>
          </w:p>
        </w:tc>
        <w:tc>
          <w:tcPr>
            <w:tcW w:w="320" w:type="pct"/>
            <w:shd w:val="clear" w:color="auto" w:fill="auto"/>
            <w:noWrap/>
            <w:vAlign w:val="center"/>
            <w:hideMark/>
          </w:tcPr>
          <w:p w14:paraId="05281F2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876,164</w:t>
            </w:r>
          </w:p>
        </w:tc>
        <w:tc>
          <w:tcPr>
            <w:tcW w:w="282" w:type="pct"/>
            <w:shd w:val="clear" w:color="auto" w:fill="auto"/>
            <w:noWrap/>
            <w:vAlign w:val="center"/>
            <w:hideMark/>
          </w:tcPr>
          <w:p w14:paraId="6F407BC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67,361</w:t>
            </w:r>
          </w:p>
        </w:tc>
        <w:tc>
          <w:tcPr>
            <w:tcW w:w="320" w:type="pct"/>
            <w:shd w:val="clear" w:color="auto" w:fill="auto"/>
            <w:noWrap/>
            <w:vAlign w:val="center"/>
            <w:hideMark/>
          </w:tcPr>
          <w:p w14:paraId="17DA56B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139,033</w:t>
            </w:r>
          </w:p>
        </w:tc>
        <w:tc>
          <w:tcPr>
            <w:tcW w:w="395" w:type="pct"/>
            <w:shd w:val="clear" w:color="auto" w:fill="auto"/>
            <w:noWrap/>
            <w:vAlign w:val="center"/>
            <w:hideMark/>
          </w:tcPr>
          <w:p w14:paraId="2E3E86D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31767,342</w:t>
            </w:r>
          </w:p>
        </w:tc>
        <w:tc>
          <w:tcPr>
            <w:tcW w:w="395" w:type="pct"/>
            <w:shd w:val="clear" w:color="auto" w:fill="auto"/>
            <w:noWrap/>
            <w:vAlign w:val="center"/>
            <w:hideMark/>
          </w:tcPr>
          <w:p w14:paraId="2FC7114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25793,285</w:t>
            </w:r>
          </w:p>
        </w:tc>
        <w:tc>
          <w:tcPr>
            <w:tcW w:w="357" w:type="pct"/>
            <w:shd w:val="clear" w:color="auto" w:fill="auto"/>
            <w:noWrap/>
            <w:vAlign w:val="center"/>
            <w:hideMark/>
          </w:tcPr>
          <w:p w14:paraId="02EF060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876,168</w:t>
            </w:r>
          </w:p>
        </w:tc>
        <w:tc>
          <w:tcPr>
            <w:tcW w:w="282" w:type="pct"/>
            <w:shd w:val="clear" w:color="auto" w:fill="auto"/>
            <w:noWrap/>
            <w:vAlign w:val="center"/>
            <w:hideMark/>
          </w:tcPr>
          <w:p w14:paraId="26C7BCB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67,362</w:t>
            </w:r>
          </w:p>
        </w:tc>
        <w:tc>
          <w:tcPr>
            <w:tcW w:w="320" w:type="pct"/>
            <w:shd w:val="clear" w:color="auto" w:fill="auto"/>
            <w:noWrap/>
            <w:vAlign w:val="center"/>
            <w:hideMark/>
          </w:tcPr>
          <w:p w14:paraId="57A0C2A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139,041</w:t>
            </w:r>
          </w:p>
        </w:tc>
        <w:tc>
          <w:tcPr>
            <w:tcW w:w="311" w:type="pct"/>
            <w:shd w:val="clear" w:color="auto" w:fill="auto"/>
            <w:noWrap/>
            <w:vAlign w:val="center"/>
            <w:hideMark/>
          </w:tcPr>
          <w:p w14:paraId="4D596F2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311" w:type="pct"/>
            <w:shd w:val="clear" w:color="auto" w:fill="auto"/>
            <w:noWrap/>
            <w:vAlign w:val="center"/>
            <w:hideMark/>
          </w:tcPr>
          <w:p w14:paraId="7B09A16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-6</w:t>
            </w:r>
          </w:p>
        </w:tc>
        <w:tc>
          <w:tcPr>
            <w:tcW w:w="181" w:type="pct"/>
            <w:shd w:val="clear" w:color="auto" w:fill="auto"/>
            <w:noWrap/>
            <w:vAlign w:val="center"/>
            <w:hideMark/>
          </w:tcPr>
          <w:p w14:paraId="3B82BB4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4</w:t>
            </w:r>
          </w:p>
        </w:tc>
        <w:tc>
          <w:tcPr>
            <w:tcW w:w="287" w:type="pct"/>
            <w:shd w:val="clear" w:color="auto" w:fill="auto"/>
            <w:noWrap/>
            <w:vAlign w:val="center"/>
            <w:hideMark/>
          </w:tcPr>
          <w:p w14:paraId="21573CD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c>
          <w:tcPr>
            <w:tcW w:w="188" w:type="pct"/>
            <w:shd w:val="clear" w:color="auto" w:fill="auto"/>
            <w:noWrap/>
            <w:vAlign w:val="center"/>
            <w:hideMark/>
          </w:tcPr>
          <w:p w14:paraId="2AC5670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w:t>
            </w:r>
          </w:p>
        </w:tc>
      </w:tr>
      <w:tr w:rsidR="00B941ED" w:rsidRPr="003B188A" w14:paraId="599F682D" w14:textId="77777777" w:rsidTr="00B941ED">
        <w:trPr>
          <w:trHeight w:val="20"/>
          <w:jc w:val="center"/>
        </w:trPr>
        <w:tc>
          <w:tcPr>
            <w:tcW w:w="260" w:type="pct"/>
            <w:shd w:val="clear" w:color="auto" w:fill="auto"/>
            <w:noWrap/>
            <w:vAlign w:val="center"/>
          </w:tcPr>
          <w:p w14:paraId="33170966" w14:textId="5E612F76"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4-5</w:t>
            </w:r>
          </w:p>
        </w:tc>
        <w:tc>
          <w:tcPr>
            <w:tcW w:w="395" w:type="pct"/>
            <w:shd w:val="clear" w:color="auto" w:fill="auto"/>
            <w:noWrap/>
            <w:vAlign w:val="center"/>
            <w:hideMark/>
          </w:tcPr>
          <w:p w14:paraId="15D06FB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31753,109</w:t>
            </w:r>
          </w:p>
        </w:tc>
        <w:tc>
          <w:tcPr>
            <w:tcW w:w="395" w:type="pct"/>
            <w:shd w:val="clear" w:color="auto" w:fill="auto"/>
            <w:noWrap/>
            <w:vAlign w:val="center"/>
            <w:hideMark/>
          </w:tcPr>
          <w:p w14:paraId="7859806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25780,681</w:t>
            </w:r>
          </w:p>
        </w:tc>
        <w:tc>
          <w:tcPr>
            <w:tcW w:w="320" w:type="pct"/>
            <w:shd w:val="clear" w:color="auto" w:fill="auto"/>
            <w:noWrap/>
            <w:vAlign w:val="center"/>
            <w:hideMark/>
          </w:tcPr>
          <w:p w14:paraId="1CA0354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875,175</w:t>
            </w:r>
          </w:p>
        </w:tc>
        <w:tc>
          <w:tcPr>
            <w:tcW w:w="282" w:type="pct"/>
            <w:shd w:val="clear" w:color="auto" w:fill="auto"/>
            <w:noWrap/>
            <w:vAlign w:val="center"/>
            <w:hideMark/>
          </w:tcPr>
          <w:p w14:paraId="4929C03C"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19,028</w:t>
            </w:r>
          </w:p>
        </w:tc>
        <w:tc>
          <w:tcPr>
            <w:tcW w:w="320" w:type="pct"/>
            <w:shd w:val="clear" w:color="auto" w:fill="auto"/>
            <w:noWrap/>
            <w:vAlign w:val="center"/>
            <w:hideMark/>
          </w:tcPr>
          <w:p w14:paraId="61C0A1E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158,052</w:t>
            </w:r>
          </w:p>
        </w:tc>
        <w:tc>
          <w:tcPr>
            <w:tcW w:w="3028" w:type="pct"/>
            <w:gridSpan w:val="10"/>
            <w:shd w:val="clear" w:color="auto" w:fill="auto"/>
            <w:noWrap/>
            <w:vAlign w:val="center"/>
          </w:tcPr>
          <w:p w14:paraId="668363FA" w14:textId="7636906D"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r w:rsidR="00B941ED" w:rsidRPr="003B188A" w14:paraId="39DD5AD9" w14:textId="77777777" w:rsidTr="00B941ED">
        <w:trPr>
          <w:trHeight w:val="20"/>
          <w:jc w:val="center"/>
        </w:trPr>
        <w:tc>
          <w:tcPr>
            <w:tcW w:w="260" w:type="pct"/>
            <w:shd w:val="clear" w:color="auto" w:fill="auto"/>
            <w:noWrap/>
            <w:vAlign w:val="center"/>
          </w:tcPr>
          <w:p w14:paraId="536C77F0" w14:textId="443EA781" w:rsidR="00B941ED" w:rsidRPr="003B188A" w:rsidRDefault="003B50FD" w:rsidP="00AB0579">
            <w:pPr>
              <w:spacing w:after="0" w:line="240" w:lineRule="auto"/>
              <w:jc w:val="center"/>
              <w:rPr>
                <w:rFonts w:ascii="Times New Roman" w:hAnsi="Times New Roman" w:cs="Times New Roman"/>
              </w:rPr>
            </w:pPr>
            <w:r>
              <w:rPr>
                <w:rFonts w:ascii="Times New Roman" w:hAnsi="Times New Roman" w:cs="Times New Roman"/>
                <w:lang w:val="kk-KZ"/>
              </w:rPr>
              <w:t>ОП</w:t>
            </w:r>
            <w:r w:rsidR="00B941ED" w:rsidRPr="006B0899">
              <w:rPr>
                <w:rFonts w:ascii="Times New Roman" w:hAnsi="Times New Roman" w:cs="Times New Roman"/>
              </w:rPr>
              <w:t>-4</w:t>
            </w:r>
          </w:p>
        </w:tc>
        <w:tc>
          <w:tcPr>
            <w:tcW w:w="395" w:type="pct"/>
            <w:shd w:val="clear" w:color="auto" w:fill="auto"/>
            <w:noWrap/>
            <w:vAlign w:val="center"/>
            <w:hideMark/>
          </w:tcPr>
          <w:p w14:paraId="03421A1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31731,698</w:t>
            </w:r>
          </w:p>
        </w:tc>
        <w:tc>
          <w:tcPr>
            <w:tcW w:w="395" w:type="pct"/>
            <w:shd w:val="clear" w:color="auto" w:fill="auto"/>
            <w:noWrap/>
            <w:vAlign w:val="center"/>
            <w:hideMark/>
          </w:tcPr>
          <w:p w14:paraId="19F0A1E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25761,498</w:t>
            </w:r>
          </w:p>
        </w:tc>
        <w:tc>
          <w:tcPr>
            <w:tcW w:w="320" w:type="pct"/>
            <w:shd w:val="clear" w:color="auto" w:fill="auto"/>
            <w:noWrap/>
            <w:vAlign w:val="center"/>
            <w:hideMark/>
          </w:tcPr>
          <w:p w14:paraId="3F7FECD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874,609</w:t>
            </w:r>
          </w:p>
        </w:tc>
        <w:tc>
          <w:tcPr>
            <w:tcW w:w="282" w:type="pct"/>
            <w:shd w:val="clear" w:color="auto" w:fill="auto"/>
            <w:noWrap/>
            <w:vAlign w:val="center"/>
            <w:hideMark/>
          </w:tcPr>
          <w:p w14:paraId="29ACECD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28,747</w:t>
            </w:r>
          </w:p>
        </w:tc>
        <w:tc>
          <w:tcPr>
            <w:tcW w:w="320" w:type="pct"/>
            <w:shd w:val="clear" w:color="auto" w:fill="auto"/>
            <w:noWrap/>
            <w:vAlign w:val="center"/>
            <w:hideMark/>
          </w:tcPr>
          <w:p w14:paraId="6A07931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186,799</w:t>
            </w:r>
          </w:p>
        </w:tc>
        <w:tc>
          <w:tcPr>
            <w:tcW w:w="3028" w:type="pct"/>
            <w:gridSpan w:val="10"/>
            <w:shd w:val="clear" w:color="auto" w:fill="auto"/>
            <w:noWrap/>
            <w:vAlign w:val="center"/>
          </w:tcPr>
          <w:p w14:paraId="123C999A" w14:textId="1915FE95"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r w:rsidR="00B941ED" w:rsidRPr="003B188A" w14:paraId="710209D3" w14:textId="77777777" w:rsidTr="00793B78">
        <w:trPr>
          <w:trHeight w:val="20"/>
          <w:jc w:val="center"/>
        </w:trPr>
        <w:tc>
          <w:tcPr>
            <w:tcW w:w="260" w:type="pct"/>
            <w:shd w:val="clear" w:color="auto" w:fill="auto"/>
            <w:noWrap/>
            <w:vAlign w:val="center"/>
          </w:tcPr>
          <w:p w14:paraId="7BF30F9E" w14:textId="469BE3A1"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5-1</w:t>
            </w:r>
          </w:p>
        </w:tc>
        <w:tc>
          <w:tcPr>
            <w:tcW w:w="395" w:type="pct"/>
            <w:shd w:val="clear" w:color="auto" w:fill="auto"/>
            <w:noWrap/>
            <w:vAlign w:val="center"/>
            <w:hideMark/>
          </w:tcPr>
          <w:p w14:paraId="36AB29F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31669,398</w:t>
            </w:r>
          </w:p>
        </w:tc>
        <w:tc>
          <w:tcPr>
            <w:tcW w:w="395" w:type="pct"/>
            <w:shd w:val="clear" w:color="auto" w:fill="auto"/>
            <w:noWrap/>
            <w:vAlign w:val="center"/>
            <w:hideMark/>
          </w:tcPr>
          <w:p w14:paraId="5F75D57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25915,68</w:t>
            </w:r>
          </w:p>
        </w:tc>
        <w:tc>
          <w:tcPr>
            <w:tcW w:w="320" w:type="pct"/>
            <w:shd w:val="clear" w:color="auto" w:fill="auto"/>
            <w:noWrap/>
            <w:vAlign w:val="center"/>
            <w:hideMark/>
          </w:tcPr>
          <w:p w14:paraId="468A8C1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875,602</w:t>
            </w:r>
          </w:p>
        </w:tc>
        <w:tc>
          <w:tcPr>
            <w:tcW w:w="282" w:type="pct"/>
            <w:shd w:val="clear" w:color="auto" w:fill="auto"/>
            <w:noWrap/>
            <w:vAlign w:val="center"/>
            <w:hideMark/>
          </w:tcPr>
          <w:p w14:paraId="4C2E57F4"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noWrap/>
            <w:vAlign w:val="center"/>
            <w:hideMark/>
          </w:tcPr>
          <w:p w14:paraId="28F10B8D" w14:textId="77777777" w:rsidR="00B941ED" w:rsidRPr="003B188A" w:rsidRDefault="00B941ED" w:rsidP="00AB0579">
            <w:pPr>
              <w:spacing w:after="0" w:line="240" w:lineRule="auto"/>
              <w:jc w:val="center"/>
              <w:rPr>
                <w:rFonts w:ascii="Times New Roman" w:hAnsi="Times New Roman" w:cs="Times New Roman"/>
              </w:rPr>
            </w:pPr>
          </w:p>
        </w:tc>
        <w:tc>
          <w:tcPr>
            <w:tcW w:w="395" w:type="pct"/>
            <w:shd w:val="clear" w:color="auto" w:fill="auto"/>
            <w:noWrap/>
            <w:vAlign w:val="center"/>
            <w:hideMark/>
          </w:tcPr>
          <w:p w14:paraId="4254E6E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31669,398</w:t>
            </w:r>
          </w:p>
        </w:tc>
        <w:tc>
          <w:tcPr>
            <w:tcW w:w="395" w:type="pct"/>
            <w:shd w:val="clear" w:color="auto" w:fill="auto"/>
            <w:noWrap/>
            <w:vAlign w:val="center"/>
            <w:hideMark/>
          </w:tcPr>
          <w:p w14:paraId="4E2A2A9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25915,685</w:t>
            </w:r>
          </w:p>
        </w:tc>
        <w:tc>
          <w:tcPr>
            <w:tcW w:w="357" w:type="pct"/>
            <w:shd w:val="clear" w:color="auto" w:fill="auto"/>
            <w:noWrap/>
            <w:vAlign w:val="center"/>
            <w:hideMark/>
          </w:tcPr>
          <w:p w14:paraId="42B0CF6D"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875,604</w:t>
            </w:r>
          </w:p>
        </w:tc>
        <w:tc>
          <w:tcPr>
            <w:tcW w:w="282" w:type="pct"/>
            <w:shd w:val="clear" w:color="auto" w:fill="auto"/>
            <w:noWrap/>
            <w:vAlign w:val="center"/>
            <w:hideMark/>
          </w:tcPr>
          <w:p w14:paraId="14126A02" w14:textId="77777777" w:rsidR="00B941ED" w:rsidRPr="003B188A" w:rsidRDefault="00B941ED" w:rsidP="00AB0579">
            <w:pPr>
              <w:spacing w:after="0" w:line="240" w:lineRule="auto"/>
              <w:jc w:val="center"/>
              <w:rPr>
                <w:rFonts w:ascii="Times New Roman" w:hAnsi="Times New Roman" w:cs="Times New Roman"/>
              </w:rPr>
            </w:pPr>
          </w:p>
        </w:tc>
        <w:tc>
          <w:tcPr>
            <w:tcW w:w="320" w:type="pct"/>
            <w:shd w:val="clear" w:color="auto" w:fill="auto"/>
            <w:noWrap/>
            <w:vAlign w:val="center"/>
            <w:hideMark/>
          </w:tcPr>
          <w:p w14:paraId="2179874D" w14:textId="77777777" w:rsidR="00B941ED" w:rsidRPr="003B188A" w:rsidRDefault="00B941ED" w:rsidP="00AB0579">
            <w:pPr>
              <w:spacing w:after="0" w:line="240" w:lineRule="auto"/>
              <w:jc w:val="center"/>
              <w:rPr>
                <w:rFonts w:ascii="Times New Roman" w:hAnsi="Times New Roman" w:cs="Times New Roman"/>
              </w:rPr>
            </w:pPr>
          </w:p>
        </w:tc>
        <w:tc>
          <w:tcPr>
            <w:tcW w:w="311" w:type="pct"/>
            <w:shd w:val="clear" w:color="auto" w:fill="auto"/>
            <w:noWrap/>
            <w:vAlign w:val="center"/>
            <w:hideMark/>
          </w:tcPr>
          <w:p w14:paraId="4E484DC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311" w:type="pct"/>
            <w:shd w:val="clear" w:color="auto" w:fill="auto"/>
            <w:noWrap/>
            <w:vAlign w:val="center"/>
            <w:hideMark/>
          </w:tcPr>
          <w:p w14:paraId="46DC4C4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181" w:type="pct"/>
            <w:shd w:val="clear" w:color="auto" w:fill="auto"/>
            <w:noWrap/>
            <w:vAlign w:val="center"/>
            <w:hideMark/>
          </w:tcPr>
          <w:p w14:paraId="0C66B46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w:t>
            </w:r>
          </w:p>
        </w:tc>
        <w:tc>
          <w:tcPr>
            <w:tcW w:w="287" w:type="pct"/>
            <w:shd w:val="clear" w:color="auto" w:fill="auto"/>
            <w:noWrap/>
            <w:vAlign w:val="center"/>
            <w:hideMark/>
          </w:tcPr>
          <w:p w14:paraId="5B23BC3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c>
          <w:tcPr>
            <w:tcW w:w="188" w:type="pct"/>
            <w:shd w:val="clear" w:color="auto" w:fill="auto"/>
            <w:noWrap/>
            <w:vAlign w:val="center"/>
            <w:hideMark/>
          </w:tcPr>
          <w:p w14:paraId="04F974C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0</w:t>
            </w:r>
          </w:p>
        </w:tc>
      </w:tr>
      <w:tr w:rsidR="00B941ED" w:rsidRPr="003B188A" w14:paraId="255FD698" w14:textId="77777777" w:rsidTr="00793B78">
        <w:trPr>
          <w:trHeight w:val="20"/>
          <w:jc w:val="center"/>
        </w:trPr>
        <w:tc>
          <w:tcPr>
            <w:tcW w:w="260" w:type="pct"/>
            <w:shd w:val="clear" w:color="auto" w:fill="auto"/>
            <w:noWrap/>
            <w:vAlign w:val="center"/>
          </w:tcPr>
          <w:p w14:paraId="763FD671" w14:textId="5810BBA7"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5-2</w:t>
            </w:r>
          </w:p>
        </w:tc>
        <w:tc>
          <w:tcPr>
            <w:tcW w:w="395" w:type="pct"/>
            <w:shd w:val="clear" w:color="auto" w:fill="auto"/>
            <w:noWrap/>
            <w:vAlign w:val="center"/>
            <w:hideMark/>
          </w:tcPr>
          <w:p w14:paraId="0A12916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31658,485</w:t>
            </w:r>
          </w:p>
        </w:tc>
        <w:tc>
          <w:tcPr>
            <w:tcW w:w="395" w:type="pct"/>
            <w:shd w:val="clear" w:color="auto" w:fill="auto"/>
            <w:noWrap/>
            <w:vAlign w:val="center"/>
            <w:hideMark/>
          </w:tcPr>
          <w:p w14:paraId="0560187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25863,195</w:t>
            </w:r>
          </w:p>
        </w:tc>
        <w:tc>
          <w:tcPr>
            <w:tcW w:w="320" w:type="pct"/>
            <w:shd w:val="clear" w:color="auto" w:fill="auto"/>
            <w:noWrap/>
            <w:vAlign w:val="center"/>
            <w:hideMark/>
          </w:tcPr>
          <w:p w14:paraId="5297927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874,208</w:t>
            </w:r>
          </w:p>
        </w:tc>
        <w:tc>
          <w:tcPr>
            <w:tcW w:w="282" w:type="pct"/>
            <w:shd w:val="clear" w:color="auto" w:fill="auto"/>
            <w:noWrap/>
            <w:vAlign w:val="center"/>
            <w:hideMark/>
          </w:tcPr>
          <w:p w14:paraId="1BDA445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53,608</w:t>
            </w:r>
          </w:p>
        </w:tc>
        <w:tc>
          <w:tcPr>
            <w:tcW w:w="320" w:type="pct"/>
            <w:shd w:val="clear" w:color="auto" w:fill="auto"/>
            <w:noWrap/>
            <w:vAlign w:val="center"/>
            <w:hideMark/>
          </w:tcPr>
          <w:p w14:paraId="1F7C42B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53,608</w:t>
            </w:r>
          </w:p>
        </w:tc>
        <w:tc>
          <w:tcPr>
            <w:tcW w:w="395" w:type="pct"/>
            <w:shd w:val="clear" w:color="auto" w:fill="auto"/>
            <w:noWrap/>
            <w:vAlign w:val="center"/>
            <w:hideMark/>
          </w:tcPr>
          <w:p w14:paraId="7D17B45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31658,483</w:t>
            </w:r>
          </w:p>
        </w:tc>
        <w:tc>
          <w:tcPr>
            <w:tcW w:w="395" w:type="pct"/>
            <w:shd w:val="clear" w:color="auto" w:fill="auto"/>
            <w:noWrap/>
            <w:vAlign w:val="center"/>
            <w:hideMark/>
          </w:tcPr>
          <w:p w14:paraId="116ECD0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25863,19</w:t>
            </w:r>
          </w:p>
        </w:tc>
        <w:tc>
          <w:tcPr>
            <w:tcW w:w="357" w:type="pct"/>
            <w:shd w:val="clear" w:color="auto" w:fill="auto"/>
            <w:noWrap/>
            <w:vAlign w:val="center"/>
            <w:hideMark/>
          </w:tcPr>
          <w:p w14:paraId="62BCEBA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874,2012</w:t>
            </w:r>
          </w:p>
        </w:tc>
        <w:tc>
          <w:tcPr>
            <w:tcW w:w="282" w:type="pct"/>
            <w:shd w:val="clear" w:color="auto" w:fill="auto"/>
            <w:noWrap/>
            <w:vAlign w:val="center"/>
            <w:hideMark/>
          </w:tcPr>
          <w:p w14:paraId="04A9122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53,618</w:t>
            </w:r>
          </w:p>
        </w:tc>
        <w:tc>
          <w:tcPr>
            <w:tcW w:w="320" w:type="pct"/>
            <w:shd w:val="clear" w:color="auto" w:fill="auto"/>
            <w:noWrap/>
            <w:vAlign w:val="center"/>
            <w:hideMark/>
          </w:tcPr>
          <w:p w14:paraId="652B1E23"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53,618</w:t>
            </w:r>
          </w:p>
        </w:tc>
        <w:tc>
          <w:tcPr>
            <w:tcW w:w="311" w:type="pct"/>
            <w:shd w:val="clear" w:color="auto" w:fill="auto"/>
            <w:noWrap/>
            <w:vAlign w:val="center"/>
            <w:hideMark/>
          </w:tcPr>
          <w:p w14:paraId="4230241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w:t>
            </w:r>
          </w:p>
        </w:tc>
        <w:tc>
          <w:tcPr>
            <w:tcW w:w="311" w:type="pct"/>
            <w:shd w:val="clear" w:color="auto" w:fill="auto"/>
            <w:noWrap/>
            <w:vAlign w:val="center"/>
            <w:hideMark/>
          </w:tcPr>
          <w:p w14:paraId="4BE57E7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181" w:type="pct"/>
            <w:shd w:val="clear" w:color="auto" w:fill="auto"/>
            <w:noWrap/>
            <w:vAlign w:val="center"/>
            <w:hideMark/>
          </w:tcPr>
          <w:p w14:paraId="3E317B9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c>
          <w:tcPr>
            <w:tcW w:w="287" w:type="pct"/>
            <w:shd w:val="clear" w:color="auto" w:fill="auto"/>
            <w:noWrap/>
            <w:vAlign w:val="center"/>
            <w:hideMark/>
          </w:tcPr>
          <w:p w14:paraId="0B5F19F7"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10</w:t>
            </w:r>
          </w:p>
        </w:tc>
        <w:tc>
          <w:tcPr>
            <w:tcW w:w="188" w:type="pct"/>
            <w:shd w:val="clear" w:color="auto" w:fill="auto"/>
            <w:noWrap/>
            <w:vAlign w:val="center"/>
            <w:hideMark/>
          </w:tcPr>
          <w:p w14:paraId="5A73BE7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10</w:t>
            </w:r>
          </w:p>
        </w:tc>
      </w:tr>
      <w:tr w:rsidR="00B941ED" w:rsidRPr="003B188A" w14:paraId="72373848" w14:textId="77777777" w:rsidTr="00793B78">
        <w:trPr>
          <w:trHeight w:val="20"/>
          <w:jc w:val="center"/>
        </w:trPr>
        <w:tc>
          <w:tcPr>
            <w:tcW w:w="260" w:type="pct"/>
            <w:shd w:val="clear" w:color="auto" w:fill="auto"/>
            <w:noWrap/>
            <w:vAlign w:val="center"/>
          </w:tcPr>
          <w:p w14:paraId="68B8517E" w14:textId="1D65681B"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5-3</w:t>
            </w:r>
          </w:p>
        </w:tc>
        <w:tc>
          <w:tcPr>
            <w:tcW w:w="395" w:type="pct"/>
            <w:shd w:val="clear" w:color="auto" w:fill="auto"/>
            <w:noWrap/>
            <w:vAlign w:val="center"/>
            <w:hideMark/>
          </w:tcPr>
          <w:p w14:paraId="021B4B8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31651,947</w:t>
            </w:r>
          </w:p>
        </w:tc>
        <w:tc>
          <w:tcPr>
            <w:tcW w:w="395" w:type="pct"/>
            <w:shd w:val="clear" w:color="auto" w:fill="auto"/>
            <w:noWrap/>
            <w:vAlign w:val="center"/>
            <w:hideMark/>
          </w:tcPr>
          <w:p w14:paraId="6C2D647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25831,745</w:t>
            </w:r>
          </w:p>
        </w:tc>
        <w:tc>
          <w:tcPr>
            <w:tcW w:w="320" w:type="pct"/>
            <w:shd w:val="clear" w:color="auto" w:fill="auto"/>
            <w:noWrap/>
            <w:vAlign w:val="center"/>
            <w:hideMark/>
          </w:tcPr>
          <w:p w14:paraId="24731A3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873,345</w:t>
            </w:r>
          </w:p>
        </w:tc>
        <w:tc>
          <w:tcPr>
            <w:tcW w:w="282" w:type="pct"/>
            <w:shd w:val="clear" w:color="auto" w:fill="auto"/>
            <w:noWrap/>
            <w:vAlign w:val="center"/>
            <w:hideMark/>
          </w:tcPr>
          <w:p w14:paraId="6EC0C428"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32,122</w:t>
            </w:r>
          </w:p>
        </w:tc>
        <w:tc>
          <w:tcPr>
            <w:tcW w:w="320" w:type="pct"/>
            <w:shd w:val="clear" w:color="auto" w:fill="auto"/>
            <w:noWrap/>
            <w:vAlign w:val="center"/>
            <w:hideMark/>
          </w:tcPr>
          <w:p w14:paraId="7432241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85,730</w:t>
            </w:r>
          </w:p>
        </w:tc>
        <w:tc>
          <w:tcPr>
            <w:tcW w:w="395" w:type="pct"/>
            <w:shd w:val="clear" w:color="auto" w:fill="auto"/>
            <w:noWrap/>
            <w:vAlign w:val="center"/>
            <w:hideMark/>
          </w:tcPr>
          <w:p w14:paraId="42A0A130"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31651,948</w:t>
            </w:r>
          </w:p>
        </w:tc>
        <w:tc>
          <w:tcPr>
            <w:tcW w:w="395" w:type="pct"/>
            <w:shd w:val="clear" w:color="auto" w:fill="auto"/>
            <w:noWrap/>
            <w:vAlign w:val="center"/>
            <w:hideMark/>
          </w:tcPr>
          <w:p w14:paraId="275485E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25831,738</w:t>
            </w:r>
          </w:p>
        </w:tc>
        <w:tc>
          <w:tcPr>
            <w:tcW w:w="357" w:type="pct"/>
            <w:shd w:val="clear" w:color="auto" w:fill="auto"/>
            <w:noWrap/>
            <w:vAlign w:val="center"/>
            <w:hideMark/>
          </w:tcPr>
          <w:p w14:paraId="70A0E19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873,34</w:t>
            </w:r>
          </w:p>
        </w:tc>
        <w:tc>
          <w:tcPr>
            <w:tcW w:w="282" w:type="pct"/>
            <w:shd w:val="clear" w:color="auto" w:fill="auto"/>
            <w:noWrap/>
            <w:vAlign w:val="center"/>
            <w:hideMark/>
          </w:tcPr>
          <w:p w14:paraId="66FBBB1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32,124</w:t>
            </w:r>
          </w:p>
        </w:tc>
        <w:tc>
          <w:tcPr>
            <w:tcW w:w="320" w:type="pct"/>
            <w:shd w:val="clear" w:color="auto" w:fill="auto"/>
            <w:noWrap/>
            <w:vAlign w:val="center"/>
            <w:hideMark/>
          </w:tcPr>
          <w:p w14:paraId="62465692"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85,741</w:t>
            </w:r>
          </w:p>
        </w:tc>
        <w:tc>
          <w:tcPr>
            <w:tcW w:w="311" w:type="pct"/>
            <w:shd w:val="clear" w:color="auto" w:fill="auto"/>
            <w:noWrap/>
            <w:vAlign w:val="center"/>
            <w:hideMark/>
          </w:tcPr>
          <w:p w14:paraId="3F7415BA"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c>
          <w:tcPr>
            <w:tcW w:w="311" w:type="pct"/>
            <w:shd w:val="clear" w:color="auto" w:fill="auto"/>
            <w:noWrap/>
            <w:vAlign w:val="center"/>
            <w:hideMark/>
          </w:tcPr>
          <w:p w14:paraId="63724F9E"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-7</w:t>
            </w:r>
          </w:p>
        </w:tc>
        <w:tc>
          <w:tcPr>
            <w:tcW w:w="181" w:type="pct"/>
            <w:shd w:val="clear" w:color="auto" w:fill="auto"/>
            <w:noWrap/>
            <w:vAlign w:val="center"/>
            <w:hideMark/>
          </w:tcPr>
          <w:p w14:paraId="3365527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-5</w:t>
            </w:r>
          </w:p>
        </w:tc>
        <w:tc>
          <w:tcPr>
            <w:tcW w:w="287" w:type="pct"/>
            <w:shd w:val="clear" w:color="auto" w:fill="auto"/>
            <w:noWrap/>
            <w:vAlign w:val="center"/>
            <w:hideMark/>
          </w:tcPr>
          <w:p w14:paraId="51187E0F"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w:t>
            </w:r>
          </w:p>
        </w:tc>
        <w:tc>
          <w:tcPr>
            <w:tcW w:w="188" w:type="pct"/>
            <w:shd w:val="clear" w:color="auto" w:fill="auto"/>
            <w:noWrap/>
            <w:vAlign w:val="center"/>
            <w:hideMark/>
          </w:tcPr>
          <w:p w14:paraId="33A8EA74"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lang w:bidi="ru-RU"/>
              </w:rPr>
              <w:t>12</w:t>
            </w:r>
          </w:p>
        </w:tc>
      </w:tr>
      <w:tr w:rsidR="00B941ED" w:rsidRPr="003B188A" w14:paraId="6663B323" w14:textId="77777777" w:rsidTr="00B941ED">
        <w:trPr>
          <w:trHeight w:val="20"/>
          <w:jc w:val="center"/>
        </w:trPr>
        <w:tc>
          <w:tcPr>
            <w:tcW w:w="260" w:type="pct"/>
            <w:shd w:val="clear" w:color="auto" w:fill="auto"/>
            <w:noWrap/>
            <w:vAlign w:val="center"/>
          </w:tcPr>
          <w:p w14:paraId="4B7721AF" w14:textId="78357E72" w:rsidR="00B941ED" w:rsidRPr="003B188A" w:rsidRDefault="00B941ED" w:rsidP="00AB0579">
            <w:pPr>
              <w:spacing w:after="0" w:line="240" w:lineRule="auto"/>
              <w:jc w:val="center"/>
              <w:rPr>
                <w:rFonts w:ascii="Times New Roman" w:hAnsi="Times New Roman" w:cs="Times New Roman"/>
              </w:rPr>
            </w:pPr>
            <w:r w:rsidRPr="006B0899">
              <w:rPr>
                <w:rFonts w:ascii="Times New Roman" w:hAnsi="Times New Roman" w:cs="Times New Roman"/>
              </w:rPr>
              <w:t>5-4</w:t>
            </w:r>
          </w:p>
        </w:tc>
        <w:tc>
          <w:tcPr>
            <w:tcW w:w="395" w:type="pct"/>
            <w:shd w:val="clear" w:color="auto" w:fill="auto"/>
            <w:noWrap/>
            <w:vAlign w:val="center"/>
            <w:hideMark/>
          </w:tcPr>
          <w:p w14:paraId="34541669"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31646,356</w:t>
            </w:r>
          </w:p>
        </w:tc>
        <w:tc>
          <w:tcPr>
            <w:tcW w:w="395" w:type="pct"/>
            <w:shd w:val="clear" w:color="auto" w:fill="auto"/>
            <w:noWrap/>
            <w:vAlign w:val="center"/>
            <w:hideMark/>
          </w:tcPr>
          <w:p w14:paraId="18EC79D6"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25806,335</w:t>
            </w:r>
          </w:p>
        </w:tc>
        <w:tc>
          <w:tcPr>
            <w:tcW w:w="320" w:type="pct"/>
            <w:shd w:val="clear" w:color="auto" w:fill="auto"/>
            <w:noWrap/>
            <w:vAlign w:val="center"/>
            <w:hideMark/>
          </w:tcPr>
          <w:p w14:paraId="430AC95B"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873,874</w:t>
            </w:r>
          </w:p>
        </w:tc>
        <w:tc>
          <w:tcPr>
            <w:tcW w:w="282" w:type="pct"/>
            <w:shd w:val="clear" w:color="auto" w:fill="auto"/>
            <w:noWrap/>
            <w:vAlign w:val="center"/>
            <w:hideMark/>
          </w:tcPr>
          <w:p w14:paraId="0FDB6DE5"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26,018</w:t>
            </w:r>
          </w:p>
        </w:tc>
        <w:tc>
          <w:tcPr>
            <w:tcW w:w="320" w:type="pct"/>
            <w:shd w:val="clear" w:color="auto" w:fill="auto"/>
            <w:noWrap/>
            <w:vAlign w:val="center"/>
            <w:hideMark/>
          </w:tcPr>
          <w:p w14:paraId="7013A8C1" w14:textId="77777777" w:rsidR="00B941ED" w:rsidRPr="003B188A" w:rsidRDefault="00B941ED" w:rsidP="00AB0579">
            <w:pPr>
              <w:spacing w:after="0" w:line="240" w:lineRule="auto"/>
              <w:jc w:val="center"/>
              <w:rPr>
                <w:rFonts w:ascii="Times New Roman" w:hAnsi="Times New Roman" w:cs="Times New Roman"/>
              </w:rPr>
            </w:pPr>
            <w:r w:rsidRPr="003B188A">
              <w:rPr>
                <w:rFonts w:ascii="Times New Roman" w:hAnsi="Times New Roman" w:cs="Times New Roman"/>
              </w:rPr>
              <w:t>111,748</w:t>
            </w:r>
          </w:p>
        </w:tc>
        <w:tc>
          <w:tcPr>
            <w:tcW w:w="3028" w:type="pct"/>
            <w:gridSpan w:val="10"/>
            <w:shd w:val="clear" w:color="auto" w:fill="auto"/>
            <w:noWrap/>
            <w:vAlign w:val="center"/>
          </w:tcPr>
          <w:p w14:paraId="08BD6F4E" w14:textId="229F242C" w:rsidR="00B941ED" w:rsidRPr="003B188A" w:rsidRDefault="00B941ED" w:rsidP="00AB0579">
            <w:pPr>
              <w:spacing w:after="0" w:line="240" w:lineRule="auto"/>
              <w:jc w:val="center"/>
              <w:rPr>
                <w:rFonts w:ascii="Times New Roman" w:hAnsi="Times New Roman" w:cs="Times New Roman"/>
              </w:rPr>
            </w:pPr>
            <w:r>
              <w:rPr>
                <w:rFonts w:ascii="Times New Roman" w:hAnsi="Times New Roman" w:cs="Times New Roman"/>
                <w:color w:val="000000"/>
                <w:szCs w:val="20"/>
                <w:lang w:val="kk-KZ"/>
              </w:rPr>
              <w:t>жоғалған</w:t>
            </w:r>
          </w:p>
        </w:tc>
      </w:tr>
    </w:tbl>
    <w:p w14:paraId="393F8B62" w14:textId="77777777" w:rsidR="003B188A" w:rsidRDefault="003B188A" w:rsidP="00AB0579">
      <w:pPr>
        <w:spacing w:after="0" w:line="240" w:lineRule="auto"/>
        <w:jc w:val="both"/>
        <w:rPr>
          <w:rFonts w:ascii="Times New Roman" w:hAnsi="Times New Roman" w:cs="Times New Roman"/>
          <w:sz w:val="28"/>
          <w:szCs w:val="28"/>
        </w:rPr>
      </w:pPr>
    </w:p>
    <w:p w14:paraId="07856834" w14:textId="77777777" w:rsidR="003B188A" w:rsidRDefault="003B188A" w:rsidP="00AB0579">
      <w:pPr>
        <w:spacing w:after="0" w:line="240" w:lineRule="auto"/>
        <w:jc w:val="both"/>
        <w:rPr>
          <w:rFonts w:ascii="Times New Roman" w:hAnsi="Times New Roman" w:cs="Times New Roman"/>
          <w:sz w:val="28"/>
          <w:szCs w:val="28"/>
        </w:rPr>
      </w:pPr>
    </w:p>
    <w:p w14:paraId="726C2E83" w14:textId="77777777" w:rsidR="001B3766" w:rsidRPr="001B5D55" w:rsidRDefault="001B3766" w:rsidP="00AB0579">
      <w:pPr>
        <w:spacing w:after="0" w:line="240" w:lineRule="auto"/>
        <w:rPr>
          <w:rFonts w:ascii="Times New Roman" w:hAnsi="Times New Roman" w:cs="Times New Roman"/>
          <w:sz w:val="28"/>
          <w:szCs w:val="28"/>
        </w:rPr>
      </w:pPr>
    </w:p>
    <w:p w14:paraId="55C78747" w14:textId="77777777" w:rsidR="001B3766" w:rsidRDefault="001B3766" w:rsidP="00AB0579">
      <w:pPr>
        <w:spacing w:after="0" w:line="240" w:lineRule="auto"/>
        <w:rPr>
          <w:rFonts w:ascii="Times New Roman" w:hAnsi="Times New Roman" w:cs="Times New Roman"/>
          <w:sz w:val="20"/>
        </w:rPr>
        <w:sectPr w:rsidR="001B3766" w:rsidSect="00290387">
          <w:pgSz w:w="16838" w:h="11906" w:orient="landscape"/>
          <w:pgMar w:top="851" w:right="1134" w:bottom="1701" w:left="1134" w:header="709" w:footer="709" w:gutter="0"/>
          <w:cols w:space="708"/>
          <w:docGrid w:linePitch="360"/>
        </w:sectPr>
      </w:pPr>
    </w:p>
    <w:p w14:paraId="642DDEFA" w14:textId="0DC8B53B" w:rsidR="003D55F5" w:rsidRDefault="003D55F5" w:rsidP="00AB0579">
      <w:pPr>
        <w:spacing w:after="0" w:line="240" w:lineRule="auto"/>
        <w:ind w:firstLine="426"/>
        <w:jc w:val="both"/>
        <w:rPr>
          <w:rFonts w:ascii="Times New Roman" w:eastAsia="Calibri" w:hAnsi="Times New Roman" w:cs="Times New Roman"/>
          <w:bCs/>
          <w:sz w:val="28"/>
          <w:szCs w:val="28"/>
          <w:lang w:val="kk-KZ" w:bidi="ru-RU"/>
        </w:rPr>
      </w:pPr>
      <w:r w:rsidRPr="00190FC8">
        <w:rPr>
          <w:rFonts w:ascii="Times New Roman" w:eastAsia="Calibri" w:hAnsi="Times New Roman" w:cs="Times New Roman"/>
          <w:bCs/>
          <w:sz w:val="28"/>
          <w:szCs w:val="28"/>
          <w:lang w:val="kk-KZ" w:bidi="ru-RU"/>
        </w:rPr>
        <w:t xml:space="preserve">2023 жылы жүргізілген екі бақылау </w:t>
      </w:r>
      <w:r>
        <w:rPr>
          <w:rFonts w:ascii="Times New Roman" w:eastAsia="Calibri" w:hAnsi="Times New Roman" w:cs="Times New Roman"/>
          <w:bCs/>
          <w:sz w:val="28"/>
          <w:szCs w:val="28"/>
          <w:lang w:val="kk-KZ" w:bidi="ru-RU"/>
        </w:rPr>
        <w:t>кезеңдері</w:t>
      </w:r>
      <w:r w:rsidRPr="00190FC8">
        <w:rPr>
          <w:rFonts w:ascii="Times New Roman" w:eastAsia="Calibri" w:hAnsi="Times New Roman" w:cs="Times New Roman"/>
          <w:bCs/>
          <w:sz w:val="28"/>
          <w:szCs w:val="28"/>
          <w:lang w:val="kk-KZ" w:bidi="ru-RU"/>
        </w:rPr>
        <w:t xml:space="preserve"> нәтижелерін салыстырғанда:</w:t>
      </w:r>
      <w:r>
        <w:rPr>
          <w:rFonts w:ascii="Times New Roman" w:eastAsia="Calibri" w:hAnsi="Times New Roman" w:cs="Times New Roman"/>
          <w:bCs/>
          <w:sz w:val="28"/>
          <w:szCs w:val="28"/>
          <w:lang w:val="kk-KZ" w:bidi="ru-RU"/>
        </w:rPr>
        <w:t xml:space="preserve"> б</w:t>
      </w:r>
      <w:r w:rsidRPr="00190FC8">
        <w:rPr>
          <w:rFonts w:ascii="Times New Roman" w:eastAsia="Calibri" w:hAnsi="Times New Roman" w:cs="Times New Roman"/>
          <w:bCs/>
          <w:sz w:val="28"/>
          <w:szCs w:val="28"/>
          <w:lang w:val="kk-KZ" w:bidi="ru-RU"/>
        </w:rPr>
        <w:t>ірінші сызықта жылжулар екі жазықтықта -7 мм-ден 5 мм-ге дейін тіркеліп, биіктік бойынша ең жоғары ауытқу 7 мм болды</w:t>
      </w:r>
      <w:r>
        <w:rPr>
          <w:rFonts w:ascii="Times New Roman" w:eastAsia="Calibri" w:hAnsi="Times New Roman" w:cs="Times New Roman"/>
          <w:bCs/>
          <w:sz w:val="28"/>
          <w:szCs w:val="28"/>
          <w:lang w:val="kk-KZ" w:bidi="ru-RU"/>
        </w:rPr>
        <w:t>; е</w:t>
      </w:r>
      <w:r w:rsidRPr="00190FC8">
        <w:rPr>
          <w:rFonts w:ascii="Times New Roman" w:eastAsia="Calibri" w:hAnsi="Times New Roman" w:cs="Times New Roman"/>
          <w:bCs/>
          <w:sz w:val="28"/>
          <w:szCs w:val="28"/>
          <w:lang w:val="kk-KZ" w:bidi="ru-RU"/>
        </w:rPr>
        <w:t>кінші және үшінші сызықтарда көлденең бағыттағы жылжу тиісінше -7 мм және 6 мм, ал биіктіктегі ең жоғары мән -9 мм (екінші сызықта)</w:t>
      </w:r>
      <w:r>
        <w:rPr>
          <w:rFonts w:ascii="Times New Roman" w:eastAsia="Calibri" w:hAnsi="Times New Roman" w:cs="Times New Roman"/>
          <w:bCs/>
          <w:sz w:val="28"/>
          <w:szCs w:val="28"/>
          <w:lang w:val="kk-KZ" w:bidi="ru-RU"/>
        </w:rPr>
        <w:t>; т</w:t>
      </w:r>
      <w:r w:rsidRPr="00190FC8">
        <w:rPr>
          <w:rFonts w:ascii="Times New Roman" w:eastAsia="Calibri" w:hAnsi="Times New Roman" w:cs="Times New Roman"/>
          <w:bCs/>
          <w:sz w:val="28"/>
          <w:szCs w:val="28"/>
          <w:lang w:val="kk-KZ" w:bidi="ru-RU"/>
        </w:rPr>
        <w:t>өртінші сызықта көлденең жазықтықта -5 мм, биіктік бойынша 8 мм ауытқу байқалды</w:t>
      </w:r>
      <w:r>
        <w:rPr>
          <w:rFonts w:ascii="Times New Roman" w:eastAsia="Calibri" w:hAnsi="Times New Roman" w:cs="Times New Roman"/>
          <w:bCs/>
          <w:sz w:val="28"/>
          <w:szCs w:val="28"/>
          <w:lang w:val="kk-KZ" w:bidi="ru-RU"/>
        </w:rPr>
        <w:t>; б</w:t>
      </w:r>
      <w:r w:rsidRPr="00190FC8">
        <w:rPr>
          <w:rFonts w:ascii="Times New Roman" w:eastAsia="Calibri" w:hAnsi="Times New Roman" w:cs="Times New Roman"/>
          <w:bCs/>
          <w:sz w:val="28"/>
          <w:szCs w:val="28"/>
          <w:lang w:val="kk-KZ" w:bidi="ru-RU"/>
        </w:rPr>
        <w:t>есінші сызықта көлденең де, тік те бағытта -7 мм жылжу тіркелді.</w:t>
      </w:r>
    </w:p>
    <w:p w14:paraId="67DD4AB5" w14:textId="77777777" w:rsidR="00DA09DA" w:rsidRDefault="00DA09DA" w:rsidP="00AB0579">
      <w:pPr>
        <w:spacing w:after="0" w:line="240" w:lineRule="auto"/>
        <w:ind w:firstLine="426"/>
        <w:jc w:val="both"/>
        <w:rPr>
          <w:rFonts w:ascii="Times New Roman" w:eastAsia="Calibri" w:hAnsi="Times New Roman" w:cs="Times New Roman"/>
          <w:bCs/>
          <w:sz w:val="28"/>
          <w:szCs w:val="28"/>
          <w:lang w:val="kk-KZ" w:bidi="ru-RU"/>
        </w:rPr>
      </w:pPr>
    </w:p>
    <w:p w14:paraId="4577F335" w14:textId="700C121A" w:rsidR="003D55F5" w:rsidRDefault="003B50FD" w:rsidP="00AB0579">
      <w:pPr>
        <w:spacing w:after="0" w:line="240" w:lineRule="auto"/>
        <w:jc w:val="center"/>
        <w:rPr>
          <w:rFonts w:ascii="Times New Roman" w:eastAsia="Calibri" w:hAnsi="Times New Roman" w:cs="Times New Roman"/>
          <w:bCs/>
          <w:sz w:val="28"/>
          <w:szCs w:val="28"/>
          <w:lang w:val="kk-KZ" w:bidi="ru-RU"/>
        </w:rPr>
      </w:pPr>
      <w:r>
        <w:rPr>
          <w:rFonts w:ascii="Times New Roman" w:eastAsia="Calibri" w:hAnsi="Times New Roman" w:cs="Times New Roman"/>
          <w:bCs/>
          <w:noProof/>
          <w:sz w:val="28"/>
          <w:szCs w:val="28"/>
          <w:lang w:eastAsia="ru-RU"/>
        </w:rPr>
        <w:drawing>
          <wp:inline distT="0" distB="0" distL="0" distR="0" wp14:anchorId="3582B521" wp14:editId="2C3F0668">
            <wp:extent cx="5400000" cy="2353603"/>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00000" cy="2353603"/>
                    </a:xfrm>
                    <a:prstGeom prst="rect">
                      <a:avLst/>
                    </a:prstGeom>
                    <a:noFill/>
                    <a:ln>
                      <a:noFill/>
                    </a:ln>
                  </pic:spPr>
                </pic:pic>
              </a:graphicData>
            </a:graphic>
          </wp:inline>
        </w:drawing>
      </w:r>
    </w:p>
    <w:p w14:paraId="6797A5EB" w14:textId="60E5C906" w:rsidR="003D55F5" w:rsidRPr="00DA09DA" w:rsidRDefault="003D55F5" w:rsidP="00AB0579">
      <w:pPr>
        <w:spacing w:after="0" w:line="240" w:lineRule="auto"/>
        <w:jc w:val="center"/>
        <w:rPr>
          <w:rFonts w:ascii="Times New Roman" w:eastAsia="Calibri" w:hAnsi="Times New Roman" w:cs="Times New Roman"/>
          <w:bCs/>
          <w:sz w:val="28"/>
          <w:szCs w:val="28"/>
          <w:lang w:val="kk-KZ" w:bidi="ru-RU"/>
        </w:rPr>
      </w:pPr>
      <w:r w:rsidRPr="00DA09DA">
        <w:rPr>
          <w:rFonts w:ascii="Times New Roman" w:eastAsia="Calibri" w:hAnsi="Times New Roman" w:cs="Times New Roman"/>
          <w:bCs/>
          <w:sz w:val="28"/>
          <w:szCs w:val="28"/>
          <w:lang w:val="kk-KZ"/>
        </w:rPr>
        <w:t>4.</w:t>
      </w:r>
      <w:r>
        <w:rPr>
          <w:rFonts w:ascii="Times New Roman" w:eastAsia="Calibri" w:hAnsi="Times New Roman" w:cs="Times New Roman"/>
          <w:bCs/>
          <w:sz w:val="28"/>
          <w:szCs w:val="28"/>
          <w:lang w:val="kk-KZ"/>
        </w:rPr>
        <w:t>18</w:t>
      </w:r>
      <w:r w:rsidRPr="00DA09DA">
        <w:rPr>
          <w:rFonts w:ascii="Times New Roman" w:eastAsia="Calibri" w:hAnsi="Times New Roman" w:cs="Times New Roman"/>
          <w:bCs/>
          <w:sz w:val="28"/>
          <w:szCs w:val="28"/>
          <w:lang w:val="kk-KZ"/>
        </w:rPr>
        <w:t>-сурет –</w:t>
      </w:r>
      <w:r w:rsidR="00DA09DA">
        <w:rPr>
          <w:rFonts w:ascii="Times New Roman" w:eastAsia="Calibri" w:hAnsi="Times New Roman" w:cs="Times New Roman"/>
          <w:bCs/>
          <w:sz w:val="28"/>
          <w:szCs w:val="28"/>
          <w:lang w:val="kk-KZ"/>
        </w:rPr>
        <w:t xml:space="preserve"> 2022-2023 жж. </w:t>
      </w:r>
      <w:r w:rsidR="00DA09DA" w:rsidRPr="00DA09DA">
        <w:rPr>
          <w:rFonts w:ascii="Times New Roman" w:eastAsia="Calibri" w:hAnsi="Times New Roman" w:cs="Times New Roman"/>
          <w:bCs/>
          <w:sz w:val="28"/>
          <w:szCs w:val="28"/>
          <w:lang w:val="kk-KZ"/>
        </w:rPr>
        <w:t>бақылау бекеттер</w:t>
      </w:r>
      <w:r w:rsidR="00DA09DA">
        <w:rPr>
          <w:rFonts w:ascii="Times New Roman" w:eastAsia="Calibri" w:hAnsi="Times New Roman" w:cs="Times New Roman"/>
          <w:bCs/>
          <w:sz w:val="28"/>
          <w:szCs w:val="28"/>
          <w:lang w:val="kk-KZ"/>
        </w:rPr>
        <w:t xml:space="preserve">інің </w:t>
      </w:r>
      <w:r w:rsidR="00DA09DA" w:rsidRPr="00DA09DA">
        <w:rPr>
          <w:rFonts w:ascii="Times New Roman" w:eastAsia="Calibri" w:hAnsi="Times New Roman" w:cs="Times New Roman"/>
          <w:bCs/>
          <w:sz w:val="28"/>
          <w:szCs w:val="28"/>
          <w:lang w:val="kk-KZ"/>
        </w:rPr>
        <w:t xml:space="preserve">көлденең </w:t>
      </w:r>
      <w:r w:rsidR="00DA09DA">
        <w:rPr>
          <w:rFonts w:ascii="Times New Roman" w:eastAsia="Calibri" w:hAnsi="Times New Roman" w:cs="Times New Roman"/>
          <w:bCs/>
          <w:sz w:val="28"/>
          <w:szCs w:val="28"/>
          <w:lang w:val="kk-KZ"/>
        </w:rPr>
        <w:t>жылжуы</w:t>
      </w:r>
    </w:p>
    <w:p w14:paraId="56F678A2" w14:textId="77777777" w:rsidR="003D55F5" w:rsidRDefault="003D55F5" w:rsidP="00AB0579">
      <w:pPr>
        <w:spacing w:after="0" w:line="240" w:lineRule="auto"/>
        <w:jc w:val="center"/>
        <w:rPr>
          <w:rFonts w:ascii="Times New Roman" w:eastAsia="Calibri" w:hAnsi="Times New Roman" w:cs="Times New Roman"/>
          <w:bCs/>
          <w:sz w:val="28"/>
          <w:szCs w:val="28"/>
          <w:lang w:val="kk-KZ" w:bidi="ru-RU"/>
        </w:rPr>
      </w:pPr>
    </w:p>
    <w:p w14:paraId="6B6477D6" w14:textId="462CA102" w:rsidR="003D55F5" w:rsidRPr="003B50FD" w:rsidRDefault="003B50FD" w:rsidP="00AB0579">
      <w:pPr>
        <w:spacing w:after="0" w:line="240" w:lineRule="auto"/>
        <w:jc w:val="center"/>
        <w:rPr>
          <w:rFonts w:ascii="Times New Roman" w:eastAsia="Calibri" w:hAnsi="Times New Roman" w:cs="Times New Roman"/>
          <w:bCs/>
          <w:sz w:val="28"/>
          <w:szCs w:val="28"/>
          <w:lang w:val="kk-KZ" w:bidi="ru-RU"/>
        </w:rPr>
      </w:pPr>
      <w:r w:rsidRPr="003B50FD">
        <w:rPr>
          <w:rFonts w:ascii="Times New Roman" w:eastAsia="Calibri" w:hAnsi="Times New Roman" w:cs="Times New Roman"/>
          <w:bCs/>
          <w:noProof/>
          <w:sz w:val="28"/>
          <w:szCs w:val="28"/>
          <w:lang w:eastAsia="ru-RU"/>
        </w:rPr>
        <w:drawing>
          <wp:inline distT="0" distB="0" distL="0" distR="0" wp14:anchorId="1CA44C9E" wp14:editId="654FB9F0">
            <wp:extent cx="5400000" cy="2353603"/>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00000" cy="2353603"/>
                    </a:xfrm>
                    <a:prstGeom prst="rect">
                      <a:avLst/>
                    </a:prstGeom>
                    <a:noFill/>
                    <a:ln>
                      <a:noFill/>
                    </a:ln>
                  </pic:spPr>
                </pic:pic>
              </a:graphicData>
            </a:graphic>
          </wp:inline>
        </w:drawing>
      </w:r>
    </w:p>
    <w:p w14:paraId="1F775074" w14:textId="7B660C75" w:rsidR="003D55F5" w:rsidRPr="00DA09DA" w:rsidRDefault="003D55F5" w:rsidP="00AB0579">
      <w:pPr>
        <w:spacing w:after="0" w:line="240" w:lineRule="auto"/>
        <w:jc w:val="center"/>
        <w:rPr>
          <w:rFonts w:ascii="Times New Roman" w:eastAsia="Calibri" w:hAnsi="Times New Roman" w:cs="Times New Roman"/>
          <w:bCs/>
          <w:sz w:val="28"/>
          <w:szCs w:val="28"/>
          <w:lang w:val="kk-KZ" w:bidi="ru-RU"/>
        </w:rPr>
      </w:pPr>
      <w:r w:rsidRPr="003B50FD">
        <w:rPr>
          <w:rFonts w:ascii="Times New Roman" w:eastAsia="Calibri" w:hAnsi="Times New Roman" w:cs="Times New Roman"/>
          <w:bCs/>
          <w:sz w:val="28"/>
          <w:szCs w:val="28"/>
          <w:lang w:val="kk-KZ"/>
        </w:rPr>
        <w:t>4.19-сурет –</w:t>
      </w:r>
      <w:r w:rsidR="00DA09DA" w:rsidRPr="003B50FD">
        <w:rPr>
          <w:rFonts w:ascii="Times New Roman" w:eastAsia="Calibri" w:hAnsi="Times New Roman" w:cs="Times New Roman"/>
          <w:bCs/>
          <w:sz w:val="28"/>
          <w:szCs w:val="28"/>
          <w:lang w:val="kk-KZ"/>
        </w:rPr>
        <w:t xml:space="preserve"> 2022-2023 жж. бақылау бекеттерінің биіктік бойынша жылжуы</w:t>
      </w:r>
    </w:p>
    <w:p w14:paraId="6F1E2B56" w14:textId="77777777" w:rsidR="003D55F5" w:rsidRPr="00190FC8" w:rsidRDefault="003D55F5" w:rsidP="00AB0579">
      <w:pPr>
        <w:spacing w:after="0" w:line="240" w:lineRule="auto"/>
        <w:ind w:firstLine="426"/>
        <w:jc w:val="both"/>
        <w:rPr>
          <w:rFonts w:ascii="Times New Roman" w:eastAsia="Calibri" w:hAnsi="Times New Roman" w:cs="Times New Roman"/>
          <w:bCs/>
          <w:sz w:val="28"/>
          <w:szCs w:val="28"/>
          <w:lang w:val="kk-KZ" w:bidi="ru-RU"/>
        </w:rPr>
      </w:pPr>
    </w:p>
    <w:p w14:paraId="4ED0196D" w14:textId="357ED475" w:rsidR="003D55F5" w:rsidRPr="005D3329" w:rsidRDefault="003D55F5" w:rsidP="00AB0579">
      <w:pPr>
        <w:spacing w:after="0" w:line="240" w:lineRule="auto"/>
        <w:ind w:firstLine="426"/>
        <w:jc w:val="both"/>
        <w:rPr>
          <w:rFonts w:ascii="Times New Roman" w:eastAsia="Calibri" w:hAnsi="Times New Roman" w:cs="Times New Roman"/>
          <w:bCs/>
          <w:sz w:val="28"/>
          <w:szCs w:val="28"/>
          <w:lang w:val="kk-KZ" w:bidi="ru-RU"/>
        </w:rPr>
      </w:pPr>
      <w:r>
        <w:rPr>
          <w:rFonts w:ascii="Times New Roman" w:eastAsia="Calibri" w:hAnsi="Times New Roman" w:cs="Times New Roman"/>
          <w:bCs/>
          <w:sz w:val="28"/>
          <w:szCs w:val="28"/>
          <w:lang w:val="kk-KZ" w:bidi="ru-RU"/>
        </w:rPr>
        <w:t>Алынған</w:t>
      </w:r>
      <w:r w:rsidRPr="00190FC8">
        <w:rPr>
          <w:rFonts w:ascii="Times New Roman" w:eastAsia="Calibri" w:hAnsi="Times New Roman" w:cs="Times New Roman"/>
          <w:bCs/>
          <w:sz w:val="28"/>
          <w:szCs w:val="28"/>
          <w:lang w:val="kk-KZ" w:bidi="ru-RU"/>
        </w:rPr>
        <w:t xml:space="preserve"> деректер </w:t>
      </w:r>
      <w:r>
        <w:rPr>
          <w:rFonts w:ascii="Times New Roman" w:eastAsia="Calibri" w:hAnsi="Times New Roman" w:cs="Times New Roman"/>
          <w:bCs/>
          <w:sz w:val="28"/>
          <w:szCs w:val="28"/>
          <w:lang w:val="kk-KZ" w:bidi="ru-RU"/>
        </w:rPr>
        <w:t xml:space="preserve">тек </w:t>
      </w:r>
      <w:r w:rsidRPr="00190FC8">
        <w:rPr>
          <w:rFonts w:ascii="Times New Roman" w:eastAsia="Calibri" w:hAnsi="Times New Roman" w:cs="Times New Roman"/>
          <w:bCs/>
          <w:sz w:val="28"/>
          <w:szCs w:val="28"/>
          <w:lang w:val="kk-KZ" w:bidi="ru-RU"/>
        </w:rPr>
        <w:t xml:space="preserve">кейбір нүктелерде жылжулардың орын алғанын көрсетеді. Атап айтқанда, бұл жылжулардың негізгі себебі жауын-шашын суларының әсерінен </w:t>
      </w:r>
      <w:r>
        <w:rPr>
          <w:rFonts w:ascii="Times New Roman" w:eastAsia="Calibri" w:hAnsi="Times New Roman" w:cs="Times New Roman"/>
          <w:bCs/>
          <w:sz w:val="28"/>
          <w:szCs w:val="28"/>
          <w:lang w:val="kk-KZ" w:bidi="ru-RU"/>
        </w:rPr>
        <w:t>сазды</w:t>
      </w:r>
      <w:r w:rsidRPr="00190FC8">
        <w:rPr>
          <w:rFonts w:ascii="Times New Roman" w:eastAsia="Calibri" w:hAnsi="Times New Roman" w:cs="Times New Roman"/>
          <w:bCs/>
          <w:sz w:val="28"/>
          <w:szCs w:val="28"/>
          <w:lang w:val="kk-KZ" w:bidi="ru-RU"/>
        </w:rPr>
        <w:t xml:space="preserve"> жыныстар</w:t>
      </w:r>
      <w:r>
        <w:rPr>
          <w:rFonts w:ascii="Times New Roman" w:eastAsia="Calibri" w:hAnsi="Times New Roman" w:cs="Times New Roman"/>
          <w:bCs/>
          <w:sz w:val="28"/>
          <w:szCs w:val="28"/>
          <w:lang w:val="kk-KZ" w:bidi="ru-RU"/>
        </w:rPr>
        <w:t xml:space="preserve">дың </w:t>
      </w:r>
      <w:r w:rsidRPr="00190FC8">
        <w:rPr>
          <w:rFonts w:ascii="Times New Roman" w:eastAsia="Calibri" w:hAnsi="Times New Roman" w:cs="Times New Roman"/>
          <w:bCs/>
          <w:sz w:val="28"/>
          <w:szCs w:val="28"/>
          <w:lang w:val="kk-KZ" w:bidi="ru-RU"/>
        </w:rPr>
        <w:t>ісіну құбылыстары</w:t>
      </w:r>
      <w:r>
        <w:rPr>
          <w:rFonts w:ascii="Times New Roman" w:eastAsia="Calibri" w:hAnsi="Times New Roman" w:cs="Times New Roman"/>
          <w:bCs/>
          <w:sz w:val="28"/>
          <w:szCs w:val="28"/>
          <w:lang w:val="kk-KZ" w:bidi="ru-RU"/>
        </w:rPr>
        <w:t>нан</w:t>
      </w:r>
      <w:r w:rsidRPr="00190FC8">
        <w:rPr>
          <w:rFonts w:ascii="Times New Roman" w:eastAsia="Calibri" w:hAnsi="Times New Roman" w:cs="Times New Roman"/>
          <w:bCs/>
          <w:sz w:val="28"/>
          <w:szCs w:val="28"/>
          <w:lang w:val="kk-KZ" w:bidi="ru-RU"/>
        </w:rPr>
        <w:t xml:space="preserve">. </w:t>
      </w:r>
      <w:r w:rsidR="00DA09DA">
        <w:rPr>
          <w:rFonts w:ascii="Times New Roman" w:eastAsia="Calibri" w:hAnsi="Times New Roman" w:cs="Times New Roman"/>
          <w:bCs/>
          <w:sz w:val="28"/>
          <w:szCs w:val="28"/>
          <w:lang w:val="kk-KZ" w:bidi="ru-RU"/>
        </w:rPr>
        <w:t>Ж</w:t>
      </w:r>
      <w:r w:rsidRPr="005D3329">
        <w:rPr>
          <w:rFonts w:ascii="Times New Roman" w:eastAsia="Calibri" w:hAnsi="Times New Roman" w:cs="Times New Roman"/>
          <w:bCs/>
          <w:sz w:val="28"/>
          <w:szCs w:val="28"/>
          <w:lang w:val="kk-KZ" w:bidi="ru-RU"/>
        </w:rPr>
        <w:t>алпы алғанда, бақылау аймағы қанағаттанарлық жағдайда деп бағаланады [</w:t>
      </w:r>
      <w:r w:rsidRPr="005E34F1">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22</w:t>
      </w:r>
      <w:r w:rsidRPr="005D3329">
        <w:rPr>
          <w:rFonts w:ascii="Times New Roman" w:eastAsia="Calibri" w:hAnsi="Times New Roman" w:cs="Times New Roman"/>
          <w:bCs/>
          <w:sz w:val="28"/>
          <w:szCs w:val="28"/>
          <w:lang w:val="kk-KZ" w:bidi="ru-RU"/>
        </w:rPr>
        <w:t>].</w:t>
      </w:r>
    </w:p>
    <w:p w14:paraId="206C4710" w14:textId="77777777" w:rsidR="003D55F5" w:rsidRPr="005D3329" w:rsidRDefault="003D55F5" w:rsidP="00AB0579">
      <w:pPr>
        <w:spacing w:after="0" w:line="240" w:lineRule="auto"/>
        <w:ind w:firstLine="426"/>
        <w:jc w:val="both"/>
        <w:rPr>
          <w:rFonts w:ascii="Times New Roman" w:eastAsia="Calibri" w:hAnsi="Times New Roman" w:cs="Times New Roman"/>
          <w:bCs/>
          <w:sz w:val="28"/>
          <w:szCs w:val="28"/>
          <w:lang w:val="kk-KZ" w:bidi="ru-RU"/>
        </w:rPr>
      </w:pPr>
      <w:r w:rsidRPr="005D3329">
        <w:rPr>
          <w:rFonts w:ascii="Times New Roman" w:eastAsia="Calibri" w:hAnsi="Times New Roman" w:cs="Times New Roman"/>
          <w:bCs/>
          <w:sz w:val="28"/>
          <w:szCs w:val="28"/>
          <w:lang w:val="kk-KZ" w:bidi="ru-RU"/>
        </w:rPr>
        <w:t xml:space="preserve">Жалпы жылжу көрсеткіштерінің талдауы аспаптық бақылаулар нәтижесі бойынша карьердің шығыс бортындағы </w:t>
      </w:r>
      <w:r>
        <w:rPr>
          <w:rFonts w:ascii="Times New Roman" w:eastAsia="Calibri" w:hAnsi="Times New Roman" w:cs="Times New Roman"/>
          <w:bCs/>
          <w:sz w:val="28"/>
          <w:szCs w:val="28"/>
          <w:lang w:val="kk-KZ" w:bidi="ru-RU"/>
        </w:rPr>
        <w:t>сазды</w:t>
      </w:r>
      <w:r w:rsidRPr="005D3329">
        <w:rPr>
          <w:rFonts w:ascii="Times New Roman" w:eastAsia="Calibri" w:hAnsi="Times New Roman" w:cs="Times New Roman"/>
          <w:bCs/>
          <w:sz w:val="28"/>
          <w:szCs w:val="28"/>
          <w:lang w:val="kk-KZ" w:bidi="ru-RU"/>
        </w:rPr>
        <w:t xml:space="preserve"> жоғарғы </w:t>
      </w:r>
      <w:r>
        <w:rPr>
          <w:rFonts w:ascii="Times New Roman" w:eastAsia="Calibri" w:hAnsi="Times New Roman" w:cs="Times New Roman"/>
          <w:bCs/>
          <w:sz w:val="28"/>
          <w:szCs w:val="28"/>
          <w:lang w:val="kk-KZ" w:bidi="ru-RU"/>
        </w:rPr>
        <w:t>қиябеттердің</w:t>
      </w:r>
      <w:r w:rsidRPr="005D3329">
        <w:rPr>
          <w:rFonts w:ascii="Times New Roman" w:eastAsia="Calibri" w:hAnsi="Times New Roman" w:cs="Times New Roman"/>
          <w:bCs/>
          <w:sz w:val="28"/>
          <w:szCs w:val="28"/>
          <w:lang w:val="kk-KZ" w:bidi="ru-RU"/>
        </w:rPr>
        <w:t xml:space="preserve"> орнықтылығы негізінен қалыпты екенін көрсетті. Алайда, кейбір жерлерде болмашы жергілікті деформациялар байқалады.</w:t>
      </w:r>
    </w:p>
    <w:p w14:paraId="74EEE9D4" w14:textId="1AF54DAE" w:rsidR="003D55F5" w:rsidRPr="005D3329" w:rsidRDefault="003D55F5" w:rsidP="00AB0579">
      <w:pPr>
        <w:spacing w:after="0" w:line="240" w:lineRule="auto"/>
        <w:ind w:firstLine="426"/>
        <w:jc w:val="both"/>
        <w:rPr>
          <w:rFonts w:ascii="Times New Roman" w:eastAsia="Calibri" w:hAnsi="Times New Roman" w:cs="Times New Roman"/>
          <w:bCs/>
          <w:sz w:val="28"/>
          <w:szCs w:val="28"/>
          <w:lang w:val="kk-KZ" w:bidi="ru-RU"/>
        </w:rPr>
      </w:pPr>
      <w:r w:rsidRPr="005D3329">
        <w:rPr>
          <w:rFonts w:ascii="Times New Roman" w:eastAsia="Calibri" w:hAnsi="Times New Roman" w:cs="Times New Roman"/>
          <w:bCs/>
          <w:sz w:val="28"/>
          <w:szCs w:val="28"/>
          <w:lang w:val="kk-KZ" w:bidi="ru-RU"/>
        </w:rPr>
        <w:t>Реперлердің тік жылжулары туралы деректер негізінде олардың биіктігі өзгерістерінің графигі құрастырылды, онда биіктік белгілерінің мәндерінің сәйкестігі және олардың минимальді жылжуы анықталды</w:t>
      </w:r>
      <w:r>
        <w:rPr>
          <w:rFonts w:ascii="Times New Roman" w:eastAsia="Calibri" w:hAnsi="Times New Roman" w:cs="Times New Roman"/>
          <w:bCs/>
          <w:sz w:val="28"/>
          <w:szCs w:val="28"/>
          <w:lang w:val="kk-KZ" w:bidi="ru-RU"/>
        </w:rPr>
        <w:t xml:space="preserve"> </w:t>
      </w:r>
      <w:r w:rsidRPr="005D3329">
        <w:rPr>
          <w:rFonts w:ascii="Times New Roman" w:eastAsia="Calibri" w:hAnsi="Times New Roman" w:cs="Times New Roman"/>
          <w:bCs/>
          <w:sz w:val="28"/>
          <w:szCs w:val="28"/>
          <w:lang w:val="kk-KZ" w:bidi="ru-RU"/>
        </w:rPr>
        <w:t>(4.</w:t>
      </w:r>
      <w:r>
        <w:rPr>
          <w:rFonts w:ascii="Times New Roman" w:eastAsia="Calibri" w:hAnsi="Times New Roman" w:cs="Times New Roman"/>
          <w:bCs/>
          <w:sz w:val="28"/>
          <w:szCs w:val="28"/>
          <w:lang w:val="kk-KZ" w:bidi="ru-RU"/>
        </w:rPr>
        <w:t>20</w:t>
      </w:r>
      <w:r w:rsidRPr="005D3329">
        <w:rPr>
          <w:rFonts w:ascii="Times New Roman" w:eastAsia="Calibri" w:hAnsi="Times New Roman" w:cs="Times New Roman"/>
          <w:bCs/>
          <w:sz w:val="28"/>
          <w:szCs w:val="28"/>
          <w:lang w:val="kk-KZ" w:bidi="ru-RU"/>
        </w:rPr>
        <w:t>-сурет).</w:t>
      </w:r>
    </w:p>
    <w:p w14:paraId="0C8D72FD" w14:textId="77777777" w:rsidR="003D55F5" w:rsidRPr="005D3329" w:rsidRDefault="003D55F5" w:rsidP="00AB0579">
      <w:pPr>
        <w:spacing w:after="0" w:line="240" w:lineRule="auto"/>
        <w:ind w:firstLine="426"/>
        <w:jc w:val="both"/>
        <w:rPr>
          <w:rFonts w:ascii="Times New Roman" w:eastAsia="Calibri" w:hAnsi="Times New Roman" w:cs="Times New Roman"/>
          <w:bCs/>
          <w:sz w:val="28"/>
          <w:szCs w:val="28"/>
          <w:lang w:val="kk-KZ" w:bidi="ru-RU"/>
        </w:rPr>
      </w:pPr>
    </w:p>
    <w:p w14:paraId="298108E3" w14:textId="77777777" w:rsidR="003D55F5" w:rsidRPr="006B0899" w:rsidRDefault="003D55F5" w:rsidP="00AB0579">
      <w:pPr>
        <w:spacing w:after="0" w:line="240" w:lineRule="auto"/>
        <w:jc w:val="center"/>
        <w:rPr>
          <w:rFonts w:ascii="Times New Roman" w:eastAsia="Calibri" w:hAnsi="Times New Roman" w:cs="Times New Roman"/>
          <w:b/>
          <w:bCs/>
          <w:sz w:val="28"/>
          <w:szCs w:val="28"/>
          <w:lang w:bidi="ru-RU"/>
        </w:rPr>
      </w:pPr>
      <w:r>
        <w:rPr>
          <w:rFonts w:ascii="Times New Roman" w:eastAsia="Calibri" w:hAnsi="Times New Roman" w:cs="Times New Roman"/>
          <w:b/>
          <w:bCs/>
          <w:noProof/>
          <w:sz w:val="28"/>
          <w:szCs w:val="28"/>
          <w:lang w:eastAsia="ru-RU"/>
        </w:rPr>
        <w:drawing>
          <wp:inline distT="0" distB="0" distL="0" distR="0" wp14:anchorId="7006FC96" wp14:editId="4DB30F18">
            <wp:extent cx="5400000" cy="3304200"/>
            <wp:effectExtent l="19050" t="19050" r="10795" b="1079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5400000" cy="3304200"/>
                    </a:xfrm>
                    <a:prstGeom prst="rect">
                      <a:avLst/>
                    </a:prstGeom>
                    <a:noFill/>
                    <a:ln>
                      <a:solidFill>
                        <a:schemeClr val="tx1"/>
                      </a:solidFill>
                    </a:ln>
                  </pic:spPr>
                </pic:pic>
              </a:graphicData>
            </a:graphic>
          </wp:inline>
        </w:drawing>
      </w:r>
    </w:p>
    <w:p w14:paraId="3DF4B66B" w14:textId="5771A55E" w:rsidR="003D55F5" w:rsidRPr="00254C5B" w:rsidRDefault="003D55F5" w:rsidP="00AB0579">
      <w:pPr>
        <w:spacing w:after="0" w:line="240" w:lineRule="auto"/>
        <w:jc w:val="center"/>
        <w:rPr>
          <w:rFonts w:ascii="Times New Roman" w:eastAsia="Calibri" w:hAnsi="Times New Roman" w:cs="Times New Roman"/>
          <w:bCs/>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20</w:t>
      </w:r>
      <w:r w:rsidRPr="00983D04">
        <w:rPr>
          <w:rFonts w:ascii="Times New Roman" w:eastAsia="Calibri" w:hAnsi="Times New Roman" w:cs="Times New Roman"/>
          <w:bCs/>
          <w:sz w:val="28"/>
          <w:szCs w:val="28"/>
        </w:rPr>
        <w:t xml:space="preserve">-сурет – </w:t>
      </w:r>
      <w:r>
        <w:rPr>
          <w:rFonts w:ascii="Times New Roman" w:eastAsia="Calibri" w:hAnsi="Times New Roman" w:cs="Times New Roman"/>
          <w:bCs/>
          <w:sz w:val="28"/>
          <w:szCs w:val="28"/>
          <w:lang w:val="kk-KZ" w:bidi="ru-RU"/>
        </w:rPr>
        <w:t>Р</w:t>
      </w:r>
      <w:r w:rsidRPr="00254C5B">
        <w:rPr>
          <w:rFonts w:ascii="Times New Roman" w:eastAsia="Calibri" w:hAnsi="Times New Roman" w:cs="Times New Roman"/>
          <w:bCs/>
          <w:sz w:val="28"/>
          <w:szCs w:val="28"/>
          <w:lang w:bidi="ru-RU"/>
        </w:rPr>
        <w:t>епер</w:t>
      </w:r>
      <w:r>
        <w:rPr>
          <w:rFonts w:ascii="Times New Roman" w:eastAsia="Calibri" w:hAnsi="Times New Roman" w:cs="Times New Roman"/>
          <w:bCs/>
          <w:sz w:val="28"/>
          <w:szCs w:val="28"/>
          <w:lang w:val="kk-KZ" w:bidi="ru-RU"/>
        </w:rPr>
        <w:t>лер</w:t>
      </w:r>
      <w:r w:rsidRPr="00254C5B">
        <w:rPr>
          <w:rFonts w:ascii="Times New Roman" w:eastAsia="Calibri" w:hAnsi="Times New Roman" w:cs="Times New Roman"/>
          <w:bCs/>
          <w:sz w:val="28"/>
          <w:szCs w:val="28"/>
          <w:lang w:bidi="ru-RU"/>
        </w:rPr>
        <w:t xml:space="preserve">дің </w:t>
      </w:r>
      <w:r>
        <w:rPr>
          <w:rFonts w:ascii="Times New Roman" w:eastAsia="Calibri" w:hAnsi="Times New Roman" w:cs="Times New Roman"/>
          <w:bCs/>
          <w:sz w:val="28"/>
          <w:szCs w:val="28"/>
          <w:lang w:val="kk-KZ" w:bidi="ru-RU"/>
        </w:rPr>
        <w:t>биіктіктері</w:t>
      </w:r>
      <w:r w:rsidRPr="00254C5B">
        <w:rPr>
          <w:rFonts w:ascii="Times New Roman" w:eastAsia="Calibri" w:hAnsi="Times New Roman" w:cs="Times New Roman"/>
          <w:bCs/>
          <w:sz w:val="28"/>
          <w:szCs w:val="28"/>
          <w:lang w:bidi="ru-RU"/>
        </w:rPr>
        <w:t xml:space="preserve"> бойынша </w:t>
      </w:r>
      <w:r w:rsidR="00DA09DA">
        <w:rPr>
          <w:rFonts w:ascii="Times New Roman" w:eastAsia="Calibri" w:hAnsi="Times New Roman" w:cs="Times New Roman"/>
          <w:bCs/>
          <w:sz w:val="28"/>
          <w:szCs w:val="28"/>
          <w:lang w:bidi="ru-RU"/>
        </w:rPr>
        <w:br/>
      </w:r>
      <w:r>
        <w:rPr>
          <w:rFonts w:ascii="Times New Roman" w:eastAsia="Calibri" w:hAnsi="Times New Roman" w:cs="Times New Roman"/>
          <w:bCs/>
          <w:sz w:val="28"/>
          <w:szCs w:val="28"/>
          <w:lang w:val="kk-KZ" w:bidi="ru-RU"/>
        </w:rPr>
        <w:t>жылжу</w:t>
      </w:r>
      <w:r w:rsidRPr="00254C5B">
        <w:rPr>
          <w:rFonts w:ascii="Times New Roman" w:eastAsia="Calibri" w:hAnsi="Times New Roman" w:cs="Times New Roman"/>
          <w:bCs/>
          <w:sz w:val="28"/>
          <w:szCs w:val="28"/>
          <w:lang w:bidi="ru-RU"/>
        </w:rPr>
        <w:t xml:space="preserve"> шамасының тәуелділік графигі</w:t>
      </w:r>
    </w:p>
    <w:p w14:paraId="0FAC6867" w14:textId="3DE1EB2E" w:rsidR="003D55F5" w:rsidRDefault="003D55F5" w:rsidP="00AB0579">
      <w:pPr>
        <w:spacing w:after="0" w:line="240" w:lineRule="auto"/>
        <w:ind w:firstLine="426"/>
        <w:jc w:val="both"/>
        <w:rPr>
          <w:rFonts w:ascii="Times New Roman" w:eastAsia="Calibri" w:hAnsi="Times New Roman" w:cs="Times New Roman"/>
          <w:b/>
          <w:sz w:val="28"/>
          <w:szCs w:val="28"/>
        </w:rPr>
      </w:pPr>
    </w:p>
    <w:p w14:paraId="1F0809FF" w14:textId="77777777" w:rsidR="00DA09DA" w:rsidRDefault="00DA09DA" w:rsidP="00AB0579">
      <w:pPr>
        <w:spacing w:after="0" w:line="240" w:lineRule="auto"/>
        <w:ind w:firstLine="426"/>
        <w:jc w:val="both"/>
        <w:rPr>
          <w:rFonts w:ascii="Times New Roman" w:eastAsia="Calibri" w:hAnsi="Times New Roman" w:cs="Times New Roman"/>
          <w:b/>
          <w:sz w:val="28"/>
          <w:szCs w:val="28"/>
        </w:rPr>
      </w:pPr>
    </w:p>
    <w:p w14:paraId="4A9FF087" w14:textId="55802A28" w:rsidR="001B3766" w:rsidRPr="00B941ED" w:rsidRDefault="001B3766" w:rsidP="00AB0579">
      <w:pPr>
        <w:spacing w:after="0" w:line="240" w:lineRule="auto"/>
        <w:ind w:firstLine="426"/>
        <w:jc w:val="both"/>
        <w:rPr>
          <w:rFonts w:ascii="Times New Roman" w:eastAsia="Calibri" w:hAnsi="Times New Roman" w:cs="Times New Roman"/>
          <w:b/>
          <w:sz w:val="28"/>
          <w:szCs w:val="28"/>
          <w:lang w:val="kk-KZ"/>
        </w:rPr>
      </w:pPr>
      <w:r w:rsidRPr="00B941ED">
        <w:rPr>
          <w:rFonts w:ascii="Times New Roman" w:eastAsia="Calibri" w:hAnsi="Times New Roman" w:cs="Times New Roman"/>
          <w:b/>
          <w:sz w:val="28"/>
          <w:szCs w:val="28"/>
          <w:lang w:val="kk-KZ"/>
        </w:rPr>
        <w:t>4.</w:t>
      </w:r>
      <w:r w:rsidR="00A54988" w:rsidRPr="00B941ED">
        <w:rPr>
          <w:rFonts w:ascii="Times New Roman" w:eastAsia="Calibri" w:hAnsi="Times New Roman" w:cs="Times New Roman"/>
          <w:b/>
          <w:sz w:val="28"/>
          <w:szCs w:val="28"/>
          <w:lang w:val="kk-KZ"/>
        </w:rPr>
        <w:t>2</w:t>
      </w:r>
      <w:r w:rsidRPr="00B941ED">
        <w:rPr>
          <w:rFonts w:ascii="Times New Roman" w:eastAsia="Calibri" w:hAnsi="Times New Roman" w:cs="Times New Roman"/>
          <w:b/>
          <w:sz w:val="28"/>
          <w:szCs w:val="28"/>
          <w:lang w:val="kk-KZ"/>
        </w:rPr>
        <w:t xml:space="preserve"> </w:t>
      </w:r>
      <w:r w:rsidR="00910FEB" w:rsidRPr="00B941ED">
        <w:rPr>
          <w:rFonts w:ascii="Times New Roman" w:eastAsia="Calibri" w:hAnsi="Times New Roman" w:cs="Times New Roman"/>
          <w:b/>
          <w:sz w:val="28"/>
          <w:szCs w:val="28"/>
          <w:lang w:val="kk-KZ"/>
        </w:rPr>
        <w:t xml:space="preserve">Карьер </w:t>
      </w:r>
      <w:r w:rsidR="00DC4E04">
        <w:rPr>
          <w:rFonts w:ascii="Times New Roman" w:eastAsia="Calibri" w:hAnsi="Times New Roman" w:cs="Times New Roman"/>
          <w:b/>
          <w:sz w:val="28"/>
          <w:szCs w:val="28"/>
          <w:lang w:val="kk-KZ"/>
        </w:rPr>
        <w:t>борттарына</w:t>
      </w:r>
      <w:r w:rsidR="00910FEB" w:rsidRPr="00B941ED">
        <w:rPr>
          <w:rFonts w:ascii="Times New Roman" w:eastAsia="Calibri" w:hAnsi="Times New Roman" w:cs="Times New Roman"/>
          <w:b/>
          <w:sz w:val="28"/>
          <w:szCs w:val="28"/>
          <w:lang w:val="kk-KZ"/>
        </w:rPr>
        <w:t xml:space="preserve"> жерүсті лазерлік сканерлеу</w:t>
      </w:r>
    </w:p>
    <w:p w14:paraId="74DB5391" w14:textId="77777777" w:rsidR="001B3766" w:rsidRPr="00B941ED" w:rsidRDefault="001B3766" w:rsidP="00AB0579">
      <w:pPr>
        <w:spacing w:after="0" w:line="240" w:lineRule="auto"/>
        <w:ind w:firstLine="426"/>
        <w:jc w:val="both"/>
        <w:rPr>
          <w:rFonts w:ascii="Times New Roman" w:eastAsia="Calibri" w:hAnsi="Times New Roman" w:cs="Times New Roman"/>
          <w:bCs/>
          <w:sz w:val="28"/>
          <w:szCs w:val="28"/>
          <w:lang w:val="kk-KZ"/>
        </w:rPr>
      </w:pPr>
    </w:p>
    <w:p w14:paraId="13CD8665" w14:textId="52B92097" w:rsidR="00B941ED" w:rsidRDefault="00A10F0A" w:rsidP="00AB0579">
      <w:pPr>
        <w:spacing w:after="0" w:line="240" w:lineRule="auto"/>
        <w:ind w:firstLine="426"/>
        <w:jc w:val="both"/>
        <w:rPr>
          <w:rFonts w:ascii="Times New Roman" w:eastAsia="Times New Roman" w:hAnsi="Times New Roman" w:cs="Times New Roman"/>
          <w:sz w:val="28"/>
          <w:szCs w:val="28"/>
          <w:lang w:val="kk-KZ" w:eastAsia="zh-CN"/>
        </w:rPr>
      </w:pPr>
      <w:r w:rsidRPr="00B941ED">
        <w:rPr>
          <w:rFonts w:ascii="Times New Roman" w:eastAsia="Times New Roman" w:hAnsi="Times New Roman" w:cs="Times New Roman"/>
          <w:sz w:val="28"/>
          <w:szCs w:val="28"/>
          <w:lang w:val="kk-KZ" w:eastAsia="zh-CN"/>
        </w:rPr>
        <w:t>Жерүсті лазерлік сканерлеудің (ЖЛС) мәні (4.</w:t>
      </w:r>
      <w:r w:rsidR="003D55F5">
        <w:rPr>
          <w:rFonts w:ascii="Times New Roman" w:eastAsia="Times New Roman" w:hAnsi="Times New Roman" w:cs="Times New Roman"/>
          <w:sz w:val="28"/>
          <w:szCs w:val="28"/>
          <w:lang w:val="kk-KZ" w:eastAsia="zh-CN"/>
        </w:rPr>
        <w:t>21</w:t>
      </w:r>
      <w:r w:rsidRPr="00B941ED">
        <w:rPr>
          <w:rFonts w:ascii="Times New Roman" w:eastAsia="Times New Roman" w:hAnsi="Times New Roman" w:cs="Times New Roman"/>
          <w:sz w:val="28"/>
          <w:szCs w:val="28"/>
          <w:lang w:val="kk-KZ" w:eastAsia="zh-CN"/>
        </w:rPr>
        <w:t xml:space="preserve">-сурет) сканерден </w:t>
      </w:r>
      <w:r w:rsidR="00B941ED">
        <w:rPr>
          <w:rFonts w:ascii="Times New Roman" w:eastAsia="Times New Roman" w:hAnsi="Times New Roman" w:cs="Times New Roman"/>
          <w:sz w:val="28"/>
          <w:szCs w:val="28"/>
          <w:lang w:val="kk-KZ" w:eastAsia="zh-CN"/>
        </w:rPr>
        <w:t>нысан</w:t>
      </w:r>
      <w:r w:rsidRPr="00B941ED">
        <w:rPr>
          <w:rFonts w:ascii="Times New Roman" w:eastAsia="Times New Roman" w:hAnsi="Times New Roman" w:cs="Times New Roman"/>
          <w:sz w:val="28"/>
          <w:szCs w:val="28"/>
          <w:lang w:val="kk-KZ" w:eastAsia="zh-CN"/>
        </w:rPr>
        <w:t xml:space="preserve"> нүктелеріне дейінгі қашықтықтарды жоғары жылдамдықпен өлшеу және </w:t>
      </w:r>
      <w:r w:rsidR="00B941ED">
        <w:rPr>
          <w:rFonts w:ascii="Times New Roman" w:eastAsia="Times New Roman" w:hAnsi="Times New Roman" w:cs="Times New Roman"/>
          <w:sz w:val="28"/>
          <w:szCs w:val="28"/>
          <w:lang w:val="kk-KZ" w:eastAsia="zh-CN"/>
        </w:rPr>
        <w:t>сәйкес</w:t>
      </w:r>
      <w:r w:rsidRPr="00B941ED">
        <w:rPr>
          <w:rFonts w:ascii="Times New Roman" w:eastAsia="Times New Roman" w:hAnsi="Times New Roman" w:cs="Times New Roman"/>
          <w:sz w:val="28"/>
          <w:szCs w:val="28"/>
          <w:lang w:val="kk-KZ" w:eastAsia="zh-CN"/>
        </w:rPr>
        <w:t xml:space="preserve"> бағыттар бойынша (тік және көлденең бұрыштарды) тіркеу болып табылады. Осылайша, ЖЛС барысында өлшенетін көрсеткіштер </w:t>
      </w:r>
      <w:r w:rsidR="00B941ED">
        <w:rPr>
          <w:rFonts w:ascii="Times New Roman" w:eastAsia="Times New Roman" w:hAnsi="Times New Roman" w:cs="Times New Roman"/>
          <w:sz w:val="28"/>
          <w:szCs w:val="28"/>
          <w:lang w:val="kk-KZ" w:eastAsia="zh-CN"/>
        </w:rPr>
        <w:t>автоматтындырылған</w:t>
      </w:r>
      <w:r w:rsidRPr="00B941ED">
        <w:rPr>
          <w:rFonts w:ascii="Times New Roman" w:eastAsia="Times New Roman" w:hAnsi="Times New Roman" w:cs="Times New Roman"/>
          <w:sz w:val="28"/>
          <w:szCs w:val="28"/>
          <w:lang w:val="kk-KZ" w:eastAsia="zh-CN"/>
        </w:rPr>
        <w:t xml:space="preserve"> тахеометрлермен жұмыс істегендегі өлшемдерге ұқсас. Алайда ЖЛС ерекшелігі – тек жеке нүктелер емес, бүкіл </w:t>
      </w:r>
      <w:r w:rsidR="00B941ED">
        <w:rPr>
          <w:rFonts w:ascii="Times New Roman" w:eastAsia="Times New Roman" w:hAnsi="Times New Roman" w:cs="Times New Roman"/>
          <w:sz w:val="28"/>
          <w:szCs w:val="28"/>
          <w:lang w:val="kk-KZ" w:eastAsia="zh-CN"/>
        </w:rPr>
        <w:t>нысанды</w:t>
      </w:r>
      <w:r w:rsidRPr="00B941ED">
        <w:rPr>
          <w:rFonts w:ascii="Times New Roman" w:eastAsia="Times New Roman" w:hAnsi="Times New Roman" w:cs="Times New Roman"/>
          <w:sz w:val="28"/>
          <w:szCs w:val="28"/>
          <w:lang w:val="kk-KZ" w:eastAsia="zh-CN"/>
        </w:rPr>
        <w:t xml:space="preserve"> толықтай қамтылатындығында. Бұл оны кеңістіктік түсіру жүйесі ретінде сипаттайды және нәтижесінде </w:t>
      </w:r>
      <w:r w:rsidR="00B941ED">
        <w:rPr>
          <w:rFonts w:ascii="Times New Roman" w:eastAsia="Times New Roman" w:hAnsi="Times New Roman" w:cs="Times New Roman"/>
          <w:sz w:val="28"/>
          <w:szCs w:val="28"/>
          <w:lang w:val="kk-KZ" w:eastAsia="zh-CN"/>
        </w:rPr>
        <w:t>нысанның</w:t>
      </w:r>
      <w:r w:rsidRPr="00B941ED">
        <w:rPr>
          <w:rFonts w:ascii="Times New Roman" w:eastAsia="Times New Roman" w:hAnsi="Times New Roman" w:cs="Times New Roman"/>
          <w:sz w:val="28"/>
          <w:szCs w:val="28"/>
          <w:lang w:val="kk-KZ" w:eastAsia="zh-CN"/>
        </w:rPr>
        <w:t xml:space="preserve"> үшөлшемді кескіні </w:t>
      </w:r>
      <w:r w:rsidR="003146ED">
        <w:rPr>
          <w:rFonts w:ascii="Times New Roman" w:eastAsia="Times New Roman" w:hAnsi="Times New Roman" w:cs="Times New Roman"/>
          <w:sz w:val="28"/>
          <w:szCs w:val="28"/>
          <w:lang w:val="kk-KZ" w:eastAsia="zh-CN"/>
        </w:rPr>
        <w:t>–</w:t>
      </w:r>
      <w:r w:rsidRPr="00B941ED">
        <w:rPr>
          <w:rFonts w:ascii="Times New Roman" w:eastAsia="Times New Roman" w:hAnsi="Times New Roman" w:cs="Times New Roman"/>
          <w:sz w:val="28"/>
          <w:szCs w:val="28"/>
          <w:lang w:val="kk-KZ" w:eastAsia="zh-CN"/>
        </w:rPr>
        <w:t xml:space="preserve"> скан алынады [</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22</w:t>
      </w:r>
      <w:r w:rsidRPr="00B941ED">
        <w:rPr>
          <w:rFonts w:ascii="Times New Roman" w:eastAsia="Times New Roman" w:hAnsi="Times New Roman" w:cs="Times New Roman"/>
          <w:sz w:val="28"/>
          <w:szCs w:val="28"/>
          <w:lang w:val="kk-KZ" w:eastAsia="zh-CN"/>
        </w:rPr>
        <w:t>].</w:t>
      </w:r>
    </w:p>
    <w:p w14:paraId="36E51918" w14:textId="77777777" w:rsidR="00DA09DA" w:rsidRPr="005E34F1" w:rsidRDefault="00DA09DA"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rPr>
      </w:pPr>
      <w:r w:rsidRPr="003E7470">
        <w:rPr>
          <w:rFonts w:ascii="Times New Roman" w:eastAsia="Calibri" w:hAnsi="Times New Roman" w:cs="Times New Roman"/>
          <w:sz w:val="28"/>
          <w:szCs w:val="28"/>
          <w:lang w:val="kk-KZ"/>
        </w:rPr>
        <w:t xml:space="preserve">Жерүсті лазерлік сканерлеу жүйесі </w:t>
      </w:r>
      <w:r>
        <w:rPr>
          <w:rFonts w:ascii="Times New Roman" w:eastAsia="Calibri" w:hAnsi="Times New Roman" w:cs="Times New Roman"/>
          <w:sz w:val="28"/>
          <w:szCs w:val="28"/>
          <w:lang w:val="kk-KZ"/>
        </w:rPr>
        <w:t xml:space="preserve">– </w:t>
      </w:r>
      <w:r w:rsidRPr="003E7470">
        <w:rPr>
          <w:rFonts w:ascii="Times New Roman" w:eastAsia="Calibri" w:hAnsi="Times New Roman" w:cs="Times New Roman"/>
          <w:sz w:val="28"/>
          <w:szCs w:val="28"/>
          <w:lang w:val="kk-KZ"/>
        </w:rPr>
        <w:t xml:space="preserve">арнайы бағдарламалық қамтамасыз етумен жабдықталған далалық дербес компьютер мен ЖЛС тұратын кешен. </w:t>
      </w:r>
      <w:r w:rsidRPr="005E34F1">
        <w:rPr>
          <w:rFonts w:ascii="Times New Roman" w:eastAsia="Calibri" w:hAnsi="Times New Roman" w:cs="Times New Roman"/>
          <w:sz w:val="28"/>
          <w:szCs w:val="28"/>
          <w:lang w:val="kk-KZ"/>
        </w:rPr>
        <w:t>ЖЛС жоғары жиілікте жұмыс істеуге бейімделген лазерлік қашықтық өлшегіш пен лазер сәулесін айналмалы бағытта тарату блогынан құралады. Қашықтықты өлшеу дәлдігі 200 метрге дейінгі аралықта 10 мм, ал 1000 метрге дейінгі қашықтықта 20 мм шамасында. Бұрышты өлшеу дәлдігі шамамен ±0,010° деңгейінде.</w:t>
      </w:r>
    </w:p>
    <w:p w14:paraId="3BC1DD0A" w14:textId="77777777" w:rsidR="003E7470" w:rsidRDefault="003E7470" w:rsidP="00AB0579">
      <w:pPr>
        <w:spacing w:after="0" w:line="240" w:lineRule="auto"/>
        <w:ind w:firstLine="426"/>
        <w:jc w:val="both"/>
        <w:rPr>
          <w:rFonts w:ascii="Times New Roman" w:eastAsia="Times New Roman" w:hAnsi="Times New Roman" w:cs="Times New Roman"/>
          <w:sz w:val="28"/>
          <w:szCs w:val="28"/>
          <w:lang w:val="kk-KZ" w:eastAsia="zh-CN"/>
        </w:rPr>
      </w:pPr>
    </w:p>
    <w:p w14:paraId="317382F5" w14:textId="799B88C9" w:rsidR="003E7470" w:rsidRDefault="003E7470" w:rsidP="00AB0579">
      <w:pPr>
        <w:spacing w:after="0" w:line="240" w:lineRule="auto"/>
        <w:ind w:firstLine="426"/>
        <w:jc w:val="center"/>
        <w:rPr>
          <w:rFonts w:ascii="Times New Roman" w:eastAsia="Calibri" w:hAnsi="Times New Roman" w:cs="Times New Roman"/>
          <w:sz w:val="28"/>
          <w:szCs w:val="28"/>
          <w:lang w:eastAsia="ru-RU"/>
        </w:rPr>
      </w:pPr>
      <w:r>
        <w:rPr>
          <w:noProof/>
          <w:lang w:eastAsia="ru-RU"/>
        </w:rPr>
        <w:drawing>
          <wp:inline distT="0" distB="0" distL="0" distR="0" wp14:anchorId="6E95E505" wp14:editId="43D1C2DF">
            <wp:extent cx="2765213" cy="3189817"/>
            <wp:effectExtent l="19050" t="19050" r="16510" b="10795"/>
            <wp:docPr id="1256993942" name="Рисунок 125699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2785634" cy="3213374"/>
                    </a:xfrm>
                    <a:prstGeom prst="rect">
                      <a:avLst/>
                    </a:prstGeom>
                    <a:noFill/>
                    <a:ln>
                      <a:solidFill>
                        <a:schemeClr val="tx1"/>
                      </a:solidFill>
                    </a:ln>
                  </pic:spPr>
                </pic:pic>
              </a:graphicData>
            </a:graphic>
          </wp:inline>
        </w:drawing>
      </w:r>
    </w:p>
    <w:p w14:paraId="3773BFE7" w14:textId="77777777" w:rsidR="003E7470" w:rsidRDefault="003E7470" w:rsidP="00AB0579">
      <w:pPr>
        <w:spacing w:after="0" w:line="240" w:lineRule="auto"/>
        <w:ind w:firstLine="426"/>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21</w:t>
      </w:r>
      <w:r w:rsidRPr="00983D04">
        <w:rPr>
          <w:rFonts w:ascii="Times New Roman" w:eastAsia="Calibri" w:hAnsi="Times New Roman" w:cs="Times New Roman"/>
          <w:bCs/>
          <w:sz w:val="28"/>
          <w:szCs w:val="28"/>
        </w:rPr>
        <w:t xml:space="preserve">-сурет – </w:t>
      </w:r>
      <w:r>
        <w:rPr>
          <w:rFonts w:ascii="Times New Roman" w:eastAsia="Calibri" w:hAnsi="Times New Roman" w:cs="Times New Roman"/>
          <w:sz w:val="28"/>
          <w:szCs w:val="28"/>
          <w:lang w:val="kk-KZ"/>
        </w:rPr>
        <w:t>Тау-кен лазерлі</w:t>
      </w:r>
      <w:r w:rsidRPr="00951BB0">
        <w:rPr>
          <w:rFonts w:ascii="Times New Roman" w:eastAsia="Calibri" w:hAnsi="Times New Roman" w:cs="Times New Roman"/>
          <w:sz w:val="28"/>
          <w:szCs w:val="28"/>
        </w:rPr>
        <w:t xml:space="preserve"> сканер</w:t>
      </w:r>
    </w:p>
    <w:p w14:paraId="588CED2B" w14:textId="77777777" w:rsidR="003E7470" w:rsidRPr="00B941ED" w:rsidRDefault="003E7470" w:rsidP="00AB0579">
      <w:pPr>
        <w:spacing w:after="0" w:line="240" w:lineRule="auto"/>
        <w:ind w:firstLine="426"/>
        <w:jc w:val="both"/>
        <w:rPr>
          <w:rFonts w:ascii="Times New Roman" w:eastAsia="Times New Roman" w:hAnsi="Times New Roman" w:cs="Times New Roman"/>
          <w:sz w:val="28"/>
          <w:szCs w:val="28"/>
          <w:lang w:val="kk-KZ" w:eastAsia="zh-CN"/>
        </w:rPr>
      </w:pPr>
    </w:p>
    <w:p w14:paraId="50FF4B7F" w14:textId="2811371A" w:rsidR="001B3766" w:rsidRPr="00B941ED" w:rsidRDefault="00B941ED" w:rsidP="00AB0579">
      <w:pPr>
        <w:autoSpaceDE w:val="0"/>
        <w:autoSpaceDN w:val="0"/>
        <w:adjustRightInd w:val="0"/>
        <w:spacing w:after="0" w:line="240" w:lineRule="auto"/>
        <w:ind w:firstLine="426"/>
        <w:jc w:val="both"/>
        <w:rPr>
          <w:rFonts w:ascii="Times New Roman" w:eastAsia="Calibri" w:hAnsi="Times New Roman" w:cs="Times New Roman"/>
          <w:noProof/>
          <w:sz w:val="28"/>
          <w:szCs w:val="28"/>
          <w:lang w:val="kk-KZ" w:eastAsia="ru-RU"/>
        </w:rPr>
      </w:pPr>
      <w:r>
        <w:rPr>
          <w:rFonts w:ascii="Times New Roman" w:eastAsia="Calibri" w:hAnsi="Times New Roman" w:cs="Times New Roman"/>
          <w:sz w:val="28"/>
          <w:szCs w:val="28"/>
          <w:lang w:val="kk-KZ"/>
        </w:rPr>
        <w:t>Нысанның</w:t>
      </w:r>
      <w:r w:rsidRPr="00B941ED">
        <w:rPr>
          <w:rFonts w:ascii="Times New Roman" w:eastAsia="Calibri" w:hAnsi="Times New Roman" w:cs="Times New Roman"/>
          <w:sz w:val="28"/>
          <w:szCs w:val="28"/>
          <w:lang w:val="kk-KZ"/>
        </w:rPr>
        <w:t xml:space="preserve"> кеңістіктік координаталары ЖЛС координаттар жүйесінде келесі формулалармен есептеледі</w:t>
      </w:r>
      <w:r w:rsidR="009C7C93" w:rsidRPr="00B941ED">
        <w:rPr>
          <w:rFonts w:ascii="Times New Roman" w:eastAsia="Calibri" w:hAnsi="Times New Roman" w:cs="Times New Roman"/>
          <w:sz w:val="28"/>
          <w:szCs w:val="28"/>
          <w:lang w:val="kk-KZ"/>
        </w:rPr>
        <w:t xml:space="preserve"> </w:t>
      </w:r>
      <w:r w:rsidR="009C7C93" w:rsidRPr="00B941ED">
        <w:rPr>
          <w:rFonts w:ascii="Times New Roman" w:eastAsia="Times New Roman" w:hAnsi="Times New Roman" w:cs="Times New Roman"/>
          <w:sz w:val="28"/>
          <w:szCs w:val="28"/>
          <w:lang w:val="kk-KZ" w:eastAsia="ru-RU"/>
        </w:rPr>
        <w:t>[</w:t>
      </w:r>
      <w:r w:rsidR="0075367D" w:rsidRPr="005E34F1">
        <w:rPr>
          <w:rFonts w:ascii="Times New Roman" w:eastAsia="Calibri" w:hAnsi="Times New Roman" w:cs="Times New Roman"/>
          <w:sz w:val="28"/>
          <w:szCs w:val="28"/>
          <w:lang w:val="kk-KZ"/>
        </w:rPr>
        <w:t>1</w:t>
      </w:r>
      <w:r w:rsidR="0075367D">
        <w:rPr>
          <w:rFonts w:ascii="Times New Roman" w:eastAsia="Calibri" w:hAnsi="Times New Roman" w:cs="Times New Roman"/>
          <w:sz w:val="28"/>
          <w:szCs w:val="28"/>
          <w:lang w:val="kk-KZ"/>
        </w:rPr>
        <w:t>17</w:t>
      </w:r>
      <w:r w:rsidR="009C7C93" w:rsidRPr="00B941ED">
        <w:rPr>
          <w:rFonts w:ascii="Times New Roman" w:eastAsia="Times New Roman" w:hAnsi="Times New Roman" w:cs="Times New Roman"/>
          <w:sz w:val="28"/>
          <w:szCs w:val="28"/>
          <w:lang w:val="kk-KZ" w:eastAsia="ru-RU"/>
        </w:rPr>
        <w:t>]</w:t>
      </w:r>
      <w:r w:rsidR="001B3766" w:rsidRPr="00B941ED">
        <w:rPr>
          <w:rFonts w:ascii="Times New Roman" w:eastAsia="Calibri" w:hAnsi="Times New Roman" w:cs="Times New Roman"/>
          <w:sz w:val="28"/>
          <w:szCs w:val="28"/>
          <w:lang w:val="kk-KZ"/>
        </w:rPr>
        <w:t>:</w:t>
      </w:r>
      <w:r w:rsidR="001B3766" w:rsidRPr="00B941ED">
        <w:rPr>
          <w:rFonts w:ascii="Times New Roman" w:eastAsia="Calibri" w:hAnsi="Times New Roman" w:cs="Times New Roman"/>
          <w:noProof/>
          <w:sz w:val="28"/>
          <w:szCs w:val="28"/>
          <w:lang w:val="kk-KZ" w:eastAsia="ru-RU"/>
        </w:rPr>
        <w:t xml:space="preserve"> </w:t>
      </w:r>
    </w:p>
    <w:p w14:paraId="6D00314F" w14:textId="77777777" w:rsidR="001B3766" w:rsidRPr="00B941ED" w:rsidRDefault="001B3766" w:rsidP="00AB0579">
      <w:pPr>
        <w:autoSpaceDE w:val="0"/>
        <w:autoSpaceDN w:val="0"/>
        <w:adjustRightInd w:val="0"/>
        <w:spacing w:after="0" w:line="240" w:lineRule="auto"/>
        <w:ind w:firstLine="426"/>
        <w:jc w:val="both"/>
        <w:rPr>
          <w:rFonts w:ascii="Times New Roman" w:eastAsia="Calibri" w:hAnsi="Times New Roman" w:cs="Times New Roman"/>
          <w:noProof/>
          <w:sz w:val="28"/>
          <w:szCs w:val="28"/>
          <w:lang w:val="kk-KZ" w:eastAsia="ru-RU"/>
        </w:rPr>
      </w:pPr>
    </w:p>
    <w:p w14:paraId="3B708C4D" w14:textId="6E4C914D" w:rsidR="001B3766" w:rsidRPr="001831C6" w:rsidRDefault="001B3766" w:rsidP="00AB0579">
      <w:pPr>
        <w:autoSpaceDE w:val="0"/>
        <w:autoSpaceDN w:val="0"/>
        <w:adjustRightInd w:val="0"/>
        <w:spacing w:after="0" w:line="240" w:lineRule="auto"/>
        <w:ind w:firstLine="426"/>
        <w:jc w:val="right"/>
        <w:rPr>
          <w:rFonts w:ascii="Times New Roman" w:eastAsia="Calibri" w:hAnsi="Times New Roman" w:cs="Times New Roman"/>
          <w:sz w:val="28"/>
          <w:szCs w:val="28"/>
          <w:lang w:val="kk-KZ"/>
        </w:rPr>
      </w:pPr>
      <w:r w:rsidRPr="00951BB0">
        <w:rPr>
          <w:rFonts w:ascii="Times New Roman" w:eastAsia="Calibri" w:hAnsi="Times New Roman" w:cs="Times New Roman"/>
          <w:noProof/>
          <w:position w:val="-50"/>
          <w:sz w:val="28"/>
          <w:szCs w:val="28"/>
          <w:lang w:eastAsia="ru-RU"/>
        </w:rPr>
        <w:object w:dxaOrig="1872" w:dyaOrig="1152" w14:anchorId="5E20B457">
          <v:shape id="_x0000_i1026" type="#_x0000_t75" style="width:93.75pt;height:57.75pt" o:ole="">
            <v:imagedata r:id="rId98" o:title=""/>
          </v:shape>
          <o:OLEObject Type="Embed" ProgID="Equation.3" ShapeID="_x0000_i1026" DrawAspect="Content" ObjectID="_1842100914" r:id="rId99"/>
        </w:object>
      </w:r>
      <w:r w:rsidRPr="001831C6">
        <w:rPr>
          <w:rFonts w:ascii="Times New Roman" w:eastAsia="Calibri" w:hAnsi="Times New Roman" w:cs="Times New Roman"/>
          <w:noProof/>
          <w:sz w:val="28"/>
          <w:szCs w:val="28"/>
          <w:lang w:val="kk-KZ" w:eastAsia="ru-RU"/>
        </w:rPr>
        <w:t>,</w:t>
      </w:r>
      <w:r w:rsidRPr="001831C6">
        <w:rPr>
          <w:rFonts w:ascii="Times New Roman" w:eastAsia="Calibri" w:hAnsi="Times New Roman" w:cs="Times New Roman"/>
          <w:noProof/>
          <w:sz w:val="28"/>
          <w:szCs w:val="28"/>
          <w:lang w:val="kk-KZ" w:eastAsia="ru-RU"/>
        </w:rPr>
        <w:tab/>
        <w:t xml:space="preserve"> </w:t>
      </w:r>
      <w:r w:rsidRPr="001831C6">
        <w:rPr>
          <w:rFonts w:ascii="Times New Roman" w:eastAsia="Calibri" w:hAnsi="Times New Roman" w:cs="Times New Roman"/>
          <w:noProof/>
          <w:sz w:val="28"/>
          <w:szCs w:val="28"/>
          <w:lang w:val="kk-KZ" w:eastAsia="ru-RU"/>
        </w:rPr>
        <w:tab/>
        <w:t xml:space="preserve">       </w:t>
      </w:r>
      <w:r w:rsidRPr="001831C6">
        <w:rPr>
          <w:rFonts w:ascii="Times New Roman" w:eastAsia="Calibri" w:hAnsi="Times New Roman" w:cs="Times New Roman"/>
          <w:noProof/>
          <w:sz w:val="28"/>
          <w:szCs w:val="28"/>
          <w:lang w:val="kk-KZ" w:eastAsia="ru-RU"/>
        </w:rPr>
        <w:tab/>
      </w:r>
      <w:r w:rsidRPr="001831C6">
        <w:rPr>
          <w:rFonts w:ascii="Times New Roman" w:eastAsia="Calibri" w:hAnsi="Times New Roman" w:cs="Times New Roman"/>
          <w:noProof/>
          <w:sz w:val="28"/>
          <w:szCs w:val="28"/>
          <w:lang w:val="kk-KZ" w:eastAsia="ru-RU"/>
        </w:rPr>
        <w:tab/>
      </w:r>
      <w:r w:rsidRPr="001831C6">
        <w:rPr>
          <w:rFonts w:ascii="Times New Roman" w:eastAsia="Calibri" w:hAnsi="Times New Roman" w:cs="Times New Roman"/>
          <w:noProof/>
          <w:sz w:val="28"/>
          <w:szCs w:val="28"/>
          <w:lang w:val="kk-KZ" w:eastAsia="ru-RU"/>
        </w:rPr>
        <w:tab/>
        <w:t xml:space="preserve"> </w:t>
      </w:r>
      <w:r w:rsidRPr="001831C6">
        <w:rPr>
          <w:rFonts w:ascii="Times New Roman" w:eastAsia="Calibri" w:hAnsi="Times New Roman" w:cs="Times New Roman"/>
          <w:sz w:val="28"/>
          <w:szCs w:val="28"/>
          <w:lang w:val="kk-KZ"/>
        </w:rPr>
        <w:t>(</w:t>
      </w:r>
      <w:r w:rsidR="00AE2BA5">
        <w:rPr>
          <w:rFonts w:ascii="Times New Roman" w:eastAsia="Calibri" w:hAnsi="Times New Roman" w:cs="Times New Roman"/>
          <w:sz w:val="28"/>
          <w:szCs w:val="28"/>
          <w:lang w:val="kk-KZ"/>
        </w:rPr>
        <w:t>4.</w:t>
      </w:r>
      <w:r w:rsidR="007F55BA">
        <w:rPr>
          <w:rFonts w:ascii="Times New Roman" w:eastAsia="Calibri" w:hAnsi="Times New Roman" w:cs="Times New Roman"/>
          <w:sz w:val="28"/>
          <w:szCs w:val="28"/>
          <w:lang w:val="kk-KZ"/>
        </w:rPr>
        <w:t>4</w:t>
      </w:r>
      <w:r w:rsidRPr="001831C6">
        <w:rPr>
          <w:rFonts w:ascii="Times New Roman" w:eastAsia="Calibri" w:hAnsi="Times New Roman" w:cs="Times New Roman"/>
          <w:sz w:val="28"/>
          <w:szCs w:val="28"/>
          <w:lang w:val="kk-KZ"/>
        </w:rPr>
        <w:t>)</w:t>
      </w:r>
    </w:p>
    <w:p w14:paraId="67C32F53" w14:textId="77777777" w:rsidR="001B3766" w:rsidRPr="001831C6" w:rsidRDefault="001B3766" w:rsidP="00AB0579">
      <w:pPr>
        <w:autoSpaceDE w:val="0"/>
        <w:autoSpaceDN w:val="0"/>
        <w:adjustRightInd w:val="0"/>
        <w:spacing w:after="0" w:line="240" w:lineRule="auto"/>
        <w:ind w:firstLine="426"/>
        <w:jc w:val="right"/>
        <w:rPr>
          <w:rFonts w:ascii="Times New Roman" w:eastAsia="Calibri" w:hAnsi="Times New Roman" w:cs="Times New Roman"/>
          <w:sz w:val="28"/>
          <w:szCs w:val="28"/>
          <w:lang w:val="kk-KZ"/>
        </w:rPr>
      </w:pPr>
    </w:p>
    <w:p w14:paraId="45FB7CB0" w14:textId="18847063" w:rsidR="001B3766" w:rsidRPr="001831C6" w:rsidRDefault="00B941ED"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мұндағы</w:t>
      </w:r>
      <w:r w:rsidR="001B3766" w:rsidRPr="001831C6">
        <w:rPr>
          <w:rFonts w:ascii="Times New Roman" w:eastAsia="Calibri" w:hAnsi="Times New Roman" w:cs="Times New Roman"/>
          <w:sz w:val="28"/>
          <w:szCs w:val="28"/>
          <w:lang w:val="kk-KZ"/>
        </w:rPr>
        <w:t xml:space="preserve"> </w:t>
      </w:r>
      <w:r w:rsidR="001B3766" w:rsidRPr="001831C6">
        <w:rPr>
          <w:rFonts w:ascii="Times New Roman" w:eastAsia="Calibri" w:hAnsi="Times New Roman" w:cs="Times New Roman"/>
          <w:i/>
          <w:iCs/>
          <w:sz w:val="28"/>
          <w:szCs w:val="28"/>
          <w:lang w:val="kk-KZ"/>
        </w:rPr>
        <w:t xml:space="preserve">R </w:t>
      </w:r>
      <w:r w:rsidR="001B3766" w:rsidRPr="001831C6">
        <w:rPr>
          <w:rFonts w:ascii="Times New Roman" w:eastAsia="Calibri" w:hAnsi="Times New Roman" w:cs="Times New Roman"/>
          <w:sz w:val="28"/>
          <w:szCs w:val="28"/>
          <w:lang w:val="kk-KZ"/>
        </w:rPr>
        <w:t xml:space="preserve">– </w:t>
      </w:r>
      <w:r w:rsidRPr="001831C6">
        <w:rPr>
          <w:rFonts w:ascii="Times New Roman" w:eastAsia="Calibri" w:hAnsi="Times New Roman" w:cs="Times New Roman"/>
          <w:sz w:val="28"/>
          <w:szCs w:val="28"/>
          <w:lang w:val="kk-KZ"/>
        </w:rPr>
        <w:t xml:space="preserve">сканердің орналасқан жерінен нысанға дейінгі өлшенген </w:t>
      </w:r>
      <w:r w:rsidR="003425B4">
        <w:rPr>
          <w:rFonts w:ascii="Times New Roman" w:eastAsia="Calibri" w:hAnsi="Times New Roman" w:cs="Times New Roman"/>
          <w:sz w:val="28"/>
          <w:szCs w:val="28"/>
          <w:lang w:val="kk-KZ"/>
        </w:rPr>
        <w:t>қашықтық</w:t>
      </w:r>
      <w:r w:rsidR="001B3766" w:rsidRPr="001831C6">
        <w:rPr>
          <w:rFonts w:ascii="Times New Roman" w:eastAsia="Calibri" w:hAnsi="Times New Roman" w:cs="Times New Roman"/>
          <w:sz w:val="28"/>
          <w:szCs w:val="28"/>
          <w:lang w:val="kk-KZ"/>
        </w:rPr>
        <w:t>;</w:t>
      </w:r>
    </w:p>
    <w:p w14:paraId="5BEB373D" w14:textId="51286F3A" w:rsidR="001B3766" w:rsidRPr="001831C6" w:rsidRDefault="001B3766"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rPr>
      </w:pPr>
      <w:r w:rsidRPr="00951BB0">
        <w:rPr>
          <w:rFonts w:ascii="Times New Roman" w:eastAsia="TimesNewRoman,Italic" w:hAnsi="Times New Roman" w:cs="Times New Roman"/>
          <w:i/>
          <w:iCs/>
          <w:sz w:val="28"/>
          <w:szCs w:val="28"/>
        </w:rPr>
        <w:t>φ</w:t>
      </w:r>
      <w:r w:rsidRPr="001831C6">
        <w:rPr>
          <w:rFonts w:ascii="Times New Roman" w:eastAsia="TimesNewRoman,Italic" w:hAnsi="Times New Roman" w:cs="Times New Roman"/>
          <w:i/>
          <w:iCs/>
          <w:sz w:val="28"/>
          <w:szCs w:val="28"/>
          <w:lang w:val="kk-KZ"/>
        </w:rPr>
        <w:t xml:space="preserve"> </w:t>
      </w:r>
      <w:r w:rsidRPr="001831C6">
        <w:rPr>
          <w:rFonts w:ascii="Times New Roman" w:eastAsia="Calibri" w:hAnsi="Times New Roman" w:cs="Times New Roman"/>
          <w:sz w:val="28"/>
          <w:szCs w:val="28"/>
          <w:lang w:val="kk-KZ"/>
        </w:rPr>
        <w:t xml:space="preserve">– </w:t>
      </w:r>
      <w:r w:rsidR="003425B4" w:rsidRPr="001831C6">
        <w:rPr>
          <w:rFonts w:ascii="Times New Roman" w:eastAsia="Calibri" w:hAnsi="Times New Roman" w:cs="Times New Roman"/>
          <w:sz w:val="28"/>
          <w:szCs w:val="28"/>
          <w:lang w:val="kk-KZ"/>
        </w:rPr>
        <w:t>көлденең бағыт</w:t>
      </w:r>
      <w:r w:rsidR="003425B4">
        <w:rPr>
          <w:rFonts w:ascii="Times New Roman" w:eastAsia="Calibri" w:hAnsi="Times New Roman" w:cs="Times New Roman"/>
          <w:sz w:val="28"/>
          <w:szCs w:val="28"/>
          <w:lang w:val="kk-KZ"/>
        </w:rPr>
        <w:t>тағы</w:t>
      </w:r>
      <w:r w:rsidR="003425B4" w:rsidRPr="001831C6">
        <w:rPr>
          <w:rFonts w:ascii="Times New Roman" w:eastAsia="Calibri" w:hAnsi="Times New Roman" w:cs="Times New Roman"/>
          <w:sz w:val="28"/>
          <w:szCs w:val="28"/>
          <w:lang w:val="kk-KZ"/>
        </w:rPr>
        <w:t xml:space="preserve"> бұрыш</w:t>
      </w:r>
      <w:r w:rsidRPr="001831C6">
        <w:rPr>
          <w:rFonts w:ascii="Times New Roman" w:eastAsia="Calibri" w:hAnsi="Times New Roman" w:cs="Times New Roman"/>
          <w:sz w:val="28"/>
          <w:szCs w:val="28"/>
          <w:lang w:val="kk-KZ"/>
        </w:rPr>
        <w:t>;</w:t>
      </w:r>
    </w:p>
    <w:p w14:paraId="69B30E0D" w14:textId="0E0077D4" w:rsidR="001B3766" w:rsidRDefault="001B3766"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rPr>
      </w:pPr>
      <w:r w:rsidRPr="00951BB0">
        <w:rPr>
          <w:rFonts w:ascii="Times New Roman" w:eastAsia="TimesNewRoman,Italic" w:hAnsi="Times New Roman" w:cs="Times New Roman"/>
          <w:i/>
          <w:iCs/>
          <w:sz w:val="28"/>
          <w:szCs w:val="28"/>
        </w:rPr>
        <w:t>θ</w:t>
      </w:r>
      <w:r w:rsidRPr="001831C6">
        <w:rPr>
          <w:rFonts w:ascii="Times New Roman" w:eastAsia="TimesNewRoman,Italic" w:hAnsi="Times New Roman" w:cs="Times New Roman"/>
          <w:i/>
          <w:iCs/>
          <w:sz w:val="28"/>
          <w:szCs w:val="28"/>
          <w:lang w:val="kk-KZ"/>
        </w:rPr>
        <w:t xml:space="preserve"> </w:t>
      </w:r>
      <w:r w:rsidRPr="001831C6">
        <w:rPr>
          <w:rFonts w:ascii="Times New Roman" w:eastAsia="Calibri" w:hAnsi="Times New Roman" w:cs="Times New Roman"/>
          <w:sz w:val="28"/>
          <w:szCs w:val="28"/>
          <w:lang w:val="kk-KZ"/>
        </w:rPr>
        <w:t>–</w:t>
      </w:r>
      <w:r w:rsidR="003425B4">
        <w:rPr>
          <w:rFonts w:ascii="Times New Roman" w:eastAsia="Calibri" w:hAnsi="Times New Roman" w:cs="Times New Roman"/>
          <w:sz w:val="28"/>
          <w:szCs w:val="28"/>
          <w:lang w:val="kk-KZ"/>
        </w:rPr>
        <w:t xml:space="preserve"> </w:t>
      </w:r>
      <w:r w:rsidR="003425B4" w:rsidRPr="003425B4">
        <w:rPr>
          <w:rFonts w:ascii="Times New Roman" w:eastAsia="Calibri" w:hAnsi="Times New Roman" w:cs="Times New Roman"/>
          <w:sz w:val="28"/>
          <w:szCs w:val="28"/>
          <w:lang w:val="kk-KZ"/>
        </w:rPr>
        <w:t xml:space="preserve">вертикаль </w:t>
      </w:r>
      <w:r w:rsidR="003425B4" w:rsidRPr="001831C6">
        <w:rPr>
          <w:rFonts w:ascii="Times New Roman" w:eastAsia="Calibri" w:hAnsi="Times New Roman" w:cs="Times New Roman"/>
          <w:sz w:val="28"/>
          <w:szCs w:val="28"/>
          <w:lang w:val="kk-KZ"/>
        </w:rPr>
        <w:t>бағыт</w:t>
      </w:r>
      <w:r w:rsidR="003425B4">
        <w:rPr>
          <w:rFonts w:ascii="Times New Roman" w:eastAsia="Calibri" w:hAnsi="Times New Roman" w:cs="Times New Roman"/>
          <w:sz w:val="28"/>
          <w:szCs w:val="28"/>
          <w:lang w:val="kk-KZ"/>
        </w:rPr>
        <w:t>тағы</w:t>
      </w:r>
      <w:r w:rsidR="003425B4" w:rsidRPr="001831C6">
        <w:rPr>
          <w:rFonts w:ascii="Times New Roman" w:eastAsia="Calibri" w:hAnsi="Times New Roman" w:cs="Times New Roman"/>
          <w:sz w:val="28"/>
          <w:szCs w:val="28"/>
          <w:lang w:val="kk-KZ"/>
        </w:rPr>
        <w:t xml:space="preserve"> </w:t>
      </w:r>
      <w:r w:rsidR="003425B4" w:rsidRPr="003425B4">
        <w:rPr>
          <w:rFonts w:ascii="Times New Roman" w:eastAsia="Calibri" w:hAnsi="Times New Roman" w:cs="Times New Roman"/>
          <w:sz w:val="28"/>
          <w:szCs w:val="28"/>
          <w:lang w:val="kk-KZ"/>
        </w:rPr>
        <w:t>бұрыш</w:t>
      </w:r>
      <w:r w:rsidRPr="001831C6">
        <w:rPr>
          <w:rFonts w:ascii="Times New Roman" w:eastAsia="Calibri" w:hAnsi="Times New Roman" w:cs="Times New Roman"/>
          <w:sz w:val="28"/>
          <w:szCs w:val="28"/>
          <w:lang w:val="kk-KZ"/>
        </w:rPr>
        <w:t>.</w:t>
      </w:r>
    </w:p>
    <w:p w14:paraId="4301A5C8" w14:textId="77777777" w:rsidR="00DA09DA" w:rsidRPr="001831C6" w:rsidRDefault="00DA09DA" w:rsidP="00AB0579">
      <w:pPr>
        <w:autoSpaceDE w:val="0"/>
        <w:autoSpaceDN w:val="0"/>
        <w:adjustRightInd w:val="0"/>
        <w:spacing w:after="0" w:line="240" w:lineRule="auto"/>
        <w:ind w:firstLine="426"/>
        <w:jc w:val="both"/>
        <w:rPr>
          <w:rFonts w:ascii="Times New Roman" w:eastAsia="Calibri" w:hAnsi="Times New Roman" w:cs="Times New Roman"/>
          <w:sz w:val="28"/>
          <w:szCs w:val="28"/>
          <w:lang w:val="kk-KZ"/>
        </w:rPr>
      </w:pPr>
    </w:p>
    <w:p w14:paraId="5D27EAB7" w14:textId="20C312E6" w:rsidR="001B3766" w:rsidRPr="002D47AA" w:rsidRDefault="003425B4" w:rsidP="00AB0579">
      <w:pPr>
        <w:spacing w:after="0" w:line="240" w:lineRule="auto"/>
        <w:ind w:firstLine="426"/>
        <w:jc w:val="both"/>
        <w:rPr>
          <w:rFonts w:ascii="Times New Roman" w:eastAsia="Times New Roman" w:hAnsi="Times New Roman" w:cs="Times New Roman"/>
          <w:sz w:val="28"/>
          <w:szCs w:val="28"/>
          <w:lang w:val="kk-KZ" w:eastAsia="zh-CN"/>
        </w:rPr>
      </w:pPr>
      <w:r w:rsidRPr="002D47AA">
        <w:rPr>
          <w:rFonts w:ascii="Times New Roman" w:eastAsia="Times New Roman" w:hAnsi="Times New Roman" w:cs="Times New Roman"/>
          <w:sz w:val="28"/>
          <w:szCs w:val="28"/>
          <w:lang w:val="kk-KZ" w:eastAsia="zh-CN"/>
        </w:rPr>
        <w:t xml:space="preserve">Жерүсті лазерлік сканер арқылы өлшеу жұмыстары келесі тәртіппен жүргізіледі </w:t>
      </w:r>
      <w:r w:rsidR="009C7C93" w:rsidRPr="002D47AA">
        <w:rPr>
          <w:rFonts w:ascii="Times New Roman" w:eastAsia="Times New Roman" w:hAnsi="Times New Roman" w:cs="Times New Roman"/>
          <w:sz w:val="28"/>
          <w:szCs w:val="28"/>
          <w:lang w:val="kk-KZ" w:eastAsia="ru-RU"/>
        </w:rPr>
        <w:t>[</w:t>
      </w:r>
      <w:r w:rsidR="0075367D" w:rsidRPr="002D47AA">
        <w:rPr>
          <w:rFonts w:ascii="Times New Roman" w:eastAsia="Calibri" w:hAnsi="Times New Roman" w:cs="Times New Roman"/>
          <w:sz w:val="28"/>
          <w:szCs w:val="28"/>
          <w:lang w:val="kk-KZ"/>
        </w:rPr>
        <w:t>1</w:t>
      </w:r>
      <w:r w:rsidR="0075367D">
        <w:rPr>
          <w:rFonts w:ascii="Times New Roman" w:eastAsia="Calibri" w:hAnsi="Times New Roman" w:cs="Times New Roman"/>
          <w:sz w:val="28"/>
          <w:szCs w:val="28"/>
          <w:lang w:val="kk-KZ"/>
        </w:rPr>
        <w:t>17</w:t>
      </w:r>
      <w:r w:rsidR="009C7C93" w:rsidRPr="002D47AA">
        <w:rPr>
          <w:rFonts w:ascii="Times New Roman" w:eastAsia="Times New Roman" w:hAnsi="Times New Roman" w:cs="Times New Roman"/>
          <w:sz w:val="28"/>
          <w:szCs w:val="28"/>
          <w:lang w:val="kk-KZ" w:eastAsia="ru-RU"/>
        </w:rPr>
        <w:t>]</w:t>
      </w:r>
      <w:r w:rsidR="001B3766" w:rsidRPr="002D47AA">
        <w:rPr>
          <w:rFonts w:ascii="Times New Roman" w:eastAsia="Times New Roman" w:hAnsi="Times New Roman" w:cs="Times New Roman"/>
          <w:sz w:val="28"/>
          <w:szCs w:val="28"/>
          <w:lang w:val="kk-KZ" w:eastAsia="zh-CN"/>
        </w:rPr>
        <w:t>:</w:t>
      </w:r>
    </w:p>
    <w:p w14:paraId="5F6444A5" w14:textId="4F4736B9" w:rsidR="001B3766" w:rsidRPr="005E34F1" w:rsidRDefault="001B3766" w:rsidP="00AB0579">
      <w:pPr>
        <w:spacing w:after="0" w:line="240" w:lineRule="auto"/>
        <w:ind w:firstLine="426"/>
        <w:jc w:val="both"/>
        <w:rPr>
          <w:rFonts w:ascii="Times New Roman" w:eastAsia="Times New Roman" w:hAnsi="Times New Roman" w:cs="Times New Roman"/>
          <w:sz w:val="28"/>
          <w:szCs w:val="28"/>
          <w:lang w:val="kk-KZ" w:eastAsia="zh-CN"/>
        </w:rPr>
      </w:pPr>
      <w:r w:rsidRPr="005E34F1">
        <w:rPr>
          <w:rFonts w:ascii="Times New Roman" w:eastAsia="Times New Roman" w:hAnsi="Times New Roman" w:cs="Times New Roman"/>
          <w:sz w:val="28"/>
          <w:szCs w:val="28"/>
          <w:lang w:val="kk-KZ" w:eastAsia="zh-CN"/>
        </w:rPr>
        <w:t>-</w:t>
      </w:r>
      <w:r w:rsidRPr="005E34F1">
        <w:rPr>
          <w:rFonts w:ascii="Times New Roman" w:eastAsia="Times New Roman" w:hAnsi="Times New Roman" w:cs="Times New Roman"/>
          <w:sz w:val="28"/>
          <w:szCs w:val="28"/>
          <w:lang w:val="kk-KZ" w:eastAsia="zh-CN"/>
        </w:rPr>
        <w:tab/>
      </w:r>
      <w:r w:rsidR="003425B4">
        <w:rPr>
          <w:rFonts w:ascii="Times New Roman" w:eastAsia="Times New Roman" w:hAnsi="Times New Roman" w:cs="Times New Roman"/>
          <w:sz w:val="28"/>
          <w:szCs w:val="28"/>
          <w:lang w:val="kk-KZ" w:eastAsia="zh-CN"/>
        </w:rPr>
        <w:t>с</w:t>
      </w:r>
      <w:r w:rsidR="003425B4" w:rsidRPr="005E34F1">
        <w:rPr>
          <w:rFonts w:ascii="Times New Roman" w:eastAsia="Times New Roman" w:hAnsi="Times New Roman" w:cs="Times New Roman"/>
          <w:sz w:val="28"/>
          <w:szCs w:val="28"/>
          <w:lang w:val="kk-KZ" w:eastAsia="zh-CN"/>
        </w:rPr>
        <w:t>канер белгілі координаттары бар тірек нүктесіне орнатылады</w:t>
      </w:r>
      <w:r w:rsidRPr="005E34F1">
        <w:rPr>
          <w:rFonts w:ascii="Times New Roman" w:eastAsia="Times New Roman" w:hAnsi="Times New Roman" w:cs="Times New Roman"/>
          <w:sz w:val="28"/>
          <w:szCs w:val="28"/>
          <w:lang w:val="kk-KZ" w:eastAsia="zh-CN"/>
        </w:rPr>
        <w:t>;</w:t>
      </w:r>
    </w:p>
    <w:p w14:paraId="24AA69CD" w14:textId="583C33B3" w:rsidR="001B3766" w:rsidRPr="005E34F1" w:rsidRDefault="001B3766" w:rsidP="00AB0579">
      <w:pPr>
        <w:spacing w:after="0" w:line="240" w:lineRule="auto"/>
        <w:ind w:firstLine="426"/>
        <w:jc w:val="both"/>
        <w:rPr>
          <w:rFonts w:ascii="Times New Roman" w:eastAsia="Times New Roman" w:hAnsi="Times New Roman" w:cs="Times New Roman"/>
          <w:sz w:val="28"/>
          <w:szCs w:val="28"/>
          <w:lang w:val="kk-KZ" w:eastAsia="zh-CN"/>
        </w:rPr>
      </w:pPr>
      <w:r w:rsidRPr="005E34F1">
        <w:rPr>
          <w:rFonts w:ascii="Times New Roman" w:eastAsia="Times New Roman" w:hAnsi="Times New Roman" w:cs="Times New Roman"/>
          <w:sz w:val="28"/>
          <w:szCs w:val="28"/>
          <w:lang w:val="kk-KZ" w:eastAsia="zh-CN"/>
        </w:rPr>
        <w:t>-</w:t>
      </w:r>
      <w:r w:rsidRPr="005E34F1">
        <w:rPr>
          <w:rFonts w:ascii="Times New Roman" w:eastAsia="Times New Roman" w:hAnsi="Times New Roman" w:cs="Times New Roman"/>
          <w:sz w:val="28"/>
          <w:szCs w:val="28"/>
          <w:lang w:val="kk-KZ" w:eastAsia="zh-CN"/>
        </w:rPr>
        <w:tab/>
      </w:r>
      <w:r w:rsidR="003425B4">
        <w:rPr>
          <w:rFonts w:ascii="Times New Roman" w:eastAsia="Times New Roman" w:hAnsi="Times New Roman" w:cs="Times New Roman"/>
          <w:sz w:val="28"/>
          <w:szCs w:val="28"/>
          <w:lang w:val="kk-KZ" w:eastAsia="zh-CN"/>
        </w:rPr>
        <w:t>көздік</w:t>
      </w:r>
      <w:r w:rsidR="003425B4" w:rsidRPr="005E34F1">
        <w:rPr>
          <w:rFonts w:ascii="Times New Roman" w:eastAsia="Times New Roman" w:hAnsi="Times New Roman" w:cs="Times New Roman"/>
          <w:sz w:val="28"/>
          <w:szCs w:val="28"/>
          <w:lang w:val="kk-KZ" w:eastAsia="zh-CN"/>
        </w:rPr>
        <w:t xml:space="preserve"> </w:t>
      </w:r>
      <w:r w:rsidR="003425B4">
        <w:rPr>
          <w:rFonts w:ascii="Times New Roman" w:eastAsia="Times New Roman" w:hAnsi="Times New Roman" w:cs="Times New Roman"/>
          <w:sz w:val="28"/>
          <w:szCs w:val="28"/>
          <w:lang w:val="kk-KZ" w:eastAsia="zh-CN"/>
        </w:rPr>
        <w:t>орталандырғыш</w:t>
      </w:r>
      <w:r w:rsidR="003425B4" w:rsidRPr="005E34F1">
        <w:rPr>
          <w:rFonts w:ascii="Times New Roman" w:eastAsia="Times New Roman" w:hAnsi="Times New Roman" w:cs="Times New Roman"/>
          <w:sz w:val="28"/>
          <w:szCs w:val="28"/>
          <w:lang w:val="kk-KZ" w:eastAsia="zh-CN"/>
        </w:rPr>
        <w:t xml:space="preserve"> көмегімен сканер дәл нүктеге бағытталады</w:t>
      </w:r>
      <w:r w:rsidRPr="005E34F1">
        <w:rPr>
          <w:rFonts w:ascii="Times New Roman" w:eastAsia="Times New Roman" w:hAnsi="Times New Roman" w:cs="Times New Roman"/>
          <w:sz w:val="28"/>
          <w:szCs w:val="28"/>
          <w:lang w:val="kk-KZ" w:eastAsia="zh-CN"/>
        </w:rPr>
        <w:t>;</w:t>
      </w:r>
    </w:p>
    <w:p w14:paraId="38A99A9D" w14:textId="3D57D8A0" w:rsidR="001B3766" w:rsidRPr="00951BB0" w:rsidRDefault="001B3766" w:rsidP="00AB0579">
      <w:pPr>
        <w:spacing w:after="0" w:line="240" w:lineRule="auto"/>
        <w:ind w:firstLine="426"/>
        <w:jc w:val="both"/>
        <w:rPr>
          <w:rFonts w:ascii="Times New Roman" w:eastAsia="Times New Roman" w:hAnsi="Times New Roman" w:cs="Times New Roman"/>
          <w:sz w:val="28"/>
          <w:szCs w:val="28"/>
          <w:lang w:eastAsia="zh-CN"/>
        </w:rPr>
      </w:pPr>
      <w:r w:rsidRPr="00951BB0">
        <w:rPr>
          <w:rFonts w:ascii="Times New Roman" w:eastAsia="Times New Roman" w:hAnsi="Times New Roman" w:cs="Times New Roman"/>
          <w:sz w:val="28"/>
          <w:szCs w:val="28"/>
          <w:lang w:eastAsia="zh-CN"/>
        </w:rPr>
        <w:t>-</w:t>
      </w:r>
      <w:r w:rsidRPr="00951BB0">
        <w:rPr>
          <w:rFonts w:ascii="Times New Roman" w:eastAsia="Times New Roman" w:hAnsi="Times New Roman" w:cs="Times New Roman"/>
          <w:sz w:val="28"/>
          <w:szCs w:val="28"/>
          <w:lang w:eastAsia="zh-CN"/>
        </w:rPr>
        <w:tab/>
      </w:r>
      <w:r w:rsidR="003425B4">
        <w:rPr>
          <w:rFonts w:ascii="Times New Roman" w:eastAsia="Times New Roman" w:hAnsi="Times New Roman" w:cs="Times New Roman"/>
          <w:sz w:val="28"/>
          <w:szCs w:val="28"/>
          <w:lang w:val="kk-KZ" w:eastAsia="zh-CN"/>
        </w:rPr>
        <w:t>і</w:t>
      </w:r>
      <w:r w:rsidR="003425B4" w:rsidRPr="003425B4">
        <w:rPr>
          <w:rFonts w:ascii="Times New Roman" w:eastAsia="Times New Roman" w:hAnsi="Times New Roman" w:cs="Times New Roman"/>
          <w:sz w:val="28"/>
          <w:szCs w:val="28"/>
          <w:lang w:eastAsia="zh-CN"/>
        </w:rPr>
        <w:t>ш</w:t>
      </w:r>
      <w:r w:rsidR="003425B4">
        <w:rPr>
          <w:rFonts w:ascii="Times New Roman" w:eastAsia="Times New Roman" w:hAnsi="Times New Roman" w:cs="Times New Roman"/>
          <w:sz w:val="28"/>
          <w:szCs w:val="28"/>
          <w:lang w:val="kk-KZ" w:eastAsia="zh-CN"/>
        </w:rPr>
        <w:t>індегі</w:t>
      </w:r>
      <w:r w:rsidR="003425B4" w:rsidRPr="003425B4">
        <w:rPr>
          <w:rFonts w:ascii="Times New Roman" w:eastAsia="Times New Roman" w:hAnsi="Times New Roman" w:cs="Times New Roman"/>
          <w:sz w:val="28"/>
          <w:szCs w:val="28"/>
          <w:lang w:eastAsia="zh-CN"/>
        </w:rPr>
        <w:t xml:space="preserve"> электронды компенсатор арқылы құрылғы горизонт</w:t>
      </w:r>
      <w:r w:rsidR="003425B4">
        <w:rPr>
          <w:rFonts w:ascii="Times New Roman" w:eastAsia="Times New Roman" w:hAnsi="Times New Roman" w:cs="Times New Roman"/>
          <w:sz w:val="28"/>
          <w:szCs w:val="28"/>
          <w:lang w:val="kk-KZ" w:eastAsia="zh-CN"/>
        </w:rPr>
        <w:t>қа отырғызылады</w:t>
      </w:r>
      <w:r w:rsidRPr="00951BB0">
        <w:rPr>
          <w:rFonts w:ascii="Times New Roman" w:eastAsia="Times New Roman" w:hAnsi="Times New Roman" w:cs="Times New Roman"/>
          <w:sz w:val="28"/>
          <w:szCs w:val="28"/>
          <w:lang w:eastAsia="zh-CN"/>
        </w:rPr>
        <w:t>;</w:t>
      </w:r>
    </w:p>
    <w:p w14:paraId="5D9D5B44" w14:textId="3913DA9F" w:rsidR="001B3766" w:rsidRPr="00951BB0" w:rsidRDefault="001B3766" w:rsidP="00AB0579">
      <w:pPr>
        <w:spacing w:after="0" w:line="240" w:lineRule="auto"/>
        <w:ind w:firstLine="426"/>
        <w:jc w:val="both"/>
        <w:rPr>
          <w:rFonts w:ascii="Times New Roman" w:eastAsia="Times New Roman" w:hAnsi="Times New Roman" w:cs="Times New Roman"/>
          <w:sz w:val="28"/>
          <w:szCs w:val="28"/>
          <w:lang w:eastAsia="zh-CN"/>
        </w:rPr>
      </w:pPr>
      <w:r w:rsidRPr="00951BB0">
        <w:rPr>
          <w:rFonts w:ascii="Times New Roman" w:eastAsia="Times New Roman" w:hAnsi="Times New Roman" w:cs="Times New Roman"/>
          <w:sz w:val="28"/>
          <w:szCs w:val="28"/>
          <w:lang w:eastAsia="zh-CN"/>
        </w:rPr>
        <w:t>-</w:t>
      </w:r>
      <w:r w:rsidRPr="00951BB0">
        <w:rPr>
          <w:rFonts w:ascii="Times New Roman" w:eastAsia="Times New Roman" w:hAnsi="Times New Roman" w:cs="Times New Roman"/>
          <w:sz w:val="28"/>
          <w:szCs w:val="28"/>
          <w:lang w:eastAsia="zh-CN"/>
        </w:rPr>
        <w:tab/>
      </w:r>
      <w:r w:rsidR="003425B4">
        <w:rPr>
          <w:rFonts w:ascii="Times New Roman" w:eastAsia="Times New Roman" w:hAnsi="Times New Roman" w:cs="Times New Roman"/>
          <w:sz w:val="28"/>
          <w:szCs w:val="28"/>
          <w:lang w:val="kk-KZ" w:eastAsia="zh-CN"/>
        </w:rPr>
        <w:t>а</w:t>
      </w:r>
      <w:r w:rsidR="003425B4" w:rsidRPr="003425B4">
        <w:rPr>
          <w:rFonts w:ascii="Times New Roman" w:eastAsia="Times New Roman" w:hAnsi="Times New Roman" w:cs="Times New Roman"/>
          <w:sz w:val="28"/>
          <w:szCs w:val="28"/>
          <w:lang w:eastAsia="zh-CN"/>
        </w:rPr>
        <w:t>рнайы бағдарламал</w:t>
      </w:r>
      <w:r w:rsidR="003425B4">
        <w:rPr>
          <w:rFonts w:ascii="Times New Roman" w:eastAsia="Times New Roman" w:hAnsi="Times New Roman" w:cs="Times New Roman"/>
          <w:sz w:val="28"/>
          <w:szCs w:val="28"/>
          <w:lang w:val="kk-KZ" w:eastAsia="zh-CN"/>
        </w:rPr>
        <w:t xml:space="preserve">ы </w:t>
      </w:r>
      <w:r w:rsidR="003425B4" w:rsidRPr="003425B4">
        <w:rPr>
          <w:rFonts w:ascii="Times New Roman" w:eastAsia="Times New Roman" w:hAnsi="Times New Roman" w:cs="Times New Roman"/>
          <w:sz w:val="28"/>
          <w:szCs w:val="28"/>
          <w:lang w:eastAsia="zh-CN"/>
        </w:rPr>
        <w:t>планшет көмегімен сканер бапталады</w:t>
      </w:r>
      <w:r w:rsidRPr="00951BB0">
        <w:rPr>
          <w:rFonts w:ascii="Times New Roman" w:eastAsia="Times New Roman" w:hAnsi="Times New Roman" w:cs="Times New Roman"/>
          <w:sz w:val="28"/>
          <w:szCs w:val="28"/>
          <w:lang w:eastAsia="zh-CN"/>
        </w:rPr>
        <w:t>;</w:t>
      </w:r>
    </w:p>
    <w:p w14:paraId="1B5503EA" w14:textId="77777777" w:rsidR="003425B4" w:rsidRDefault="001B3766" w:rsidP="00AB0579">
      <w:pPr>
        <w:spacing w:after="0" w:line="240" w:lineRule="auto"/>
        <w:ind w:firstLine="426"/>
        <w:jc w:val="both"/>
        <w:rPr>
          <w:rFonts w:ascii="Times New Roman" w:eastAsia="Times New Roman" w:hAnsi="Times New Roman" w:cs="Times New Roman"/>
          <w:sz w:val="28"/>
          <w:szCs w:val="28"/>
          <w:lang w:eastAsia="zh-CN"/>
        </w:rPr>
      </w:pPr>
      <w:r w:rsidRPr="00951BB0">
        <w:rPr>
          <w:rFonts w:ascii="Times New Roman" w:eastAsia="Times New Roman" w:hAnsi="Times New Roman" w:cs="Times New Roman"/>
          <w:sz w:val="28"/>
          <w:szCs w:val="28"/>
          <w:lang w:eastAsia="zh-CN"/>
        </w:rPr>
        <w:t>-</w:t>
      </w:r>
      <w:r w:rsidRPr="00951BB0">
        <w:rPr>
          <w:rFonts w:ascii="Times New Roman" w:eastAsia="Times New Roman" w:hAnsi="Times New Roman" w:cs="Times New Roman"/>
          <w:sz w:val="28"/>
          <w:szCs w:val="28"/>
          <w:lang w:eastAsia="zh-CN"/>
        </w:rPr>
        <w:tab/>
      </w:r>
      <w:r w:rsidR="003425B4">
        <w:rPr>
          <w:rFonts w:ascii="Times New Roman" w:eastAsia="Times New Roman" w:hAnsi="Times New Roman" w:cs="Times New Roman"/>
          <w:sz w:val="28"/>
          <w:szCs w:val="28"/>
          <w:lang w:val="kk-KZ" w:eastAsia="zh-CN"/>
        </w:rPr>
        <w:t>а</w:t>
      </w:r>
      <w:r w:rsidR="003425B4" w:rsidRPr="003425B4">
        <w:rPr>
          <w:rFonts w:ascii="Times New Roman" w:eastAsia="Times New Roman" w:hAnsi="Times New Roman" w:cs="Times New Roman"/>
          <w:sz w:val="28"/>
          <w:szCs w:val="28"/>
          <w:lang w:eastAsia="zh-CN"/>
        </w:rPr>
        <w:t>тмосфералық</w:t>
      </w:r>
      <w:r w:rsidR="003425B4">
        <w:rPr>
          <w:rFonts w:ascii="Times New Roman" w:eastAsia="Times New Roman" w:hAnsi="Times New Roman" w:cs="Times New Roman"/>
          <w:sz w:val="28"/>
          <w:szCs w:val="28"/>
          <w:lang w:val="kk-KZ" w:eastAsia="zh-CN"/>
        </w:rPr>
        <w:t xml:space="preserve"> жағдайға байланысты</w:t>
      </w:r>
      <w:r w:rsidR="003425B4" w:rsidRPr="003425B4">
        <w:rPr>
          <w:rFonts w:ascii="Times New Roman" w:eastAsia="Times New Roman" w:hAnsi="Times New Roman" w:cs="Times New Roman"/>
          <w:sz w:val="28"/>
          <w:szCs w:val="28"/>
          <w:lang w:eastAsia="zh-CN"/>
        </w:rPr>
        <w:t xml:space="preserve"> түзетулер</w:t>
      </w:r>
      <w:r w:rsidR="003425B4">
        <w:rPr>
          <w:rFonts w:ascii="Times New Roman" w:eastAsia="Times New Roman" w:hAnsi="Times New Roman" w:cs="Times New Roman"/>
          <w:sz w:val="28"/>
          <w:szCs w:val="28"/>
          <w:lang w:val="kk-KZ" w:eastAsia="zh-CN"/>
        </w:rPr>
        <w:t xml:space="preserve"> енгізіледі</w:t>
      </w:r>
      <w:r w:rsidR="00466A10">
        <w:rPr>
          <w:rFonts w:ascii="Times New Roman" w:eastAsia="Times New Roman" w:hAnsi="Times New Roman" w:cs="Times New Roman"/>
          <w:sz w:val="28"/>
          <w:szCs w:val="28"/>
          <w:lang w:eastAsia="zh-CN"/>
        </w:rPr>
        <w:t>;</w:t>
      </w:r>
    </w:p>
    <w:p w14:paraId="0C7E30D9" w14:textId="3EDEAE13" w:rsidR="001B3766" w:rsidRPr="00951BB0" w:rsidRDefault="003425B4" w:rsidP="00AB0579">
      <w:pPr>
        <w:spacing w:after="0" w:line="240" w:lineRule="auto"/>
        <w:ind w:firstLine="426"/>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val="kk-KZ" w:eastAsia="zh-CN"/>
        </w:rPr>
        <w:t>- с</w:t>
      </w:r>
      <w:r w:rsidRPr="003425B4">
        <w:rPr>
          <w:rFonts w:ascii="Times New Roman" w:eastAsia="Times New Roman" w:hAnsi="Times New Roman" w:cs="Times New Roman"/>
          <w:sz w:val="28"/>
          <w:szCs w:val="28"/>
          <w:lang w:val="kk-KZ" w:eastAsia="zh-CN"/>
        </w:rPr>
        <w:t>канердің тұру және бағыттау нүктелерінің координаталары, құрылғының биіктігі енгізіледі</w:t>
      </w:r>
      <w:r w:rsidR="001B3766" w:rsidRPr="00951BB0">
        <w:rPr>
          <w:rFonts w:ascii="Times New Roman" w:eastAsia="Times New Roman" w:hAnsi="Times New Roman" w:cs="Times New Roman"/>
          <w:sz w:val="28"/>
          <w:szCs w:val="28"/>
          <w:lang w:eastAsia="zh-CN"/>
        </w:rPr>
        <w:t>;</w:t>
      </w:r>
    </w:p>
    <w:p w14:paraId="6024BDA9" w14:textId="7B6AD4E4" w:rsidR="001B3766" w:rsidRPr="00951BB0" w:rsidRDefault="001B3766" w:rsidP="00AB0579">
      <w:pPr>
        <w:spacing w:after="0" w:line="240" w:lineRule="auto"/>
        <w:ind w:firstLine="426"/>
        <w:jc w:val="both"/>
        <w:rPr>
          <w:rFonts w:ascii="Times New Roman" w:eastAsia="Times New Roman" w:hAnsi="Times New Roman" w:cs="Times New Roman"/>
          <w:sz w:val="28"/>
          <w:szCs w:val="28"/>
          <w:lang w:eastAsia="zh-CN"/>
        </w:rPr>
      </w:pPr>
      <w:r w:rsidRPr="00951BB0">
        <w:rPr>
          <w:rFonts w:ascii="Times New Roman" w:eastAsia="Times New Roman" w:hAnsi="Times New Roman" w:cs="Times New Roman"/>
          <w:sz w:val="28"/>
          <w:szCs w:val="28"/>
          <w:lang w:eastAsia="zh-CN"/>
        </w:rPr>
        <w:t>-</w:t>
      </w:r>
      <w:r w:rsidRPr="00951BB0">
        <w:rPr>
          <w:rFonts w:ascii="Times New Roman" w:eastAsia="Times New Roman" w:hAnsi="Times New Roman" w:cs="Times New Roman"/>
          <w:sz w:val="28"/>
          <w:szCs w:val="28"/>
          <w:lang w:eastAsia="zh-CN"/>
        </w:rPr>
        <w:tab/>
      </w:r>
      <w:r w:rsidR="003425B4">
        <w:rPr>
          <w:rFonts w:ascii="Times New Roman" w:eastAsia="Times New Roman" w:hAnsi="Times New Roman" w:cs="Times New Roman"/>
          <w:sz w:val="28"/>
          <w:szCs w:val="28"/>
          <w:lang w:val="kk-KZ" w:eastAsia="zh-CN"/>
        </w:rPr>
        <w:t>қ</w:t>
      </w:r>
      <w:r w:rsidR="003425B4" w:rsidRPr="003425B4">
        <w:rPr>
          <w:rFonts w:ascii="Times New Roman" w:eastAsia="Times New Roman" w:hAnsi="Times New Roman" w:cs="Times New Roman"/>
          <w:sz w:val="28"/>
          <w:szCs w:val="28"/>
          <w:lang w:eastAsia="zh-CN"/>
        </w:rPr>
        <w:t>ұрылғы бағдарланады</w:t>
      </w:r>
      <w:r w:rsidRPr="00951BB0">
        <w:rPr>
          <w:rFonts w:ascii="Times New Roman" w:eastAsia="Times New Roman" w:hAnsi="Times New Roman" w:cs="Times New Roman"/>
          <w:sz w:val="28"/>
          <w:szCs w:val="28"/>
          <w:lang w:eastAsia="zh-CN"/>
        </w:rPr>
        <w:t>;</w:t>
      </w:r>
    </w:p>
    <w:p w14:paraId="7C8CEB83" w14:textId="2FBCF3E8" w:rsidR="001B3766" w:rsidRPr="00951BB0" w:rsidRDefault="001B3766" w:rsidP="00AB0579">
      <w:pPr>
        <w:spacing w:after="0" w:line="240" w:lineRule="auto"/>
        <w:ind w:firstLine="426"/>
        <w:jc w:val="both"/>
        <w:rPr>
          <w:rFonts w:ascii="Times New Roman" w:eastAsia="Times New Roman" w:hAnsi="Times New Roman" w:cs="Times New Roman"/>
          <w:sz w:val="28"/>
          <w:szCs w:val="28"/>
          <w:lang w:eastAsia="zh-CN"/>
        </w:rPr>
      </w:pPr>
      <w:r w:rsidRPr="00951BB0">
        <w:rPr>
          <w:rFonts w:ascii="Times New Roman" w:eastAsia="Times New Roman" w:hAnsi="Times New Roman" w:cs="Times New Roman"/>
          <w:sz w:val="28"/>
          <w:szCs w:val="28"/>
          <w:lang w:eastAsia="zh-CN"/>
        </w:rPr>
        <w:t>-</w:t>
      </w:r>
      <w:r w:rsidRPr="00951BB0">
        <w:rPr>
          <w:rFonts w:ascii="Times New Roman" w:eastAsia="Times New Roman" w:hAnsi="Times New Roman" w:cs="Times New Roman"/>
          <w:sz w:val="28"/>
          <w:szCs w:val="28"/>
          <w:lang w:eastAsia="zh-CN"/>
        </w:rPr>
        <w:tab/>
      </w:r>
      <w:r w:rsidR="003425B4">
        <w:rPr>
          <w:rFonts w:ascii="Times New Roman" w:eastAsia="Times New Roman" w:hAnsi="Times New Roman" w:cs="Times New Roman"/>
          <w:sz w:val="28"/>
          <w:szCs w:val="28"/>
          <w:lang w:val="kk-KZ" w:eastAsia="zh-CN"/>
        </w:rPr>
        <w:t>ө</w:t>
      </w:r>
      <w:r w:rsidR="003425B4" w:rsidRPr="003425B4">
        <w:rPr>
          <w:rFonts w:ascii="Times New Roman" w:eastAsia="Times New Roman" w:hAnsi="Times New Roman" w:cs="Times New Roman"/>
          <w:sz w:val="28"/>
          <w:szCs w:val="28"/>
          <w:lang w:eastAsia="zh-CN"/>
        </w:rPr>
        <w:t>лшеу аймағы таңдалып, сканерлеу басталады</w:t>
      </w:r>
      <w:r w:rsidRPr="00951BB0">
        <w:rPr>
          <w:rFonts w:ascii="Times New Roman" w:eastAsia="Times New Roman" w:hAnsi="Times New Roman" w:cs="Times New Roman"/>
          <w:sz w:val="28"/>
          <w:szCs w:val="28"/>
          <w:lang w:eastAsia="zh-CN"/>
        </w:rPr>
        <w:t xml:space="preserve">. </w:t>
      </w:r>
    </w:p>
    <w:p w14:paraId="06E23ACF" w14:textId="69E78552" w:rsidR="00DA09DA" w:rsidRDefault="00DA09DA" w:rsidP="00AB0579">
      <w:pPr>
        <w:spacing w:after="0" w:line="240" w:lineRule="auto"/>
        <w:ind w:firstLine="426"/>
        <w:jc w:val="both"/>
        <w:rPr>
          <w:rFonts w:ascii="Times New Roman" w:eastAsia="Times New Roman" w:hAnsi="Times New Roman" w:cs="Times New Roman"/>
          <w:sz w:val="28"/>
          <w:szCs w:val="28"/>
          <w:lang w:eastAsia="zh-CN" w:bidi="ru-RU"/>
        </w:rPr>
      </w:pPr>
      <w:r w:rsidRPr="00DA09DA">
        <w:rPr>
          <w:rFonts w:ascii="Times New Roman" w:eastAsia="Times New Roman" w:hAnsi="Times New Roman" w:cs="Times New Roman"/>
          <w:sz w:val="28"/>
          <w:szCs w:val="28"/>
          <w:lang w:eastAsia="zh-CN" w:bidi="ru-RU"/>
        </w:rPr>
        <w:t xml:space="preserve">Бақылауларды ұйымдастыру үшін ықтимал тұрақсыз </w:t>
      </w:r>
      <w:r>
        <w:rPr>
          <w:rFonts w:ascii="Times New Roman" w:eastAsia="Times New Roman" w:hAnsi="Times New Roman" w:cs="Times New Roman"/>
          <w:sz w:val="28"/>
          <w:szCs w:val="28"/>
          <w:lang w:val="kk-KZ" w:eastAsia="zh-CN" w:bidi="ru-RU"/>
        </w:rPr>
        <w:t>аймақтар</w:t>
      </w:r>
      <w:r w:rsidRPr="00DA09DA">
        <w:rPr>
          <w:rFonts w:ascii="Times New Roman" w:eastAsia="Times New Roman" w:hAnsi="Times New Roman" w:cs="Times New Roman"/>
          <w:sz w:val="28"/>
          <w:szCs w:val="28"/>
          <w:lang w:eastAsia="zh-CN" w:bidi="ru-RU"/>
        </w:rPr>
        <w:t xml:space="preserve"> анықталып, тірек </w:t>
      </w:r>
      <w:r>
        <w:rPr>
          <w:rFonts w:ascii="Times New Roman" w:eastAsia="Times New Roman" w:hAnsi="Times New Roman" w:cs="Times New Roman"/>
          <w:sz w:val="28"/>
          <w:szCs w:val="28"/>
          <w:lang w:val="kk-KZ" w:eastAsia="zh-CN" w:bidi="ru-RU"/>
        </w:rPr>
        <w:t>бекеттері</w:t>
      </w:r>
      <w:r w:rsidRPr="00DA09DA">
        <w:rPr>
          <w:rFonts w:ascii="Times New Roman" w:eastAsia="Times New Roman" w:hAnsi="Times New Roman" w:cs="Times New Roman"/>
          <w:sz w:val="28"/>
          <w:szCs w:val="28"/>
          <w:lang w:eastAsia="zh-CN" w:bidi="ru-RU"/>
        </w:rPr>
        <w:t xml:space="preserve"> салынып, геодезиялық байланыстыру орындалып, сканерлеу және нәтижелерді өңдеу жүргізіледі.</w:t>
      </w:r>
    </w:p>
    <w:p w14:paraId="1E6340B6" w14:textId="33024AA0" w:rsidR="001B3766" w:rsidRPr="00740A77" w:rsidRDefault="003425B4" w:rsidP="00AB0579">
      <w:pPr>
        <w:spacing w:after="0" w:line="240" w:lineRule="auto"/>
        <w:ind w:firstLine="426"/>
        <w:jc w:val="both"/>
        <w:rPr>
          <w:rFonts w:ascii="Times New Roman" w:eastAsia="Times New Roman" w:hAnsi="Times New Roman" w:cs="Times New Roman"/>
          <w:sz w:val="28"/>
          <w:szCs w:val="28"/>
          <w:lang w:eastAsia="zh-CN" w:bidi="ru-RU"/>
        </w:rPr>
      </w:pPr>
      <w:r w:rsidRPr="003425B4">
        <w:rPr>
          <w:rFonts w:ascii="Times New Roman" w:eastAsia="Times New Roman" w:hAnsi="Times New Roman" w:cs="Times New Roman"/>
          <w:sz w:val="28"/>
          <w:szCs w:val="28"/>
          <w:lang w:eastAsia="zh-CN" w:bidi="ru-RU"/>
        </w:rPr>
        <w:t>Жоғары дәлдікті</w:t>
      </w:r>
      <w:r>
        <w:rPr>
          <w:rFonts w:ascii="Times New Roman" w:eastAsia="Times New Roman" w:hAnsi="Times New Roman" w:cs="Times New Roman"/>
          <w:sz w:val="28"/>
          <w:szCs w:val="28"/>
          <w:lang w:val="kk-KZ" w:eastAsia="zh-CN" w:bidi="ru-RU"/>
        </w:rPr>
        <w:t xml:space="preserve"> лазерлі</w:t>
      </w:r>
      <w:r w:rsidRPr="003425B4">
        <w:rPr>
          <w:rFonts w:ascii="Times New Roman" w:eastAsia="Times New Roman" w:hAnsi="Times New Roman" w:cs="Times New Roman"/>
          <w:sz w:val="28"/>
          <w:szCs w:val="28"/>
          <w:lang w:eastAsia="zh-CN" w:bidi="ru-RU"/>
        </w:rPr>
        <w:t xml:space="preserve"> өлшеулер жүргізу шарттары </w:t>
      </w:r>
      <w:r w:rsidR="009C7C93" w:rsidRPr="00BC172E">
        <w:rPr>
          <w:rFonts w:ascii="Times New Roman" w:eastAsia="Times New Roman" w:hAnsi="Times New Roman" w:cs="Times New Roman"/>
          <w:sz w:val="28"/>
          <w:szCs w:val="28"/>
          <w:lang w:eastAsia="ru-RU"/>
        </w:rPr>
        <w:t>[</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23</w:t>
      </w:r>
      <w:r w:rsidR="009C7C93" w:rsidRPr="00BC172E">
        <w:rPr>
          <w:rFonts w:ascii="Times New Roman" w:eastAsia="Times New Roman" w:hAnsi="Times New Roman" w:cs="Times New Roman"/>
          <w:sz w:val="28"/>
          <w:szCs w:val="28"/>
          <w:lang w:eastAsia="ru-RU"/>
        </w:rPr>
        <w:t>]</w:t>
      </w:r>
      <w:r w:rsidR="001B3766" w:rsidRPr="00740A77">
        <w:rPr>
          <w:rFonts w:ascii="Times New Roman" w:eastAsia="Times New Roman" w:hAnsi="Times New Roman" w:cs="Times New Roman"/>
          <w:sz w:val="28"/>
          <w:szCs w:val="28"/>
          <w:lang w:eastAsia="zh-CN" w:bidi="ru-RU"/>
        </w:rPr>
        <w:t>:</w:t>
      </w:r>
    </w:p>
    <w:p w14:paraId="60B63DCA" w14:textId="709590FF" w:rsidR="001B3766" w:rsidRPr="00740A77" w:rsidRDefault="001B3766" w:rsidP="00AB0579">
      <w:pPr>
        <w:spacing w:after="0" w:line="240" w:lineRule="auto"/>
        <w:ind w:firstLine="426"/>
        <w:jc w:val="both"/>
        <w:rPr>
          <w:rFonts w:ascii="Times New Roman" w:eastAsia="Times New Roman" w:hAnsi="Times New Roman" w:cs="Times New Roman"/>
          <w:sz w:val="28"/>
          <w:szCs w:val="28"/>
          <w:lang w:eastAsia="zh-CN" w:bidi="ru-RU"/>
        </w:rPr>
      </w:pPr>
      <w:r>
        <w:rPr>
          <w:rFonts w:ascii="Times New Roman" w:eastAsia="Times New Roman" w:hAnsi="Times New Roman" w:cs="Times New Roman"/>
          <w:sz w:val="28"/>
          <w:szCs w:val="28"/>
          <w:lang w:eastAsia="zh-CN"/>
        </w:rPr>
        <w:t xml:space="preserve">- </w:t>
      </w:r>
      <w:r w:rsidR="003425B4" w:rsidRPr="003425B4">
        <w:rPr>
          <w:rFonts w:ascii="Times New Roman" w:eastAsia="Times New Roman" w:hAnsi="Times New Roman" w:cs="Times New Roman"/>
          <w:sz w:val="28"/>
          <w:szCs w:val="28"/>
          <w:lang w:eastAsia="zh-CN"/>
        </w:rPr>
        <w:t>Сканерлеу деформациядан тыс тірек нүктелерінен жүргізілуі керек</w:t>
      </w:r>
      <w:r w:rsidRPr="00740A77">
        <w:rPr>
          <w:rFonts w:ascii="Times New Roman" w:eastAsia="Times New Roman" w:hAnsi="Times New Roman" w:cs="Times New Roman"/>
          <w:sz w:val="28"/>
          <w:szCs w:val="28"/>
          <w:lang w:eastAsia="zh-CN" w:bidi="ru-RU"/>
        </w:rPr>
        <w:t>;</w:t>
      </w:r>
    </w:p>
    <w:p w14:paraId="4A6D46A6" w14:textId="2841003E" w:rsidR="001B3766" w:rsidRPr="00740A77" w:rsidRDefault="001B3766" w:rsidP="00AB0579">
      <w:pPr>
        <w:spacing w:after="0" w:line="240" w:lineRule="auto"/>
        <w:ind w:firstLine="426"/>
        <w:jc w:val="both"/>
        <w:rPr>
          <w:rFonts w:ascii="Times New Roman" w:eastAsia="Times New Roman" w:hAnsi="Times New Roman" w:cs="Times New Roman"/>
          <w:sz w:val="28"/>
          <w:szCs w:val="28"/>
          <w:lang w:eastAsia="zh-CN" w:bidi="ru-RU"/>
        </w:rPr>
      </w:pPr>
      <w:r>
        <w:rPr>
          <w:rFonts w:ascii="Times New Roman" w:eastAsia="Times New Roman" w:hAnsi="Times New Roman" w:cs="Times New Roman"/>
          <w:sz w:val="28"/>
          <w:szCs w:val="28"/>
          <w:lang w:eastAsia="zh-CN" w:bidi="ru-RU"/>
        </w:rPr>
        <w:t xml:space="preserve">- </w:t>
      </w:r>
      <w:r w:rsidR="003425B4" w:rsidRPr="003425B4">
        <w:rPr>
          <w:rFonts w:ascii="Times New Roman" w:eastAsia="Times New Roman" w:hAnsi="Times New Roman" w:cs="Times New Roman"/>
          <w:sz w:val="28"/>
          <w:szCs w:val="28"/>
          <w:lang w:eastAsia="zh-CN" w:bidi="ru-RU"/>
        </w:rPr>
        <w:t xml:space="preserve">Құрылғы мен </w:t>
      </w:r>
      <w:r w:rsidR="003425B4">
        <w:rPr>
          <w:rFonts w:ascii="Times New Roman" w:eastAsia="Times New Roman" w:hAnsi="Times New Roman" w:cs="Times New Roman"/>
          <w:sz w:val="28"/>
          <w:szCs w:val="28"/>
          <w:lang w:val="kk-KZ" w:eastAsia="zh-CN" w:bidi="ru-RU"/>
        </w:rPr>
        <w:t>нысанның</w:t>
      </w:r>
      <w:r w:rsidR="003425B4" w:rsidRPr="003425B4">
        <w:rPr>
          <w:rFonts w:ascii="Times New Roman" w:eastAsia="Times New Roman" w:hAnsi="Times New Roman" w:cs="Times New Roman"/>
          <w:sz w:val="28"/>
          <w:szCs w:val="28"/>
          <w:lang w:eastAsia="zh-CN" w:bidi="ru-RU"/>
        </w:rPr>
        <w:t xml:space="preserve"> арақашықтығы 300–400 метр аралығында болуы керек</w:t>
      </w:r>
      <w:r w:rsidRPr="00740A77">
        <w:rPr>
          <w:rFonts w:ascii="Times New Roman" w:eastAsia="Times New Roman" w:hAnsi="Times New Roman" w:cs="Times New Roman"/>
          <w:sz w:val="28"/>
          <w:szCs w:val="28"/>
          <w:lang w:eastAsia="zh-CN" w:bidi="ru-RU"/>
        </w:rPr>
        <w:t>;</w:t>
      </w:r>
    </w:p>
    <w:p w14:paraId="5D3C2718" w14:textId="0326B691" w:rsidR="001B3766" w:rsidRPr="00740A77" w:rsidRDefault="001B3766" w:rsidP="00AB0579">
      <w:pPr>
        <w:spacing w:after="0" w:line="240" w:lineRule="auto"/>
        <w:ind w:firstLine="426"/>
        <w:jc w:val="both"/>
        <w:rPr>
          <w:rFonts w:ascii="Times New Roman" w:eastAsia="Times New Roman" w:hAnsi="Times New Roman" w:cs="Times New Roman"/>
          <w:sz w:val="28"/>
          <w:szCs w:val="28"/>
          <w:lang w:eastAsia="zh-CN" w:bidi="ru-RU"/>
        </w:rPr>
      </w:pPr>
      <w:r>
        <w:rPr>
          <w:rFonts w:ascii="Times New Roman" w:eastAsia="Times New Roman" w:hAnsi="Times New Roman" w:cs="Times New Roman"/>
          <w:sz w:val="28"/>
          <w:szCs w:val="28"/>
          <w:lang w:eastAsia="zh-CN" w:bidi="ru-RU"/>
        </w:rPr>
        <w:t xml:space="preserve">- </w:t>
      </w:r>
      <w:r w:rsidR="00AD5FA0" w:rsidRPr="00AD5FA0">
        <w:rPr>
          <w:rFonts w:ascii="Times New Roman" w:eastAsia="Times New Roman" w:hAnsi="Times New Roman" w:cs="Times New Roman"/>
          <w:sz w:val="28"/>
          <w:szCs w:val="28"/>
          <w:lang w:eastAsia="zh-CN" w:bidi="ru-RU"/>
        </w:rPr>
        <w:t xml:space="preserve">Карьердің бақылау учаскесі сканерге </w:t>
      </w:r>
      <w:r w:rsidR="00AD5FA0">
        <w:rPr>
          <w:rFonts w:ascii="Times New Roman" w:eastAsia="Times New Roman" w:hAnsi="Times New Roman" w:cs="Times New Roman"/>
          <w:sz w:val="28"/>
          <w:szCs w:val="28"/>
          <w:lang w:val="kk-KZ" w:eastAsia="zh-CN" w:bidi="ru-RU"/>
        </w:rPr>
        <w:t>қарама қарсы тік</w:t>
      </w:r>
      <w:r w:rsidR="00AD5FA0" w:rsidRPr="00AD5FA0">
        <w:rPr>
          <w:rFonts w:ascii="Times New Roman" w:eastAsia="Times New Roman" w:hAnsi="Times New Roman" w:cs="Times New Roman"/>
          <w:sz w:val="28"/>
          <w:szCs w:val="28"/>
          <w:lang w:eastAsia="zh-CN" w:bidi="ru-RU"/>
        </w:rPr>
        <w:t xml:space="preserve"> орналасуы қажет</w:t>
      </w:r>
      <w:r w:rsidRPr="00740A77">
        <w:rPr>
          <w:rFonts w:ascii="Times New Roman" w:eastAsia="Times New Roman" w:hAnsi="Times New Roman" w:cs="Times New Roman"/>
          <w:sz w:val="28"/>
          <w:szCs w:val="28"/>
          <w:lang w:eastAsia="zh-CN" w:bidi="ru-RU"/>
        </w:rPr>
        <w:t>;</w:t>
      </w:r>
    </w:p>
    <w:p w14:paraId="67B4A6EC" w14:textId="3069D467" w:rsidR="001B3766" w:rsidRPr="00740A77" w:rsidRDefault="001B3766" w:rsidP="00AB0579">
      <w:pPr>
        <w:spacing w:after="0" w:line="240" w:lineRule="auto"/>
        <w:ind w:firstLine="426"/>
        <w:jc w:val="both"/>
        <w:rPr>
          <w:rFonts w:ascii="Times New Roman" w:eastAsia="Times New Roman" w:hAnsi="Times New Roman" w:cs="Times New Roman"/>
          <w:sz w:val="28"/>
          <w:szCs w:val="28"/>
          <w:lang w:eastAsia="zh-CN" w:bidi="ru-RU"/>
        </w:rPr>
      </w:pPr>
      <w:r>
        <w:rPr>
          <w:rFonts w:ascii="Times New Roman" w:eastAsia="Times New Roman" w:hAnsi="Times New Roman" w:cs="Times New Roman"/>
          <w:sz w:val="28"/>
          <w:szCs w:val="28"/>
          <w:lang w:eastAsia="zh-CN" w:bidi="ru-RU"/>
        </w:rPr>
        <w:t xml:space="preserve">- </w:t>
      </w:r>
      <w:r w:rsidR="00AD5FA0" w:rsidRPr="00AD5FA0">
        <w:rPr>
          <w:rFonts w:ascii="Times New Roman" w:eastAsia="Times New Roman" w:hAnsi="Times New Roman" w:cs="Times New Roman"/>
          <w:sz w:val="28"/>
          <w:szCs w:val="28"/>
          <w:lang w:eastAsia="zh-CN" w:bidi="ru-RU"/>
        </w:rPr>
        <w:t>Лазерлік сәуленің ең аз ауытқу бұрышы 0,0025 градус болуы тиіс</w:t>
      </w:r>
      <w:r w:rsidRPr="00740A77">
        <w:rPr>
          <w:rFonts w:ascii="Times New Roman" w:eastAsia="Times New Roman" w:hAnsi="Times New Roman" w:cs="Times New Roman"/>
          <w:sz w:val="28"/>
          <w:szCs w:val="28"/>
          <w:lang w:eastAsia="zh-CN" w:bidi="ru-RU"/>
        </w:rPr>
        <w:t>.</w:t>
      </w:r>
    </w:p>
    <w:p w14:paraId="1416A292" w14:textId="2CDA6852" w:rsidR="001B3766" w:rsidRPr="003E7470" w:rsidRDefault="00AD5FA0" w:rsidP="00AB0579">
      <w:pPr>
        <w:spacing w:after="0" w:line="240" w:lineRule="auto"/>
        <w:ind w:firstLine="426"/>
        <w:jc w:val="both"/>
        <w:rPr>
          <w:rFonts w:ascii="Times New Roman" w:eastAsia="Times New Roman" w:hAnsi="Times New Roman" w:cs="Times New Roman"/>
          <w:sz w:val="28"/>
          <w:szCs w:val="28"/>
          <w:lang w:val="kk-KZ" w:eastAsia="zh-CN"/>
        </w:rPr>
      </w:pPr>
      <w:r w:rsidRPr="00AD5FA0">
        <w:rPr>
          <w:rFonts w:ascii="Times New Roman" w:eastAsia="Times New Roman" w:hAnsi="Times New Roman" w:cs="Times New Roman"/>
          <w:sz w:val="28"/>
          <w:szCs w:val="28"/>
          <w:lang w:eastAsia="zh-CN"/>
        </w:rPr>
        <w:t xml:space="preserve">Сканерлеу нәтижесінде алынған нүктелер бұлты арнайы бағдарламалар арқылы өңделіп, жарықшақтардың және құрылымдық бұзылыстардың </w:t>
      </w:r>
      <w:r w:rsidR="00A1217D">
        <w:rPr>
          <w:rFonts w:ascii="Times New Roman" w:eastAsia="Times New Roman" w:hAnsi="Times New Roman" w:cs="Times New Roman"/>
          <w:sz w:val="28"/>
          <w:szCs w:val="28"/>
          <w:lang w:eastAsia="zh-CN"/>
        </w:rPr>
        <w:t>параметрлері</w:t>
      </w:r>
      <w:r w:rsidRPr="00AD5FA0">
        <w:rPr>
          <w:rFonts w:ascii="Times New Roman" w:eastAsia="Times New Roman" w:hAnsi="Times New Roman" w:cs="Times New Roman"/>
          <w:sz w:val="28"/>
          <w:szCs w:val="28"/>
          <w:lang w:eastAsia="zh-CN"/>
        </w:rPr>
        <w:t xml:space="preserve"> анықталады (құлау және созылу бұрыштары, жарықшақпен шектелген блоктардың өлшемдері). Бір учаскені бірнеше рет сканерлеу арқылы олардың өзгерістері бағаланады.</w:t>
      </w:r>
      <w:r w:rsidR="003E7470">
        <w:rPr>
          <w:rFonts w:ascii="Times New Roman" w:eastAsia="Times New Roman" w:hAnsi="Times New Roman" w:cs="Times New Roman"/>
          <w:sz w:val="28"/>
          <w:szCs w:val="28"/>
          <w:lang w:val="kk-KZ" w:eastAsia="zh-CN"/>
        </w:rPr>
        <w:t xml:space="preserve"> Н</w:t>
      </w:r>
      <w:r w:rsidRPr="00AD5FA0">
        <w:rPr>
          <w:rFonts w:ascii="Times New Roman" w:eastAsia="Calibri" w:hAnsi="Times New Roman" w:cs="Times New Roman"/>
          <w:sz w:val="28"/>
          <w:szCs w:val="28"/>
          <w:lang w:val="kk-KZ"/>
        </w:rPr>
        <w:t>әтижелер</w:t>
      </w:r>
      <w:r w:rsidR="003E7470">
        <w:rPr>
          <w:rFonts w:ascii="Times New Roman" w:eastAsia="Calibri" w:hAnsi="Times New Roman" w:cs="Times New Roman"/>
          <w:sz w:val="28"/>
          <w:szCs w:val="28"/>
          <w:lang w:val="kk-KZ"/>
        </w:rPr>
        <w:t xml:space="preserve"> </w:t>
      </w:r>
      <w:r w:rsidRPr="00AD5FA0">
        <w:rPr>
          <w:rFonts w:ascii="Times New Roman" w:eastAsia="Calibri" w:hAnsi="Times New Roman" w:cs="Times New Roman"/>
          <w:sz w:val="28"/>
          <w:szCs w:val="28"/>
          <w:lang w:val="kk-KZ"/>
        </w:rPr>
        <w:t xml:space="preserve">графикалық әрі </w:t>
      </w:r>
      <w:r w:rsidR="009A4571">
        <w:rPr>
          <w:rFonts w:ascii="Times New Roman" w:eastAsia="Calibri" w:hAnsi="Times New Roman" w:cs="Times New Roman"/>
          <w:sz w:val="28"/>
          <w:szCs w:val="28"/>
          <w:lang w:val="kk-KZ"/>
        </w:rPr>
        <w:t>цифрлық</w:t>
      </w:r>
      <w:r w:rsidRPr="00AD5FA0">
        <w:rPr>
          <w:rFonts w:ascii="Times New Roman" w:eastAsia="Calibri" w:hAnsi="Times New Roman" w:cs="Times New Roman"/>
          <w:sz w:val="28"/>
          <w:szCs w:val="28"/>
          <w:lang w:val="kk-KZ"/>
        </w:rPr>
        <w:t xml:space="preserve"> түрде ұсын</w:t>
      </w:r>
      <w:r w:rsidR="003E7470">
        <w:rPr>
          <w:rFonts w:ascii="Times New Roman" w:eastAsia="Calibri" w:hAnsi="Times New Roman" w:cs="Times New Roman"/>
          <w:sz w:val="28"/>
          <w:szCs w:val="28"/>
          <w:lang w:val="kk-KZ"/>
        </w:rPr>
        <w:t xml:space="preserve">ылады </w:t>
      </w:r>
      <w:r w:rsidRPr="00AD5FA0">
        <w:rPr>
          <w:rFonts w:ascii="Times New Roman" w:eastAsia="Calibri" w:hAnsi="Times New Roman" w:cs="Times New Roman"/>
          <w:sz w:val="28"/>
          <w:szCs w:val="28"/>
          <w:lang w:val="kk-KZ"/>
        </w:rPr>
        <w:t>[</w:t>
      </w:r>
      <w:r w:rsidR="0075367D" w:rsidRPr="00E824EE">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22</w:t>
      </w:r>
      <w:r w:rsidRPr="00AD5FA0">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bookmarkStart w:id="103" w:name="_Toc121301700"/>
    </w:p>
    <w:p w14:paraId="426E941F" w14:textId="77777777" w:rsidR="00AD5FA0" w:rsidRPr="00E824EE"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p>
    <w:p w14:paraId="436781B2" w14:textId="79A4EFFF" w:rsidR="001B3766" w:rsidRPr="00E824EE" w:rsidRDefault="001B3766" w:rsidP="00AB0579">
      <w:pPr>
        <w:tabs>
          <w:tab w:val="left" w:pos="840"/>
        </w:tabs>
        <w:spacing w:after="0" w:line="240" w:lineRule="auto"/>
        <w:ind w:firstLine="426"/>
        <w:jc w:val="both"/>
        <w:rPr>
          <w:rFonts w:ascii="Times New Roman" w:eastAsia="Calibri" w:hAnsi="Times New Roman" w:cs="Times New Roman"/>
          <w:b/>
          <w:bCs/>
          <w:sz w:val="28"/>
          <w:szCs w:val="28"/>
          <w:lang w:val="kk-KZ" w:bidi="ru-RU"/>
        </w:rPr>
      </w:pPr>
      <w:r w:rsidRPr="00E824EE">
        <w:rPr>
          <w:rFonts w:ascii="Times New Roman" w:eastAsia="Calibri" w:hAnsi="Times New Roman" w:cs="Times New Roman"/>
          <w:b/>
          <w:bCs/>
          <w:sz w:val="28"/>
          <w:szCs w:val="28"/>
          <w:lang w:val="kk-KZ" w:bidi="ru-RU"/>
        </w:rPr>
        <w:t>4.</w:t>
      </w:r>
      <w:r w:rsidR="00A54988" w:rsidRPr="00E824EE">
        <w:rPr>
          <w:rFonts w:ascii="Times New Roman" w:eastAsia="Calibri" w:hAnsi="Times New Roman" w:cs="Times New Roman"/>
          <w:b/>
          <w:bCs/>
          <w:sz w:val="28"/>
          <w:szCs w:val="28"/>
          <w:lang w:val="kk-KZ" w:bidi="ru-RU"/>
        </w:rPr>
        <w:t>2</w:t>
      </w:r>
      <w:r w:rsidRPr="00E824EE">
        <w:rPr>
          <w:rFonts w:ascii="Times New Roman" w:eastAsia="Calibri" w:hAnsi="Times New Roman" w:cs="Times New Roman"/>
          <w:b/>
          <w:bCs/>
          <w:sz w:val="28"/>
          <w:szCs w:val="28"/>
          <w:lang w:val="kk-KZ" w:bidi="ru-RU"/>
        </w:rPr>
        <w:t xml:space="preserve">.1 </w:t>
      </w:r>
      <w:bookmarkEnd w:id="103"/>
      <w:r w:rsidR="00E824EE" w:rsidRPr="00E824EE">
        <w:rPr>
          <w:rFonts w:ascii="Times New Roman" w:eastAsia="Calibri" w:hAnsi="Times New Roman" w:cs="Times New Roman"/>
          <w:b/>
          <w:bCs/>
          <w:sz w:val="28"/>
          <w:szCs w:val="28"/>
          <w:lang w:val="kk-KZ" w:bidi="ru-RU"/>
        </w:rPr>
        <w:t xml:space="preserve">Кентөбе карьеріндегі </w:t>
      </w:r>
      <w:r w:rsidR="00DC4E04">
        <w:rPr>
          <w:rFonts w:ascii="Times New Roman" w:eastAsia="Calibri" w:hAnsi="Times New Roman" w:cs="Times New Roman"/>
          <w:b/>
          <w:bCs/>
          <w:sz w:val="28"/>
          <w:szCs w:val="28"/>
          <w:lang w:val="kk-KZ" w:bidi="ru-RU"/>
        </w:rPr>
        <w:t>бортмаңайлық</w:t>
      </w:r>
      <w:r w:rsidR="00E824EE" w:rsidRPr="00E824EE">
        <w:rPr>
          <w:rFonts w:ascii="Times New Roman" w:eastAsia="Calibri" w:hAnsi="Times New Roman" w:cs="Times New Roman"/>
          <w:b/>
          <w:bCs/>
          <w:sz w:val="28"/>
          <w:szCs w:val="28"/>
          <w:lang w:val="kk-KZ" w:bidi="ru-RU"/>
        </w:rPr>
        <w:t xml:space="preserve"> сілемдерін сканерлеудің нәтижелерін зерделеу</w:t>
      </w:r>
    </w:p>
    <w:p w14:paraId="74E76E84" w14:textId="77777777" w:rsidR="001B3766" w:rsidRPr="00E824EE" w:rsidRDefault="001B3766"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p>
    <w:p w14:paraId="5C7D126B" w14:textId="05E2B114" w:rsidR="00AD5FA0" w:rsidRPr="00490A9A"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490A9A">
        <w:rPr>
          <w:rFonts w:ascii="Times New Roman" w:eastAsia="Calibri" w:hAnsi="Times New Roman" w:cs="Times New Roman"/>
          <w:sz w:val="28"/>
          <w:szCs w:val="28"/>
          <w:lang w:val="kk-KZ" w:bidi="ru-RU"/>
        </w:rPr>
        <w:t xml:space="preserve">Кентөбе карьерінде </w:t>
      </w:r>
      <w:r>
        <w:rPr>
          <w:rFonts w:ascii="Times New Roman" w:eastAsia="Calibri" w:hAnsi="Times New Roman" w:cs="Times New Roman"/>
          <w:sz w:val="28"/>
          <w:szCs w:val="28"/>
          <w:lang w:val="kk-KZ" w:bidi="ru-RU"/>
        </w:rPr>
        <w:t>беткейлерінің</w:t>
      </w:r>
      <w:r w:rsidRPr="00490A9A">
        <w:rPr>
          <w:rFonts w:ascii="Times New Roman" w:eastAsia="Calibri" w:hAnsi="Times New Roman" w:cs="Times New Roman"/>
          <w:sz w:val="28"/>
          <w:szCs w:val="28"/>
          <w:lang w:val="kk-KZ" w:bidi="ru-RU"/>
        </w:rPr>
        <w:t xml:space="preserve"> деформацияларын бақылау мақсатында жерүсті лазерлік сканер (тау-кен сканері) </w:t>
      </w:r>
      <w:r>
        <w:rPr>
          <w:rFonts w:ascii="Times New Roman" w:eastAsia="Calibri" w:hAnsi="Times New Roman" w:cs="Times New Roman"/>
          <w:sz w:val="28"/>
          <w:szCs w:val="28"/>
          <w:lang w:val="kk-KZ" w:bidi="ru-RU"/>
        </w:rPr>
        <w:t>жүргіздірілді</w:t>
      </w:r>
      <w:r w:rsidRPr="00490A9A">
        <w:rPr>
          <w:rFonts w:ascii="Times New Roman" w:eastAsia="Calibri" w:hAnsi="Times New Roman" w:cs="Times New Roman"/>
          <w:sz w:val="28"/>
          <w:szCs w:val="28"/>
          <w:lang w:val="kk-KZ" w:bidi="ru-RU"/>
        </w:rPr>
        <w:t xml:space="preserve"> [</w:t>
      </w:r>
      <w:r w:rsidR="0075367D" w:rsidRPr="00724B23">
        <w:rPr>
          <w:rFonts w:ascii="Times New Roman" w:eastAsia="Calibri" w:hAnsi="Times New Roman" w:cs="Times New Roman"/>
          <w:bCs/>
          <w:sz w:val="28"/>
          <w:szCs w:val="28"/>
          <w:lang w:val="kk-KZ"/>
        </w:rPr>
        <w:t>1</w:t>
      </w:r>
      <w:r w:rsidR="0075367D">
        <w:rPr>
          <w:rFonts w:ascii="Times New Roman" w:eastAsia="Calibri" w:hAnsi="Times New Roman" w:cs="Times New Roman"/>
          <w:bCs/>
          <w:sz w:val="28"/>
          <w:szCs w:val="28"/>
          <w:lang w:val="kk-KZ"/>
        </w:rPr>
        <w:t>16</w:t>
      </w:r>
      <w:r w:rsidRPr="00490A9A">
        <w:rPr>
          <w:rFonts w:ascii="Times New Roman" w:eastAsia="Calibri" w:hAnsi="Times New Roman" w:cs="Times New Roman"/>
          <w:sz w:val="28"/>
          <w:szCs w:val="28"/>
          <w:lang w:val="kk-KZ" w:bidi="ru-RU"/>
        </w:rPr>
        <w:t>].</w:t>
      </w:r>
    </w:p>
    <w:p w14:paraId="22C31AD7" w14:textId="30D44B0E" w:rsidR="00AD5FA0" w:rsidRPr="00466E23"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490A9A">
        <w:rPr>
          <w:rFonts w:ascii="Times New Roman" w:eastAsia="Calibri" w:hAnsi="Times New Roman" w:cs="Times New Roman"/>
          <w:sz w:val="28"/>
          <w:szCs w:val="28"/>
          <w:lang w:val="kk-KZ" w:bidi="ru-RU"/>
        </w:rPr>
        <w:t xml:space="preserve">Жоғары дәлдікті бақылауларды қамтамасыз ету үшін карьер </w:t>
      </w:r>
      <w:r>
        <w:rPr>
          <w:rFonts w:ascii="Times New Roman" w:eastAsia="Calibri" w:hAnsi="Times New Roman" w:cs="Times New Roman"/>
          <w:sz w:val="28"/>
          <w:szCs w:val="28"/>
          <w:lang w:val="kk-KZ" w:bidi="ru-RU"/>
        </w:rPr>
        <w:t>беткейлерінде</w:t>
      </w:r>
      <w:r w:rsidRPr="00490A9A">
        <w:rPr>
          <w:rFonts w:ascii="Times New Roman" w:eastAsia="Calibri" w:hAnsi="Times New Roman" w:cs="Times New Roman"/>
          <w:sz w:val="28"/>
          <w:szCs w:val="28"/>
          <w:lang w:val="kk-KZ" w:bidi="ru-RU"/>
        </w:rPr>
        <w:t xml:space="preserve"> </w:t>
      </w:r>
      <w:r w:rsidR="000C0126">
        <w:rPr>
          <w:rFonts w:ascii="Times New Roman" w:eastAsia="Calibri" w:hAnsi="Times New Roman" w:cs="Times New Roman"/>
          <w:sz w:val="28"/>
          <w:szCs w:val="28"/>
          <w:lang w:val="kk-KZ" w:bidi="ru-RU"/>
        </w:rPr>
        <w:t>оның алдында</w:t>
      </w:r>
      <w:r w:rsidR="000C0126" w:rsidRPr="00490A9A">
        <w:rPr>
          <w:rFonts w:ascii="Times New Roman" w:eastAsia="Calibri" w:hAnsi="Times New Roman" w:cs="Times New Roman"/>
          <w:sz w:val="28"/>
          <w:szCs w:val="28"/>
          <w:lang w:val="kk-KZ" w:bidi="ru-RU"/>
        </w:rPr>
        <w:t xml:space="preserve"> орнатылған </w:t>
      </w:r>
      <w:r w:rsidRPr="00490A9A">
        <w:rPr>
          <w:rFonts w:ascii="Times New Roman" w:eastAsia="Calibri" w:hAnsi="Times New Roman" w:cs="Times New Roman"/>
          <w:sz w:val="28"/>
          <w:szCs w:val="28"/>
          <w:lang w:val="kk-KZ" w:bidi="ru-RU"/>
        </w:rPr>
        <w:t xml:space="preserve">тұрақты тірек </w:t>
      </w:r>
      <w:r>
        <w:rPr>
          <w:rFonts w:ascii="Times New Roman" w:eastAsia="Calibri" w:hAnsi="Times New Roman" w:cs="Times New Roman"/>
          <w:sz w:val="28"/>
          <w:szCs w:val="28"/>
          <w:lang w:val="kk-KZ" w:bidi="ru-RU"/>
        </w:rPr>
        <w:t>бекеттері</w:t>
      </w:r>
      <w:r w:rsidR="000C0126">
        <w:rPr>
          <w:rFonts w:ascii="Times New Roman" w:eastAsia="Calibri" w:hAnsi="Times New Roman" w:cs="Times New Roman"/>
          <w:sz w:val="28"/>
          <w:szCs w:val="28"/>
          <w:lang w:val="kk-KZ" w:bidi="ru-RU"/>
        </w:rPr>
        <w:t xml:space="preserve"> қолданылады</w:t>
      </w:r>
      <w:r w:rsidRPr="00490A9A">
        <w:rPr>
          <w:rFonts w:ascii="Times New Roman" w:eastAsia="Calibri" w:hAnsi="Times New Roman" w:cs="Times New Roman"/>
          <w:sz w:val="28"/>
          <w:szCs w:val="28"/>
          <w:lang w:val="kk-KZ" w:bidi="ru-RU"/>
        </w:rPr>
        <w:t xml:space="preserve">. Төрт орын таңдалып, оңтүстік және солтүстік </w:t>
      </w:r>
      <w:r>
        <w:rPr>
          <w:rFonts w:ascii="Times New Roman" w:eastAsia="Calibri" w:hAnsi="Times New Roman" w:cs="Times New Roman"/>
          <w:sz w:val="28"/>
          <w:szCs w:val="28"/>
          <w:lang w:val="kk-KZ" w:bidi="ru-RU"/>
        </w:rPr>
        <w:t>беткейлерінің жоғары алаңшаларыңда</w:t>
      </w:r>
      <w:r w:rsidRPr="00490A9A">
        <w:rPr>
          <w:rFonts w:ascii="Times New Roman" w:eastAsia="Calibri" w:hAnsi="Times New Roman" w:cs="Times New Roman"/>
          <w:sz w:val="28"/>
          <w:szCs w:val="28"/>
          <w:lang w:val="kk-KZ" w:bidi="ru-RU"/>
        </w:rPr>
        <w:t xml:space="preserve"> пилондар орнатылды (4.2</w:t>
      </w:r>
      <w:r w:rsidR="003D55F5">
        <w:rPr>
          <w:rFonts w:ascii="Times New Roman" w:eastAsia="Calibri" w:hAnsi="Times New Roman" w:cs="Times New Roman"/>
          <w:sz w:val="28"/>
          <w:szCs w:val="28"/>
          <w:lang w:val="kk-KZ" w:bidi="ru-RU"/>
        </w:rPr>
        <w:t>2</w:t>
      </w:r>
      <w:r w:rsidRPr="00490A9A">
        <w:rPr>
          <w:rFonts w:ascii="Times New Roman" w:eastAsia="Calibri" w:hAnsi="Times New Roman" w:cs="Times New Roman"/>
          <w:sz w:val="28"/>
          <w:szCs w:val="28"/>
          <w:lang w:val="kk-KZ" w:bidi="ru-RU"/>
        </w:rPr>
        <w:t xml:space="preserve">-сурет). </w:t>
      </w:r>
      <w:r w:rsidRPr="00466E23">
        <w:rPr>
          <w:rFonts w:ascii="Times New Roman" w:eastAsia="Calibri" w:hAnsi="Times New Roman" w:cs="Times New Roman"/>
          <w:sz w:val="28"/>
          <w:szCs w:val="28"/>
          <w:lang w:val="kk-KZ" w:bidi="ru-RU"/>
        </w:rPr>
        <w:t>Лазерлік сканерлеу жұмыстары Leica HDS-8800 сканерімен жүргізілді [</w:t>
      </w:r>
      <w:r w:rsidR="0075367D" w:rsidRPr="00466E23">
        <w:rPr>
          <w:rFonts w:ascii="Times New Roman" w:eastAsia="Calibri" w:hAnsi="Times New Roman" w:cs="Times New Roman"/>
          <w:sz w:val="28"/>
          <w:szCs w:val="28"/>
          <w:lang w:val="kk-KZ"/>
        </w:rPr>
        <w:t>1</w:t>
      </w:r>
      <w:r w:rsidR="00993E57">
        <w:rPr>
          <w:rFonts w:ascii="Times New Roman" w:eastAsia="Calibri" w:hAnsi="Times New Roman" w:cs="Times New Roman"/>
          <w:sz w:val="28"/>
          <w:szCs w:val="28"/>
          <w:lang w:val="kk-KZ"/>
        </w:rPr>
        <w:t>22</w:t>
      </w:r>
      <w:r w:rsidRPr="00466E23">
        <w:rPr>
          <w:rFonts w:ascii="Times New Roman" w:eastAsia="Calibri" w:hAnsi="Times New Roman" w:cs="Times New Roman"/>
          <w:sz w:val="28"/>
          <w:szCs w:val="28"/>
          <w:lang w:val="kk-KZ" w:bidi="ru-RU"/>
        </w:rPr>
        <w:t>].</w:t>
      </w:r>
    </w:p>
    <w:p w14:paraId="26435676" w14:textId="77777777" w:rsidR="00F419B3" w:rsidRPr="00466E23" w:rsidRDefault="00F419B3"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p>
    <w:p w14:paraId="5896E2DF" w14:textId="5A36F710" w:rsidR="001B3766" w:rsidRPr="003B50FD" w:rsidRDefault="00466E23" w:rsidP="00AB0579">
      <w:pPr>
        <w:spacing w:after="0" w:line="240" w:lineRule="auto"/>
        <w:jc w:val="center"/>
        <w:rPr>
          <w:rFonts w:ascii="Times New Roman" w:eastAsia="Calibri" w:hAnsi="Times New Roman" w:cs="Times New Roman"/>
          <w:sz w:val="28"/>
          <w:szCs w:val="28"/>
          <w:lang w:val="kk-KZ" w:bidi="ru-RU"/>
        </w:rPr>
      </w:pPr>
      <w:r w:rsidRPr="003B50FD">
        <w:rPr>
          <w:rFonts w:ascii="Times New Roman" w:eastAsia="Calibri" w:hAnsi="Times New Roman" w:cs="Times New Roman"/>
          <w:noProof/>
          <w:sz w:val="28"/>
          <w:szCs w:val="28"/>
          <w:lang w:eastAsia="ru-RU"/>
        </w:rPr>
        <w:drawing>
          <wp:inline distT="0" distB="0" distL="0" distR="0" wp14:anchorId="2F3C1BA6" wp14:editId="19A869AB">
            <wp:extent cx="5760000" cy="318840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000" cy="3188402"/>
                    </a:xfrm>
                    <a:prstGeom prst="rect">
                      <a:avLst/>
                    </a:prstGeom>
                    <a:noFill/>
                    <a:ln>
                      <a:noFill/>
                    </a:ln>
                  </pic:spPr>
                </pic:pic>
              </a:graphicData>
            </a:graphic>
          </wp:inline>
        </w:drawing>
      </w:r>
    </w:p>
    <w:p w14:paraId="2F8A6705" w14:textId="306FA154" w:rsidR="001B3766" w:rsidRDefault="00BA3B11" w:rsidP="00AB0579">
      <w:pPr>
        <w:spacing w:after="0" w:line="240" w:lineRule="auto"/>
        <w:jc w:val="center"/>
        <w:rPr>
          <w:rFonts w:ascii="Times New Roman" w:eastAsia="Calibri" w:hAnsi="Times New Roman" w:cs="Times New Roman"/>
          <w:bCs/>
          <w:sz w:val="28"/>
          <w:szCs w:val="28"/>
          <w:lang w:val="kk-KZ"/>
        </w:rPr>
      </w:pPr>
      <w:r w:rsidRPr="003B50FD">
        <w:rPr>
          <w:rFonts w:ascii="Times New Roman" w:eastAsia="Calibri" w:hAnsi="Times New Roman" w:cs="Times New Roman"/>
          <w:bCs/>
          <w:sz w:val="28"/>
          <w:szCs w:val="28"/>
          <w:lang w:val="kk-KZ"/>
        </w:rPr>
        <w:t>4.22-сурет – Кескін сызықтар мен тұрақты тірек бекеттер орналасу жоспары</w:t>
      </w:r>
    </w:p>
    <w:p w14:paraId="2B278C1C" w14:textId="4CE3F23E" w:rsidR="001B3766" w:rsidRPr="005E34F1" w:rsidRDefault="00167F6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Pr>
          <w:rFonts w:ascii="Times New Roman" w:eastAsia="Calibri" w:hAnsi="Times New Roman" w:cs="Times New Roman"/>
          <w:sz w:val="28"/>
          <w:szCs w:val="28"/>
          <w:lang w:val="kk-KZ" w:bidi="ru-RU"/>
        </w:rPr>
        <w:t>К</w:t>
      </w:r>
      <w:r w:rsidRPr="00DA09DA">
        <w:rPr>
          <w:rFonts w:ascii="Times New Roman" w:eastAsia="Calibri" w:hAnsi="Times New Roman" w:cs="Times New Roman"/>
          <w:sz w:val="28"/>
          <w:szCs w:val="28"/>
          <w:lang w:val="kk-KZ" w:bidi="ru-RU"/>
        </w:rPr>
        <w:t xml:space="preserve">арьерде </w:t>
      </w:r>
      <w:r>
        <w:rPr>
          <w:rFonts w:ascii="Times New Roman" w:eastAsia="Calibri" w:hAnsi="Times New Roman" w:cs="Times New Roman"/>
          <w:sz w:val="28"/>
          <w:szCs w:val="28"/>
          <w:lang w:val="kk-KZ" w:bidi="ru-RU"/>
        </w:rPr>
        <w:t>беткеймандық және үйіңді сілемдеріне а</w:t>
      </w:r>
      <w:r w:rsidR="00AD5FA0" w:rsidRPr="00DA09DA">
        <w:rPr>
          <w:rFonts w:ascii="Times New Roman" w:eastAsia="Calibri" w:hAnsi="Times New Roman" w:cs="Times New Roman"/>
          <w:sz w:val="28"/>
          <w:szCs w:val="28"/>
          <w:lang w:val="kk-KZ" w:bidi="ru-RU"/>
        </w:rPr>
        <w:t>спаптық бақылаулар жылына кемінде екі рет жүргізіл</w:t>
      </w:r>
      <w:r>
        <w:rPr>
          <w:rFonts w:ascii="Times New Roman" w:eastAsia="Calibri" w:hAnsi="Times New Roman" w:cs="Times New Roman"/>
          <w:sz w:val="28"/>
          <w:szCs w:val="28"/>
          <w:lang w:val="kk-KZ" w:bidi="ru-RU"/>
        </w:rPr>
        <w:t xml:space="preserve">ді </w:t>
      </w:r>
      <w:r w:rsidR="00AD5FA0" w:rsidRPr="00DA09DA">
        <w:rPr>
          <w:rFonts w:ascii="Times New Roman" w:eastAsia="Calibri" w:hAnsi="Times New Roman" w:cs="Times New Roman"/>
          <w:sz w:val="28"/>
          <w:szCs w:val="28"/>
          <w:lang w:val="kk-KZ" w:bidi="ru-RU"/>
        </w:rPr>
        <w:t xml:space="preserve">[2]. </w:t>
      </w:r>
      <w:r w:rsidR="00AD5FA0" w:rsidRPr="00D51463">
        <w:rPr>
          <w:rFonts w:ascii="Times New Roman" w:eastAsia="Calibri" w:hAnsi="Times New Roman" w:cs="Times New Roman"/>
          <w:sz w:val="28"/>
          <w:szCs w:val="28"/>
          <w:lang w:val="kk-KZ" w:bidi="ru-RU"/>
        </w:rPr>
        <w:t>Егер деформация анықталса, бақылау күн сайын жүргізілуі тиіс</w:t>
      </w:r>
      <w:r w:rsidR="00AD5FA0">
        <w:rPr>
          <w:rFonts w:ascii="Times New Roman" w:eastAsia="Calibri" w:hAnsi="Times New Roman" w:cs="Times New Roman"/>
          <w:sz w:val="28"/>
          <w:szCs w:val="28"/>
          <w:lang w:val="kk-KZ" w:bidi="ru-RU"/>
        </w:rPr>
        <w:t xml:space="preserve"> және </w:t>
      </w:r>
      <w:r w:rsidR="00AD5FA0" w:rsidRPr="00D51463">
        <w:rPr>
          <w:rFonts w:ascii="Times New Roman" w:eastAsia="Calibri" w:hAnsi="Times New Roman" w:cs="Times New Roman"/>
          <w:sz w:val="28"/>
          <w:szCs w:val="28"/>
          <w:lang w:val="kk-KZ" w:bidi="ru-RU"/>
        </w:rPr>
        <w:t>жылжу жылдамдығына байланысты бақылау жиілігі қайта қаралады.</w:t>
      </w:r>
      <w:r w:rsidR="00AD5FA0">
        <w:rPr>
          <w:rFonts w:ascii="Times New Roman" w:eastAsia="Calibri" w:hAnsi="Times New Roman" w:cs="Times New Roman"/>
          <w:sz w:val="28"/>
          <w:szCs w:val="28"/>
          <w:lang w:val="kk-KZ" w:bidi="ru-RU"/>
        </w:rPr>
        <w:t xml:space="preserve"> </w:t>
      </w:r>
      <w:r w:rsidR="00AD5FA0" w:rsidRPr="005E34F1">
        <w:rPr>
          <w:rFonts w:ascii="Times New Roman" w:eastAsia="Calibri" w:hAnsi="Times New Roman" w:cs="Times New Roman"/>
          <w:sz w:val="28"/>
          <w:szCs w:val="28"/>
          <w:lang w:val="kk-KZ" w:bidi="ru-RU"/>
        </w:rPr>
        <w:t xml:space="preserve">Сканерлеу нәтижесінде төрт </w:t>
      </w:r>
      <w:r w:rsidR="00AD5FA0">
        <w:rPr>
          <w:rFonts w:ascii="Times New Roman" w:eastAsia="Calibri" w:hAnsi="Times New Roman" w:cs="Times New Roman"/>
          <w:sz w:val="28"/>
          <w:szCs w:val="28"/>
          <w:lang w:val="kk-KZ" w:bidi="ru-RU"/>
        </w:rPr>
        <w:t>аймақтарының</w:t>
      </w:r>
      <w:r w:rsidR="00AD5FA0" w:rsidRPr="005E34F1">
        <w:rPr>
          <w:rFonts w:ascii="Times New Roman" w:eastAsia="Calibri" w:hAnsi="Times New Roman" w:cs="Times New Roman"/>
          <w:sz w:val="28"/>
          <w:szCs w:val="28"/>
          <w:lang w:val="kk-KZ" w:bidi="ru-RU"/>
        </w:rPr>
        <w:t xml:space="preserve"> нүктелер бұлты алынды. Деректер Maptek I-Site Studio бағдарламасы арқылы өңделді. 4.2</w:t>
      </w:r>
      <w:r w:rsidR="003D55F5">
        <w:rPr>
          <w:rFonts w:ascii="Times New Roman" w:eastAsia="Calibri" w:hAnsi="Times New Roman" w:cs="Times New Roman"/>
          <w:sz w:val="28"/>
          <w:szCs w:val="28"/>
          <w:lang w:val="kk-KZ" w:bidi="ru-RU"/>
        </w:rPr>
        <w:t>3</w:t>
      </w:r>
      <w:r w:rsidR="00AD5FA0" w:rsidRPr="005E34F1">
        <w:rPr>
          <w:rFonts w:ascii="Times New Roman" w:eastAsia="Calibri" w:hAnsi="Times New Roman" w:cs="Times New Roman"/>
          <w:sz w:val="28"/>
          <w:szCs w:val="28"/>
          <w:lang w:val="kk-KZ" w:bidi="ru-RU"/>
        </w:rPr>
        <w:t>–4.2</w:t>
      </w:r>
      <w:r w:rsidR="003D55F5">
        <w:rPr>
          <w:rFonts w:ascii="Times New Roman" w:eastAsia="Calibri" w:hAnsi="Times New Roman" w:cs="Times New Roman"/>
          <w:sz w:val="28"/>
          <w:szCs w:val="28"/>
          <w:lang w:val="kk-KZ" w:bidi="ru-RU"/>
        </w:rPr>
        <w:t xml:space="preserve">7 </w:t>
      </w:r>
      <w:r w:rsidR="00AD5FA0" w:rsidRPr="005E34F1">
        <w:rPr>
          <w:rFonts w:ascii="Times New Roman" w:eastAsia="Calibri" w:hAnsi="Times New Roman" w:cs="Times New Roman"/>
          <w:sz w:val="28"/>
          <w:szCs w:val="28"/>
          <w:lang w:val="kk-KZ" w:bidi="ru-RU"/>
        </w:rPr>
        <w:t>суреттерде екі сканерлеу сериясының (жасыл – 2021 жылдың жазында, сұр – 2022 жылдың күзінде) қабаттасқан бейнелері көрсетілген [</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22</w:t>
      </w:r>
      <w:r w:rsidR="00AD5FA0" w:rsidRPr="005E34F1">
        <w:rPr>
          <w:rFonts w:ascii="Times New Roman" w:eastAsia="Calibri" w:hAnsi="Times New Roman" w:cs="Times New Roman"/>
          <w:sz w:val="28"/>
          <w:szCs w:val="28"/>
          <w:lang w:val="kk-KZ" w:bidi="ru-RU"/>
        </w:rPr>
        <w:t>].</w:t>
      </w:r>
    </w:p>
    <w:p w14:paraId="2736E7A3" w14:textId="77777777" w:rsidR="001B3766" w:rsidRPr="005E34F1" w:rsidRDefault="001B3766"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p>
    <w:p w14:paraId="00612D6A" w14:textId="77777777" w:rsidR="001B3766" w:rsidRPr="00740A77" w:rsidRDefault="001B3766" w:rsidP="00AB0579">
      <w:pPr>
        <w:spacing w:after="0" w:line="240" w:lineRule="auto"/>
        <w:jc w:val="center"/>
        <w:rPr>
          <w:rFonts w:ascii="Times New Roman" w:eastAsia="Calibri" w:hAnsi="Times New Roman" w:cs="Times New Roman"/>
          <w:sz w:val="28"/>
          <w:szCs w:val="28"/>
        </w:rPr>
      </w:pPr>
      <w:r w:rsidRPr="00740A77">
        <w:rPr>
          <w:rFonts w:ascii="Times New Roman" w:eastAsia="Calibri" w:hAnsi="Times New Roman" w:cs="Times New Roman"/>
          <w:noProof/>
          <w:sz w:val="28"/>
          <w:szCs w:val="28"/>
          <w:lang w:eastAsia="ru-RU"/>
        </w:rPr>
        <w:drawing>
          <wp:inline distT="0" distB="0" distL="0" distR="0" wp14:anchorId="21699C8A" wp14:editId="6BA70C68">
            <wp:extent cx="5760000" cy="3352808"/>
            <wp:effectExtent l="19050" t="19050" r="12700" b="190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000" cy="3352808"/>
                    </a:xfrm>
                    <a:prstGeom prst="rect">
                      <a:avLst/>
                    </a:prstGeom>
                    <a:ln>
                      <a:solidFill>
                        <a:schemeClr val="tx1"/>
                      </a:solidFill>
                    </a:ln>
                  </pic:spPr>
                </pic:pic>
              </a:graphicData>
            </a:graphic>
          </wp:inline>
        </w:drawing>
      </w:r>
    </w:p>
    <w:p w14:paraId="2B17DCC7" w14:textId="6ACA305E" w:rsidR="001B3766" w:rsidRDefault="00BA3B11" w:rsidP="00AB0579">
      <w:pPr>
        <w:spacing w:after="0" w:line="240" w:lineRule="auto"/>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23</w:t>
      </w:r>
      <w:r w:rsidRPr="00983D04">
        <w:rPr>
          <w:rFonts w:ascii="Times New Roman" w:eastAsia="Calibri" w:hAnsi="Times New Roman" w:cs="Times New Roman"/>
          <w:bCs/>
          <w:sz w:val="28"/>
          <w:szCs w:val="28"/>
        </w:rPr>
        <w:t xml:space="preserve">-сурет – </w:t>
      </w:r>
      <w:r w:rsidRPr="00BA3B11">
        <w:rPr>
          <w:rFonts w:ascii="Times New Roman" w:eastAsia="Calibri" w:hAnsi="Times New Roman" w:cs="Times New Roman"/>
          <w:sz w:val="28"/>
          <w:szCs w:val="28"/>
          <w:lang w:val="kk-KZ"/>
        </w:rPr>
        <w:t xml:space="preserve">Карьердің шығыс </w:t>
      </w:r>
      <w:r>
        <w:rPr>
          <w:rFonts w:ascii="Times New Roman" w:eastAsia="Calibri" w:hAnsi="Times New Roman" w:cs="Times New Roman"/>
          <w:sz w:val="28"/>
          <w:szCs w:val="28"/>
          <w:lang w:val="kk-KZ"/>
        </w:rPr>
        <w:t>беткейінің</w:t>
      </w:r>
      <w:r w:rsidRPr="00BA3B11">
        <w:rPr>
          <w:rFonts w:ascii="Times New Roman" w:eastAsia="Calibri" w:hAnsi="Times New Roman" w:cs="Times New Roman"/>
          <w:sz w:val="28"/>
          <w:szCs w:val="28"/>
          <w:lang w:val="kk-KZ"/>
        </w:rPr>
        <w:t xml:space="preserve"> скан</w:t>
      </w:r>
      <w:r>
        <w:rPr>
          <w:rFonts w:ascii="Times New Roman" w:eastAsia="Calibri" w:hAnsi="Times New Roman" w:cs="Times New Roman"/>
          <w:sz w:val="28"/>
          <w:szCs w:val="28"/>
          <w:lang w:val="kk-KZ"/>
        </w:rPr>
        <w:t>ы</w:t>
      </w:r>
    </w:p>
    <w:p w14:paraId="643CC7B0" w14:textId="77777777" w:rsidR="001B3766" w:rsidRPr="00740A77" w:rsidRDefault="001B3766" w:rsidP="00AB0579">
      <w:pPr>
        <w:spacing w:after="0" w:line="240" w:lineRule="auto"/>
        <w:jc w:val="center"/>
        <w:rPr>
          <w:rFonts w:ascii="Times New Roman" w:eastAsia="Calibri" w:hAnsi="Times New Roman" w:cs="Times New Roman"/>
          <w:sz w:val="28"/>
          <w:szCs w:val="28"/>
        </w:rPr>
      </w:pPr>
    </w:p>
    <w:p w14:paraId="0AC58C6C" w14:textId="77777777" w:rsidR="001B3766" w:rsidRPr="00740A77" w:rsidRDefault="001B3766" w:rsidP="00AB0579">
      <w:pPr>
        <w:spacing w:after="0" w:line="240" w:lineRule="auto"/>
        <w:jc w:val="center"/>
        <w:rPr>
          <w:rFonts w:ascii="Times New Roman" w:eastAsia="Calibri" w:hAnsi="Times New Roman" w:cs="Times New Roman"/>
          <w:sz w:val="28"/>
          <w:szCs w:val="28"/>
        </w:rPr>
      </w:pPr>
      <w:r w:rsidRPr="00740A77">
        <w:rPr>
          <w:rFonts w:ascii="Times New Roman" w:eastAsia="Calibri" w:hAnsi="Times New Roman" w:cs="Times New Roman"/>
          <w:noProof/>
          <w:sz w:val="28"/>
          <w:szCs w:val="28"/>
          <w:lang w:eastAsia="ru-RU"/>
        </w:rPr>
        <w:drawing>
          <wp:inline distT="0" distB="0" distL="0" distR="0" wp14:anchorId="0293ED6B" wp14:editId="0007CA43">
            <wp:extent cx="5760000" cy="3147289"/>
            <wp:effectExtent l="19050" t="19050" r="12700" b="1524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000" cy="3147289"/>
                    </a:xfrm>
                    <a:prstGeom prst="rect">
                      <a:avLst/>
                    </a:prstGeom>
                    <a:ln>
                      <a:solidFill>
                        <a:schemeClr val="tx1"/>
                      </a:solidFill>
                    </a:ln>
                  </pic:spPr>
                </pic:pic>
              </a:graphicData>
            </a:graphic>
          </wp:inline>
        </w:drawing>
      </w:r>
    </w:p>
    <w:p w14:paraId="57A8CAC6" w14:textId="68F11A2C" w:rsidR="001B3766" w:rsidRPr="00740A77" w:rsidRDefault="00BA3B11" w:rsidP="00AB0579">
      <w:pPr>
        <w:spacing w:after="0" w:line="240" w:lineRule="auto"/>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24</w:t>
      </w:r>
      <w:r w:rsidRPr="00983D04">
        <w:rPr>
          <w:rFonts w:ascii="Times New Roman" w:eastAsia="Calibri" w:hAnsi="Times New Roman" w:cs="Times New Roman"/>
          <w:bCs/>
          <w:sz w:val="28"/>
          <w:szCs w:val="28"/>
        </w:rPr>
        <w:t>-сурет –</w:t>
      </w:r>
      <w:r w:rsidR="001B3766" w:rsidRPr="00740A77">
        <w:rPr>
          <w:rFonts w:ascii="Times New Roman" w:eastAsia="Calibri" w:hAnsi="Times New Roman" w:cs="Times New Roman"/>
          <w:sz w:val="28"/>
          <w:szCs w:val="28"/>
        </w:rPr>
        <w:t xml:space="preserve"> </w:t>
      </w:r>
      <w:r w:rsidRPr="00BA3B11">
        <w:rPr>
          <w:rFonts w:ascii="Times New Roman" w:eastAsia="Calibri" w:hAnsi="Times New Roman" w:cs="Times New Roman"/>
          <w:sz w:val="28"/>
          <w:szCs w:val="28"/>
          <w:lang w:val="kk-KZ"/>
        </w:rPr>
        <w:t xml:space="preserve">Карьердің </w:t>
      </w:r>
      <w:r>
        <w:rPr>
          <w:rFonts w:ascii="Times New Roman" w:eastAsia="Calibri" w:hAnsi="Times New Roman" w:cs="Times New Roman"/>
          <w:sz w:val="28"/>
          <w:szCs w:val="28"/>
          <w:lang w:val="kk-KZ"/>
        </w:rPr>
        <w:t>солтүстік-</w:t>
      </w:r>
      <w:r w:rsidRPr="00BA3B11">
        <w:rPr>
          <w:rFonts w:ascii="Times New Roman" w:eastAsia="Calibri" w:hAnsi="Times New Roman" w:cs="Times New Roman"/>
          <w:sz w:val="28"/>
          <w:szCs w:val="28"/>
          <w:lang w:val="kk-KZ"/>
        </w:rPr>
        <w:t xml:space="preserve">шығыс </w:t>
      </w:r>
      <w:r>
        <w:rPr>
          <w:rFonts w:ascii="Times New Roman" w:eastAsia="Calibri" w:hAnsi="Times New Roman" w:cs="Times New Roman"/>
          <w:sz w:val="28"/>
          <w:szCs w:val="28"/>
          <w:lang w:val="kk-KZ"/>
        </w:rPr>
        <w:t>беткейінің</w:t>
      </w:r>
      <w:r w:rsidRPr="00BA3B11">
        <w:rPr>
          <w:rFonts w:ascii="Times New Roman" w:eastAsia="Calibri" w:hAnsi="Times New Roman" w:cs="Times New Roman"/>
          <w:sz w:val="28"/>
          <w:szCs w:val="28"/>
          <w:lang w:val="kk-KZ"/>
        </w:rPr>
        <w:t xml:space="preserve"> скан</w:t>
      </w:r>
      <w:r>
        <w:rPr>
          <w:rFonts w:ascii="Times New Roman" w:eastAsia="Calibri" w:hAnsi="Times New Roman" w:cs="Times New Roman"/>
          <w:sz w:val="28"/>
          <w:szCs w:val="28"/>
          <w:lang w:val="kk-KZ"/>
        </w:rPr>
        <w:t>ы</w:t>
      </w:r>
      <w:r w:rsidRPr="00740A77">
        <w:rPr>
          <w:rFonts w:ascii="Times New Roman" w:eastAsia="Calibri" w:hAnsi="Times New Roman" w:cs="Times New Roman"/>
          <w:sz w:val="28"/>
          <w:szCs w:val="28"/>
        </w:rPr>
        <w:t xml:space="preserve"> </w:t>
      </w:r>
    </w:p>
    <w:p w14:paraId="0177E8F9" w14:textId="77777777" w:rsidR="001B3766" w:rsidRPr="00740A77" w:rsidRDefault="001B3766" w:rsidP="00AB0579">
      <w:pPr>
        <w:spacing w:after="0" w:line="240" w:lineRule="auto"/>
        <w:jc w:val="center"/>
        <w:rPr>
          <w:rFonts w:ascii="Times New Roman" w:eastAsia="Calibri" w:hAnsi="Times New Roman" w:cs="Times New Roman"/>
          <w:sz w:val="28"/>
          <w:szCs w:val="28"/>
        </w:rPr>
      </w:pPr>
    </w:p>
    <w:p w14:paraId="7031402B" w14:textId="77777777" w:rsidR="001B3766" w:rsidRPr="00740A77" w:rsidRDefault="001B3766" w:rsidP="00AB0579">
      <w:pPr>
        <w:spacing w:after="0" w:line="240" w:lineRule="auto"/>
        <w:jc w:val="center"/>
        <w:rPr>
          <w:rFonts w:ascii="Times New Roman" w:eastAsia="Calibri" w:hAnsi="Times New Roman" w:cs="Times New Roman"/>
          <w:sz w:val="28"/>
          <w:szCs w:val="28"/>
        </w:rPr>
      </w:pPr>
      <w:r w:rsidRPr="00740A77">
        <w:rPr>
          <w:rFonts w:ascii="Times New Roman" w:eastAsia="Calibri" w:hAnsi="Times New Roman" w:cs="Times New Roman"/>
          <w:noProof/>
          <w:sz w:val="28"/>
          <w:szCs w:val="28"/>
          <w:lang w:eastAsia="ru-RU"/>
        </w:rPr>
        <w:drawing>
          <wp:inline distT="0" distB="0" distL="0" distR="0" wp14:anchorId="45E71C25" wp14:editId="4E2FA3EE">
            <wp:extent cx="5760000" cy="2144609"/>
            <wp:effectExtent l="19050" t="19050" r="12700" b="27305"/>
            <wp:docPr id="1256993943" name="Рисунок 125699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5651"/>
                    <a:stretch/>
                  </pic:blipFill>
                  <pic:spPr bwMode="auto">
                    <a:xfrm>
                      <a:off x="0" y="0"/>
                      <a:ext cx="5760000" cy="214460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C4DC182" w14:textId="67B5D5B9" w:rsidR="00BA3B11" w:rsidRPr="00740A77" w:rsidRDefault="00BA3B11" w:rsidP="00AB0579">
      <w:pPr>
        <w:spacing w:after="0" w:line="240" w:lineRule="auto"/>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25</w:t>
      </w:r>
      <w:r w:rsidRPr="00983D04">
        <w:rPr>
          <w:rFonts w:ascii="Times New Roman" w:eastAsia="Calibri" w:hAnsi="Times New Roman" w:cs="Times New Roman"/>
          <w:bCs/>
          <w:sz w:val="28"/>
          <w:szCs w:val="28"/>
        </w:rPr>
        <w:t xml:space="preserve">-сурет – </w:t>
      </w:r>
      <w:r w:rsidRPr="00BA3B11">
        <w:rPr>
          <w:rFonts w:ascii="Times New Roman" w:eastAsia="Calibri" w:hAnsi="Times New Roman" w:cs="Times New Roman"/>
          <w:sz w:val="28"/>
          <w:szCs w:val="28"/>
          <w:lang w:val="kk-KZ"/>
        </w:rPr>
        <w:t xml:space="preserve">Карьердің </w:t>
      </w:r>
      <w:r>
        <w:rPr>
          <w:rFonts w:ascii="Times New Roman" w:eastAsia="Calibri" w:hAnsi="Times New Roman" w:cs="Times New Roman"/>
          <w:sz w:val="28"/>
          <w:szCs w:val="28"/>
          <w:lang w:val="kk-KZ"/>
        </w:rPr>
        <w:t>оңтүстік-</w:t>
      </w:r>
      <w:r w:rsidRPr="00BA3B11">
        <w:rPr>
          <w:rFonts w:ascii="Times New Roman" w:eastAsia="Calibri" w:hAnsi="Times New Roman" w:cs="Times New Roman"/>
          <w:sz w:val="28"/>
          <w:szCs w:val="28"/>
          <w:lang w:val="kk-KZ"/>
        </w:rPr>
        <w:t xml:space="preserve">шығыс </w:t>
      </w:r>
      <w:r>
        <w:rPr>
          <w:rFonts w:ascii="Times New Roman" w:eastAsia="Calibri" w:hAnsi="Times New Roman" w:cs="Times New Roman"/>
          <w:sz w:val="28"/>
          <w:szCs w:val="28"/>
          <w:lang w:val="kk-KZ"/>
        </w:rPr>
        <w:t>беткейінің</w:t>
      </w:r>
      <w:r w:rsidRPr="00BA3B11">
        <w:rPr>
          <w:rFonts w:ascii="Times New Roman" w:eastAsia="Calibri" w:hAnsi="Times New Roman" w:cs="Times New Roman"/>
          <w:sz w:val="28"/>
          <w:szCs w:val="28"/>
          <w:lang w:val="kk-KZ"/>
        </w:rPr>
        <w:t xml:space="preserve"> скан</w:t>
      </w:r>
      <w:r>
        <w:rPr>
          <w:rFonts w:ascii="Times New Roman" w:eastAsia="Calibri" w:hAnsi="Times New Roman" w:cs="Times New Roman"/>
          <w:sz w:val="28"/>
          <w:szCs w:val="28"/>
          <w:lang w:val="kk-KZ"/>
        </w:rPr>
        <w:t>ы</w:t>
      </w:r>
      <w:r w:rsidRPr="00740A77">
        <w:rPr>
          <w:rFonts w:ascii="Times New Roman" w:eastAsia="Calibri" w:hAnsi="Times New Roman" w:cs="Times New Roman"/>
          <w:sz w:val="28"/>
          <w:szCs w:val="28"/>
        </w:rPr>
        <w:t xml:space="preserve"> </w:t>
      </w:r>
    </w:p>
    <w:p w14:paraId="02BAB94F" w14:textId="77777777" w:rsidR="001B3766" w:rsidRPr="00740A77" w:rsidRDefault="001B3766" w:rsidP="00AB0579">
      <w:pPr>
        <w:spacing w:after="0" w:line="240" w:lineRule="auto"/>
        <w:jc w:val="center"/>
        <w:rPr>
          <w:rFonts w:ascii="Times New Roman" w:eastAsia="Calibri" w:hAnsi="Times New Roman" w:cs="Times New Roman"/>
          <w:sz w:val="28"/>
          <w:szCs w:val="28"/>
        </w:rPr>
      </w:pPr>
    </w:p>
    <w:p w14:paraId="5063CB63" w14:textId="77777777" w:rsidR="001B3766" w:rsidRPr="00740A77" w:rsidRDefault="001B3766" w:rsidP="00AB0579">
      <w:pPr>
        <w:spacing w:after="0" w:line="240" w:lineRule="auto"/>
        <w:jc w:val="center"/>
        <w:rPr>
          <w:rFonts w:ascii="Times New Roman" w:eastAsia="Calibri" w:hAnsi="Times New Roman" w:cs="Times New Roman"/>
          <w:sz w:val="28"/>
          <w:szCs w:val="28"/>
        </w:rPr>
      </w:pPr>
      <w:r w:rsidRPr="00740A77">
        <w:rPr>
          <w:rFonts w:ascii="Times New Roman" w:eastAsia="Calibri" w:hAnsi="Times New Roman" w:cs="Times New Roman"/>
          <w:noProof/>
          <w:sz w:val="28"/>
          <w:szCs w:val="28"/>
          <w:lang w:eastAsia="ru-RU"/>
        </w:rPr>
        <w:drawing>
          <wp:inline distT="0" distB="0" distL="0" distR="0" wp14:anchorId="14B0D155" wp14:editId="5E5B649F">
            <wp:extent cx="5760000" cy="1726249"/>
            <wp:effectExtent l="19050" t="19050" r="12700" b="266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000" cy="1726249"/>
                    </a:xfrm>
                    <a:prstGeom prst="rect">
                      <a:avLst/>
                    </a:prstGeom>
                    <a:ln>
                      <a:solidFill>
                        <a:schemeClr val="tx1"/>
                      </a:solidFill>
                    </a:ln>
                  </pic:spPr>
                </pic:pic>
              </a:graphicData>
            </a:graphic>
          </wp:inline>
        </w:drawing>
      </w:r>
    </w:p>
    <w:p w14:paraId="679B19FB" w14:textId="15C42DA0" w:rsidR="00BA3B11" w:rsidRPr="00740A77" w:rsidRDefault="00BA3B11" w:rsidP="00AB0579">
      <w:pPr>
        <w:spacing w:after="0" w:line="240" w:lineRule="auto"/>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26</w:t>
      </w:r>
      <w:r w:rsidRPr="00983D04">
        <w:rPr>
          <w:rFonts w:ascii="Times New Roman" w:eastAsia="Calibri" w:hAnsi="Times New Roman" w:cs="Times New Roman"/>
          <w:bCs/>
          <w:sz w:val="28"/>
          <w:szCs w:val="28"/>
        </w:rPr>
        <w:t xml:space="preserve">-сурет – </w:t>
      </w:r>
      <w:r w:rsidRPr="00BA3B11">
        <w:rPr>
          <w:rFonts w:ascii="Times New Roman" w:eastAsia="Calibri" w:hAnsi="Times New Roman" w:cs="Times New Roman"/>
          <w:sz w:val="28"/>
          <w:szCs w:val="28"/>
          <w:lang w:val="kk-KZ"/>
        </w:rPr>
        <w:t xml:space="preserve">Карьердің </w:t>
      </w:r>
      <w:r>
        <w:rPr>
          <w:rFonts w:ascii="Times New Roman" w:eastAsia="Calibri" w:hAnsi="Times New Roman" w:cs="Times New Roman"/>
          <w:sz w:val="28"/>
          <w:szCs w:val="28"/>
          <w:lang w:val="kk-KZ"/>
        </w:rPr>
        <w:t>оңтүстік-батыс</w:t>
      </w:r>
      <w:r w:rsidRPr="00BA3B1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беткейінің</w:t>
      </w:r>
      <w:r w:rsidRPr="00BA3B11">
        <w:rPr>
          <w:rFonts w:ascii="Times New Roman" w:eastAsia="Calibri" w:hAnsi="Times New Roman" w:cs="Times New Roman"/>
          <w:sz w:val="28"/>
          <w:szCs w:val="28"/>
          <w:lang w:val="kk-KZ"/>
        </w:rPr>
        <w:t xml:space="preserve"> скан</w:t>
      </w:r>
      <w:r>
        <w:rPr>
          <w:rFonts w:ascii="Times New Roman" w:eastAsia="Calibri" w:hAnsi="Times New Roman" w:cs="Times New Roman"/>
          <w:sz w:val="28"/>
          <w:szCs w:val="28"/>
          <w:lang w:val="kk-KZ"/>
        </w:rPr>
        <w:t>ы</w:t>
      </w:r>
      <w:r w:rsidRPr="00740A77">
        <w:rPr>
          <w:rFonts w:ascii="Times New Roman" w:eastAsia="Calibri" w:hAnsi="Times New Roman" w:cs="Times New Roman"/>
          <w:sz w:val="28"/>
          <w:szCs w:val="28"/>
        </w:rPr>
        <w:t xml:space="preserve"> </w:t>
      </w:r>
    </w:p>
    <w:p w14:paraId="52B26363" w14:textId="77777777" w:rsidR="001B3766" w:rsidRPr="00740A77" w:rsidRDefault="001B3766" w:rsidP="00AB0579">
      <w:pPr>
        <w:spacing w:after="0" w:line="240" w:lineRule="auto"/>
        <w:jc w:val="center"/>
        <w:rPr>
          <w:rFonts w:ascii="Times New Roman" w:eastAsia="Calibri" w:hAnsi="Times New Roman" w:cs="Times New Roman"/>
          <w:sz w:val="28"/>
          <w:szCs w:val="28"/>
        </w:rPr>
      </w:pPr>
    </w:p>
    <w:p w14:paraId="209BA8D4" w14:textId="77777777" w:rsidR="001B3766" w:rsidRPr="00740A77" w:rsidRDefault="001B3766" w:rsidP="00AB0579">
      <w:pPr>
        <w:spacing w:after="0" w:line="240" w:lineRule="auto"/>
        <w:jc w:val="center"/>
        <w:rPr>
          <w:rFonts w:ascii="Times New Roman" w:eastAsia="Calibri" w:hAnsi="Times New Roman" w:cs="Times New Roman"/>
          <w:sz w:val="28"/>
          <w:szCs w:val="28"/>
        </w:rPr>
      </w:pPr>
      <w:r w:rsidRPr="00740A77">
        <w:rPr>
          <w:rFonts w:ascii="Times New Roman" w:eastAsia="Calibri" w:hAnsi="Times New Roman" w:cs="Times New Roman"/>
          <w:noProof/>
          <w:sz w:val="28"/>
          <w:szCs w:val="28"/>
          <w:lang w:eastAsia="ru-RU"/>
        </w:rPr>
        <w:drawing>
          <wp:inline distT="0" distB="0" distL="0" distR="0" wp14:anchorId="7330112F" wp14:editId="161027B8">
            <wp:extent cx="5760000" cy="3224825"/>
            <wp:effectExtent l="19050" t="19050" r="12700" b="1397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3731" b="2594"/>
                    <a:stretch/>
                  </pic:blipFill>
                  <pic:spPr bwMode="auto">
                    <a:xfrm>
                      <a:off x="0" y="0"/>
                      <a:ext cx="5760000" cy="32248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032C81" w14:textId="0ACAA3E1" w:rsidR="00BA3B11" w:rsidRPr="00740A77" w:rsidRDefault="00BA3B11" w:rsidP="00AB0579">
      <w:pPr>
        <w:spacing w:after="0" w:line="240" w:lineRule="auto"/>
        <w:jc w:val="center"/>
        <w:rPr>
          <w:rFonts w:ascii="Times New Roman" w:eastAsia="Calibri" w:hAnsi="Times New Roman" w:cs="Times New Roman"/>
          <w:sz w:val="28"/>
          <w:szCs w:val="28"/>
        </w:rPr>
      </w:pPr>
      <w:r w:rsidRPr="00983D04">
        <w:rPr>
          <w:rFonts w:ascii="Times New Roman" w:eastAsia="Calibri" w:hAnsi="Times New Roman" w:cs="Times New Roman"/>
          <w:bCs/>
          <w:sz w:val="28"/>
          <w:szCs w:val="28"/>
        </w:rPr>
        <w:t>4.</w:t>
      </w:r>
      <w:r>
        <w:rPr>
          <w:rFonts w:ascii="Times New Roman" w:eastAsia="Calibri" w:hAnsi="Times New Roman" w:cs="Times New Roman"/>
          <w:bCs/>
          <w:sz w:val="28"/>
          <w:szCs w:val="28"/>
          <w:lang w:val="kk-KZ"/>
        </w:rPr>
        <w:t>2</w:t>
      </w:r>
      <w:r w:rsidR="00167F60">
        <w:rPr>
          <w:rFonts w:ascii="Times New Roman" w:eastAsia="Calibri" w:hAnsi="Times New Roman" w:cs="Times New Roman"/>
          <w:bCs/>
          <w:sz w:val="28"/>
          <w:szCs w:val="28"/>
          <w:lang w:val="kk-KZ"/>
        </w:rPr>
        <w:t>7</w:t>
      </w:r>
      <w:r w:rsidRPr="00983D04">
        <w:rPr>
          <w:rFonts w:ascii="Times New Roman" w:eastAsia="Calibri" w:hAnsi="Times New Roman" w:cs="Times New Roman"/>
          <w:bCs/>
          <w:sz w:val="28"/>
          <w:szCs w:val="28"/>
        </w:rPr>
        <w:t xml:space="preserve">-сурет – </w:t>
      </w:r>
      <w:r w:rsidRPr="00BA3B11">
        <w:rPr>
          <w:rFonts w:ascii="Times New Roman" w:eastAsia="Calibri" w:hAnsi="Times New Roman" w:cs="Times New Roman"/>
          <w:sz w:val="28"/>
          <w:szCs w:val="28"/>
          <w:lang w:val="kk-KZ"/>
        </w:rPr>
        <w:t xml:space="preserve">Карьердің </w:t>
      </w:r>
      <w:r>
        <w:rPr>
          <w:rFonts w:ascii="Times New Roman" w:eastAsia="Calibri" w:hAnsi="Times New Roman" w:cs="Times New Roman"/>
          <w:sz w:val="28"/>
          <w:szCs w:val="28"/>
          <w:lang w:val="kk-KZ"/>
        </w:rPr>
        <w:t>батыс</w:t>
      </w:r>
      <w:r w:rsidRPr="00BA3B1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беткейінің</w:t>
      </w:r>
      <w:r w:rsidRPr="00BA3B11">
        <w:rPr>
          <w:rFonts w:ascii="Times New Roman" w:eastAsia="Calibri" w:hAnsi="Times New Roman" w:cs="Times New Roman"/>
          <w:sz w:val="28"/>
          <w:szCs w:val="28"/>
          <w:lang w:val="kk-KZ"/>
        </w:rPr>
        <w:t xml:space="preserve"> скан</w:t>
      </w:r>
      <w:r>
        <w:rPr>
          <w:rFonts w:ascii="Times New Roman" w:eastAsia="Calibri" w:hAnsi="Times New Roman" w:cs="Times New Roman"/>
          <w:sz w:val="28"/>
          <w:szCs w:val="28"/>
          <w:lang w:val="kk-KZ"/>
        </w:rPr>
        <w:t>ы</w:t>
      </w:r>
      <w:r w:rsidRPr="00740A77">
        <w:rPr>
          <w:rFonts w:ascii="Times New Roman" w:eastAsia="Calibri" w:hAnsi="Times New Roman" w:cs="Times New Roman"/>
          <w:sz w:val="28"/>
          <w:szCs w:val="28"/>
        </w:rPr>
        <w:t xml:space="preserve"> </w:t>
      </w:r>
    </w:p>
    <w:p w14:paraId="754FC5A9" w14:textId="77777777" w:rsidR="001B3766" w:rsidRPr="00740A77" w:rsidRDefault="001B3766" w:rsidP="00AB0579">
      <w:pPr>
        <w:spacing w:after="0" w:line="240" w:lineRule="auto"/>
        <w:jc w:val="center"/>
        <w:rPr>
          <w:rFonts w:ascii="Times New Roman" w:eastAsia="Calibri" w:hAnsi="Times New Roman" w:cs="Times New Roman"/>
          <w:sz w:val="28"/>
          <w:szCs w:val="28"/>
        </w:rPr>
      </w:pPr>
    </w:p>
    <w:p w14:paraId="5A98831E" w14:textId="59713539" w:rsidR="00AD5FA0" w:rsidRPr="00AD5FA0"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AD5FA0">
        <w:rPr>
          <w:rFonts w:ascii="Times New Roman" w:eastAsia="Calibri" w:hAnsi="Times New Roman" w:cs="Times New Roman"/>
          <w:sz w:val="28"/>
          <w:szCs w:val="28"/>
          <w:lang w:bidi="ru-RU"/>
        </w:rPr>
        <w:t xml:space="preserve">Сканерлеу нәтижесінде алынған нүктелер бұлты көрсеткендей, деформациялар негізінен жоғарғы жағындағы сазды </w:t>
      </w:r>
      <w:r>
        <w:rPr>
          <w:rFonts w:ascii="Times New Roman" w:eastAsia="Calibri" w:hAnsi="Times New Roman" w:cs="Times New Roman"/>
          <w:sz w:val="28"/>
          <w:szCs w:val="28"/>
          <w:lang w:val="kk-KZ" w:bidi="ru-RU"/>
        </w:rPr>
        <w:t>қиябеттерінде</w:t>
      </w:r>
      <w:r w:rsidRPr="00AD5FA0">
        <w:rPr>
          <w:rFonts w:ascii="Times New Roman" w:eastAsia="Calibri" w:hAnsi="Times New Roman" w:cs="Times New Roman"/>
          <w:sz w:val="28"/>
          <w:szCs w:val="28"/>
          <w:lang w:bidi="ru-RU"/>
        </w:rPr>
        <w:t xml:space="preserve"> байқалады. Дегенмен, </w:t>
      </w:r>
      <w:r>
        <w:rPr>
          <w:rFonts w:ascii="Times New Roman" w:eastAsia="Calibri" w:hAnsi="Times New Roman" w:cs="Times New Roman"/>
          <w:sz w:val="28"/>
          <w:szCs w:val="28"/>
          <w:lang w:val="kk-KZ" w:bidi="ru-RU"/>
        </w:rPr>
        <w:t>беткей қиябеттерінің</w:t>
      </w:r>
      <w:r w:rsidRPr="00AD5FA0">
        <w:rPr>
          <w:rFonts w:ascii="Times New Roman" w:eastAsia="Calibri" w:hAnsi="Times New Roman" w:cs="Times New Roman"/>
          <w:sz w:val="28"/>
          <w:szCs w:val="28"/>
          <w:lang w:bidi="ru-RU"/>
        </w:rPr>
        <w:t xml:space="preserve"> жақындасуы сканердің өлшеу дәлдігі шегінде болғандықтан, карьер </w:t>
      </w:r>
      <w:r w:rsidR="00DC4E04">
        <w:rPr>
          <w:rFonts w:ascii="Times New Roman" w:eastAsia="Calibri" w:hAnsi="Times New Roman" w:cs="Times New Roman"/>
          <w:sz w:val="28"/>
          <w:szCs w:val="28"/>
          <w:lang w:val="kk-KZ" w:bidi="ru-RU"/>
        </w:rPr>
        <w:t>борттарының</w:t>
      </w:r>
      <w:r w:rsidRPr="00AD5FA0">
        <w:rPr>
          <w:rFonts w:ascii="Times New Roman" w:eastAsia="Calibri" w:hAnsi="Times New Roman" w:cs="Times New Roman"/>
          <w:sz w:val="28"/>
          <w:szCs w:val="28"/>
          <w:lang w:bidi="ru-RU"/>
        </w:rPr>
        <w:t xml:space="preserve"> жалпы тұрақты күйде екені анықталды [</w:t>
      </w:r>
      <w:r w:rsidR="0075367D" w:rsidRPr="003C3089">
        <w:rPr>
          <w:rFonts w:ascii="Times New Roman" w:eastAsia="Calibri" w:hAnsi="Times New Roman" w:cs="Times New Roman"/>
          <w:sz w:val="28"/>
          <w:szCs w:val="28"/>
        </w:rPr>
        <w:t>1</w:t>
      </w:r>
      <w:r w:rsidR="00993E57">
        <w:rPr>
          <w:rFonts w:ascii="Times New Roman" w:eastAsia="Calibri" w:hAnsi="Times New Roman" w:cs="Times New Roman"/>
          <w:sz w:val="28"/>
          <w:szCs w:val="28"/>
        </w:rPr>
        <w:t>22</w:t>
      </w:r>
      <w:r w:rsidRPr="00AD5FA0">
        <w:rPr>
          <w:rFonts w:ascii="Times New Roman" w:eastAsia="Calibri" w:hAnsi="Times New Roman" w:cs="Times New Roman"/>
          <w:sz w:val="28"/>
          <w:szCs w:val="28"/>
          <w:lang w:bidi="ru-RU"/>
        </w:rPr>
        <w:t>].</w:t>
      </w:r>
      <w:r>
        <w:rPr>
          <w:rFonts w:ascii="Times New Roman" w:eastAsia="Calibri" w:hAnsi="Times New Roman" w:cs="Times New Roman"/>
          <w:sz w:val="28"/>
          <w:szCs w:val="28"/>
          <w:lang w:val="kk-KZ" w:bidi="ru-RU"/>
        </w:rPr>
        <w:t xml:space="preserve"> </w:t>
      </w:r>
      <w:r w:rsidRPr="00AD5FA0">
        <w:rPr>
          <w:rFonts w:ascii="Times New Roman" w:eastAsia="Calibri" w:hAnsi="Times New Roman" w:cs="Times New Roman"/>
          <w:sz w:val="28"/>
          <w:szCs w:val="28"/>
          <w:lang w:val="kk-KZ" w:bidi="ru-RU"/>
        </w:rPr>
        <w:t>Сонымен қатар:</w:t>
      </w:r>
    </w:p>
    <w:p w14:paraId="27EAF1C3" w14:textId="2B6CF390" w:rsidR="00AD5FA0"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AD5FA0">
        <w:rPr>
          <w:rFonts w:ascii="Times New Roman" w:eastAsia="Calibri" w:hAnsi="Times New Roman" w:cs="Times New Roman"/>
          <w:sz w:val="28"/>
          <w:szCs w:val="28"/>
          <w:lang w:val="kk-KZ" w:bidi="ru-RU"/>
        </w:rPr>
        <w:t>•</w:t>
      </w:r>
      <w:r w:rsidRPr="00AD5FA0">
        <w:rPr>
          <w:rFonts w:ascii="Times New Roman" w:eastAsia="Calibri" w:hAnsi="Times New Roman" w:cs="Times New Roman"/>
          <w:sz w:val="28"/>
          <w:szCs w:val="28"/>
          <w:lang w:val="kk-KZ" w:bidi="ru-RU"/>
        </w:rPr>
        <w:tab/>
        <w:t xml:space="preserve">Солтүстік-шығыс </w:t>
      </w:r>
      <w:r>
        <w:rPr>
          <w:rFonts w:ascii="Times New Roman" w:eastAsia="Calibri" w:hAnsi="Times New Roman" w:cs="Times New Roman"/>
          <w:sz w:val="28"/>
          <w:szCs w:val="28"/>
          <w:lang w:val="kk-KZ" w:bidi="ru-RU"/>
        </w:rPr>
        <w:t>аймағында</w:t>
      </w:r>
      <w:r w:rsidRPr="00AD5FA0">
        <w:rPr>
          <w:rFonts w:ascii="Times New Roman" w:eastAsia="Calibri" w:hAnsi="Times New Roman" w:cs="Times New Roman"/>
          <w:sz w:val="28"/>
          <w:szCs w:val="28"/>
          <w:lang w:val="kk-KZ" w:bidi="ru-RU"/>
        </w:rPr>
        <w:t xml:space="preserve"> (4.2</w:t>
      </w:r>
      <w:r w:rsidR="00DA09DA">
        <w:rPr>
          <w:rFonts w:ascii="Times New Roman" w:eastAsia="Calibri" w:hAnsi="Times New Roman" w:cs="Times New Roman"/>
          <w:sz w:val="28"/>
          <w:szCs w:val="28"/>
          <w:lang w:val="kk-KZ" w:bidi="ru-RU"/>
        </w:rPr>
        <w:t>4</w:t>
      </w:r>
      <w:r w:rsidRPr="00AD5FA0">
        <w:rPr>
          <w:rFonts w:ascii="Times New Roman" w:eastAsia="Calibri" w:hAnsi="Times New Roman" w:cs="Times New Roman"/>
          <w:sz w:val="28"/>
          <w:szCs w:val="28"/>
          <w:lang w:val="kk-KZ" w:bidi="ru-RU"/>
        </w:rPr>
        <w:t xml:space="preserve">-сурет) жарылыс әсерінен </w:t>
      </w:r>
      <w:r>
        <w:rPr>
          <w:rFonts w:ascii="Times New Roman" w:eastAsia="Calibri" w:hAnsi="Times New Roman" w:cs="Times New Roman"/>
          <w:sz w:val="28"/>
          <w:szCs w:val="28"/>
          <w:lang w:val="kk-KZ" w:bidi="ru-RU"/>
        </w:rPr>
        <w:t>беткейдің</w:t>
      </w:r>
      <w:r w:rsidRPr="00AD5FA0">
        <w:rPr>
          <w:rFonts w:ascii="Times New Roman" w:eastAsia="Calibri" w:hAnsi="Times New Roman" w:cs="Times New Roman"/>
          <w:sz w:val="28"/>
          <w:szCs w:val="28"/>
          <w:lang w:val="kk-KZ" w:bidi="ru-RU"/>
        </w:rPr>
        <w:t xml:space="preserve"> шеткі бөлігінде бос </w:t>
      </w:r>
      <w:r>
        <w:rPr>
          <w:rFonts w:ascii="Times New Roman" w:eastAsia="Calibri" w:hAnsi="Times New Roman" w:cs="Times New Roman"/>
          <w:sz w:val="28"/>
          <w:szCs w:val="28"/>
          <w:lang w:val="kk-KZ" w:bidi="ru-RU"/>
        </w:rPr>
        <w:t>жыныстардың</w:t>
      </w:r>
      <w:r w:rsidRPr="00AD5FA0">
        <w:rPr>
          <w:rFonts w:ascii="Times New Roman" w:eastAsia="Calibri" w:hAnsi="Times New Roman" w:cs="Times New Roman"/>
          <w:sz w:val="28"/>
          <w:szCs w:val="28"/>
          <w:lang w:val="kk-KZ" w:bidi="ru-RU"/>
        </w:rPr>
        <w:t xml:space="preserve"> сырғуы байқалады.</w:t>
      </w:r>
    </w:p>
    <w:p w14:paraId="0AE81B90" w14:textId="6B130C4D" w:rsidR="00AD5FA0" w:rsidRPr="00AD5FA0"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AD5FA0">
        <w:rPr>
          <w:rFonts w:ascii="Times New Roman" w:eastAsia="Calibri" w:hAnsi="Times New Roman" w:cs="Times New Roman"/>
          <w:sz w:val="28"/>
          <w:szCs w:val="28"/>
          <w:lang w:val="kk-KZ" w:bidi="ru-RU"/>
        </w:rPr>
        <w:t>•</w:t>
      </w:r>
      <w:r w:rsidRPr="00AD5FA0">
        <w:rPr>
          <w:rFonts w:ascii="Times New Roman" w:eastAsia="Calibri" w:hAnsi="Times New Roman" w:cs="Times New Roman"/>
          <w:sz w:val="28"/>
          <w:szCs w:val="28"/>
          <w:lang w:val="kk-KZ" w:bidi="ru-RU"/>
        </w:rPr>
        <w:tab/>
        <w:t xml:space="preserve">Оңтүстік-батыс </w:t>
      </w:r>
      <w:r>
        <w:rPr>
          <w:rFonts w:ascii="Times New Roman" w:eastAsia="Calibri" w:hAnsi="Times New Roman" w:cs="Times New Roman"/>
          <w:sz w:val="28"/>
          <w:szCs w:val="28"/>
          <w:lang w:val="kk-KZ" w:bidi="ru-RU"/>
        </w:rPr>
        <w:t>беткейінде</w:t>
      </w:r>
      <w:r w:rsidRPr="00AD5FA0">
        <w:rPr>
          <w:rFonts w:ascii="Times New Roman" w:eastAsia="Calibri" w:hAnsi="Times New Roman" w:cs="Times New Roman"/>
          <w:sz w:val="28"/>
          <w:szCs w:val="28"/>
          <w:lang w:val="kk-KZ" w:bidi="ru-RU"/>
        </w:rPr>
        <w:t xml:space="preserve"> (4.2</w:t>
      </w:r>
      <w:r w:rsidR="00DA09DA">
        <w:rPr>
          <w:rFonts w:ascii="Times New Roman" w:eastAsia="Calibri" w:hAnsi="Times New Roman" w:cs="Times New Roman"/>
          <w:sz w:val="28"/>
          <w:szCs w:val="28"/>
          <w:lang w:val="kk-KZ" w:bidi="ru-RU"/>
        </w:rPr>
        <w:t>6</w:t>
      </w:r>
      <w:r w:rsidRPr="00AD5FA0">
        <w:rPr>
          <w:rFonts w:ascii="Times New Roman" w:eastAsia="Calibri" w:hAnsi="Times New Roman" w:cs="Times New Roman"/>
          <w:sz w:val="28"/>
          <w:szCs w:val="28"/>
          <w:lang w:val="kk-KZ" w:bidi="ru-RU"/>
        </w:rPr>
        <w:t>-сурет) тек қорғау бермдеріндегі ұсақ опырылмалар байқалады.</w:t>
      </w:r>
    </w:p>
    <w:p w14:paraId="7B4993D6" w14:textId="0EE88EEA" w:rsidR="00AD5FA0" w:rsidRPr="00AD5FA0"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AD5FA0">
        <w:rPr>
          <w:rFonts w:ascii="Times New Roman" w:eastAsia="Calibri" w:hAnsi="Times New Roman" w:cs="Times New Roman"/>
          <w:sz w:val="28"/>
          <w:szCs w:val="28"/>
          <w:lang w:val="kk-KZ" w:bidi="ru-RU"/>
        </w:rPr>
        <w:t>•</w:t>
      </w:r>
      <w:r w:rsidRPr="00AD5FA0">
        <w:rPr>
          <w:rFonts w:ascii="Times New Roman" w:eastAsia="Calibri" w:hAnsi="Times New Roman" w:cs="Times New Roman"/>
          <w:sz w:val="28"/>
          <w:szCs w:val="28"/>
          <w:lang w:val="kk-KZ" w:bidi="ru-RU"/>
        </w:rPr>
        <w:tab/>
        <w:t xml:space="preserve">Батыс </w:t>
      </w:r>
      <w:r>
        <w:rPr>
          <w:rFonts w:ascii="Times New Roman" w:eastAsia="Calibri" w:hAnsi="Times New Roman" w:cs="Times New Roman"/>
          <w:sz w:val="28"/>
          <w:szCs w:val="28"/>
          <w:lang w:val="kk-KZ" w:bidi="ru-RU"/>
        </w:rPr>
        <w:t>беткейінде</w:t>
      </w:r>
      <w:r w:rsidRPr="00AD5FA0">
        <w:rPr>
          <w:rFonts w:ascii="Times New Roman" w:eastAsia="Calibri" w:hAnsi="Times New Roman" w:cs="Times New Roman"/>
          <w:sz w:val="28"/>
          <w:szCs w:val="28"/>
          <w:lang w:val="kk-KZ" w:bidi="ru-RU"/>
        </w:rPr>
        <w:t xml:space="preserve"> (4.2</w:t>
      </w:r>
      <w:r w:rsidR="00DA09DA">
        <w:rPr>
          <w:rFonts w:ascii="Times New Roman" w:eastAsia="Calibri" w:hAnsi="Times New Roman" w:cs="Times New Roman"/>
          <w:sz w:val="28"/>
          <w:szCs w:val="28"/>
          <w:lang w:val="kk-KZ" w:bidi="ru-RU"/>
        </w:rPr>
        <w:t>7</w:t>
      </w:r>
      <w:r w:rsidRPr="00AD5FA0">
        <w:rPr>
          <w:rFonts w:ascii="Times New Roman" w:eastAsia="Calibri" w:hAnsi="Times New Roman" w:cs="Times New Roman"/>
          <w:sz w:val="28"/>
          <w:szCs w:val="28"/>
          <w:lang w:val="kk-KZ" w:bidi="ru-RU"/>
        </w:rPr>
        <w:t>-сурет) сазды шөгінділердің сырғуы тіркелген, бірақ олар қауіп тудырмайды.</w:t>
      </w:r>
    </w:p>
    <w:p w14:paraId="2CC49810" w14:textId="669651DC" w:rsidR="001B3766" w:rsidRPr="00AD5FA0" w:rsidRDefault="00AD5FA0" w:rsidP="00AB0579">
      <w:pPr>
        <w:tabs>
          <w:tab w:val="left" w:pos="840"/>
        </w:tabs>
        <w:spacing w:after="0" w:line="240" w:lineRule="auto"/>
        <w:ind w:firstLine="426"/>
        <w:jc w:val="both"/>
        <w:rPr>
          <w:rFonts w:ascii="Times New Roman" w:eastAsia="Calibri" w:hAnsi="Times New Roman" w:cs="Times New Roman"/>
          <w:sz w:val="28"/>
          <w:szCs w:val="28"/>
          <w:lang w:val="kk-KZ" w:bidi="ru-RU"/>
        </w:rPr>
      </w:pPr>
      <w:r w:rsidRPr="00AD5FA0">
        <w:rPr>
          <w:rFonts w:ascii="Times New Roman" w:eastAsia="Calibri" w:hAnsi="Times New Roman" w:cs="Times New Roman"/>
          <w:sz w:val="28"/>
          <w:szCs w:val="28"/>
          <w:lang w:val="kk-KZ" w:bidi="ru-RU"/>
        </w:rPr>
        <w:t>•</w:t>
      </w:r>
      <w:r w:rsidRPr="00AD5FA0">
        <w:rPr>
          <w:rFonts w:ascii="Times New Roman" w:eastAsia="Calibri" w:hAnsi="Times New Roman" w:cs="Times New Roman"/>
          <w:sz w:val="28"/>
          <w:szCs w:val="28"/>
          <w:lang w:val="kk-KZ" w:bidi="ru-RU"/>
        </w:rPr>
        <w:tab/>
        <w:t>Оңтүстік-шығыс бөлігінде жаңа опырылу үдерістерінің пайда болу белгілері бар</w:t>
      </w:r>
      <w:r w:rsidR="009C7C93" w:rsidRPr="00AD5FA0">
        <w:rPr>
          <w:rFonts w:ascii="Times New Roman" w:eastAsia="Calibri" w:hAnsi="Times New Roman" w:cs="Times New Roman"/>
          <w:sz w:val="28"/>
          <w:szCs w:val="28"/>
          <w:lang w:val="kk-KZ" w:bidi="ru-RU"/>
        </w:rPr>
        <w:t xml:space="preserve"> </w:t>
      </w:r>
      <w:r w:rsidR="009C7C93" w:rsidRPr="00AD5FA0">
        <w:rPr>
          <w:rFonts w:ascii="Times New Roman" w:eastAsia="Times New Roman" w:hAnsi="Times New Roman" w:cs="Times New Roman"/>
          <w:sz w:val="28"/>
          <w:szCs w:val="28"/>
          <w:lang w:val="kk-KZ" w:eastAsia="ru-RU"/>
        </w:rPr>
        <w:t>[</w:t>
      </w:r>
      <w:r w:rsidR="0075367D" w:rsidRPr="00724B23">
        <w:rPr>
          <w:rFonts w:ascii="Times New Roman" w:eastAsia="Calibri" w:hAnsi="Times New Roman" w:cs="Times New Roman"/>
          <w:bCs/>
          <w:sz w:val="28"/>
          <w:szCs w:val="28"/>
          <w:lang w:val="kk-KZ"/>
        </w:rPr>
        <w:t>1</w:t>
      </w:r>
      <w:r w:rsidR="00993E57">
        <w:rPr>
          <w:rFonts w:ascii="Times New Roman" w:eastAsia="Calibri" w:hAnsi="Times New Roman" w:cs="Times New Roman"/>
          <w:bCs/>
          <w:sz w:val="28"/>
          <w:szCs w:val="28"/>
          <w:lang w:val="kk-KZ"/>
        </w:rPr>
        <w:t>22</w:t>
      </w:r>
      <w:r w:rsidR="009C7C93" w:rsidRPr="00AD5FA0">
        <w:rPr>
          <w:rFonts w:ascii="Times New Roman" w:eastAsia="Times New Roman" w:hAnsi="Times New Roman" w:cs="Times New Roman"/>
          <w:sz w:val="28"/>
          <w:szCs w:val="28"/>
          <w:lang w:val="kk-KZ" w:eastAsia="ru-RU"/>
        </w:rPr>
        <w:t>]</w:t>
      </w:r>
      <w:r w:rsidR="001B3766" w:rsidRPr="00AD5FA0">
        <w:rPr>
          <w:rFonts w:ascii="Times New Roman" w:eastAsia="Calibri" w:hAnsi="Times New Roman" w:cs="Times New Roman"/>
          <w:sz w:val="28"/>
          <w:szCs w:val="28"/>
          <w:lang w:val="kk-KZ" w:bidi="ru-RU"/>
        </w:rPr>
        <w:t>.</w:t>
      </w:r>
    </w:p>
    <w:bookmarkEnd w:id="94"/>
    <w:p w14:paraId="0D0A606D" w14:textId="77777777" w:rsidR="001B3766" w:rsidRPr="00AD5FA0" w:rsidRDefault="001B3766" w:rsidP="00AB0579">
      <w:pPr>
        <w:spacing w:after="0" w:line="240" w:lineRule="auto"/>
        <w:ind w:firstLine="426"/>
        <w:jc w:val="both"/>
        <w:rPr>
          <w:rFonts w:ascii="Times New Roman" w:eastAsia="Calibri" w:hAnsi="Times New Roman" w:cs="Times New Roman"/>
          <w:bCs/>
          <w:sz w:val="28"/>
          <w:szCs w:val="28"/>
          <w:lang w:val="kk-KZ"/>
        </w:rPr>
      </w:pPr>
    </w:p>
    <w:p w14:paraId="6221FB6E" w14:textId="77777777" w:rsidR="001B3766" w:rsidRPr="00AD5FA0" w:rsidRDefault="001B3766" w:rsidP="00AB0579">
      <w:pPr>
        <w:spacing w:after="0" w:line="240" w:lineRule="auto"/>
        <w:ind w:firstLine="426"/>
        <w:jc w:val="both"/>
        <w:rPr>
          <w:rFonts w:ascii="Times New Roman" w:eastAsia="Calibri" w:hAnsi="Times New Roman" w:cs="Times New Roman"/>
          <w:bCs/>
          <w:sz w:val="28"/>
          <w:szCs w:val="28"/>
          <w:lang w:val="kk-KZ"/>
        </w:rPr>
      </w:pPr>
    </w:p>
    <w:p w14:paraId="4CB78FE4" w14:textId="11D8C75B" w:rsidR="001B3766" w:rsidRPr="001831C6" w:rsidRDefault="00910FEB" w:rsidP="00AB0579">
      <w:pPr>
        <w:spacing w:after="0" w:line="240" w:lineRule="auto"/>
        <w:ind w:firstLine="426"/>
        <w:jc w:val="both"/>
        <w:rPr>
          <w:rFonts w:ascii="Times New Roman" w:eastAsia="Calibri" w:hAnsi="Times New Roman" w:cs="Times New Roman"/>
          <w:b/>
          <w:sz w:val="28"/>
          <w:szCs w:val="28"/>
          <w:lang w:val="kk-KZ"/>
        </w:rPr>
      </w:pPr>
      <w:bookmarkStart w:id="104" w:name="_Hlk192704944"/>
      <w:r w:rsidRPr="001831C6">
        <w:rPr>
          <w:rFonts w:ascii="Times New Roman" w:eastAsia="Calibri" w:hAnsi="Times New Roman" w:cs="Times New Roman"/>
          <w:b/>
          <w:sz w:val="28"/>
          <w:szCs w:val="28"/>
          <w:lang w:val="kk-KZ"/>
        </w:rPr>
        <w:t>Бөлім бойынша қорытынды</w:t>
      </w:r>
      <w:r w:rsidR="001B3766" w:rsidRPr="001831C6">
        <w:rPr>
          <w:rFonts w:ascii="Times New Roman" w:eastAsia="Calibri" w:hAnsi="Times New Roman" w:cs="Times New Roman"/>
          <w:b/>
          <w:sz w:val="28"/>
          <w:szCs w:val="28"/>
          <w:lang w:val="kk-KZ"/>
        </w:rPr>
        <w:t>:</w:t>
      </w:r>
    </w:p>
    <w:p w14:paraId="3917EB01" w14:textId="77777777" w:rsidR="001B3766" w:rsidRPr="001831C6" w:rsidRDefault="001B3766" w:rsidP="00AB0579">
      <w:pPr>
        <w:spacing w:after="0" w:line="240" w:lineRule="auto"/>
        <w:ind w:firstLine="426"/>
        <w:jc w:val="both"/>
        <w:rPr>
          <w:rFonts w:ascii="Times New Roman" w:eastAsia="Calibri" w:hAnsi="Times New Roman" w:cs="Times New Roman"/>
          <w:bCs/>
          <w:sz w:val="28"/>
          <w:szCs w:val="28"/>
          <w:lang w:val="kk-KZ"/>
        </w:rPr>
      </w:pPr>
    </w:p>
    <w:p w14:paraId="2D788BF1" w14:textId="6445F737" w:rsidR="004A29AB" w:rsidRPr="001831C6" w:rsidRDefault="00167F60"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w:t>
      </w:r>
      <w:r w:rsidR="004A29AB" w:rsidRPr="001831C6">
        <w:rPr>
          <w:rFonts w:ascii="Times New Roman" w:eastAsia="Calibri" w:hAnsi="Times New Roman" w:cs="Times New Roman"/>
          <w:bCs/>
          <w:sz w:val="28"/>
          <w:szCs w:val="28"/>
          <w:lang w:val="kk-KZ"/>
        </w:rPr>
        <w:t xml:space="preserve"> </w:t>
      </w:r>
      <w:r w:rsidR="00AD5FA0" w:rsidRPr="001831C6">
        <w:rPr>
          <w:rFonts w:ascii="Times New Roman" w:eastAsia="Calibri" w:hAnsi="Times New Roman" w:cs="Times New Roman"/>
          <w:bCs/>
          <w:sz w:val="28"/>
          <w:szCs w:val="28"/>
          <w:lang w:val="kk-KZ"/>
        </w:rPr>
        <w:t xml:space="preserve">Карьер </w:t>
      </w:r>
      <w:r w:rsidR="00DC4E04">
        <w:rPr>
          <w:rFonts w:ascii="Times New Roman" w:eastAsia="Calibri" w:hAnsi="Times New Roman" w:cs="Times New Roman"/>
          <w:bCs/>
          <w:sz w:val="28"/>
          <w:szCs w:val="28"/>
          <w:lang w:val="kk-KZ"/>
        </w:rPr>
        <w:t>борттарының</w:t>
      </w:r>
      <w:r w:rsidR="00AD5FA0" w:rsidRPr="001831C6">
        <w:rPr>
          <w:rFonts w:ascii="Times New Roman" w:eastAsia="Calibri" w:hAnsi="Times New Roman" w:cs="Times New Roman"/>
          <w:bCs/>
          <w:sz w:val="28"/>
          <w:szCs w:val="28"/>
          <w:lang w:val="kk-KZ"/>
        </w:rPr>
        <w:t xml:space="preserve"> тұрақтылығын бақылау тау-кен жұмыстарының қауіпсіздігін қамтамасыз етудің маңызды бөлігі. Аспаптық бақылаулар визуалды тексерулерге қарағанда әлдеқайда сенімді, себебі соңғылары адам факторы мен қолжетімсіз учаскелермен шектеледі.</w:t>
      </w:r>
      <w:r w:rsidR="00AD5FA0">
        <w:rPr>
          <w:rFonts w:ascii="Times New Roman" w:eastAsia="Calibri" w:hAnsi="Times New Roman" w:cs="Times New Roman"/>
          <w:bCs/>
          <w:sz w:val="28"/>
          <w:szCs w:val="28"/>
          <w:lang w:val="kk-KZ"/>
        </w:rPr>
        <w:t xml:space="preserve"> </w:t>
      </w:r>
      <w:r w:rsidR="00AD5FA0" w:rsidRPr="00AD5FA0">
        <w:rPr>
          <w:rFonts w:ascii="Times New Roman" w:eastAsia="Calibri" w:hAnsi="Times New Roman" w:cs="Times New Roman"/>
          <w:bCs/>
          <w:sz w:val="28"/>
          <w:szCs w:val="28"/>
          <w:lang w:val="kk-KZ"/>
        </w:rPr>
        <w:t>Жүйелі маркшейдерлік бақылаулар аспаптық бақылау кезінде жоғары дәлдікпен алынған мәліметтерді талдау негізінде деформация дамуының болжамды үлгілерін қалыптастыруға мүмкіндік береді.</w:t>
      </w:r>
      <w:r w:rsidR="00AD5FA0">
        <w:rPr>
          <w:rFonts w:ascii="Times New Roman" w:eastAsia="Calibri" w:hAnsi="Times New Roman" w:cs="Times New Roman"/>
          <w:bCs/>
          <w:sz w:val="28"/>
          <w:szCs w:val="28"/>
          <w:lang w:val="kk-KZ"/>
        </w:rPr>
        <w:t xml:space="preserve"> </w:t>
      </w:r>
    </w:p>
    <w:p w14:paraId="2E98599D" w14:textId="1D496FAD" w:rsidR="001B3766" w:rsidRPr="00BA6BB9" w:rsidRDefault="00167F60"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2.</w:t>
      </w:r>
      <w:r w:rsidR="004A29AB" w:rsidRPr="001831C6">
        <w:rPr>
          <w:rFonts w:ascii="Times New Roman" w:eastAsia="Calibri" w:hAnsi="Times New Roman" w:cs="Times New Roman"/>
          <w:bCs/>
          <w:sz w:val="28"/>
          <w:szCs w:val="28"/>
          <w:lang w:val="kk-KZ"/>
        </w:rPr>
        <w:t xml:space="preserve"> </w:t>
      </w:r>
      <w:r w:rsidR="00AD5FA0" w:rsidRPr="001831C6">
        <w:rPr>
          <w:rFonts w:ascii="Times New Roman" w:eastAsia="Calibri" w:hAnsi="Times New Roman" w:cs="Times New Roman"/>
          <w:bCs/>
          <w:sz w:val="28"/>
          <w:szCs w:val="28"/>
          <w:lang w:val="kk-KZ"/>
        </w:rPr>
        <w:t>Кентөбе</w:t>
      </w:r>
      <w:r w:rsidR="00AD5FA0">
        <w:rPr>
          <w:rFonts w:ascii="Times New Roman" w:eastAsia="Calibri" w:hAnsi="Times New Roman" w:cs="Times New Roman"/>
          <w:bCs/>
          <w:sz w:val="28"/>
          <w:szCs w:val="28"/>
          <w:lang w:val="kk-KZ"/>
        </w:rPr>
        <w:t xml:space="preserve"> темір</w:t>
      </w:r>
      <w:r w:rsidR="00AD5FA0" w:rsidRPr="001831C6">
        <w:rPr>
          <w:rFonts w:ascii="Times New Roman" w:eastAsia="Calibri" w:hAnsi="Times New Roman" w:cs="Times New Roman"/>
          <w:bCs/>
          <w:sz w:val="28"/>
          <w:szCs w:val="28"/>
          <w:lang w:val="kk-KZ"/>
        </w:rPr>
        <w:t xml:space="preserve"> кен орнында карьер </w:t>
      </w:r>
      <w:r w:rsidR="00DC4E04">
        <w:rPr>
          <w:rFonts w:ascii="Times New Roman" w:eastAsia="Calibri" w:hAnsi="Times New Roman" w:cs="Times New Roman"/>
          <w:bCs/>
          <w:sz w:val="28"/>
          <w:szCs w:val="28"/>
          <w:lang w:val="kk-KZ"/>
        </w:rPr>
        <w:t>борттарының</w:t>
      </w:r>
      <w:r w:rsidR="00AD5FA0" w:rsidRPr="001831C6">
        <w:rPr>
          <w:rFonts w:ascii="Times New Roman" w:eastAsia="Calibri" w:hAnsi="Times New Roman" w:cs="Times New Roman"/>
          <w:bCs/>
          <w:sz w:val="28"/>
          <w:szCs w:val="28"/>
          <w:lang w:val="kk-KZ"/>
        </w:rPr>
        <w:t xml:space="preserve"> жағдайы автоматтандырылған тахеометр және лазерлік сканер көмегімен бақыланады. </w:t>
      </w:r>
      <w:r w:rsidR="00AD5FA0">
        <w:rPr>
          <w:rFonts w:ascii="Times New Roman" w:eastAsia="Calibri" w:hAnsi="Times New Roman" w:cs="Times New Roman"/>
          <w:bCs/>
          <w:sz w:val="28"/>
          <w:szCs w:val="28"/>
          <w:lang w:val="kk-KZ"/>
        </w:rPr>
        <w:t xml:space="preserve">Карьердің </w:t>
      </w:r>
      <w:r w:rsidR="00BA6BB9">
        <w:rPr>
          <w:rFonts w:ascii="Times New Roman" w:eastAsia="Calibri" w:hAnsi="Times New Roman" w:cs="Times New Roman"/>
          <w:bCs/>
          <w:sz w:val="28"/>
          <w:szCs w:val="28"/>
          <w:lang w:val="kk-KZ"/>
        </w:rPr>
        <w:t xml:space="preserve">солтүстік және шығыс беткейлерінің </w:t>
      </w:r>
      <w:r w:rsidR="00AD5FA0">
        <w:rPr>
          <w:rFonts w:ascii="Times New Roman" w:eastAsia="Calibri" w:hAnsi="Times New Roman" w:cs="Times New Roman"/>
          <w:bCs/>
          <w:sz w:val="28"/>
          <w:szCs w:val="28"/>
          <w:lang w:val="kk-KZ"/>
        </w:rPr>
        <w:t>жоғарғы сазды кемерлері</w:t>
      </w:r>
      <w:r w:rsidR="00BA6BB9">
        <w:rPr>
          <w:rFonts w:ascii="Times New Roman" w:eastAsia="Calibri" w:hAnsi="Times New Roman" w:cs="Times New Roman"/>
          <w:bCs/>
          <w:sz w:val="28"/>
          <w:szCs w:val="28"/>
          <w:lang w:val="kk-KZ"/>
        </w:rPr>
        <w:t>н</w:t>
      </w:r>
      <w:r w:rsidR="00AD5FA0">
        <w:rPr>
          <w:rFonts w:ascii="Times New Roman" w:eastAsia="Calibri" w:hAnsi="Times New Roman" w:cs="Times New Roman"/>
          <w:bCs/>
          <w:sz w:val="28"/>
          <w:szCs w:val="28"/>
          <w:lang w:val="kk-KZ"/>
        </w:rPr>
        <w:t xml:space="preserve"> бақылау</w:t>
      </w:r>
      <w:r w:rsidR="00AD5FA0" w:rsidRPr="001831C6">
        <w:rPr>
          <w:rFonts w:ascii="Times New Roman" w:eastAsia="Calibri" w:hAnsi="Times New Roman" w:cs="Times New Roman"/>
          <w:bCs/>
          <w:sz w:val="28"/>
          <w:szCs w:val="28"/>
          <w:lang w:val="kk-KZ"/>
        </w:rPr>
        <w:t xml:space="preserve"> мақсат</w:t>
      </w:r>
      <w:r w:rsidR="00BA6BB9">
        <w:rPr>
          <w:rFonts w:ascii="Times New Roman" w:eastAsia="Calibri" w:hAnsi="Times New Roman" w:cs="Times New Roman"/>
          <w:bCs/>
          <w:sz w:val="28"/>
          <w:szCs w:val="28"/>
          <w:lang w:val="kk-KZ"/>
        </w:rPr>
        <w:t>ында</w:t>
      </w:r>
      <w:r w:rsidR="00AD5FA0" w:rsidRPr="001831C6">
        <w:rPr>
          <w:rFonts w:ascii="Times New Roman" w:eastAsia="Calibri" w:hAnsi="Times New Roman" w:cs="Times New Roman"/>
          <w:bCs/>
          <w:sz w:val="28"/>
          <w:szCs w:val="28"/>
          <w:lang w:val="kk-KZ"/>
        </w:rPr>
        <w:t xml:space="preserve"> бес </w:t>
      </w:r>
      <w:r w:rsidR="00AD5FA0">
        <w:rPr>
          <w:rFonts w:ascii="Times New Roman" w:eastAsia="Calibri" w:hAnsi="Times New Roman" w:cs="Times New Roman"/>
          <w:bCs/>
          <w:sz w:val="28"/>
          <w:szCs w:val="28"/>
          <w:lang w:val="kk-KZ"/>
        </w:rPr>
        <w:t>кескін</w:t>
      </w:r>
      <w:r w:rsidR="00AD5FA0" w:rsidRPr="001831C6">
        <w:rPr>
          <w:rFonts w:ascii="Times New Roman" w:eastAsia="Calibri" w:hAnsi="Times New Roman" w:cs="Times New Roman"/>
          <w:bCs/>
          <w:sz w:val="28"/>
          <w:szCs w:val="28"/>
          <w:lang w:val="kk-KZ"/>
        </w:rPr>
        <w:t xml:space="preserve"> сызы</w:t>
      </w:r>
      <w:r w:rsidR="00AD5FA0">
        <w:rPr>
          <w:rFonts w:ascii="Times New Roman" w:eastAsia="Calibri" w:hAnsi="Times New Roman" w:cs="Times New Roman"/>
          <w:bCs/>
          <w:sz w:val="28"/>
          <w:szCs w:val="28"/>
          <w:lang w:val="kk-KZ"/>
        </w:rPr>
        <w:t>ғы</w:t>
      </w:r>
      <w:r w:rsidR="00AD5FA0" w:rsidRPr="001831C6">
        <w:rPr>
          <w:rFonts w:ascii="Times New Roman" w:eastAsia="Calibri" w:hAnsi="Times New Roman" w:cs="Times New Roman"/>
          <w:bCs/>
          <w:sz w:val="28"/>
          <w:szCs w:val="28"/>
          <w:lang w:val="kk-KZ"/>
        </w:rPr>
        <w:t xml:space="preserve"> </w:t>
      </w:r>
      <w:r w:rsidR="00AD5FA0">
        <w:rPr>
          <w:rFonts w:ascii="Times New Roman" w:eastAsia="Calibri" w:hAnsi="Times New Roman" w:cs="Times New Roman"/>
          <w:bCs/>
          <w:sz w:val="28"/>
          <w:szCs w:val="28"/>
          <w:lang w:val="kk-KZ"/>
        </w:rPr>
        <w:t>мен</w:t>
      </w:r>
      <w:r w:rsidR="00AD5FA0" w:rsidRPr="001831C6">
        <w:rPr>
          <w:rFonts w:ascii="Times New Roman" w:eastAsia="Calibri" w:hAnsi="Times New Roman" w:cs="Times New Roman"/>
          <w:bCs/>
          <w:sz w:val="28"/>
          <w:szCs w:val="28"/>
          <w:lang w:val="kk-KZ"/>
        </w:rPr>
        <w:t xml:space="preserve"> </w:t>
      </w:r>
      <w:r w:rsidR="00BA6BB9">
        <w:rPr>
          <w:rFonts w:ascii="Times New Roman" w:eastAsia="Calibri" w:hAnsi="Times New Roman" w:cs="Times New Roman"/>
          <w:bCs/>
          <w:sz w:val="28"/>
          <w:szCs w:val="28"/>
          <w:lang w:val="kk-KZ"/>
        </w:rPr>
        <w:t xml:space="preserve">ұзыңдығы 1,2 м болатын </w:t>
      </w:r>
      <w:r w:rsidR="00AD5FA0" w:rsidRPr="001831C6">
        <w:rPr>
          <w:rFonts w:ascii="Times New Roman" w:eastAsia="Calibri" w:hAnsi="Times New Roman" w:cs="Times New Roman"/>
          <w:bCs/>
          <w:sz w:val="28"/>
          <w:szCs w:val="28"/>
          <w:lang w:val="kk-KZ"/>
        </w:rPr>
        <w:t xml:space="preserve">24 жерге қағылған </w:t>
      </w:r>
      <w:r w:rsidR="00AD5FA0">
        <w:rPr>
          <w:rFonts w:ascii="Times New Roman" w:eastAsia="Calibri" w:hAnsi="Times New Roman" w:cs="Times New Roman"/>
          <w:bCs/>
          <w:sz w:val="28"/>
          <w:szCs w:val="28"/>
          <w:lang w:val="kk-KZ"/>
        </w:rPr>
        <w:t>қада белгілері</w:t>
      </w:r>
      <w:r w:rsidR="00AD5FA0" w:rsidRPr="001831C6">
        <w:rPr>
          <w:rFonts w:ascii="Times New Roman" w:eastAsia="Calibri" w:hAnsi="Times New Roman" w:cs="Times New Roman"/>
          <w:bCs/>
          <w:sz w:val="28"/>
          <w:szCs w:val="28"/>
          <w:lang w:val="kk-KZ"/>
        </w:rPr>
        <w:t xml:space="preserve"> орнатылған.</w:t>
      </w:r>
      <w:r w:rsidR="00AD5FA0">
        <w:rPr>
          <w:rFonts w:ascii="Times New Roman" w:eastAsia="Calibri" w:hAnsi="Times New Roman" w:cs="Times New Roman"/>
          <w:bCs/>
          <w:sz w:val="28"/>
          <w:szCs w:val="28"/>
          <w:lang w:val="kk-KZ"/>
        </w:rPr>
        <w:t xml:space="preserve"> </w:t>
      </w:r>
      <w:r w:rsidR="00BA6BB9" w:rsidRPr="00BA6BB9">
        <w:rPr>
          <w:rFonts w:ascii="Times New Roman" w:eastAsia="Calibri" w:hAnsi="Times New Roman" w:cs="Times New Roman"/>
          <w:bCs/>
          <w:sz w:val="28"/>
          <w:szCs w:val="28"/>
          <w:lang w:val="kk-KZ"/>
        </w:rPr>
        <w:t xml:space="preserve">Кентөбе карьерінде жоғары дәлдіктегі аспаптық бақылаулардың дәлдігін арттыру үшін оңтүстік және солтүстік </w:t>
      </w:r>
      <w:r w:rsidR="00DC4E04">
        <w:rPr>
          <w:rFonts w:ascii="Times New Roman" w:eastAsia="Calibri" w:hAnsi="Times New Roman" w:cs="Times New Roman"/>
          <w:bCs/>
          <w:sz w:val="28"/>
          <w:szCs w:val="28"/>
          <w:lang w:val="kk-KZ"/>
        </w:rPr>
        <w:t>борттарының</w:t>
      </w:r>
      <w:r w:rsidR="00BA6BB9">
        <w:rPr>
          <w:rFonts w:ascii="Times New Roman" w:eastAsia="Calibri" w:hAnsi="Times New Roman" w:cs="Times New Roman"/>
          <w:bCs/>
          <w:sz w:val="28"/>
          <w:szCs w:val="28"/>
          <w:lang w:val="kk-KZ"/>
        </w:rPr>
        <w:t xml:space="preserve"> жоғарғы алаңшаларында</w:t>
      </w:r>
      <w:r w:rsidR="00BA6BB9" w:rsidRPr="00BA6BB9">
        <w:rPr>
          <w:rFonts w:ascii="Times New Roman" w:eastAsia="Calibri" w:hAnsi="Times New Roman" w:cs="Times New Roman"/>
          <w:bCs/>
          <w:sz w:val="28"/>
          <w:szCs w:val="28"/>
          <w:lang w:val="kk-KZ"/>
        </w:rPr>
        <w:t xml:space="preserve"> төрт тірек </w:t>
      </w:r>
      <w:r w:rsidR="00BA6BB9">
        <w:rPr>
          <w:rFonts w:ascii="Times New Roman" w:eastAsia="Calibri" w:hAnsi="Times New Roman" w:cs="Times New Roman"/>
          <w:bCs/>
          <w:sz w:val="28"/>
          <w:szCs w:val="28"/>
          <w:lang w:val="kk-KZ"/>
        </w:rPr>
        <w:t>бекеті</w:t>
      </w:r>
      <w:r w:rsidR="00BA6BB9" w:rsidRPr="00BA6BB9">
        <w:rPr>
          <w:rFonts w:ascii="Times New Roman" w:eastAsia="Calibri" w:hAnsi="Times New Roman" w:cs="Times New Roman"/>
          <w:bCs/>
          <w:sz w:val="28"/>
          <w:szCs w:val="28"/>
          <w:lang w:val="kk-KZ"/>
        </w:rPr>
        <w:t xml:space="preserve"> (пилондар) орнатылды.</w:t>
      </w:r>
    </w:p>
    <w:p w14:paraId="7DADC46D" w14:textId="3D29E6F8" w:rsidR="00BA6BB9" w:rsidRPr="001831C6" w:rsidRDefault="00167F60" w:rsidP="00AB0579">
      <w:pPr>
        <w:spacing w:after="0" w:line="240" w:lineRule="auto"/>
        <w:ind w:firstLine="426"/>
        <w:jc w:val="both"/>
        <w:rPr>
          <w:rFonts w:ascii="Times New Roman" w:eastAsia="Calibri" w:hAnsi="Times New Roman" w:cs="Times New Roman"/>
          <w:bCs/>
          <w:sz w:val="28"/>
          <w:szCs w:val="28"/>
          <w:lang w:val="kk-KZ"/>
        </w:rPr>
      </w:pPr>
      <w:bookmarkStart w:id="105" w:name="_Hlk192937769"/>
      <w:r>
        <w:rPr>
          <w:rFonts w:ascii="Times New Roman" w:eastAsia="Calibri" w:hAnsi="Times New Roman" w:cs="Times New Roman"/>
          <w:bCs/>
          <w:sz w:val="28"/>
          <w:szCs w:val="28"/>
          <w:lang w:val="kk-KZ"/>
        </w:rPr>
        <w:t>3.</w:t>
      </w:r>
      <w:r w:rsidR="004A29AB" w:rsidRPr="00BA6BB9">
        <w:rPr>
          <w:rFonts w:ascii="Times New Roman" w:eastAsia="Calibri" w:hAnsi="Times New Roman" w:cs="Times New Roman"/>
          <w:bCs/>
          <w:sz w:val="28"/>
          <w:szCs w:val="28"/>
          <w:lang w:val="kk-KZ"/>
        </w:rPr>
        <w:t xml:space="preserve"> </w:t>
      </w:r>
      <w:r w:rsidR="00BA6BB9" w:rsidRPr="00BA6BB9">
        <w:rPr>
          <w:rFonts w:ascii="Times New Roman" w:eastAsia="Calibri" w:hAnsi="Times New Roman" w:cs="Times New Roman"/>
          <w:bCs/>
          <w:sz w:val="28"/>
          <w:szCs w:val="28"/>
          <w:lang w:val="kk-KZ"/>
        </w:rPr>
        <w:t xml:space="preserve">2021–2024 жылдар аралығындағы автоматтандырылған Leica TCA 1202 тахеометрі арқылы жүргізілген мониторинг нәтижелерінің талдауы карьердің шығыс бортындағы жоғарғы </w:t>
      </w:r>
      <w:r w:rsidR="00BA6BB9">
        <w:rPr>
          <w:rFonts w:ascii="Times New Roman" w:eastAsia="Calibri" w:hAnsi="Times New Roman" w:cs="Times New Roman"/>
          <w:bCs/>
          <w:sz w:val="28"/>
          <w:szCs w:val="28"/>
          <w:lang w:val="kk-KZ"/>
        </w:rPr>
        <w:t>сазды</w:t>
      </w:r>
      <w:r w:rsidR="00BA6BB9" w:rsidRPr="00BA6BB9">
        <w:rPr>
          <w:rFonts w:ascii="Times New Roman" w:eastAsia="Calibri" w:hAnsi="Times New Roman" w:cs="Times New Roman"/>
          <w:bCs/>
          <w:sz w:val="28"/>
          <w:szCs w:val="28"/>
          <w:lang w:val="kk-KZ"/>
        </w:rPr>
        <w:t xml:space="preserve"> </w:t>
      </w:r>
      <w:r w:rsidR="00DC4E04">
        <w:rPr>
          <w:rFonts w:ascii="Times New Roman" w:eastAsia="Calibri" w:hAnsi="Times New Roman" w:cs="Times New Roman"/>
          <w:bCs/>
          <w:sz w:val="28"/>
          <w:szCs w:val="28"/>
          <w:lang w:val="kk-KZ"/>
        </w:rPr>
        <w:t>борттардың</w:t>
      </w:r>
      <w:r w:rsidR="00BA6BB9" w:rsidRPr="00BA6BB9">
        <w:rPr>
          <w:rFonts w:ascii="Times New Roman" w:eastAsia="Calibri" w:hAnsi="Times New Roman" w:cs="Times New Roman"/>
          <w:bCs/>
          <w:sz w:val="28"/>
          <w:szCs w:val="28"/>
          <w:lang w:val="kk-KZ"/>
        </w:rPr>
        <w:t xml:space="preserve"> жалпы алғанда орнықты екенін көрсетті. Дегенмен, кейбір нүктелерде жауын-шашын мен атмосфералық сулардың әсерінен </w:t>
      </w:r>
      <w:r w:rsidR="00BA6BB9">
        <w:rPr>
          <w:rFonts w:ascii="Times New Roman" w:eastAsia="Calibri" w:hAnsi="Times New Roman" w:cs="Times New Roman"/>
          <w:bCs/>
          <w:sz w:val="28"/>
          <w:szCs w:val="28"/>
          <w:lang w:val="kk-KZ"/>
        </w:rPr>
        <w:t>сазды</w:t>
      </w:r>
      <w:r w:rsidR="00BA6BB9" w:rsidRPr="00BA6BB9">
        <w:rPr>
          <w:rFonts w:ascii="Times New Roman" w:eastAsia="Calibri" w:hAnsi="Times New Roman" w:cs="Times New Roman"/>
          <w:bCs/>
          <w:sz w:val="28"/>
          <w:szCs w:val="28"/>
          <w:lang w:val="kk-KZ"/>
        </w:rPr>
        <w:t xml:space="preserve"> жыныстарда ісіну процесі жүріп, жергілікті деформациялар мен жылжулар байқалған. Тахеометр арқылы жүргізілген өлшеулердің жалпы қателігі (орталықтау, бұрыш өлшеу, атмосфералық жағдайлар ескерілгенде) шамамен ±4,9 мм құрайды. </w:t>
      </w:r>
      <w:r w:rsidR="00BA6BB9" w:rsidRPr="001831C6">
        <w:rPr>
          <w:rFonts w:ascii="Times New Roman" w:eastAsia="Calibri" w:hAnsi="Times New Roman" w:cs="Times New Roman"/>
          <w:bCs/>
          <w:sz w:val="28"/>
          <w:szCs w:val="28"/>
          <w:lang w:val="kk-KZ"/>
        </w:rPr>
        <w:t>Бұл көрсеткіш маркшейдерлік бақылауларға қойылатын нормативтік талаптарға сай келеді.</w:t>
      </w:r>
    </w:p>
    <w:p w14:paraId="30BD4CE5" w14:textId="104733B1" w:rsidR="00BA6BB9" w:rsidRPr="001831C6" w:rsidRDefault="00167F60"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4.</w:t>
      </w:r>
      <w:r w:rsidR="004A29AB" w:rsidRPr="001831C6">
        <w:rPr>
          <w:rFonts w:ascii="Times New Roman" w:eastAsia="Calibri" w:hAnsi="Times New Roman" w:cs="Times New Roman"/>
          <w:bCs/>
          <w:sz w:val="28"/>
          <w:szCs w:val="28"/>
          <w:lang w:val="kk-KZ"/>
        </w:rPr>
        <w:t xml:space="preserve"> </w:t>
      </w:r>
      <w:r w:rsidR="00BA6BB9" w:rsidRPr="001831C6">
        <w:rPr>
          <w:rFonts w:ascii="Times New Roman" w:eastAsia="Calibri" w:hAnsi="Times New Roman" w:cs="Times New Roman"/>
          <w:bCs/>
          <w:sz w:val="28"/>
          <w:szCs w:val="28"/>
          <w:lang w:val="kk-KZ"/>
        </w:rPr>
        <w:t xml:space="preserve">Leica HDS-8800 </w:t>
      </w:r>
      <w:r w:rsidR="00BA6BB9">
        <w:rPr>
          <w:rFonts w:ascii="Times New Roman" w:eastAsia="Calibri" w:hAnsi="Times New Roman" w:cs="Times New Roman"/>
          <w:bCs/>
          <w:sz w:val="28"/>
          <w:szCs w:val="28"/>
          <w:lang w:val="kk-KZ"/>
        </w:rPr>
        <w:t xml:space="preserve">тау-кен </w:t>
      </w:r>
      <w:r w:rsidR="00BA6BB9" w:rsidRPr="001831C6">
        <w:rPr>
          <w:rFonts w:ascii="Times New Roman" w:eastAsia="Calibri" w:hAnsi="Times New Roman" w:cs="Times New Roman"/>
          <w:bCs/>
          <w:sz w:val="28"/>
          <w:szCs w:val="28"/>
          <w:lang w:val="kk-KZ"/>
        </w:rPr>
        <w:t xml:space="preserve">лазерлік сканері арқылы 2021 жылдан бастап 2024 жылдың күзіне дейін карьердің </w:t>
      </w:r>
      <w:r w:rsidR="00BA6BB9">
        <w:rPr>
          <w:rFonts w:ascii="Times New Roman" w:eastAsia="Calibri" w:hAnsi="Times New Roman" w:cs="Times New Roman"/>
          <w:bCs/>
          <w:sz w:val="28"/>
          <w:szCs w:val="28"/>
          <w:lang w:val="kk-KZ"/>
        </w:rPr>
        <w:t>барлық беткейлері</w:t>
      </w:r>
      <w:r w:rsidR="00BA6BB9" w:rsidRPr="001831C6">
        <w:rPr>
          <w:rFonts w:ascii="Times New Roman" w:eastAsia="Calibri" w:hAnsi="Times New Roman" w:cs="Times New Roman"/>
          <w:bCs/>
          <w:sz w:val="28"/>
          <w:szCs w:val="28"/>
          <w:lang w:val="kk-KZ"/>
        </w:rPr>
        <w:t xml:space="preserve"> сканерлеуден өтті. Бұл құрал миллиметрлік деңгейдегі өзгерістерді дәл тіркей алады және жыныс </w:t>
      </w:r>
      <w:r w:rsidR="00BA6BB9">
        <w:rPr>
          <w:rFonts w:ascii="Times New Roman" w:eastAsia="Calibri" w:hAnsi="Times New Roman" w:cs="Times New Roman"/>
          <w:bCs/>
          <w:sz w:val="28"/>
          <w:szCs w:val="28"/>
          <w:lang w:val="kk-KZ"/>
        </w:rPr>
        <w:t>сілеміндегі</w:t>
      </w:r>
      <w:r w:rsidR="00BA6BB9" w:rsidRPr="001831C6">
        <w:rPr>
          <w:rFonts w:ascii="Times New Roman" w:eastAsia="Calibri" w:hAnsi="Times New Roman" w:cs="Times New Roman"/>
          <w:bCs/>
          <w:sz w:val="28"/>
          <w:szCs w:val="28"/>
          <w:lang w:val="kk-KZ"/>
        </w:rPr>
        <w:t xml:space="preserve"> деформациялық </w:t>
      </w:r>
      <w:r w:rsidR="00BA6BB9">
        <w:rPr>
          <w:rFonts w:ascii="Times New Roman" w:eastAsia="Calibri" w:hAnsi="Times New Roman" w:cs="Times New Roman"/>
          <w:bCs/>
          <w:sz w:val="28"/>
          <w:szCs w:val="28"/>
          <w:lang w:val="kk-KZ"/>
        </w:rPr>
        <w:t>үдерістерді</w:t>
      </w:r>
      <w:r w:rsidR="00BA6BB9" w:rsidRPr="001831C6">
        <w:rPr>
          <w:rFonts w:ascii="Times New Roman" w:eastAsia="Calibri" w:hAnsi="Times New Roman" w:cs="Times New Roman"/>
          <w:bCs/>
          <w:sz w:val="28"/>
          <w:szCs w:val="28"/>
          <w:lang w:val="kk-KZ"/>
        </w:rPr>
        <w:t xml:space="preserve"> талдауға мүмкіндік береді. Сканерлеу нәтижелері нүктелер бұлты түрінде ұсынылып, алдыңғы бақылау серияларымен салыстыр</w:t>
      </w:r>
      <w:r w:rsidR="00BA6BB9">
        <w:rPr>
          <w:rFonts w:ascii="Times New Roman" w:eastAsia="Calibri" w:hAnsi="Times New Roman" w:cs="Times New Roman"/>
          <w:bCs/>
          <w:sz w:val="28"/>
          <w:szCs w:val="28"/>
          <w:lang w:val="kk-KZ"/>
        </w:rPr>
        <w:t>уға мүмкіндік береді</w:t>
      </w:r>
      <w:r w:rsidR="00BA6BB9" w:rsidRPr="001831C6">
        <w:rPr>
          <w:rFonts w:ascii="Times New Roman" w:eastAsia="Calibri" w:hAnsi="Times New Roman" w:cs="Times New Roman"/>
          <w:bCs/>
          <w:sz w:val="28"/>
          <w:szCs w:val="28"/>
          <w:lang w:val="kk-KZ"/>
        </w:rPr>
        <w:t xml:space="preserve">. Бұл әдіс </w:t>
      </w:r>
      <w:r w:rsidR="00BA6BB9">
        <w:rPr>
          <w:rFonts w:ascii="Times New Roman" w:eastAsia="Calibri" w:hAnsi="Times New Roman" w:cs="Times New Roman"/>
          <w:bCs/>
          <w:sz w:val="28"/>
          <w:szCs w:val="28"/>
          <w:lang w:val="kk-KZ"/>
        </w:rPr>
        <w:t>беткей</w:t>
      </w:r>
      <w:r w:rsidR="00BA6BB9" w:rsidRPr="001831C6">
        <w:rPr>
          <w:rFonts w:ascii="Times New Roman" w:eastAsia="Calibri" w:hAnsi="Times New Roman" w:cs="Times New Roman"/>
          <w:bCs/>
          <w:sz w:val="28"/>
          <w:szCs w:val="28"/>
          <w:lang w:val="kk-KZ"/>
        </w:rPr>
        <w:t xml:space="preserve"> геометриясындағы өзгерістерді көрнекі түрде бейнелеуге мүмкіндік береді. Скан нәтижелерін салыстыру барысында солтүстік-шығыс, оңтүстік және батыс </w:t>
      </w:r>
      <w:r w:rsidR="00DC4E04">
        <w:rPr>
          <w:rFonts w:ascii="Times New Roman" w:eastAsia="Calibri" w:hAnsi="Times New Roman" w:cs="Times New Roman"/>
          <w:bCs/>
          <w:sz w:val="28"/>
          <w:szCs w:val="28"/>
          <w:lang w:val="kk-KZ"/>
        </w:rPr>
        <w:t>борттарындағы</w:t>
      </w:r>
      <w:r w:rsidR="00BA6BB9" w:rsidRPr="001831C6">
        <w:rPr>
          <w:rFonts w:ascii="Times New Roman" w:eastAsia="Calibri" w:hAnsi="Times New Roman" w:cs="Times New Roman"/>
          <w:bCs/>
          <w:sz w:val="28"/>
          <w:szCs w:val="28"/>
          <w:lang w:val="kk-KZ"/>
        </w:rPr>
        <w:t xml:space="preserve"> жоғарғы </w:t>
      </w:r>
      <w:r w:rsidR="00D45B61">
        <w:rPr>
          <w:rFonts w:ascii="Times New Roman" w:eastAsia="Calibri" w:hAnsi="Times New Roman" w:cs="Times New Roman"/>
          <w:bCs/>
          <w:sz w:val="28"/>
          <w:szCs w:val="28"/>
          <w:lang w:val="kk-KZ"/>
        </w:rPr>
        <w:t>сазды</w:t>
      </w:r>
      <w:r w:rsidR="00BA6BB9" w:rsidRPr="001831C6">
        <w:rPr>
          <w:rFonts w:ascii="Times New Roman" w:eastAsia="Calibri" w:hAnsi="Times New Roman" w:cs="Times New Roman"/>
          <w:bCs/>
          <w:sz w:val="28"/>
          <w:szCs w:val="28"/>
          <w:lang w:val="kk-KZ"/>
        </w:rPr>
        <w:t xml:space="preserve"> </w:t>
      </w:r>
      <w:r w:rsidR="00D45B61">
        <w:rPr>
          <w:rFonts w:ascii="Times New Roman" w:eastAsia="Calibri" w:hAnsi="Times New Roman" w:cs="Times New Roman"/>
          <w:bCs/>
          <w:sz w:val="28"/>
          <w:szCs w:val="28"/>
          <w:lang w:val="kk-KZ"/>
        </w:rPr>
        <w:t>кемерлерде</w:t>
      </w:r>
      <w:r w:rsidR="00BA6BB9" w:rsidRPr="001831C6">
        <w:rPr>
          <w:rFonts w:ascii="Times New Roman" w:eastAsia="Calibri" w:hAnsi="Times New Roman" w:cs="Times New Roman"/>
          <w:bCs/>
          <w:sz w:val="28"/>
          <w:szCs w:val="28"/>
          <w:lang w:val="kk-KZ"/>
        </w:rPr>
        <w:t xml:space="preserve"> негізгі деформациялық үдерістер анықталды. Жалпы алғанда, беткейлер</w:t>
      </w:r>
      <w:r w:rsidR="00D45B61">
        <w:rPr>
          <w:rFonts w:ascii="Times New Roman" w:eastAsia="Calibri" w:hAnsi="Times New Roman" w:cs="Times New Roman"/>
          <w:bCs/>
          <w:sz w:val="28"/>
          <w:szCs w:val="28"/>
          <w:lang w:val="kk-KZ"/>
        </w:rPr>
        <w:t>і беттерінің</w:t>
      </w:r>
      <w:r w:rsidR="00BA6BB9" w:rsidRPr="001831C6">
        <w:rPr>
          <w:rFonts w:ascii="Times New Roman" w:eastAsia="Calibri" w:hAnsi="Times New Roman" w:cs="Times New Roman"/>
          <w:bCs/>
          <w:sz w:val="28"/>
          <w:szCs w:val="28"/>
          <w:lang w:val="kk-KZ"/>
        </w:rPr>
        <w:t xml:space="preserve"> сәйкесуі сканерлеу дәлдігінің шегінде орналасқан, бұл </w:t>
      </w:r>
      <w:r w:rsidR="00D45B61">
        <w:rPr>
          <w:rFonts w:ascii="Times New Roman" w:eastAsia="Calibri" w:hAnsi="Times New Roman" w:cs="Times New Roman"/>
          <w:bCs/>
          <w:sz w:val="28"/>
          <w:szCs w:val="28"/>
          <w:lang w:val="kk-KZ"/>
        </w:rPr>
        <w:t>олардың</w:t>
      </w:r>
      <w:r w:rsidR="00BA6BB9" w:rsidRPr="001831C6">
        <w:rPr>
          <w:rFonts w:ascii="Times New Roman" w:eastAsia="Calibri" w:hAnsi="Times New Roman" w:cs="Times New Roman"/>
          <w:bCs/>
          <w:sz w:val="28"/>
          <w:szCs w:val="28"/>
          <w:lang w:val="kk-KZ"/>
        </w:rPr>
        <w:t xml:space="preserve"> орнықтылығы жоғары деңгейде екенін растайды.</w:t>
      </w:r>
    </w:p>
    <w:p w14:paraId="22AEFFB8" w14:textId="3D79266D" w:rsidR="00D45B61" w:rsidRPr="00D45B61" w:rsidRDefault="00167F60"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5. </w:t>
      </w:r>
      <w:r w:rsidR="00D45B61" w:rsidRPr="001831C6">
        <w:rPr>
          <w:rFonts w:ascii="Times New Roman" w:eastAsia="Calibri" w:hAnsi="Times New Roman" w:cs="Times New Roman"/>
          <w:bCs/>
          <w:sz w:val="28"/>
          <w:szCs w:val="28"/>
          <w:lang w:val="kk-KZ"/>
        </w:rPr>
        <w:t xml:space="preserve">Аспаптық бақылаулардың нәтижелері карьер </w:t>
      </w:r>
      <w:r w:rsidR="00DC4E04">
        <w:rPr>
          <w:rFonts w:ascii="Times New Roman" w:eastAsia="Calibri" w:hAnsi="Times New Roman" w:cs="Times New Roman"/>
          <w:bCs/>
          <w:sz w:val="28"/>
          <w:szCs w:val="28"/>
          <w:lang w:val="kk-KZ"/>
        </w:rPr>
        <w:t>борттарының</w:t>
      </w:r>
      <w:r w:rsidR="00D45B61" w:rsidRPr="001831C6">
        <w:rPr>
          <w:rFonts w:ascii="Times New Roman" w:eastAsia="Calibri" w:hAnsi="Times New Roman" w:cs="Times New Roman"/>
          <w:bCs/>
          <w:sz w:val="28"/>
          <w:szCs w:val="28"/>
          <w:lang w:val="kk-KZ"/>
        </w:rPr>
        <w:t xml:space="preserve"> жекелеген аймақтарда жергілікті деформациялық үдерістер байқал</w:t>
      </w:r>
      <w:r w:rsidR="00D45B61">
        <w:rPr>
          <w:rFonts w:ascii="Times New Roman" w:eastAsia="Calibri" w:hAnsi="Times New Roman" w:cs="Times New Roman"/>
          <w:bCs/>
          <w:sz w:val="28"/>
          <w:szCs w:val="28"/>
          <w:lang w:val="kk-KZ"/>
        </w:rPr>
        <w:t>атының көрсетеді</w:t>
      </w:r>
      <w:r w:rsidR="00D45B61" w:rsidRPr="001831C6">
        <w:rPr>
          <w:rFonts w:ascii="Times New Roman" w:eastAsia="Calibri" w:hAnsi="Times New Roman" w:cs="Times New Roman"/>
          <w:bCs/>
          <w:sz w:val="28"/>
          <w:szCs w:val="28"/>
          <w:lang w:val="kk-KZ"/>
        </w:rPr>
        <w:t>.</w:t>
      </w:r>
      <w:r w:rsidR="00D45B61">
        <w:rPr>
          <w:rFonts w:ascii="Times New Roman" w:eastAsia="Calibri" w:hAnsi="Times New Roman" w:cs="Times New Roman"/>
          <w:bCs/>
          <w:sz w:val="28"/>
          <w:szCs w:val="28"/>
          <w:lang w:val="kk-KZ"/>
        </w:rPr>
        <w:t xml:space="preserve"> </w:t>
      </w:r>
      <w:r w:rsidR="00D45B61" w:rsidRPr="00D45B61">
        <w:rPr>
          <w:rFonts w:ascii="Times New Roman" w:eastAsia="Calibri" w:hAnsi="Times New Roman" w:cs="Times New Roman"/>
          <w:bCs/>
          <w:sz w:val="28"/>
          <w:szCs w:val="28"/>
          <w:lang w:val="kk-KZ"/>
        </w:rPr>
        <w:t xml:space="preserve">Солтүстік-шығыс </w:t>
      </w:r>
      <w:r w:rsidR="00D45B61">
        <w:rPr>
          <w:rFonts w:ascii="Times New Roman" w:eastAsia="Calibri" w:hAnsi="Times New Roman" w:cs="Times New Roman"/>
          <w:bCs/>
          <w:sz w:val="28"/>
          <w:szCs w:val="28"/>
          <w:lang w:val="kk-KZ"/>
        </w:rPr>
        <w:t>беткейінде</w:t>
      </w:r>
      <w:r w:rsidR="00D45B61" w:rsidRPr="00D45B61">
        <w:rPr>
          <w:rFonts w:ascii="Times New Roman" w:eastAsia="Calibri" w:hAnsi="Times New Roman" w:cs="Times New Roman"/>
          <w:bCs/>
          <w:sz w:val="28"/>
          <w:szCs w:val="28"/>
          <w:lang w:val="kk-KZ"/>
        </w:rPr>
        <w:t xml:space="preserve"> </w:t>
      </w:r>
      <w:r w:rsidR="00D45B61">
        <w:rPr>
          <w:rFonts w:ascii="Times New Roman" w:eastAsia="Calibri" w:hAnsi="Times New Roman" w:cs="Times New Roman"/>
          <w:bCs/>
          <w:sz w:val="28"/>
          <w:szCs w:val="28"/>
          <w:lang w:val="kk-KZ"/>
        </w:rPr>
        <w:t>кемердердің</w:t>
      </w:r>
      <w:r w:rsidR="00D45B61" w:rsidRPr="00D45B61">
        <w:rPr>
          <w:rFonts w:ascii="Times New Roman" w:eastAsia="Calibri" w:hAnsi="Times New Roman" w:cs="Times New Roman"/>
          <w:bCs/>
          <w:sz w:val="28"/>
          <w:szCs w:val="28"/>
          <w:lang w:val="kk-KZ"/>
        </w:rPr>
        <w:t xml:space="preserve"> кеңеюі мен жыныс</w:t>
      </w:r>
      <w:r w:rsidR="00D45B61">
        <w:rPr>
          <w:rFonts w:ascii="Times New Roman" w:eastAsia="Calibri" w:hAnsi="Times New Roman" w:cs="Times New Roman"/>
          <w:bCs/>
          <w:sz w:val="28"/>
          <w:szCs w:val="28"/>
          <w:lang w:val="kk-KZ"/>
        </w:rPr>
        <w:t xml:space="preserve">тардың </w:t>
      </w:r>
      <w:r w:rsidR="00D45B61" w:rsidRPr="00D45B61">
        <w:rPr>
          <w:rFonts w:ascii="Times New Roman" w:eastAsia="Calibri" w:hAnsi="Times New Roman" w:cs="Times New Roman"/>
          <w:bCs/>
          <w:sz w:val="28"/>
          <w:szCs w:val="28"/>
          <w:lang w:val="kk-KZ"/>
        </w:rPr>
        <w:t>опырылуы тіркелді, бұл жағдайлар негізінен жаппай жарылыстардың динамикалық әсерінен туындаған.</w:t>
      </w:r>
      <w:r w:rsidR="00D45B61">
        <w:rPr>
          <w:rFonts w:ascii="Times New Roman" w:eastAsia="Calibri" w:hAnsi="Times New Roman" w:cs="Times New Roman"/>
          <w:bCs/>
          <w:sz w:val="28"/>
          <w:szCs w:val="28"/>
          <w:lang w:val="kk-KZ"/>
        </w:rPr>
        <w:t xml:space="preserve"> </w:t>
      </w:r>
      <w:r w:rsidR="00D45B61" w:rsidRPr="00D45B61">
        <w:rPr>
          <w:rFonts w:ascii="Times New Roman" w:eastAsia="Calibri" w:hAnsi="Times New Roman" w:cs="Times New Roman"/>
          <w:bCs/>
          <w:sz w:val="28"/>
          <w:szCs w:val="28"/>
          <w:lang w:val="kk-KZ"/>
        </w:rPr>
        <w:t xml:space="preserve">Батыс </w:t>
      </w:r>
      <w:r w:rsidR="00D45B61">
        <w:rPr>
          <w:rFonts w:ascii="Times New Roman" w:eastAsia="Calibri" w:hAnsi="Times New Roman" w:cs="Times New Roman"/>
          <w:bCs/>
          <w:sz w:val="28"/>
          <w:szCs w:val="28"/>
          <w:lang w:val="kk-KZ"/>
        </w:rPr>
        <w:t>беткейінде</w:t>
      </w:r>
      <w:r w:rsidR="00D45B61" w:rsidRPr="00D45B61">
        <w:rPr>
          <w:rFonts w:ascii="Times New Roman" w:eastAsia="Calibri" w:hAnsi="Times New Roman" w:cs="Times New Roman"/>
          <w:bCs/>
          <w:sz w:val="28"/>
          <w:szCs w:val="28"/>
          <w:lang w:val="kk-KZ"/>
        </w:rPr>
        <w:t xml:space="preserve"> </w:t>
      </w:r>
      <w:r w:rsidR="00D45B61">
        <w:rPr>
          <w:rFonts w:ascii="Times New Roman" w:eastAsia="Calibri" w:hAnsi="Times New Roman" w:cs="Times New Roman"/>
          <w:bCs/>
          <w:sz w:val="28"/>
          <w:szCs w:val="28"/>
          <w:lang w:val="kk-KZ"/>
        </w:rPr>
        <w:t>сазды</w:t>
      </w:r>
      <w:r w:rsidR="00D45B61" w:rsidRPr="00D45B61">
        <w:rPr>
          <w:rFonts w:ascii="Times New Roman" w:eastAsia="Calibri" w:hAnsi="Times New Roman" w:cs="Times New Roman"/>
          <w:bCs/>
          <w:sz w:val="28"/>
          <w:szCs w:val="28"/>
          <w:lang w:val="kk-KZ"/>
        </w:rPr>
        <w:t xml:space="preserve"> шөгінділердің сырғуы байқалғанымен, олардың көлемі карьердің өндірістік жұмыстарына қауіп төндірмейді.</w:t>
      </w:r>
      <w:r w:rsidR="00D45B61">
        <w:rPr>
          <w:rFonts w:ascii="Times New Roman" w:eastAsia="Calibri" w:hAnsi="Times New Roman" w:cs="Times New Roman"/>
          <w:bCs/>
          <w:sz w:val="28"/>
          <w:szCs w:val="28"/>
          <w:lang w:val="kk-KZ"/>
        </w:rPr>
        <w:t xml:space="preserve"> </w:t>
      </w:r>
      <w:r w:rsidR="00D45B61" w:rsidRPr="00D45B61">
        <w:rPr>
          <w:rFonts w:ascii="Times New Roman" w:eastAsia="Calibri" w:hAnsi="Times New Roman" w:cs="Times New Roman"/>
          <w:bCs/>
          <w:sz w:val="28"/>
          <w:szCs w:val="28"/>
          <w:lang w:val="kk-KZ"/>
        </w:rPr>
        <w:t xml:space="preserve">Оңтүстік-батыс </w:t>
      </w:r>
      <w:r w:rsidR="00D45B61">
        <w:rPr>
          <w:rFonts w:ascii="Times New Roman" w:eastAsia="Calibri" w:hAnsi="Times New Roman" w:cs="Times New Roman"/>
          <w:bCs/>
          <w:sz w:val="28"/>
          <w:szCs w:val="28"/>
          <w:lang w:val="kk-KZ"/>
        </w:rPr>
        <w:t xml:space="preserve">беткейі </w:t>
      </w:r>
      <w:r w:rsidR="00D45B61" w:rsidRPr="00D45B61">
        <w:rPr>
          <w:rFonts w:ascii="Times New Roman" w:eastAsia="Calibri" w:hAnsi="Times New Roman" w:cs="Times New Roman"/>
          <w:bCs/>
          <w:sz w:val="28"/>
          <w:szCs w:val="28"/>
          <w:lang w:val="kk-KZ"/>
        </w:rPr>
        <w:t>орнықты жағдай көрсеткенімен, қауіпсіздік бермаларында опырылу белгілері анықталған, бұл тұрақты бақылауды қажет етеді.</w:t>
      </w:r>
      <w:r w:rsidR="00D45B61">
        <w:rPr>
          <w:rFonts w:ascii="Times New Roman" w:eastAsia="Calibri" w:hAnsi="Times New Roman" w:cs="Times New Roman"/>
          <w:bCs/>
          <w:sz w:val="28"/>
          <w:szCs w:val="28"/>
          <w:lang w:val="kk-KZ"/>
        </w:rPr>
        <w:t xml:space="preserve"> </w:t>
      </w:r>
      <w:r w:rsidR="00D45B61" w:rsidRPr="00D45B61">
        <w:rPr>
          <w:rFonts w:ascii="Times New Roman" w:eastAsia="Calibri" w:hAnsi="Times New Roman" w:cs="Times New Roman"/>
          <w:bCs/>
          <w:sz w:val="28"/>
          <w:szCs w:val="28"/>
          <w:lang w:val="kk-KZ"/>
        </w:rPr>
        <w:t xml:space="preserve">Карьердің оңтүстік-шығыс </w:t>
      </w:r>
      <w:r w:rsidR="00D45B61">
        <w:rPr>
          <w:rFonts w:ascii="Times New Roman" w:eastAsia="Calibri" w:hAnsi="Times New Roman" w:cs="Times New Roman"/>
          <w:bCs/>
          <w:sz w:val="28"/>
          <w:szCs w:val="28"/>
          <w:lang w:val="kk-KZ"/>
        </w:rPr>
        <w:t>беткейінде</w:t>
      </w:r>
      <w:r w:rsidR="00D45B61" w:rsidRPr="00D45B61">
        <w:rPr>
          <w:rFonts w:ascii="Times New Roman" w:eastAsia="Calibri" w:hAnsi="Times New Roman" w:cs="Times New Roman"/>
          <w:bCs/>
          <w:sz w:val="28"/>
          <w:szCs w:val="28"/>
          <w:lang w:val="kk-KZ"/>
        </w:rPr>
        <w:t xml:space="preserve"> жаңа көшкіндік үдерістердің қалыптасу белгілері байқалды, бұл қосымша тұрақтандыру шараларын қабылдауды талап етеді.</w:t>
      </w:r>
    </w:p>
    <w:bookmarkEnd w:id="95"/>
    <w:bookmarkEnd w:id="104"/>
    <w:bookmarkEnd w:id="105"/>
    <w:p w14:paraId="26F00437" w14:textId="77777777" w:rsidR="00466A10" w:rsidRPr="001831C6" w:rsidRDefault="00466A10" w:rsidP="00AB0579">
      <w:pPr>
        <w:rPr>
          <w:rFonts w:ascii="Times New Roman" w:hAnsi="Times New Roman" w:cs="Times New Roman"/>
          <w:sz w:val="28"/>
          <w:szCs w:val="28"/>
          <w:lang w:val="kk-KZ"/>
        </w:rPr>
      </w:pPr>
      <w:r w:rsidRPr="001831C6">
        <w:rPr>
          <w:rFonts w:ascii="Times New Roman" w:hAnsi="Times New Roman" w:cs="Times New Roman"/>
          <w:sz w:val="28"/>
          <w:szCs w:val="28"/>
          <w:lang w:val="kk-KZ"/>
        </w:rPr>
        <w:br w:type="page"/>
      </w:r>
    </w:p>
    <w:p w14:paraId="2B3BE7E0" w14:textId="0B750A0F" w:rsidR="00466A10" w:rsidRPr="001831C6" w:rsidRDefault="00910FEB" w:rsidP="00AB0579">
      <w:pPr>
        <w:spacing w:after="0" w:line="240" w:lineRule="auto"/>
        <w:jc w:val="center"/>
        <w:rPr>
          <w:rFonts w:ascii="Times New Roman" w:hAnsi="Times New Roman"/>
          <w:b/>
          <w:bCs/>
          <w:sz w:val="28"/>
          <w:szCs w:val="28"/>
          <w:lang w:val="kk-KZ"/>
        </w:rPr>
      </w:pPr>
      <w:bookmarkStart w:id="106" w:name="_Hlk193231783"/>
      <w:r w:rsidRPr="001831C6">
        <w:rPr>
          <w:rFonts w:ascii="Times New Roman" w:hAnsi="Times New Roman"/>
          <w:b/>
          <w:bCs/>
          <w:sz w:val="28"/>
          <w:szCs w:val="28"/>
          <w:lang w:val="kk-KZ"/>
        </w:rPr>
        <w:t>ҚОРЫТЫНДЫ</w:t>
      </w:r>
    </w:p>
    <w:bookmarkEnd w:id="106"/>
    <w:p w14:paraId="02F10F5F" w14:textId="77777777" w:rsidR="00910FEB" w:rsidRPr="001831C6" w:rsidRDefault="00910FEB" w:rsidP="00AB0579">
      <w:pPr>
        <w:spacing w:after="0" w:line="240" w:lineRule="auto"/>
        <w:ind w:firstLine="425"/>
        <w:jc w:val="both"/>
        <w:rPr>
          <w:rFonts w:ascii="Times New Roman" w:hAnsi="Times New Roman"/>
          <w:sz w:val="28"/>
          <w:szCs w:val="28"/>
          <w:lang w:val="kk-KZ"/>
        </w:rPr>
      </w:pPr>
    </w:p>
    <w:p w14:paraId="4D7F6F19" w14:textId="4F92B542" w:rsidR="0026273F" w:rsidRPr="0026273F" w:rsidRDefault="00295E56" w:rsidP="00AB0579">
      <w:pPr>
        <w:spacing w:after="0" w:line="240" w:lineRule="auto"/>
        <w:ind w:firstLine="425"/>
        <w:jc w:val="both"/>
        <w:rPr>
          <w:rFonts w:ascii="Times New Roman" w:hAnsi="Times New Roman"/>
          <w:sz w:val="28"/>
          <w:szCs w:val="28"/>
          <w:lang w:val="kk-KZ"/>
        </w:rPr>
      </w:pPr>
      <w:r>
        <w:rPr>
          <w:rFonts w:ascii="Times New Roman" w:hAnsi="Times New Roman"/>
          <w:sz w:val="28"/>
          <w:szCs w:val="28"/>
          <w:lang w:val="kk-KZ"/>
        </w:rPr>
        <w:t xml:space="preserve">Карьердің </w:t>
      </w:r>
      <w:r w:rsidR="00DC4E04">
        <w:rPr>
          <w:rFonts w:ascii="Times New Roman" w:hAnsi="Times New Roman"/>
          <w:sz w:val="28"/>
          <w:szCs w:val="28"/>
          <w:lang w:val="kk-KZ"/>
        </w:rPr>
        <w:t>бортмаңайлық</w:t>
      </w:r>
      <w:r w:rsidRPr="001831C6">
        <w:rPr>
          <w:rFonts w:ascii="Times New Roman" w:hAnsi="Times New Roman"/>
          <w:sz w:val="28"/>
          <w:szCs w:val="28"/>
          <w:lang w:val="kk-KZ"/>
        </w:rPr>
        <w:t xml:space="preserve"> сілемдерін</w:t>
      </w:r>
      <w:r>
        <w:rPr>
          <w:rFonts w:ascii="Times New Roman" w:hAnsi="Times New Roman"/>
          <w:sz w:val="28"/>
          <w:szCs w:val="28"/>
          <w:lang w:val="kk-KZ"/>
        </w:rPr>
        <w:t>дегі</w:t>
      </w:r>
      <w:r w:rsidRPr="001831C6">
        <w:rPr>
          <w:rFonts w:ascii="Times New Roman" w:hAnsi="Times New Roman"/>
          <w:sz w:val="28"/>
          <w:szCs w:val="28"/>
          <w:lang w:val="kk-KZ"/>
        </w:rPr>
        <w:t xml:space="preserve"> темір кен қорларын тиімді өндіру</w:t>
      </w:r>
      <w:r>
        <w:rPr>
          <w:rFonts w:ascii="Times New Roman" w:hAnsi="Times New Roman"/>
          <w:sz w:val="28"/>
          <w:szCs w:val="28"/>
          <w:lang w:val="kk-KZ"/>
        </w:rPr>
        <w:t xml:space="preserve"> </w:t>
      </w:r>
      <w:r w:rsidRPr="001831C6">
        <w:rPr>
          <w:rFonts w:ascii="Times New Roman" w:hAnsi="Times New Roman"/>
          <w:sz w:val="28"/>
          <w:szCs w:val="28"/>
          <w:lang w:val="kk-KZ"/>
        </w:rPr>
        <w:t>технология</w:t>
      </w:r>
      <w:r>
        <w:rPr>
          <w:rFonts w:ascii="Times New Roman" w:hAnsi="Times New Roman"/>
          <w:sz w:val="28"/>
          <w:szCs w:val="28"/>
          <w:lang w:val="kk-KZ"/>
        </w:rPr>
        <w:t>сын</w:t>
      </w:r>
      <w:r w:rsidRPr="001831C6">
        <w:rPr>
          <w:rFonts w:ascii="Times New Roman" w:hAnsi="Times New Roman"/>
          <w:sz w:val="28"/>
          <w:szCs w:val="28"/>
          <w:lang w:val="kk-KZ"/>
        </w:rPr>
        <w:t xml:space="preserve"> теориялық және </w:t>
      </w:r>
      <w:r w:rsidRPr="00295E56">
        <w:rPr>
          <w:rFonts w:ascii="Times New Roman" w:hAnsi="Times New Roman"/>
          <w:sz w:val="28"/>
          <w:szCs w:val="28"/>
          <w:lang w:val="kk-KZ"/>
        </w:rPr>
        <w:t xml:space="preserve">тәжірибелік </w:t>
      </w:r>
      <w:r w:rsidRPr="001831C6">
        <w:rPr>
          <w:rFonts w:ascii="Times New Roman" w:hAnsi="Times New Roman"/>
          <w:sz w:val="28"/>
          <w:szCs w:val="28"/>
          <w:lang w:val="kk-KZ"/>
        </w:rPr>
        <w:t xml:space="preserve">зерттеулер </w:t>
      </w:r>
      <w:r>
        <w:rPr>
          <w:rFonts w:ascii="Times New Roman" w:hAnsi="Times New Roman"/>
          <w:sz w:val="28"/>
          <w:szCs w:val="28"/>
          <w:lang w:val="kk-KZ"/>
        </w:rPr>
        <w:t>г</w:t>
      </w:r>
      <w:r w:rsidR="0026273F" w:rsidRPr="0026273F">
        <w:rPr>
          <w:rFonts w:ascii="Times New Roman" w:hAnsi="Times New Roman"/>
          <w:sz w:val="28"/>
          <w:szCs w:val="28"/>
          <w:lang w:val="kk-KZ"/>
        </w:rPr>
        <w:t xml:space="preserve">еологиялық-геомеханикалық </w:t>
      </w:r>
      <w:r w:rsidR="0026273F">
        <w:rPr>
          <w:rFonts w:ascii="Times New Roman" w:hAnsi="Times New Roman"/>
          <w:sz w:val="28"/>
          <w:szCs w:val="28"/>
          <w:lang w:val="kk-KZ"/>
        </w:rPr>
        <w:t>үлгіні</w:t>
      </w:r>
      <w:r w:rsidR="0026273F" w:rsidRPr="0026273F">
        <w:rPr>
          <w:rFonts w:ascii="Times New Roman" w:hAnsi="Times New Roman"/>
          <w:sz w:val="28"/>
          <w:szCs w:val="28"/>
          <w:lang w:val="kk-KZ"/>
        </w:rPr>
        <w:t xml:space="preserve"> құр</w:t>
      </w:r>
      <w:r w:rsidR="0026273F">
        <w:rPr>
          <w:rFonts w:ascii="Times New Roman" w:hAnsi="Times New Roman"/>
          <w:sz w:val="28"/>
          <w:szCs w:val="28"/>
          <w:lang w:val="kk-KZ"/>
        </w:rPr>
        <w:t>ып</w:t>
      </w:r>
      <w:r w:rsidR="0026273F" w:rsidRPr="0026273F">
        <w:rPr>
          <w:rFonts w:ascii="Times New Roman" w:hAnsi="Times New Roman"/>
          <w:sz w:val="28"/>
          <w:szCs w:val="28"/>
          <w:lang w:val="kk-KZ"/>
        </w:rPr>
        <w:t xml:space="preserve"> және</w:t>
      </w:r>
      <w:r w:rsidR="0026273F">
        <w:rPr>
          <w:rFonts w:ascii="Times New Roman" w:hAnsi="Times New Roman"/>
          <w:sz w:val="28"/>
          <w:szCs w:val="28"/>
          <w:lang w:val="kk-KZ"/>
        </w:rPr>
        <w:t xml:space="preserve"> өндіріске</w:t>
      </w:r>
      <w:r w:rsidR="0026273F" w:rsidRPr="0026273F">
        <w:rPr>
          <w:rFonts w:ascii="Times New Roman" w:hAnsi="Times New Roman"/>
          <w:sz w:val="28"/>
          <w:szCs w:val="28"/>
          <w:lang w:val="kk-KZ"/>
        </w:rPr>
        <w:t xml:space="preserve"> </w:t>
      </w:r>
      <w:r w:rsidR="0026273F">
        <w:rPr>
          <w:rFonts w:ascii="Times New Roman" w:hAnsi="Times New Roman"/>
          <w:sz w:val="28"/>
          <w:szCs w:val="28"/>
          <w:lang w:val="kk-KZ"/>
        </w:rPr>
        <w:t>енгіздіріп</w:t>
      </w:r>
      <w:r w:rsidR="0026273F" w:rsidRPr="0026273F">
        <w:rPr>
          <w:rFonts w:ascii="Times New Roman" w:hAnsi="Times New Roman"/>
          <w:sz w:val="28"/>
          <w:szCs w:val="28"/>
          <w:lang w:val="kk-KZ"/>
        </w:rPr>
        <w:t>, сондай-ақ ашық тау-кен жұмыстарын қауіпсіз жүргізу үшін үздіксіз мониторинг жүргізу</w:t>
      </w:r>
      <w:r w:rsidR="0026273F">
        <w:rPr>
          <w:rFonts w:ascii="Times New Roman" w:hAnsi="Times New Roman"/>
          <w:sz w:val="28"/>
          <w:szCs w:val="28"/>
          <w:lang w:val="kk-KZ"/>
        </w:rPr>
        <w:t xml:space="preserve"> арқылы</w:t>
      </w:r>
      <w:r w:rsidR="0026273F" w:rsidRPr="0026273F">
        <w:rPr>
          <w:rFonts w:ascii="Times New Roman" w:hAnsi="Times New Roman"/>
          <w:sz w:val="28"/>
          <w:szCs w:val="28"/>
          <w:lang w:val="kk-KZ"/>
        </w:rPr>
        <w:t xml:space="preserve"> кемерлер мен беткейлер қиябеттерінің </w:t>
      </w:r>
      <w:r w:rsidR="0026273F">
        <w:rPr>
          <w:rFonts w:ascii="Times New Roman" w:hAnsi="Times New Roman"/>
          <w:sz w:val="28"/>
          <w:szCs w:val="28"/>
          <w:lang w:val="kk-KZ"/>
        </w:rPr>
        <w:t>шекті жиекке</w:t>
      </w:r>
      <w:r w:rsidR="0026273F" w:rsidRPr="0026273F">
        <w:rPr>
          <w:rFonts w:ascii="Times New Roman" w:hAnsi="Times New Roman"/>
          <w:sz w:val="28"/>
          <w:szCs w:val="28"/>
          <w:lang w:val="kk-KZ"/>
        </w:rPr>
        <w:t xml:space="preserve"> </w:t>
      </w:r>
      <w:r w:rsidR="0026273F">
        <w:rPr>
          <w:rFonts w:ascii="Times New Roman" w:hAnsi="Times New Roman"/>
          <w:sz w:val="28"/>
          <w:szCs w:val="28"/>
          <w:lang w:val="kk-KZ"/>
        </w:rPr>
        <w:t>қою</w:t>
      </w:r>
      <w:r w:rsidR="0026273F" w:rsidRPr="0026273F">
        <w:rPr>
          <w:rFonts w:ascii="Times New Roman" w:hAnsi="Times New Roman"/>
          <w:sz w:val="28"/>
          <w:szCs w:val="28"/>
          <w:lang w:val="kk-KZ"/>
        </w:rPr>
        <w:t xml:space="preserve"> барысында </w:t>
      </w:r>
      <w:r w:rsidR="00A1217D">
        <w:rPr>
          <w:rFonts w:ascii="Times New Roman" w:hAnsi="Times New Roman"/>
          <w:sz w:val="28"/>
          <w:szCs w:val="28"/>
          <w:lang w:val="kk-KZ"/>
        </w:rPr>
        <w:t>параметрлері</w:t>
      </w:r>
      <w:r w:rsidR="0026273F">
        <w:rPr>
          <w:rFonts w:ascii="Times New Roman" w:hAnsi="Times New Roman"/>
          <w:sz w:val="28"/>
          <w:szCs w:val="28"/>
          <w:lang w:val="kk-KZ"/>
        </w:rPr>
        <w:t>н</w:t>
      </w:r>
      <w:r w:rsidR="0026273F" w:rsidRPr="0026273F">
        <w:rPr>
          <w:rFonts w:ascii="Times New Roman" w:hAnsi="Times New Roman"/>
          <w:sz w:val="28"/>
          <w:szCs w:val="28"/>
          <w:lang w:val="kk-KZ"/>
        </w:rPr>
        <w:t xml:space="preserve"> геомеханикалық тұрғыдан</w:t>
      </w:r>
      <w:r>
        <w:rPr>
          <w:rFonts w:ascii="Times New Roman" w:hAnsi="Times New Roman"/>
          <w:sz w:val="28"/>
          <w:szCs w:val="28"/>
          <w:lang w:val="kk-KZ"/>
        </w:rPr>
        <w:t xml:space="preserve"> дәлелдеуге</w:t>
      </w:r>
      <w:r w:rsidR="0026273F" w:rsidRPr="0026273F">
        <w:rPr>
          <w:rFonts w:ascii="Times New Roman" w:hAnsi="Times New Roman"/>
          <w:sz w:val="28"/>
          <w:szCs w:val="28"/>
          <w:lang w:val="kk-KZ"/>
        </w:rPr>
        <w:t xml:space="preserve"> </w:t>
      </w:r>
      <w:r>
        <w:rPr>
          <w:rFonts w:ascii="Times New Roman" w:hAnsi="Times New Roman"/>
          <w:sz w:val="28"/>
          <w:szCs w:val="28"/>
          <w:lang w:val="kk-KZ"/>
        </w:rPr>
        <w:t>негізделген</w:t>
      </w:r>
      <w:r w:rsidR="0026273F" w:rsidRPr="0026273F">
        <w:rPr>
          <w:rFonts w:ascii="Times New Roman" w:hAnsi="Times New Roman"/>
          <w:sz w:val="28"/>
          <w:szCs w:val="28"/>
          <w:lang w:val="kk-KZ"/>
        </w:rPr>
        <w:t>. Диссертациялық жұмыс</w:t>
      </w:r>
      <w:r w:rsidR="0026273F">
        <w:rPr>
          <w:rFonts w:ascii="Times New Roman" w:hAnsi="Times New Roman"/>
          <w:sz w:val="28"/>
          <w:szCs w:val="28"/>
          <w:lang w:val="kk-KZ"/>
        </w:rPr>
        <w:t>ты орыңдау</w:t>
      </w:r>
      <w:r w:rsidR="0026273F" w:rsidRPr="0026273F">
        <w:rPr>
          <w:rFonts w:ascii="Times New Roman" w:hAnsi="Times New Roman"/>
          <w:sz w:val="28"/>
          <w:szCs w:val="28"/>
          <w:lang w:val="kk-KZ"/>
        </w:rPr>
        <w:t xml:space="preserve"> барысында келесі негізгі нәтижелер мен ұсыныстар алынды:</w:t>
      </w:r>
      <w:r w:rsidR="0026273F" w:rsidRPr="0026273F">
        <w:rPr>
          <w:lang w:val="kk-KZ"/>
        </w:rPr>
        <w:t xml:space="preserve"> </w:t>
      </w:r>
    </w:p>
    <w:p w14:paraId="308E016E" w14:textId="1CBD5429" w:rsidR="00A40D56" w:rsidRPr="00A40D56" w:rsidRDefault="001F199E" w:rsidP="00AB0579">
      <w:pPr>
        <w:spacing w:after="0" w:line="240" w:lineRule="auto"/>
        <w:ind w:firstLine="425"/>
        <w:jc w:val="both"/>
        <w:rPr>
          <w:rFonts w:ascii="Times New Roman" w:hAnsi="Times New Roman"/>
          <w:sz w:val="28"/>
          <w:szCs w:val="28"/>
          <w:lang w:val="kk-KZ"/>
        </w:rPr>
      </w:pPr>
      <w:r w:rsidRPr="00A40D56">
        <w:rPr>
          <w:rFonts w:ascii="Times New Roman" w:hAnsi="Times New Roman"/>
          <w:sz w:val="28"/>
          <w:szCs w:val="28"/>
          <w:lang w:val="kk-KZ"/>
        </w:rPr>
        <w:t xml:space="preserve">1. </w:t>
      </w:r>
      <w:r w:rsidR="00A40D56" w:rsidRPr="00A40D56">
        <w:rPr>
          <w:rFonts w:ascii="Times New Roman" w:hAnsi="Times New Roman"/>
          <w:sz w:val="28"/>
          <w:szCs w:val="28"/>
          <w:lang w:val="kk-KZ"/>
        </w:rPr>
        <w:t>Кентөбе кен орны карьерлік ала</w:t>
      </w:r>
      <w:r w:rsidR="00A40D56">
        <w:rPr>
          <w:rFonts w:ascii="Times New Roman" w:hAnsi="Times New Roman"/>
          <w:sz w:val="28"/>
          <w:szCs w:val="28"/>
          <w:lang w:val="kk-KZ"/>
        </w:rPr>
        <w:t>б</w:t>
      </w:r>
      <w:r w:rsidR="00A40D56" w:rsidRPr="00A40D56">
        <w:rPr>
          <w:rFonts w:ascii="Times New Roman" w:hAnsi="Times New Roman"/>
          <w:sz w:val="28"/>
          <w:szCs w:val="28"/>
          <w:lang w:val="kk-KZ"/>
        </w:rPr>
        <w:t xml:space="preserve">ының геологиялық-геомеханикалық </w:t>
      </w:r>
      <w:r w:rsidR="00A40D56">
        <w:rPr>
          <w:rFonts w:ascii="Times New Roman" w:hAnsi="Times New Roman"/>
          <w:sz w:val="28"/>
          <w:szCs w:val="28"/>
          <w:lang w:val="kk-KZ"/>
        </w:rPr>
        <w:t>үлгісін</w:t>
      </w:r>
      <w:r w:rsidR="00A40D56" w:rsidRPr="00A40D56">
        <w:rPr>
          <w:rFonts w:ascii="Times New Roman" w:hAnsi="Times New Roman"/>
          <w:sz w:val="28"/>
          <w:szCs w:val="28"/>
          <w:lang w:val="kk-KZ"/>
        </w:rPr>
        <w:t xml:space="preserve"> құру әдістемесі әзірленді. Бұл </w:t>
      </w:r>
      <w:r w:rsidR="00A40D56">
        <w:rPr>
          <w:rFonts w:ascii="Times New Roman" w:hAnsi="Times New Roman"/>
          <w:sz w:val="28"/>
          <w:szCs w:val="28"/>
          <w:lang w:val="kk-KZ"/>
        </w:rPr>
        <w:t>үлгіге</w:t>
      </w:r>
      <w:r w:rsidR="00A40D56" w:rsidRPr="00A40D56">
        <w:rPr>
          <w:rFonts w:ascii="Times New Roman" w:hAnsi="Times New Roman"/>
          <w:sz w:val="28"/>
          <w:szCs w:val="28"/>
          <w:lang w:val="kk-KZ"/>
        </w:rPr>
        <w:t xml:space="preserve"> үшөлшемді нақты және жобалық </w:t>
      </w:r>
      <w:r w:rsidR="00A40D56">
        <w:rPr>
          <w:rFonts w:ascii="Times New Roman" w:hAnsi="Times New Roman"/>
          <w:sz w:val="28"/>
          <w:szCs w:val="28"/>
          <w:lang w:val="kk-KZ"/>
        </w:rPr>
        <w:t>орналасу жағдайлары</w:t>
      </w:r>
      <w:r w:rsidR="00A40D56" w:rsidRPr="00A40D56">
        <w:rPr>
          <w:rFonts w:ascii="Times New Roman" w:hAnsi="Times New Roman"/>
          <w:sz w:val="28"/>
          <w:szCs w:val="28"/>
          <w:lang w:val="kk-KZ"/>
        </w:rPr>
        <w:t>, тау жыныстарының литологиялық және құрылымдық сипаттамалары, анықталған жыртылыс бұзылыстар</w:t>
      </w:r>
      <w:r w:rsidR="00A40D56">
        <w:rPr>
          <w:rFonts w:ascii="Times New Roman" w:hAnsi="Times New Roman"/>
          <w:sz w:val="28"/>
          <w:szCs w:val="28"/>
          <w:lang w:val="kk-KZ"/>
        </w:rPr>
        <w:t xml:space="preserve"> аймақтары</w:t>
      </w:r>
      <w:r w:rsidR="00A40D56" w:rsidRPr="00A40D56">
        <w:rPr>
          <w:rFonts w:ascii="Times New Roman" w:hAnsi="Times New Roman"/>
          <w:sz w:val="28"/>
          <w:szCs w:val="28"/>
          <w:lang w:val="kk-KZ"/>
        </w:rPr>
        <w:t xml:space="preserve">, жарықшақтану элементтері, физикалық-механикалық қасиеттері және </w:t>
      </w:r>
      <w:r w:rsidR="00A40D56">
        <w:rPr>
          <w:rFonts w:ascii="Times New Roman" w:hAnsi="Times New Roman"/>
          <w:sz w:val="28"/>
          <w:szCs w:val="28"/>
          <w:lang w:val="kk-KZ"/>
        </w:rPr>
        <w:t>шекті жиек</w:t>
      </w:r>
      <w:r w:rsidR="00A40D56" w:rsidRPr="00A40D56">
        <w:rPr>
          <w:rFonts w:ascii="Times New Roman" w:hAnsi="Times New Roman"/>
          <w:sz w:val="28"/>
          <w:szCs w:val="28"/>
          <w:lang w:val="kk-KZ"/>
        </w:rPr>
        <w:t xml:space="preserve"> бойындағы жыныстардың </w:t>
      </w:r>
      <w:r w:rsidR="002E49DC">
        <w:rPr>
          <w:rFonts w:ascii="Times New Roman" w:hAnsi="Times New Roman"/>
          <w:sz w:val="28"/>
          <w:szCs w:val="28"/>
          <w:lang w:val="kk-KZ"/>
        </w:rPr>
        <w:t>орнық</w:t>
      </w:r>
      <w:r w:rsidR="00A40D56" w:rsidRPr="00A40D56">
        <w:rPr>
          <w:rFonts w:ascii="Times New Roman" w:hAnsi="Times New Roman"/>
          <w:sz w:val="28"/>
          <w:szCs w:val="28"/>
          <w:lang w:val="kk-KZ"/>
        </w:rPr>
        <w:t>тылығына әсер ететін гидрогеологиялық сипаттамалар кіреді.</w:t>
      </w:r>
    </w:p>
    <w:p w14:paraId="0EA9658E" w14:textId="2EB4E3E5" w:rsidR="00A40D56" w:rsidRDefault="001F199E" w:rsidP="00AB0579">
      <w:pPr>
        <w:spacing w:after="0" w:line="240" w:lineRule="auto"/>
        <w:ind w:firstLine="425"/>
        <w:jc w:val="both"/>
        <w:rPr>
          <w:rFonts w:ascii="Times New Roman" w:hAnsi="Times New Roman"/>
          <w:sz w:val="28"/>
          <w:szCs w:val="28"/>
          <w:lang w:val="kk-KZ"/>
        </w:rPr>
      </w:pPr>
      <w:r w:rsidRPr="00A40D56">
        <w:rPr>
          <w:rFonts w:ascii="Times New Roman" w:hAnsi="Times New Roman"/>
          <w:sz w:val="28"/>
          <w:szCs w:val="28"/>
          <w:lang w:val="kk-KZ"/>
        </w:rPr>
        <w:t xml:space="preserve">2. </w:t>
      </w:r>
      <w:r w:rsidR="00A40D56" w:rsidRPr="00A40D56">
        <w:rPr>
          <w:rFonts w:ascii="Times New Roman" w:hAnsi="Times New Roman"/>
          <w:sz w:val="28"/>
          <w:szCs w:val="28"/>
          <w:lang w:val="kk-KZ"/>
        </w:rPr>
        <w:t>Карьер кемерлер мен беткейлер қиябеттерінің орнықтылық қор коэффициентін анықтау әдістемесі берілді. Бұл мақсатта Rocscience Slide бағдарламалық жасақтамасы</w:t>
      </w:r>
      <w:r w:rsidR="00A40D56">
        <w:rPr>
          <w:rFonts w:ascii="Times New Roman" w:hAnsi="Times New Roman"/>
          <w:sz w:val="28"/>
          <w:szCs w:val="28"/>
          <w:lang w:val="kk-KZ"/>
        </w:rPr>
        <w:t xml:space="preserve">ндағы </w:t>
      </w:r>
      <w:r w:rsidR="00A40D56" w:rsidRPr="00A40D56">
        <w:rPr>
          <w:rFonts w:ascii="Times New Roman" w:hAnsi="Times New Roman"/>
          <w:sz w:val="28"/>
          <w:szCs w:val="28"/>
          <w:lang w:val="kk-KZ"/>
        </w:rPr>
        <w:t xml:space="preserve">шекті тепе-теңдік әдісі қолданылды. </w:t>
      </w:r>
      <w:r w:rsidR="00A40D56">
        <w:rPr>
          <w:rFonts w:ascii="Times New Roman" w:hAnsi="Times New Roman"/>
          <w:sz w:val="28"/>
          <w:szCs w:val="28"/>
          <w:lang w:val="kk-KZ"/>
        </w:rPr>
        <w:t>Тұра</w:t>
      </w:r>
      <w:r w:rsidR="00A40D56" w:rsidRPr="00A40D56">
        <w:rPr>
          <w:rFonts w:ascii="Times New Roman" w:hAnsi="Times New Roman"/>
          <w:sz w:val="28"/>
          <w:szCs w:val="28"/>
          <w:lang w:val="kk-KZ"/>
        </w:rPr>
        <w:t>қтылы</w:t>
      </w:r>
      <w:r w:rsidR="00A40D56">
        <w:rPr>
          <w:rFonts w:ascii="Times New Roman" w:hAnsi="Times New Roman"/>
          <w:sz w:val="28"/>
          <w:szCs w:val="28"/>
          <w:lang w:val="kk-KZ"/>
        </w:rPr>
        <w:t>қты б</w:t>
      </w:r>
      <w:r w:rsidR="00A40D56" w:rsidRPr="00A40D56">
        <w:rPr>
          <w:rFonts w:ascii="Times New Roman" w:hAnsi="Times New Roman"/>
          <w:sz w:val="28"/>
          <w:szCs w:val="28"/>
          <w:lang w:val="kk-KZ"/>
        </w:rPr>
        <w:t xml:space="preserve">ағалау нәтижесінде </w:t>
      </w:r>
      <w:r w:rsidR="00DC4E04">
        <w:rPr>
          <w:rFonts w:ascii="Times New Roman" w:hAnsi="Times New Roman"/>
          <w:sz w:val="28"/>
          <w:szCs w:val="28"/>
          <w:lang w:val="kk-KZ"/>
        </w:rPr>
        <w:t>бортмаңайлық</w:t>
      </w:r>
      <w:r w:rsidR="00A40D56" w:rsidRPr="00A40D56">
        <w:rPr>
          <w:rFonts w:ascii="Times New Roman" w:hAnsi="Times New Roman"/>
          <w:sz w:val="28"/>
          <w:szCs w:val="28"/>
          <w:lang w:val="kk-KZ"/>
        </w:rPr>
        <w:t xml:space="preserve"> сілем</w:t>
      </w:r>
      <w:r w:rsidR="00A40D56">
        <w:rPr>
          <w:rFonts w:ascii="Times New Roman" w:hAnsi="Times New Roman"/>
          <w:sz w:val="28"/>
          <w:szCs w:val="28"/>
          <w:lang w:val="kk-KZ"/>
        </w:rPr>
        <w:t>дер</w:t>
      </w:r>
      <w:r w:rsidR="00A40D56" w:rsidRPr="00A40D56">
        <w:rPr>
          <w:rFonts w:ascii="Times New Roman" w:hAnsi="Times New Roman"/>
          <w:sz w:val="28"/>
          <w:szCs w:val="28"/>
          <w:lang w:val="kk-KZ"/>
        </w:rPr>
        <w:t xml:space="preserve">і орта есеппен нақты жағдайларда </w:t>
      </w:r>
      <w:r w:rsidR="004304C0" w:rsidRPr="004304C0">
        <w:rPr>
          <w:rFonts w:ascii="Times New Roman" w:hAnsi="Times New Roman"/>
          <w:i/>
          <w:spacing w:val="-4"/>
          <w:sz w:val="28"/>
          <w:szCs w:val="28"/>
          <w:lang w:val="kk-KZ"/>
        </w:rPr>
        <w:t>n</w:t>
      </w:r>
      <w:r w:rsidR="004304C0" w:rsidRPr="004304C0">
        <w:rPr>
          <w:rFonts w:ascii="Times New Roman" w:hAnsi="Times New Roman"/>
          <w:i/>
          <w:spacing w:val="-4"/>
          <w:sz w:val="28"/>
          <w:szCs w:val="28"/>
          <w:vertAlign w:val="subscript"/>
          <w:lang w:val="kk-KZ"/>
        </w:rPr>
        <w:t>о</w:t>
      </w:r>
      <w:r w:rsidR="004304C0" w:rsidRPr="004304C0">
        <w:rPr>
          <w:rFonts w:ascii="Times New Roman" w:hAnsi="Times New Roman"/>
          <w:i/>
          <w:spacing w:val="-4"/>
          <w:sz w:val="28"/>
          <w:szCs w:val="28"/>
          <w:lang w:val="kk-KZ"/>
        </w:rPr>
        <w:t xml:space="preserve"> </w:t>
      </w:r>
      <w:r w:rsidR="00A40D56" w:rsidRPr="00A40D56">
        <w:rPr>
          <w:rFonts w:ascii="Times New Roman" w:hAnsi="Times New Roman"/>
          <w:sz w:val="28"/>
          <w:szCs w:val="28"/>
          <w:lang w:val="kk-KZ"/>
        </w:rPr>
        <w:t>1,65–2,96, ал жобалық жағдайларда</w:t>
      </w:r>
      <w:r w:rsidR="00A40D56">
        <w:rPr>
          <w:rFonts w:ascii="Times New Roman" w:hAnsi="Times New Roman"/>
          <w:sz w:val="28"/>
          <w:szCs w:val="28"/>
          <w:lang w:val="kk-KZ"/>
        </w:rPr>
        <w:t xml:space="preserve"> </w:t>
      </w:r>
      <w:r w:rsidR="004304C0" w:rsidRPr="004304C0">
        <w:rPr>
          <w:rFonts w:ascii="Times New Roman" w:hAnsi="Times New Roman"/>
          <w:i/>
          <w:spacing w:val="-4"/>
          <w:sz w:val="28"/>
          <w:szCs w:val="28"/>
          <w:lang w:val="kk-KZ"/>
        </w:rPr>
        <w:t>n</w:t>
      </w:r>
      <w:r w:rsidR="004304C0" w:rsidRPr="004304C0">
        <w:rPr>
          <w:rFonts w:ascii="Times New Roman" w:hAnsi="Times New Roman"/>
          <w:i/>
          <w:spacing w:val="-4"/>
          <w:sz w:val="28"/>
          <w:szCs w:val="28"/>
          <w:vertAlign w:val="subscript"/>
          <w:lang w:val="kk-KZ"/>
        </w:rPr>
        <w:t>о</w:t>
      </w:r>
      <w:r w:rsidR="00A40D56" w:rsidRPr="00A40D56">
        <w:rPr>
          <w:rFonts w:ascii="Times New Roman" w:hAnsi="Times New Roman"/>
          <w:sz w:val="28"/>
          <w:szCs w:val="28"/>
          <w:lang w:val="kk-KZ"/>
        </w:rPr>
        <w:t xml:space="preserve"> 1,5–2,06 аралығында екені анықталды. </w:t>
      </w:r>
      <w:r w:rsidR="00A40D56">
        <w:rPr>
          <w:rFonts w:ascii="Times New Roman" w:hAnsi="Times New Roman"/>
          <w:sz w:val="28"/>
          <w:szCs w:val="28"/>
          <w:lang w:val="kk-KZ"/>
        </w:rPr>
        <w:t>Қолданыстағы</w:t>
      </w:r>
      <w:r w:rsidR="00A40D56" w:rsidRPr="00A40D56">
        <w:rPr>
          <w:rFonts w:ascii="Times New Roman" w:hAnsi="Times New Roman"/>
          <w:sz w:val="28"/>
          <w:szCs w:val="28"/>
          <w:lang w:val="kk-KZ"/>
        </w:rPr>
        <w:t xml:space="preserve"> әдістемелік нұсқауларына сәйкес, 10 жылдан асатын қызмет мерзімі бар карьер жиегі үшін орнықтылық қорының коэффициенті </w:t>
      </w:r>
      <w:r w:rsidR="004304C0" w:rsidRPr="004304C0">
        <w:rPr>
          <w:rFonts w:ascii="Times New Roman" w:hAnsi="Times New Roman"/>
          <w:i/>
          <w:spacing w:val="-4"/>
          <w:sz w:val="28"/>
          <w:szCs w:val="28"/>
          <w:lang w:val="kk-KZ"/>
        </w:rPr>
        <w:t>n</w:t>
      </w:r>
      <w:r w:rsidR="004304C0" w:rsidRPr="004304C0">
        <w:rPr>
          <w:rFonts w:ascii="Times New Roman" w:hAnsi="Times New Roman"/>
          <w:i/>
          <w:spacing w:val="-4"/>
          <w:sz w:val="28"/>
          <w:szCs w:val="28"/>
          <w:vertAlign w:val="subscript"/>
          <w:lang w:val="kk-KZ"/>
        </w:rPr>
        <w:t>о</w:t>
      </w:r>
      <w:r w:rsidR="00ED04D1" w:rsidRPr="00A40D56">
        <w:rPr>
          <w:rFonts w:ascii="Times New Roman" w:hAnsi="Times New Roman"/>
          <w:sz w:val="28"/>
          <w:szCs w:val="28"/>
          <w:lang w:val="kk-KZ"/>
        </w:rPr>
        <w:t xml:space="preserve"> </w:t>
      </w:r>
      <w:r w:rsidR="00A40D56" w:rsidRPr="00A40D56">
        <w:rPr>
          <w:rFonts w:ascii="Times New Roman" w:hAnsi="Times New Roman"/>
          <w:sz w:val="28"/>
          <w:szCs w:val="28"/>
          <w:lang w:val="kk-KZ"/>
        </w:rPr>
        <w:t>1,3-тен жоғары болуы қажет. Алайда жобалық және нақты өлшемкөрсеткілер</w:t>
      </w:r>
      <w:r w:rsidR="00A40D56">
        <w:rPr>
          <w:rFonts w:ascii="Times New Roman" w:hAnsi="Times New Roman"/>
          <w:sz w:val="28"/>
          <w:szCs w:val="28"/>
          <w:lang w:val="kk-KZ"/>
        </w:rPr>
        <w:t>ге</w:t>
      </w:r>
      <w:r w:rsidR="00A40D56" w:rsidRPr="00A40D56">
        <w:rPr>
          <w:rFonts w:ascii="Times New Roman" w:hAnsi="Times New Roman"/>
          <w:sz w:val="28"/>
          <w:szCs w:val="28"/>
          <w:lang w:val="kk-KZ"/>
        </w:rPr>
        <w:t xml:space="preserve"> сәйкес оңтүстік-шығыс, солтүстік-шығыс, шығыс және батыс </w:t>
      </w:r>
      <w:r w:rsidR="00DC4E04">
        <w:rPr>
          <w:rFonts w:ascii="Times New Roman" w:hAnsi="Times New Roman"/>
          <w:sz w:val="28"/>
          <w:szCs w:val="28"/>
          <w:lang w:val="kk-KZ"/>
        </w:rPr>
        <w:t>борттарындағы</w:t>
      </w:r>
      <w:r w:rsidR="00A40D56" w:rsidRPr="00A40D56">
        <w:rPr>
          <w:rFonts w:ascii="Times New Roman" w:hAnsi="Times New Roman"/>
          <w:sz w:val="28"/>
          <w:szCs w:val="28"/>
          <w:lang w:val="kk-KZ"/>
        </w:rPr>
        <w:t xml:space="preserve"> </w:t>
      </w:r>
      <w:r w:rsidR="00A40D56">
        <w:rPr>
          <w:rFonts w:ascii="Times New Roman" w:hAnsi="Times New Roman"/>
          <w:sz w:val="28"/>
          <w:szCs w:val="28"/>
          <w:lang w:val="kk-KZ"/>
        </w:rPr>
        <w:t xml:space="preserve">оның алдында </w:t>
      </w:r>
      <w:r w:rsidR="00A40D56" w:rsidRPr="00A40D56">
        <w:rPr>
          <w:rFonts w:ascii="Times New Roman" w:hAnsi="Times New Roman"/>
          <w:sz w:val="28"/>
          <w:szCs w:val="28"/>
          <w:lang w:val="kk-KZ"/>
        </w:rPr>
        <w:t>көшкіндер байқал</w:t>
      </w:r>
      <w:r w:rsidR="00A40D56">
        <w:rPr>
          <w:rFonts w:ascii="Times New Roman" w:hAnsi="Times New Roman"/>
          <w:sz w:val="28"/>
          <w:szCs w:val="28"/>
          <w:lang w:val="kk-KZ"/>
        </w:rPr>
        <w:t>ған</w:t>
      </w:r>
      <w:r w:rsidR="00A40D56" w:rsidRPr="00A40D56">
        <w:rPr>
          <w:rFonts w:ascii="Times New Roman" w:hAnsi="Times New Roman"/>
          <w:sz w:val="28"/>
          <w:szCs w:val="28"/>
          <w:lang w:val="kk-KZ"/>
        </w:rPr>
        <w:t xml:space="preserve"> </w:t>
      </w:r>
      <w:r w:rsidR="00A40D56">
        <w:rPr>
          <w:rFonts w:ascii="Times New Roman" w:hAnsi="Times New Roman"/>
          <w:sz w:val="28"/>
          <w:szCs w:val="28"/>
          <w:lang w:val="kk-KZ"/>
        </w:rPr>
        <w:t>жоғарғы</w:t>
      </w:r>
      <w:r w:rsidR="00A40D56" w:rsidRPr="00A40D56">
        <w:rPr>
          <w:rFonts w:ascii="Times New Roman" w:hAnsi="Times New Roman"/>
          <w:sz w:val="28"/>
          <w:szCs w:val="28"/>
          <w:lang w:val="kk-KZ"/>
        </w:rPr>
        <w:t xml:space="preserve"> </w:t>
      </w:r>
      <w:r w:rsidR="00A40D56">
        <w:rPr>
          <w:rFonts w:ascii="Times New Roman" w:hAnsi="Times New Roman"/>
          <w:sz w:val="28"/>
          <w:szCs w:val="28"/>
          <w:lang w:val="kk-KZ"/>
        </w:rPr>
        <w:t>сазды</w:t>
      </w:r>
      <w:r w:rsidR="00A40D56" w:rsidRPr="00A40D56">
        <w:rPr>
          <w:rFonts w:ascii="Times New Roman" w:hAnsi="Times New Roman"/>
          <w:sz w:val="28"/>
          <w:szCs w:val="28"/>
          <w:lang w:val="kk-KZ"/>
        </w:rPr>
        <w:t xml:space="preserve"> </w:t>
      </w:r>
      <w:r w:rsidR="00A40D56">
        <w:rPr>
          <w:rFonts w:ascii="Times New Roman" w:hAnsi="Times New Roman"/>
          <w:sz w:val="28"/>
          <w:szCs w:val="28"/>
          <w:lang w:val="kk-KZ"/>
        </w:rPr>
        <w:t>кемерлерде</w:t>
      </w:r>
      <w:r w:rsidR="00A40D56" w:rsidRPr="00A40D56">
        <w:rPr>
          <w:rFonts w:ascii="Times New Roman" w:hAnsi="Times New Roman"/>
          <w:sz w:val="28"/>
          <w:szCs w:val="28"/>
          <w:lang w:val="kk-KZ"/>
        </w:rPr>
        <w:t xml:space="preserve"> </w:t>
      </w:r>
      <w:r w:rsidR="004304C0" w:rsidRPr="004304C0">
        <w:rPr>
          <w:rFonts w:ascii="Times New Roman" w:hAnsi="Times New Roman"/>
          <w:i/>
          <w:spacing w:val="-4"/>
          <w:sz w:val="28"/>
          <w:szCs w:val="28"/>
          <w:lang w:val="kk-KZ"/>
        </w:rPr>
        <w:t>n</w:t>
      </w:r>
      <w:r w:rsidR="004304C0" w:rsidRPr="004304C0">
        <w:rPr>
          <w:rFonts w:ascii="Times New Roman" w:hAnsi="Times New Roman"/>
          <w:i/>
          <w:spacing w:val="-4"/>
          <w:sz w:val="28"/>
          <w:szCs w:val="28"/>
          <w:vertAlign w:val="subscript"/>
          <w:lang w:val="kk-KZ"/>
        </w:rPr>
        <w:t>о</w:t>
      </w:r>
      <w:r w:rsidR="00A40D56" w:rsidRPr="00A40D56">
        <w:rPr>
          <w:rFonts w:ascii="Times New Roman" w:hAnsi="Times New Roman"/>
          <w:sz w:val="28"/>
          <w:szCs w:val="28"/>
          <w:lang w:val="kk-KZ"/>
        </w:rPr>
        <w:t xml:space="preserve"> көрсеткіш</w:t>
      </w:r>
      <w:r w:rsidR="00A40D56">
        <w:rPr>
          <w:rFonts w:ascii="Times New Roman" w:hAnsi="Times New Roman"/>
          <w:sz w:val="28"/>
          <w:szCs w:val="28"/>
          <w:lang w:val="kk-KZ"/>
        </w:rPr>
        <w:t>і</w:t>
      </w:r>
      <w:r w:rsidR="00A40D56" w:rsidRPr="00A40D56">
        <w:rPr>
          <w:rFonts w:ascii="Times New Roman" w:hAnsi="Times New Roman"/>
          <w:sz w:val="28"/>
          <w:szCs w:val="28"/>
          <w:lang w:val="kk-KZ"/>
        </w:rPr>
        <w:t xml:space="preserve"> 1,2-ден төмен. Бұл </w:t>
      </w:r>
      <w:r w:rsidR="00A40D56">
        <w:rPr>
          <w:rFonts w:ascii="Times New Roman" w:hAnsi="Times New Roman"/>
          <w:sz w:val="28"/>
          <w:szCs w:val="28"/>
          <w:lang w:val="kk-KZ"/>
        </w:rPr>
        <w:t xml:space="preserve"> жобалау және игеру кезіңде </w:t>
      </w:r>
      <w:r w:rsidR="00A40D56" w:rsidRPr="00A40D56">
        <w:rPr>
          <w:rFonts w:ascii="Times New Roman" w:hAnsi="Times New Roman"/>
          <w:sz w:val="28"/>
          <w:szCs w:val="28"/>
          <w:lang w:val="kk-KZ"/>
        </w:rPr>
        <w:t xml:space="preserve">көктемгі қар ерігенде судың енуімен </w:t>
      </w:r>
      <w:r w:rsidR="00A40D56">
        <w:rPr>
          <w:rFonts w:ascii="Times New Roman" w:hAnsi="Times New Roman"/>
          <w:sz w:val="28"/>
          <w:szCs w:val="28"/>
          <w:lang w:val="kk-KZ"/>
        </w:rPr>
        <w:t>сазды</w:t>
      </w:r>
      <w:r w:rsidR="00A40D56" w:rsidRPr="00A40D56">
        <w:rPr>
          <w:rFonts w:ascii="Times New Roman" w:hAnsi="Times New Roman"/>
          <w:sz w:val="28"/>
          <w:szCs w:val="28"/>
          <w:lang w:val="kk-KZ"/>
        </w:rPr>
        <w:t xml:space="preserve"> жыныстардың физикалық-механикалық қасиеттері </w:t>
      </w:r>
      <w:r w:rsidR="00A40D56">
        <w:rPr>
          <w:rFonts w:ascii="Times New Roman" w:hAnsi="Times New Roman"/>
          <w:sz w:val="28"/>
          <w:szCs w:val="28"/>
          <w:lang w:val="kk-KZ"/>
        </w:rPr>
        <w:t>төмендеуің ескерілмегені көрінеді</w:t>
      </w:r>
      <w:r w:rsidR="00A40D56" w:rsidRPr="00A40D56">
        <w:rPr>
          <w:rFonts w:ascii="Times New Roman" w:hAnsi="Times New Roman"/>
          <w:sz w:val="28"/>
          <w:szCs w:val="28"/>
          <w:lang w:val="kk-KZ"/>
        </w:rPr>
        <w:t>.</w:t>
      </w:r>
      <w:r w:rsidR="00ED38D0" w:rsidRPr="00ED38D0">
        <w:rPr>
          <w:rFonts w:ascii="Times New Roman" w:hAnsi="Times New Roman"/>
          <w:sz w:val="28"/>
          <w:szCs w:val="28"/>
          <w:lang w:val="kk-KZ"/>
        </w:rPr>
        <w:t xml:space="preserve"> Карьердің нақты және жобалық жағдайлары үшін </w:t>
      </w:r>
      <w:r w:rsidR="009F4592" w:rsidRPr="009F4592">
        <w:rPr>
          <w:rFonts w:ascii="Times New Roman" w:hAnsi="Times New Roman"/>
          <w:sz w:val="28"/>
          <w:szCs w:val="28"/>
          <w:lang w:val="kk-KZ"/>
        </w:rPr>
        <w:t>орнықтылық қорының коэффициенті</w:t>
      </w:r>
      <w:r w:rsidR="00ED38D0" w:rsidRPr="00ED38D0">
        <w:rPr>
          <w:rFonts w:ascii="Times New Roman" w:hAnsi="Times New Roman"/>
          <w:sz w:val="28"/>
          <w:szCs w:val="28"/>
          <w:lang w:val="kk-KZ"/>
        </w:rPr>
        <w:t xml:space="preserve"> </w:t>
      </w:r>
      <w:r w:rsidR="00DC4E04">
        <w:rPr>
          <w:rFonts w:ascii="Times New Roman" w:hAnsi="Times New Roman"/>
          <w:sz w:val="28"/>
          <w:szCs w:val="28"/>
          <w:lang w:val="kk-KZ"/>
        </w:rPr>
        <w:t>борттардың</w:t>
      </w:r>
      <w:r w:rsidR="00ED38D0" w:rsidRPr="00ED38D0">
        <w:rPr>
          <w:rFonts w:ascii="Times New Roman" w:hAnsi="Times New Roman"/>
          <w:sz w:val="28"/>
          <w:szCs w:val="28"/>
          <w:lang w:val="kk-KZ"/>
        </w:rPr>
        <w:t xml:space="preserve"> көлбеулік бұрышына байланысты өзгеру сипаты елеулі екені корреляция коэффиценттері бірге жақын </w:t>
      </w:r>
      <w:r w:rsidR="00ED38D0">
        <w:rPr>
          <w:rFonts w:ascii="Times New Roman" w:hAnsi="Times New Roman"/>
          <w:sz w:val="28"/>
          <w:szCs w:val="28"/>
          <w:lang w:val="kk-KZ"/>
        </w:rPr>
        <w:t>болып</w:t>
      </w:r>
      <w:r w:rsidR="00ED38D0" w:rsidRPr="00ED38D0">
        <w:rPr>
          <w:rFonts w:ascii="Times New Roman" w:hAnsi="Times New Roman"/>
          <w:sz w:val="28"/>
          <w:szCs w:val="28"/>
          <w:lang w:val="kk-KZ"/>
        </w:rPr>
        <w:t xml:space="preserve"> анықталды.</w:t>
      </w:r>
    </w:p>
    <w:p w14:paraId="3142F5EC" w14:textId="25917C68" w:rsidR="00582E72" w:rsidRPr="00017794" w:rsidRDefault="00582E72" w:rsidP="00AB0579">
      <w:pPr>
        <w:spacing w:after="0" w:line="240" w:lineRule="auto"/>
        <w:ind w:firstLine="425"/>
        <w:jc w:val="both"/>
        <w:rPr>
          <w:rFonts w:ascii="Times New Roman" w:eastAsia="Times New Roman" w:hAnsi="Times New Roman"/>
          <w:sz w:val="28"/>
          <w:szCs w:val="28"/>
          <w:lang w:val="kk-KZ" w:eastAsia="ru-RU" w:bidi="ru-RU"/>
        </w:rPr>
      </w:pPr>
      <w:r w:rsidRPr="00017794">
        <w:rPr>
          <w:rFonts w:ascii="Times New Roman" w:eastAsia="Times New Roman" w:hAnsi="Times New Roman"/>
          <w:sz w:val="28"/>
          <w:szCs w:val="28"/>
          <w:lang w:val="kk-KZ" w:eastAsia="ru-RU" w:bidi="ru-RU"/>
        </w:rPr>
        <w:t xml:space="preserve">Сондай-ақ, жер асты суларының деңгейіне байланысты </w:t>
      </w:r>
      <w:r w:rsidR="004304C0" w:rsidRPr="004304C0">
        <w:rPr>
          <w:rFonts w:ascii="Times New Roman" w:eastAsia="Times New Roman" w:hAnsi="Times New Roman"/>
          <w:sz w:val="28"/>
          <w:szCs w:val="28"/>
          <w:lang w:val="kk-KZ" w:eastAsia="ru-RU" w:bidi="ru-RU"/>
        </w:rPr>
        <w:t xml:space="preserve">орнықтылық қорының коэффициенті </w:t>
      </w:r>
      <w:r w:rsidR="004304C0" w:rsidRPr="004304C0">
        <w:rPr>
          <w:rFonts w:ascii="Times New Roman" w:eastAsia="Times New Roman" w:hAnsi="Times New Roman"/>
          <w:i/>
          <w:iCs/>
          <w:sz w:val="28"/>
          <w:szCs w:val="28"/>
          <w:lang w:val="kk-KZ" w:eastAsia="ru-RU" w:bidi="ru-RU"/>
        </w:rPr>
        <w:t>n</w:t>
      </w:r>
      <w:r w:rsidR="004304C0" w:rsidRPr="004304C0">
        <w:rPr>
          <w:rFonts w:ascii="Times New Roman" w:eastAsia="Times New Roman" w:hAnsi="Times New Roman"/>
          <w:i/>
          <w:iCs/>
          <w:sz w:val="28"/>
          <w:szCs w:val="28"/>
          <w:vertAlign w:val="subscript"/>
          <w:lang w:val="kk-KZ" w:eastAsia="ru-RU" w:bidi="ru-RU"/>
        </w:rPr>
        <w:t>о</w:t>
      </w:r>
      <w:r w:rsidRPr="00017794">
        <w:rPr>
          <w:rFonts w:ascii="Times New Roman" w:eastAsia="Times New Roman" w:hAnsi="Times New Roman"/>
          <w:sz w:val="28"/>
          <w:szCs w:val="28"/>
          <w:lang w:val="kk-KZ" w:eastAsia="ru-RU" w:bidi="ru-RU"/>
        </w:rPr>
        <w:t xml:space="preserve"> өзгеру сипаты анықталды, оның корреляция коэффициенті жоғары K</w:t>
      </w:r>
      <w:r w:rsidRPr="00017794">
        <w:rPr>
          <w:rFonts w:ascii="Times New Roman" w:eastAsia="Times New Roman" w:hAnsi="Times New Roman"/>
          <w:sz w:val="28"/>
          <w:szCs w:val="28"/>
          <w:vertAlign w:val="subscript"/>
          <w:lang w:val="kk-KZ" w:eastAsia="ru-RU" w:bidi="ru-RU"/>
        </w:rPr>
        <w:t>корр</w:t>
      </w:r>
      <w:r w:rsidRPr="00017794">
        <w:rPr>
          <w:rFonts w:ascii="Times New Roman" w:eastAsia="Times New Roman" w:hAnsi="Times New Roman"/>
          <w:sz w:val="28"/>
          <w:szCs w:val="28"/>
          <w:lang w:val="kk-KZ" w:eastAsia="ru-RU" w:bidi="ru-RU"/>
        </w:rPr>
        <w:t>≈0,9</w:t>
      </w:r>
      <w:r w:rsidR="00092BF3">
        <w:rPr>
          <w:rFonts w:ascii="Times New Roman" w:eastAsia="Times New Roman" w:hAnsi="Times New Roman"/>
          <w:sz w:val="28"/>
          <w:szCs w:val="28"/>
          <w:lang w:val="kk-KZ" w:eastAsia="ru-RU" w:bidi="ru-RU"/>
        </w:rPr>
        <w:t>9</w:t>
      </w:r>
      <w:r w:rsidRPr="00017794">
        <w:rPr>
          <w:rFonts w:ascii="Times New Roman" w:eastAsia="Times New Roman" w:hAnsi="Times New Roman"/>
          <w:sz w:val="28"/>
          <w:szCs w:val="28"/>
          <w:lang w:val="kk-KZ" w:eastAsia="ru-RU" w:bidi="ru-RU"/>
        </w:rPr>
        <w:t xml:space="preserve">, бұл көрсеткішті </w:t>
      </w:r>
      <w:r w:rsidR="00017794" w:rsidRPr="00017794">
        <w:rPr>
          <w:rFonts w:ascii="Times New Roman" w:eastAsia="Times New Roman" w:hAnsi="Times New Roman"/>
          <w:sz w:val="28"/>
          <w:szCs w:val="28"/>
          <w:lang w:val="kk-KZ" w:eastAsia="ru-RU" w:bidi="ru-RU"/>
        </w:rPr>
        <w:t>сілемнің</w:t>
      </w:r>
      <w:r w:rsidRPr="00017794">
        <w:rPr>
          <w:rFonts w:ascii="Times New Roman" w:eastAsia="Times New Roman" w:hAnsi="Times New Roman"/>
          <w:sz w:val="28"/>
          <w:szCs w:val="28"/>
          <w:lang w:val="kk-KZ" w:eastAsia="ru-RU" w:bidi="ru-RU"/>
        </w:rPr>
        <w:t xml:space="preserve"> күйін сенімді индикатор ретінде және карьер </w:t>
      </w:r>
      <w:r w:rsidR="00DC4E04">
        <w:rPr>
          <w:rFonts w:ascii="Times New Roman" w:eastAsia="Times New Roman" w:hAnsi="Times New Roman"/>
          <w:sz w:val="28"/>
          <w:szCs w:val="28"/>
          <w:lang w:val="kk-KZ" w:eastAsia="ru-RU" w:bidi="ru-RU"/>
        </w:rPr>
        <w:t>борттарындағы</w:t>
      </w:r>
      <w:r w:rsidRPr="00017794">
        <w:rPr>
          <w:rFonts w:ascii="Times New Roman" w:eastAsia="Times New Roman" w:hAnsi="Times New Roman"/>
          <w:sz w:val="28"/>
          <w:szCs w:val="28"/>
          <w:lang w:val="kk-KZ" w:eastAsia="ru-RU" w:bidi="ru-RU"/>
        </w:rPr>
        <w:t xml:space="preserve"> ықтимал деформацияларды болжаудың негізі ретінде пайдалануға болатыны көрсетілді.</w:t>
      </w:r>
    </w:p>
    <w:p w14:paraId="2E9AF2A7" w14:textId="59AEFEB0" w:rsidR="003A3D64" w:rsidRDefault="001F199E" w:rsidP="00AB0579">
      <w:pPr>
        <w:spacing w:after="0" w:line="240" w:lineRule="auto"/>
        <w:ind w:firstLine="425"/>
        <w:jc w:val="both"/>
        <w:rPr>
          <w:rFonts w:ascii="Times New Roman" w:hAnsi="Times New Roman"/>
          <w:sz w:val="28"/>
          <w:szCs w:val="28"/>
          <w:lang w:val="kk-KZ"/>
        </w:rPr>
      </w:pPr>
      <w:r w:rsidRPr="00A40D56">
        <w:rPr>
          <w:rFonts w:ascii="Times New Roman" w:hAnsi="Times New Roman"/>
          <w:sz w:val="28"/>
          <w:szCs w:val="28"/>
          <w:lang w:val="kk-KZ"/>
        </w:rPr>
        <w:t xml:space="preserve">3. </w:t>
      </w:r>
      <w:r w:rsidR="003A3D64" w:rsidRPr="003A3D64">
        <w:rPr>
          <w:rFonts w:ascii="Times New Roman" w:hAnsi="Times New Roman"/>
          <w:sz w:val="28"/>
          <w:szCs w:val="28"/>
          <w:lang w:val="kk-KZ"/>
        </w:rPr>
        <w:t xml:space="preserve">Жүргізілген зерттеулер нәтижесінде Кентөбе кен орнының </w:t>
      </w:r>
      <w:r w:rsidR="00DC4E04">
        <w:rPr>
          <w:rFonts w:ascii="Times New Roman" w:hAnsi="Times New Roman"/>
          <w:sz w:val="28"/>
          <w:szCs w:val="28"/>
          <w:lang w:val="kk-KZ"/>
        </w:rPr>
        <w:t>бортмаңайы</w:t>
      </w:r>
      <w:r w:rsidR="003A3D64" w:rsidRPr="003A3D64">
        <w:rPr>
          <w:rFonts w:ascii="Times New Roman" w:hAnsi="Times New Roman"/>
          <w:sz w:val="28"/>
          <w:szCs w:val="28"/>
          <w:lang w:val="kk-KZ"/>
        </w:rPr>
        <w:t xml:space="preserve"> </w:t>
      </w:r>
      <w:r w:rsidR="003A3D64">
        <w:rPr>
          <w:rFonts w:ascii="Times New Roman" w:hAnsi="Times New Roman"/>
          <w:sz w:val="28"/>
          <w:szCs w:val="28"/>
          <w:lang w:val="kk-KZ"/>
        </w:rPr>
        <w:t>сілемд</w:t>
      </w:r>
      <w:r w:rsidR="003A3D64" w:rsidRPr="003A3D64">
        <w:rPr>
          <w:rFonts w:ascii="Times New Roman" w:hAnsi="Times New Roman"/>
          <w:sz w:val="28"/>
          <w:szCs w:val="28"/>
          <w:lang w:val="kk-KZ"/>
        </w:rPr>
        <w:t xml:space="preserve">еріндегі кемер </w:t>
      </w:r>
      <w:r w:rsidR="005B215F" w:rsidRPr="005B215F">
        <w:rPr>
          <w:rFonts w:ascii="Times New Roman" w:hAnsi="Times New Roman"/>
          <w:sz w:val="28"/>
          <w:szCs w:val="28"/>
          <w:lang w:val="kk-KZ"/>
        </w:rPr>
        <w:t>қиябеттер</w:t>
      </w:r>
      <w:r w:rsidR="003A3D64" w:rsidRPr="003A3D64">
        <w:rPr>
          <w:rFonts w:ascii="Times New Roman" w:hAnsi="Times New Roman"/>
          <w:sz w:val="28"/>
          <w:szCs w:val="28"/>
          <w:lang w:val="kk-KZ"/>
        </w:rPr>
        <w:t>інің тұрақтылығына бұрғыла</w:t>
      </w:r>
      <w:r w:rsidR="003A3D64">
        <w:rPr>
          <w:rFonts w:ascii="Times New Roman" w:hAnsi="Times New Roman"/>
          <w:sz w:val="28"/>
          <w:szCs w:val="28"/>
          <w:lang w:val="kk-KZ"/>
        </w:rPr>
        <w:t>п</w:t>
      </w:r>
      <w:r w:rsidR="003A3D64" w:rsidRPr="003A3D64">
        <w:rPr>
          <w:rFonts w:ascii="Times New Roman" w:hAnsi="Times New Roman"/>
          <w:sz w:val="28"/>
          <w:szCs w:val="28"/>
          <w:lang w:val="kk-KZ"/>
        </w:rPr>
        <w:t xml:space="preserve">-жару жұмыстары параметрлерінің әсер етуінің сандық тәуелділіктері анықталды. Сейсмикалық мониторинг деректері негізінде </w:t>
      </w:r>
      <w:r w:rsidR="003A3D64">
        <w:rPr>
          <w:rFonts w:ascii="Times New Roman" w:hAnsi="Times New Roman"/>
          <w:sz w:val="28"/>
          <w:szCs w:val="28"/>
          <w:lang w:val="kk-KZ"/>
        </w:rPr>
        <w:t>сілем</w:t>
      </w:r>
      <w:r w:rsidR="003A3D64" w:rsidRPr="003A3D64">
        <w:rPr>
          <w:rFonts w:ascii="Times New Roman" w:hAnsi="Times New Roman"/>
          <w:sz w:val="28"/>
          <w:szCs w:val="28"/>
          <w:lang w:val="kk-KZ"/>
        </w:rPr>
        <w:t xml:space="preserve"> бөлшектерінің тербелісінің шекті жылдамдығын болжау теңдеуі K</w:t>
      </w:r>
      <w:r w:rsidR="003A3D64" w:rsidRPr="003A3D64">
        <w:rPr>
          <w:rFonts w:ascii="Times New Roman" w:hAnsi="Times New Roman"/>
          <w:sz w:val="28"/>
          <w:szCs w:val="28"/>
          <w:vertAlign w:val="subscript"/>
          <w:lang w:val="kk-KZ"/>
        </w:rPr>
        <w:t>корр</w:t>
      </w:r>
      <w:r w:rsidR="003A3D64" w:rsidRPr="003A3D64">
        <w:rPr>
          <w:rFonts w:ascii="Times New Roman" w:hAnsi="Times New Roman"/>
          <w:sz w:val="28"/>
          <w:szCs w:val="28"/>
          <w:lang w:val="kk-KZ"/>
        </w:rPr>
        <w:t>≈0,99</w:t>
      </w:r>
      <w:r w:rsidR="003A3D64">
        <w:rPr>
          <w:rFonts w:ascii="Times New Roman" w:hAnsi="Times New Roman"/>
          <w:sz w:val="28"/>
          <w:szCs w:val="28"/>
          <w:lang w:val="kk-KZ"/>
        </w:rPr>
        <w:t xml:space="preserve"> </w:t>
      </w:r>
      <w:r w:rsidR="003A3D64" w:rsidRPr="003A3D64">
        <w:rPr>
          <w:rFonts w:ascii="Times New Roman" w:hAnsi="Times New Roman"/>
          <w:sz w:val="28"/>
          <w:szCs w:val="28"/>
          <w:lang w:val="kk-KZ"/>
        </w:rPr>
        <w:t>корреляция коэффициенті</w:t>
      </w:r>
      <w:r w:rsidR="003A3D64">
        <w:rPr>
          <w:rFonts w:ascii="Times New Roman" w:hAnsi="Times New Roman"/>
          <w:sz w:val="28"/>
          <w:szCs w:val="28"/>
          <w:lang w:val="kk-KZ"/>
        </w:rPr>
        <w:t>мен</w:t>
      </w:r>
      <w:r w:rsidR="003A3D64" w:rsidRPr="003A3D64">
        <w:rPr>
          <w:rFonts w:ascii="Times New Roman" w:hAnsi="Times New Roman"/>
          <w:sz w:val="28"/>
          <w:szCs w:val="28"/>
          <w:lang w:val="kk-KZ"/>
        </w:rPr>
        <w:t xml:space="preserve"> алынған:</w:t>
      </w:r>
      <w:r w:rsidR="003A3D64">
        <w:rPr>
          <w:rFonts w:ascii="Times New Roman" w:hAnsi="Times New Roman"/>
          <w:sz w:val="28"/>
          <w:szCs w:val="28"/>
          <w:lang w:val="kk-KZ"/>
        </w:rPr>
        <w:t xml:space="preserve"> </w:t>
      </w:r>
      <w:r w:rsidR="003A3D64" w:rsidRPr="003A3D64">
        <w:rPr>
          <w:rFonts w:ascii="Times New Roman" w:hAnsi="Times New Roman"/>
          <w:sz w:val="28"/>
          <w:szCs w:val="28"/>
          <w:lang w:val="kk-KZ"/>
        </w:rPr>
        <w:t>PPV = 45,55·(D/Q¹</w:t>
      </w:r>
      <w:r w:rsidR="003A3D64" w:rsidRPr="003A3D64">
        <w:rPr>
          <w:rFonts w:ascii="Gadugi" w:hAnsi="Gadugi" w:cs="Gadugi"/>
          <w:sz w:val="28"/>
          <w:szCs w:val="28"/>
          <w:lang w:val="kk-KZ"/>
        </w:rPr>
        <w:t>ᐟ</w:t>
      </w:r>
      <w:r w:rsidR="003A3D64" w:rsidRPr="003A3D64">
        <w:rPr>
          <w:rFonts w:ascii="Times New Roman" w:hAnsi="Times New Roman"/>
          <w:sz w:val="28"/>
          <w:szCs w:val="28"/>
          <w:lang w:val="kk-KZ"/>
        </w:rPr>
        <w:t>²)⁻¹·⁶⁰⁴³, бұл есептеулердің жоғары сенімділігін көрсетеді. Заряд массасының 50 кг-нан 300 кг-ға дейін 50 м қашықтықта ұлғаюы PPV мәнінің 1,13-тен 8,31 мм/с-қа дейін артуына және сейсмикалық жүктеме коэффициентінің k</w:t>
      </w:r>
      <w:r w:rsidR="003A3D64" w:rsidRPr="003A3D64">
        <w:rPr>
          <w:rFonts w:ascii="Times New Roman" w:hAnsi="Times New Roman"/>
          <w:sz w:val="28"/>
          <w:szCs w:val="28"/>
          <w:vertAlign w:val="subscript"/>
          <w:lang w:val="kk-KZ"/>
        </w:rPr>
        <w:t>h</w:t>
      </w:r>
      <w:r w:rsidR="003A3D64" w:rsidRPr="003A3D64">
        <w:rPr>
          <w:rFonts w:ascii="Times New Roman" w:hAnsi="Times New Roman"/>
          <w:sz w:val="28"/>
          <w:szCs w:val="28"/>
          <w:lang w:val="kk-KZ"/>
        </w:rPr>
        <w:t xml:space="preserve"> = 0,08 дейін өсуіне алып келетіні анықталды. Бұл әсіресе жарықшақты </w:t>
      </w:r>
      <w:r w:rsidR="003A3D64">
        <w:rPr>
          <w:rFonts w:ascii="Times New Roman" w:hAnsi="Times New Roman"/>
          <w:sz w:val="28"/>
          <w:szCs w:val="28"/>
          <w:lang w:val="kk-KZ"/>
        </w:rPr>
        <w:t>сілемдерде</w:t>
      </w:r>
      <w:r w:rsidR="003A3D64" w:rsidRPr="003A3D64">
        <w:rPr>
          <w:rFonts w:ascii="Times New Roman" w:hAnsi="Times New Roman"/>
          <w:sz w:val="28"/>
          <w:szCs w:val="28"/>
          <w:lang w:val="kk-KZ"/>
        </w:rPr>
        <w:t xml:space="preserve"> кемерлердің </w:t>
      </w:r>
      <w:r w:rsidR="004304C0" w:rsidRPr="004304C0">
        <w:rPr>
          <w:rFonts w:ascii="Times New Roman" w:hAnsi="Times New Roman"/>
          <w:sz w:val="28"/>
          <w:szCs w:val="28"/>
          <w:lang w:val="kk-KZ"/>
        </w:rPr>
        <w:t>орнықтылық қорының коэффициенті</w:t>
      </w:r>
      <w:r w:rsidR="003A3D64" w:rsidRPr="003A3D64">
        <w:rPr>
          <w:rFonts w:ascii="Times New Roman" w:hAnsi="Times New Roman"/>
          <w:sz w:val="28"/>
          <w:szCs w:val="28"/>
          <w:lang w:val="kk-KZ"/>
        </w:rPr>
        <w:t xml:space="preserve"> төмендеуіне әкеледі. Алынған нәтижелер кемерлердің қажетті тұрақтылық деңгейін қамтамасыз ететін және тау-кен жұмыстарын жүргізу қауіпсіздігін арттыратын бұрғылау-жару жұмыстарының ұтымды параметрлерін негіздеуге мүмкіндік берді.</w:t>
      </w:r>
    </w:p>
    <w:p w14:paraId="63AE83F1" w14:textId="7F088772" w:rsidR="00A40D56" w:rsidRPr="00643797" w:rsidRDefault="003A3D64" w:rsidP="00AB0579">
      <w:pPr>
        <w:spacing w:after="0" w:line="240" w:lineRule="auto"/>
        <w:ind w:firstLine="425"/>
        <w:jc w:val="both"/>
        <w:rPr>
          <w:rFonts w:ascii="Times New Roman" w:hAnsi="Times New Roman"/>
          <w:sz w:val="28"/>
          <w:szCs w:val="28"/>
          <w:lang w:val="kk-KZ"/>
        </w:rPr>
      </w:pPr>
      <w:r>
        <w:rPr>
          <w:rFonts w:ascii="Times New Roman" w:hAnsi="Times New Roman"/>
          <w:sz w:val="28"/>
          <w:szCs w:val="28"/>
          <w:lang w:val="kk-KZ"/>
        </w:rPr>
        <w:t xml:space="preserve">4. </w:t>
      </w:r>
      <w:r w:rsidR="00643797">
        <w:rPr>
          <w:rFonts w:ascii="Times New Roman" w:hAnsi="Times New Roman"/>
          <w:sz w:val="28"/>
          <w:szCs w:val="28"/>
          <w:lang w:val="kk-KZ"/>
        </w:rPr>
        <w:t>Б</w:t>
      </w:r>
      <w:r w:rsidR="00643797" w:rsidRPr="00A40D56">
        <w:rPr>
          <w:rFonts w:ascii="Times New Roman" w:hAnsi="Times New Roman"/>
          <w:sz w:val="28"/>
          <w:szCs w:val="28"/>
          <w:lang w:val="kk-KZ"/>
        </w:rPr>
        <w:t xml:space="preserve">ұзылмаған </w:t>
      </w:r>
      <w:r w:rsidR="00643797">
        <w:rPr>
          <w:rFonts w:ascii="Times New Roman" w:hAnsi="Times New Roman"/>
          <w:sz w:val="28"/>
          <w:szCs w:val="28"/>
          <w:lang w:val="kk-KZ"/>
        </w:rPr>
        <w:t>сілемдегі</w:t>
      </w:r>
      <w:r w:rsidR="00643797" w:rsidRPr="00A40D56">
        <w:rPr>
          <w:rFonts w:ascii="Times New Roman" w:hAnsi="Times New Roman"/>
          <w:sz w:val="28"/>
          <w:szCs w:val="28"/>
          <w:lang w:val="kk-KZ"/>
        </w:rPr>
        <w:t xml:space="preserve"> деформациялар</w:t>
      </w:r>
      <w:r w:rsidR="00643797">
        <w:rPr>
          <w:rFonts w:ascii="Times New Roman" w:hAnsi="Times New Roman"/>
          <w:sz w:val="28"/>
          <w:szCs w:val="28"/>
          <w:lang w:val="kk-KZ"/>
        </w:rPr>
        <w:t>ды</w:t>
      </w:r>
      <w:r w:rsidR="00643797" w:rsidRPr="00A40D56">
        <w:rPr>
          <w:rFonts w:ascii="Times New Roman" w:hAnsi="Times New Roman"/>
          <w:sz w:val="28"/>
          <w:szCs w:val="28"/>
          <w:lang w:val="kk-KZ"/>
        </w:rPr>
        <w:t xml:space="preserve"> азайт</w:t>
      </w:r>
      <w:r w:rsidR="00643797">
        <w:rPr>
          <w:rFonts w:ascii="Times New Roman" w:hAnsi="Times New Roman"/>
          <w:sz w:val="28"/>
          <w:szCs w:val="28"/>
          <w:lang w:val="kk-KZ"/>
        </w:rPr>
        <w:t>уға арналған</w:t>
      </w:r>
      <w:r w:rsidR="00643797" w:rsidRPr="00A40D56">
        <w:rPr>
          <w:rFonts w:ascii="Times New Roman" w:hAnsi="Times New Roman"/>
          <w:sz w:val="28"/>
          <w:szCs w:val="28"/>
          <w:lang w:val="kk-KZ"/>
        </w:rPr>
        <w:t xml:space="preserve"> </w:t>
      </w:r>
      <w:r w:rsidR="00643797">
        <w:rPr>
          <w:rFonts w:ascii="Times New Roman" w:hAnsi="Times New Roman"/>
          <w:sz w:val="28"/>
          <w:szCs w:val="28"/>
          <w:lang w:val="kk-KZ"/>
        </w:rPr>
        <w:t>а</w:t>
      </w:r>
      <w:r w:rsidR="00643797" w:rsidRPr="00A40D56">
        <w:rPr>
          <w:rFonts w:ascii="Times New Roman" w:hAnsi="Times New Roman"/>
          <w:sz w:val="28"/>
          <w:szCs w:val="28"/>
          <w:lang w:val="kk-KZ"/>
        </w:rPr>
        <w:t>лдын ала саңылау жасау және бақыланатын жару әдістері арқылы</w:t>
      </w:r>
      <w:r w:rsidR="00643797">
        <w:rPr>
          <w:rFonts w:ascii="Times New Roman" w:hAnsi="Times New Roman"/>
          <w:sz w:val="28"/>
          <w:szCs w:val="28"/>
          <w:lang w:val="kk-KZ"/>
        </w:rPr>
        <w:t xml:space="preserve"> к</w:t>
      </w:r>
      <w:r w:rsidR="00A40D56">
        <w:rPr>
          <w:rFonts w:ascii="Times New Roman" w:hAnsi="Times New Roman"/>
          <w:sz w:val="28"/>
          <w:szCs w:val="28"/>
          <w:lang w:val="kk-KZ"/>
        </w:rPr>
        <w:t>емер қиябеттерін шеткі жиекке орнату</w:t>
      </w:r>
      <w:r w:rsidR="00A40D56" w:rsidRPr="00A40D56">
        <w:rPr>
          <w:rFonts w:ascii="Times New Roman" w:hAnsi="Times New Roman"/>
          <w:sz w:val="28"/>
          <w:szCs w:val="28"/>
          <w:lang w:val="kk-KZ"/>
        </w:rPr>
        <w:t xml:space="preserve"> кезінде </w:t>
      </w:r>
      <w:r w:rsidR="00643797">
        <w:rPr>
          <w:rFonts w:ascii="Times New Roman" w:hAnsi="Times New Roman"/>
          <w:sz w:val="28"/>
          <w:szCs w:val="28"/>
          <w:lang w:val="kk-KZ"/>
        </w:rPr>
        <w:t>жиекті</w:t>
      </w:r>
      <w:r w:rsidR="00A40D56" w:rsidRPr="00A40D56">
        <w:rPr>
          <w:rFonts w:ascii="Times New Roman" w:hAnsi="Times New Roman"/>
          <w:sz w:val="28"/>
          <w:szCs w:val="28"/>
          <w:lang w:val="kk-KZ"/>
        </w:rPr>
        <w:t xml:space="preserve"> жару </w:t>
      </w:r>
      <w:r w:rsidR="00A1217D">
        <w:rPr>
          <w:rFonts w:ascii="Times New Roman" w:hAnsi="Times New Roman"/>
          <w:sz w:val="28"/>
          <w:szCs w:val="28"/>
          <w:lang w:val="kk-KZ"/>
        </w:rPr>
        <w:t>параметрлері</w:t>
      </w:r>
      <w:r w:rsidR="00643797" w:rsidRPr="00643797">
        <w:rPr>
          <w:rFonts w:ascii="Times New Roman" w:hAnsi="Times New Roman"/>
          <w:sz w:val="28"/>
          <w:szCs w:val="28"/>
          <w:lang w:val="kk-KZ"/>
        </w:rPr>
        <w:t xml:space="preserve"> </w:t>
      </w:r>
      <w:r w:rsidR="00A40D56" w:rsidRPr="00A40D56">
        <w:rPr>
          <w:rFonts w:ascii="Times New Roman" w:hAnsi="Times New Roman"/>
          <w:sz w:val="28"/>
          <w:szCs w:val="28"/>
          <w:lang w:val="kk-KZ"/>
        </w:rPr>
        <w:t xml:space="preserve">оңтайландырылды. </w:t>
      </w:r>
      <w:r w:rsidR="00643797">
        <w:rPr>
          <w:rFonts w:ascii="Times New Roman" w:hAnsi="Times New Roman"/>
          <w:sz w:val="28"/>
          <w:szCs w:val="28"/>
          <w:lang w:val="kk-KZ"/>
        </w:rPr>
        <w:t>Кемер</w:t>
      </w:r>
      <w:r w:rsidR="00A40D56" w:rsidRPr="00A40D56">
        <w:rPr>
          <w:rFonts w:ascii="Times New Roman" w:hAnsi="Times New Roman"/>
          <w:sz w:val="28"/>
          <w:szCs w:val="28"/>
          <w:lang w:val="kk-KZ"/>
        </w:rPr>
        <w:t xml:space="preserve"> биіктігі 30 м және </w:t>
      </w:r>
      <w:r w:rsidR="00643797" w:rsidRPr="00A40D56">
        <w:rPr>
          <w:rFonts w:ascii="Times New Roman" w:hAnsi="Times New Roman"/>
          <w:sz w:val="28"/>
          <w:szCs w:val="28"/>
          <w:lang w:val="kk-KZ"/>
        </w:rPr>
        <w:t xml:space="preserve">жыныс </w:t>
      </w:r>
      <w:r w:rsidR="00E327F5">
        <w:rPr>
          <w:rFonts w:ascii="Times New Roman" w:hAnsi="Times New Roman"/>
          <w:sz w:val="28"/>
          <w:szCs w:val="28"/>
          <w:lang w:val="kk-KZ"/>
        </w:rPr>
        <w:t>қасиеттеріне</w:t>
      </w:r>
      <w:r w:rsidR="00643797" w:rsidRPr="00A40D56">
        <w:rPr>
          <w:rFonts w:ascii="Times New Roman" w:hAnsi="Times New Roman"/>
          <w:sz w:val="28"/>
          <w:szCs w:val="28"/>
          <w:lang w:val="kk-KZ"/>
        </w:rPr>
        <w:t xml:space="preserve"> байланысты </w:t>
      </w:r>
      <w:r w:rsidR="00A40D56" w:rsidRPr="00A40D56">
        <w:rPr>
          <w:rFonts w:ascii="Times New Roman" w:hAnsi="Times New Roman"/>
          <w:sz w:val="28"/>
          <w:szCs w:val="28"/>
          <w:lang w:val="kk-KZ"/>
        </w:rPr>
        <w:t>еңкіш бұрышы 65–</w:t>
      </w:r>
      <w:r w:rsidR="00E327F5">
        <w:rPr>
          <w:rFonts w:ascii="Times New Roman" w:hAnsi="Times New Roman"/>
          <w:sz w:val="28"/>
          <w:szCs w:val="28"/>
          <w:lang w:val="kk-KZ"/>
        </w:rPr>
        <w:t>75</w:t>
      </w:r>
      <w:r w:rsidR="00A40D56" w:rsidRPr="00A40D56">
        <w:rPr>
          <w:rFonts w:ascii="Times New Roman" w:hAnsi="Times New Roman"/>
          <w:sz w:val="28"/>
          <w:szCs w:val="28"/>
          <w:lang w:val="kk-KZ"/>
        </w:rPr>
        <w:t xml:space="preserve">° аралығында </w:t>
      </w:r>
      <w:r w:rsidR="004304C0" w:rsidRPr="004304C0">
        <w:rPr>
          <w:rFonts w:ascii="Times New Roman" w:hAnsi="Times New Roman"/>
          <w:sz w:val="28"/>
          <w:szCs w:val="28"/>
          <w:lang w:val="kk-KZ"/>
        </w:rPr>
        <w:t xml:space="preserve">орнықтылық қорының коэффициенті </w:t>
      </w:r>
      <w:r w:rsidR="00A40D56" w:rsidRPr="00A40D56">
        <w:rPr>
          <w:rFonts w:ascii="Times New Roman" w:hAnsi="Times New Roman"/>
          <w:sz w:val="28"/>
          <w:szCs w:val="28"/>
          <w:lang w:val="kk-KZ"/>
        </w:rPr>
        <w:t>есепте</w:t>
      </w:r>
      <w:r w:rsidR="00643797">
        <w:rPr>
          <w:rFonts w:ascii="Times New Roman" w:hAnsi="Times New Roman"/>
          <w:sz w:val="28"/>
          <w:szCs w:val="28"/>
          <w:lang w:val="kk-KZ"/>
        </w:rPr>
        <w:t>лі</w:t>
      </w:r>
      <w:r>
        <w:rPr>
          <w:rFonts w:ascii="Times New Roman" w:hAnsi="Times New Roman"/>
          <w:sz w:val="28"/>
          <w:szCs w:val="28"/>
          <w:lang w:val="kk-KZ"/>
        </w:rPr>
        <w:t xml:space="preserve">ніп, </w:t>
      </w:r>
      <w:r w:rsidR="004304C0" w:rsidRPr="004304C0">
        <w:rPr>
          <w:rFonts w:ascii="Times New Roman" w:hAnsi="Times New Roman"/>
          <w:i/>
          <w:spacing w:val="-4"/>
          <w:sz w:val="28"/>
          <w:szCs w:val="28"/>
          <w:lang w:val="kk-KZ"/>
        </w:rPr>
        <w:t>n</w:t>
      </w:r>
      <w:r w:rsidR="004304C0" w:rsidRPr="004304C0">
        <w:rPr>
          <w:rFonts w:ascii="Times New Roman" w:hAnsi="Times New Roman"/>
          <w:i/>
          <w:spacing w:val="-4"/>
          <w:sz w:val="28"/>
          <w:szCs w:val="28"/>
          <w:vertAlign w:val="subscript"/>
          <w:lang w:val="kk-KZ"/>
        </w:rPr>
        <w:t>о</w:t>
      </w:r>
      <w:r w:rsidR="00643797" w:rsidRPr="00A40D56">
        <w:rPr>
          <w:rFonts w:ascii="Times New Roman" w:hAnsi="Times New Roman"/>
          <w:sz w:val="28"/>
          <w:szCs w:val="28"/>
          <w:lang w:val="kk-KZ"/>
        </w:rPr>
        <w:t xml:space="preserve"> </w:t>
      </w:r>
      <w:r w:rsidR="00A40D56" w:rsidRPr="00A40D56">
        <w:rPr>
          <w:rFonts w:ascii="Times New Roman" w:hAnsi="Times New Roman"/>
          <w:sz w:val="28"/>
          <w:szCs w:val="28"/>
          <w:lang w:val="kk-KZ"/>
        </w:rPr>
        <w:t xml:space="preserve">1,5 және одан жоғары көрсеткіштерге ие болды. Бұл көрсеткіштер жобаның төменгі горизонтарында, негізінен қатты жыныстар жатқан аймақтарда байқалды. </w:t>
      </w:r>
      <w:r w:rsidR="00643797">
        <w:rPr>
          <w:rFonts w:ascii="Times New Roman" w:hAnsi="Times New Roman"/>
          <w:sz w:val="28"/>
          <w:szCs w:val="28"/>
          <w:lang w:val="kk-KZ"/>
        </w:rPr>
        <w:t xml:space="preserve">Берілген </w:t>
      </w:r>
      <w:r w:rsidR="00A1217D">
        <w:rPr>
          <w:rFonts w:ascii="Times New Roman" w:hAnsi="Times New Roman"/>
          <w:sz w:val="28"/>
          <w:szCs w:val="28"/>
          <w:lang w:val="kk-KZ"/>
        </w:rPr>
        <w:t>параметрлері</w:t>
      </w:r>
      <w:r w:rsidR="00A40D56" w:rsidRPr="001831C6">
        <w:rPr>
          <w:rFonts w:ascii="Times New Roman" w:hAnsi="Times New Roman"/>
          <w:sz w:val="28"/>
          <w:szCs w:val="28"/>
          <w:lang w:val="kk-KZ"/>
        </w:rPr>
        <w:t xml:space="preserve"> Қазақстан Республикасының </w:t>
      </w:r>
      <w:r w:rsidR="00643797">
        <w:rPr>
          <w:rFonts w:ascii="Times New Roman" w:hAnsi="Times New Roman"/>
          <w:sz w:val="28"/>
          <w:szCs w:val="28"/>
          <w:lang w:val="kk-KZ"/>
        </w:rPr>
        <w:t xml:space="preserve">қолданыстағы </w:t>
      </w:r>
      <w:r w:rsidR="00A40D56" w:rsidRPr="001831C6">
        <w:rPr>
          <w:rFonts w:ascii="Times New Roman" w:hAnsi="Times New Roman"/>
          <w:sz w:val="28"/>
          <w:szCs w:val="28"/>
          <w:lang w:val="kk-KZ"/>
        </w:rPr>
        <w:t>әдістемелік талаптарына сай келеді.</w:t>
      </w:r>
    </w:p>
    <w:p w14:paraId="54E3DE8A" w14:textId="5FDEC84C" w:rsidR="00643797" w:rsidRPr="00643797" w:rsidRDefault="003A3D64" w:rsidP="00AB0579">
      <w:pPr>
        <w:spacing w:after="0" w:line="240" w:lineRule="auto"/>
        <w:ind w:firstLine="425"/>
        <w:jc w:val="both"/>
        <w:rPr>
          <w:rFonts w:ascii="Times New Roman" w:hAnsi="Times New Roman"/>
          <w:sz w:val="28"/>
          <w:szCs w:val="28"/>
          <w:lang w:val="kk-KZ"/>
        </w:rPr>
      </w:pPr>
      <w:r>
        <w:rPr>
          <w:rFonts w:ascii="Times New Roman" w:hAnsi="Times New Roman"/>
          <w:sz w:val="28"/>
          <w:szCs w:val="28"/>
          <w:lang w:val="kk-KZ"/>
        </w:rPr>
        <w:t>5</w:t>
      </w:r>
      <w:r w:rsidR="001F199E" w:rsidRPr="00643797">
        <w:rPr>
          <w:rFonts w:ascii="Times New Roman" w:hAnsi="Times New Roman"/>
          <w:sz w:val="28"/>
          <w:szCs w:val="28"/>
          <w:lang w:val="kk-KZ"/>
        </w:rPr>
        <w:t xml:space="preserve">. </w:t>
      </w:r>
      <w:r w:rsidR="002B3760">
        <w:rPr>
          <w:rFonts w:ascii="Times New Roman" w:hAnsi="Times New Roman"/>
          <w:sz w:val="28"/>
          <w:szCs w:val="28"/>
          <w:lang w:val="kk-KZ"/>
        </w:rPr>
        <w:t>Жиектік</w:t>
      </w:r>
      <w:r w:rsidR="00643797" w:rsidRPr="00643797">
        <w:rPr>
          <w:rFonts w:ascii="Times New Roman" w:hAnsi="Times New Roman"/>
          <w:sz w:val="28"/>
          <w:szCs w:val="28"/>
          <w:lang w:val="kk-KZ"/>
        </w:rPr>
        <w:t xml:space="preserve"> жару сапасын бағалау әдістемесі жасалды, мұнда жару сейсмика коэффициенті k</w:t>
      </w:r>
      <w:r w:rsidR="00643797" w:rsidRPr="00ED04D1">
        <w:rPr>
          <w:rFonts w:ascii="Times New Roman" w:hAnsi="Times New Roman"/>
          <w:sz w:val="28"/>
          <w:szCs w:val="28"/>
          <w:vertAlign w:val="subscript"/>
          <w:lang w:val="kk-KZ"/>
        </w:rPr>
        <w:t>с</w:t>
      </w:r>
      <w:r w:rsidR="00643797" w:rsidRPr="00643797">
        <w:rPr>
          <w:rFonts w:ascii="Times New Roman" w:hAnsi="Times New Roman"/>
          <w:sz w:val="28"/>
          <w:szCs w:val="28"/>
          <w:lang w:val="kk-KZ"/>
        </w:rPr>
        <w:t xml:space="preserve"> мен жыныстардың қысу және созылу беріктігінің нақты мәндерінің арақатынасы (</w:t>
      </w:r>
      <w:r w:rsidR="00643797" w:rsidRPr="00643797">
        <w:rPr>
          <w:rFonts w:ascii="Times New Roman" w:hAnsi="Times New Roman"/>
          <w:bCs/>
          <w:sz w:val="28"/>
          <w:szCs w:val="28"/>
        </w:rPr>
        <w:t>σ</w:t>
      </w:r>
      <w:r w:rsidR="00E327F5">
        <w:rPr>
          <w:rFonts w:ascii="Times New Roman" w:hAnsi="Times New Roman"/>
          <w:bCs/>
          <w:sz w:val="28"/>
          <w:szCs w:val="28"/>
          <w:vertAlign w:val="subscript"/>
          <w:lang w:val="kk-KZ"/>
        </w:rPr>
        <w:t>қ</w:t>
      </w:r>
      <w:r w:rsidR="00643797" w:rsidRPr="00643797">
        <w:rPr>
          <w:rFonts w:ascii="Times New Roman" w:hAnsi="Times New Roman"/>
          <w:bCs/>
          <w:sz w:val="28"/>
          <w:szCs w:val="28"/>
          <w:lang w:val="kk-KZ"/>
        </w:rPr>
        <w:t>/</w:t>
      </w:r>
      <w:r w:rsidR="00643797" w:rsidRPr="00643797">
        <w:rPr>
          <w:rFonts w:ascii="Times New Roman" w:hAnsi="Times New Roman"/>
          <w:bCs/>
          <w:sz w:val="28"/>
          <w:szCs w:val="28"/>
        </w:rPr>
        <w:t>σ</w:t>
      </w:r>
      <w:r w:rsidR="00E327F5">
        <w:rPr>
          <w:rFonts w:ascii="Times New Roman" w:hAnsi="Times New Roman"/>
          <w:bCs/>
          <w:sz w:val="28"/>
          <w:szCs w:val="28"/>
          <w:vertAlign w:val="subscript"/>
          <w:lang w:val="kk-KZ"/>
        </w:rPr>
        <w:t>с</w:t>
      </w:r>
      <w:r w:rsidR="00643797" w:rsidRPr="00643797">
        <w:rPr>
          <w:rFonts w:ascii="Times New Roman" w:hAnsi="Times New Roman"/>
          <w:sz w:val="28"/>
          <w:szCs w:val="28"/>
          <w:lang w:val="kk-KZ"/>
        </w:rPr>
        <w:t xml:space="preserve">) арасындағы тәуелділік анықталды. </w:t>
      </w:r>
      <w:r w:rsidR="00643797" w:rsidRPr="00643797">
        <w:rPr>
          <w:rFonts w:ascii="Times New Roman" w:hAnsi="Times New Roman"/>
          <w:bCs/>
          <w:sz w:val="28"/>
          <w:szCs w:val="28"/>
          <w:lang w:val="kk-KZ"/>
        </w:rPr>
        <w:t xml:space="preserve">Кентөбе кен орны үшін </w:t>
      </w:r>
      <w:r w:rsidR="00643797">
        <w:rPr>
          <w:rFonts w:ascii="Times New Roman" w:hAnsi="Times New Roman"/>
          <w:bCs/>
          <w:sz w:val="28"/>
          <w:szCs w:val="28"/>
          <w:lang w:val="kk-KZ"/>
        </w:rPr>
        <w:t xml:space="preserve">екі мәндер </w:t>
      </w:r>
      <w:r w:rsidR="00643797" w:rsidRPr="00643797">
        <w:rPr>
          <w:rFonts w:ascii="Times New Roman" w:hAnsi="Times New Roman"/>
          <w:bCs/>
          <w:sz w:val="28"/>
          <w:szCs w:val="28"/>
          <w:lang w:val="kk-KZ"/>
        </w:rPr>
        <w:t>арасында</w:t>
      </w:r>
      <w:r w:rsidR="00643797">
        <w:rPr>
          <w:rFonts w:ascii="Times New Roman" w:hAnsi="Times New Roman"/>
          <w:bCs/>
          <w:sz w:val="28"/>
          <w:szCs w:val="28"/>
          <w:lang w:val="kk-KZ"/>
        </w:rPr>
        <w:t>ғы тәуелділік</w:t>
      </w:r>
      <w:r w:rsidR="00E327F5" w:rsidRPr="00E327F5">
        <w:rPr>
          <w:rFonts w:ascii="Times New Roman" w:hAnsi="Times New Roman"/>
          <w:bCs/>
          <w:sz w:val="28"/>
          <w:szCs w:val="28"/>
          <w:lang w:val="kk-KZ"/>
        </w:rPr>
        <w:t xml:space="preserve"> </w:t>
      </w:r>
      <w:r w:rsidR="00E327F5" w:rsidRPr="00643797">
        <w:rPr>
          <w:rFonts w:ascii="Times New Roman" w:hAnsi="Times New Roman"/>
          <w:bCs/>
          <w:sz w:val="28"/>
          <w:szCs w:val="28"/>
          <w:lang w:val="kk-KZ"/>
        </w:rPr>
        <w:t>K</w:t>
      </w:r>
      <w:r w:rsidR="00E327F5" w:rsidRPr="00643797">
        <w:rPr>
          <w:rFonts w:ascii="Times New Roman" w:hAnsi="Times New Roman"/>
          <w:bCs/>
          <w:sz w:val="28"/>
          <w:szCs w:val="28"/>
          <w:vertAlign w:val="subscript"/>
          <w:lang w:val="kk-KZ"/>
        </w:rPr>
        <w:t>корр</w:t>
      </w:r>
      <w:r w:rsidR="00E327F5" w:rsidRPr="00643797">
        <w:rPr>
          <w:rFonts w:ascii="Times New Roman" w:hAnsi="Times New Roman"/>
          <w:bCs/>
          <w:sz w:val="28"/>
          <w:szCs w:val="28"/>
          <w:lang w:val="kk-KZ"/>
        </w:rPr>
        <w:t>=(R</w:t>
      </w:r>
      <w:r w:rsidR="00E327F5" w:rsidRPr="00643797">
        <w:rPr>
          <w:rFonts w:ascii="Times New Roman" w:hAnsi="Times New Roman"/>
          <w:bCs/>
          <w:sz w:val="28"/>
          <w:szCs w:val="28"/>
          <w:vertAlign w:val="superscript"/>
          <w:lang w:val="kk-KZ"/>
        </w:rPr>
        <w:t>2</w:t>
      </w:r>
      <w:r w:rsidR="00E327F5" w:rsidRPr="00643797">
        <w:rPr>
          <w:rFonts w:ascii="Times New Roman" w:hAnsi="Times New Roman"/>
          <w:bCs/>
          <w:sz w:val="28"/>
          <w:szCs w:val="28"/>
          <w:lang w:val="kk-KZ"/>
        </w:rPr>
        <w:t>)</w:t>
      </w:r>
      <w:r w:rsidR="00E327F5" w:rsidRPr="00643797">
        <w:rPr>
          <w:rFonts w:ascii="Times New Roman" w:hAnsi="Times New Roman"/>
          <w:bCs/>
          <w:sz w:val="28"/>
          <w:szCs w:val="28"/>
          <w:vertAlign w:val="superscript"/>
          <w:lang w:val="kk-KZ"/>
        </w:rPr>
        <w:t>0.5</w:t>
      </w:r>
      <w:r w:rsidR="00E327F5" w:rsidRPr="00643797">
        <w:rPr>
          <w:rFonts w:ascii="Times New Roman" w:hAnsi="Times New Roman"/>
          <w:bCs/>
          <w:sz w:val="28"/>
          <w:szCs w:val="28"/>
          <w:lang w:val="kk-KZ"/>
        </w:rPr>
        <w:t>≈0,</w:t>
      </w:r>
      <w:r w:rsidR="008204DE">
        <w:rPr>
          <w:rFonts w:ascii="Times New Roman" w:hAnsi="Times New Roman"/>
          <w:bCs/>
          <w:sz w:val="28"/>
          <w:szCs w:val="28"/>
          <w:lang w:val="kk-KZ"/>
        </w:rPr>
        <w:t xml:space="preserve">95 </w:t>
      </w:r>
      <w:r w:rsidR="00643797" w:rsidRPr="00643797">
        <w:rPr>
          <w:rFonts w:ascii="Times New Roman" w:hAnsi="Times New Roman"/>
          <w:bCs/>
          <w:sz w:val="28"/>
          <w:szCs w:val="28"/>
          <w:lang w:val="kk-KZ"/>
        </w:rPr>
        <w:t>деңгейінде</w:t>
      </w:r>
      <w:r w:rsidR="00643797">
        <w:rPr>
          <w:rFonts w:ascii="Times New Roman" w:hAnsi="Times New Roman"/>
          <w:bCs/>
          <w:sz w:val="28"/>
          <w:szCs w:val="28"/>
          <w:lang w:val="kk-KZ"/>
        </w:rPr>
        <w:t xml:space="preserve"> болып</w:t>
      </w:r>
      <w:r w:rsidR="00643797" w:rsidRPr="00643797">
        <w:rPr>
          <w:rFonts w:ascii="Times New Roman" w:hAnsi="Times New Roman"/>
          <w:bCs/>
          <w:sz w:val="28"/>
          <w:szCs w:val="28"/>
          <w:lang w:val="kk-KZ"/>
        </w:rPr>
        <w:t xml:space="preserve"> </w:t>
      </w:r>
      <w:r w:rsidR="008204DE">
        <w:rPr>
          <w:rFonts w:ascii="Times New Roman" w:hAnsi="Times New Roman"/>
          <w:bCs/>
          <w:sz w:val="28"/>
          <w:szCs w:val="28"/>
          <w:lang w:val="kk-KZ"/>
        </w:rPr>
        <w:t>жоғарғы</w:t>
      </w:r>
      <w:r w:rsidR="00643797" w:rsidRPr="00643797">
        <w:rPr>
          <w:rFonts w:ascii="Times New Roman" w:hAnsi="Times New Roman"/>
          <w:bCs/>
          <w:sz w:val="28"/>
          <w:szCs w:val="28"/>
          <w:lang w:val="kk-KZ"/>
        </w:rPr>
        <w:t xml:space="preserve"> корреляция байқалады, бұл толқын таралуының </w:t>
      </w:r>
      <w:r w:rsidR="00643797">
        <w:rPr>
          <w:rFonts w:ascii="Times New Roman" w:hAnsi="Times New Roman"/>
          <w:bCs/>
          <w:sz w:val="28"/>
          <w:szCs w:val="28"/>
          <w:lang w:val="kk-KZ"/>
        </w:rPr>
        <w:t>сілем</w:t>
      </w:r>
      <w:r w:rsidR="00643797" w:rsidRPr="00643797">
        <w:rPr>
          <w:rFonts w:ascii="Times New Roman" w:hAnsi="Times New Roman"/>
          <w:bCs/>
          <w:sz w:val="28"/>
          <w:szCs w:val="28"/>
          <w:lang w:val="kk-KZ"/>
        </w:rPr>
        <w:t xml:space="preserve"> құрылымына тәуелділігін көрсетеді</w:t>
      </w:r>
      <w:r w:rsidR="00643797">
        <w:rPr>
          <w:rFonts w:ascii="Times New Roman" w:hAnsi="Times New Roman"/>
          <w:bCs/>
          <w:sz w:val="28"/>
          <w:szCs w:val="28"/>
          <w:lang w:val="kk-KZ"/>
        </w:rPr>
        <w:t>.</w:t>
      </w:r>
    </w:p>
    <w:p w14:paraId="3E44FF72" w14:textId="752D6298" w:rsidR="002C49AB" w:rsidRPr="002C49AB" w:rsidRDefault="003A3D64" w:rsidP="00AB0579">
      <w:pPr>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6</w:t>
      </w:r>
      <w:r w:rsidR="001F199E" w:rsidRPr="00643797">
        <w:rPr>
          <w:rFonts w:ascii="Times New Roman" w:hAnsi="Times New Roman"/>
          <w:sz w:val="28"/>
          <w:szCs w:val="28"/>
          <w:lang w:val="kk-KZ"/>
        </w:rPr>
        <w:t>.</w:t>
      </w:r>
      <w:r w:rsidR="001F199E" w:rsidRPr="00643797">
        <w:rPr>
          <w:rFonts w:ascii="Times New Roman" w:hAnsi="Times New Roman"/>
          <w:lang w:val="kk-KZ"/>
        </w:rPr>
        <w:t xml:space="preserve"> </w:t>
      </w:r>
      <w:r w:rsidR="002C49AB" w:rsidRPr="002C49AB">
        <w:rPr>
          <w:rFonts w:ascii="Times New Roman" w:hAnsi="Times New Roman"/>
          <w:sz w:val="28"/>
          <w:szCs w:val="28"/>
          <w:lang w:val="kk-KZ"/>
        </w:rPr>
        <w:t xml:space="preserve">Кентөбе карьеріндегі </w:t>
      </w:r>
      <w:r w:rsidR="00DC4E04">
        <w:rPr>
          <w:rFonts w:ascii="Times New Roman" w:hAnsi="Times New Roman"/>
          <w:sz w:val="28"/>
          <w:szCs w:val="28"/>
          <w:lang w:val="kk-KZ"/>
        </w:rPr>
        <w:t>борттардың</w:t>
      </w:r>
      <w:r w:rsidR="002C49AB" w:rsidRPr="002C49AB">
        <w:rPr>
          <w:rFonts w:ascii="Times New Roman" w:hAnsi="Times New Roman"/>
          <w:sz w:val="28"/>
          <w:szCs w:val="28"/>
          <w:lang w:val="kk-KZ"/>
        </w:rPr>
        <w:t xml:space="preserve"> жағдайын жоғары дәлдікті аспаптармен мониторинг жүргізу әдістері ұсынылды. Бұл үшін </w:t>
      </w:r>
      <w:r w:rsidR="002C49AB">
        <w:rPr>
          <w:rFonts w:ascii="Times New Roman" w:hAnsi="Times New Roman"/>
          <w:sz w:val="28"/>
          <w:szCs w:val="28"/>
          <w:lang w:val="kk-KZ"/>
        </w:rPr>
        <w:t>кескін</w:t>
      </w:r>
      <w:r w:rsidR="002C49AB" w:rsidRPr="002C49AB">
        <w:rPr>
          <w:rFonts w:ascii="Times New Roman" w:hAnsi="Times New Roman"/>
          <w:sz w:val="28"/>
          <w:szCs w:val="28"/>
          <w:lang w:val="kk-KZ"/>
        </w:rPr>
        <w:t xml:space="preserve"> сызықтар бойымен бақылау </w:t>
      </w:r>
      <w:r w:rsidR="002C49AB">
        <w:rPr>
          <w:rFonts w:ascii="Times New Roman" w:hAnsi="Times New Roman"/>
          <w:sz w:val="28"/>
          <w:szCs w:val="28"/>
          <w:lang w:val="kk-KZ"/>
        </w:rPr>
        <w:t>бекеттерін</w:t>
      </w:r>
      <w:r w:rsidR="002C49AB" w:rsidRPr="002C49AB">
        <w:rPr>
          <w:rFonts w:ascii="Times New Roman" w:hAnsi="Times New Roman"/>
          <w:sz w:val="28"/>
          <w:szCs w:val="28"/>
          <w:lang w:val="kk-KZ"/>
        </w:rPr>
        <w:t xml:space="preserve"> құру және төрт тірек </w:t>
      </w:r>
      <w:r w:rsidR="002C49AB">
        <w:rPr>
          <w:rFonts w:ascii="Times New Roman" w:hAnsi="Times New Roman"/>
          <w:sz w:val="28"/>
          <w:szCs w:val="28"/>
          <w:lang w:val="kk-KZ"/>
        </w:rPr>
        <w:t>бекетін</w:t>
      </w:r>
      <w:r w:rsidR="002C49AB" w:rsidRPr="002C49AB">
        <w:rPr>
          <w:rFonts w:ascii="Times New Roman" w:hAnsi="Times New Roman"/>
          <w:sz w:val="28"/>
          <w:szCs w:val="28"/>
          <w:lang w:val="kk-KZ"/>
        </w:rPr>
        <w:t xml:space="preserve"> (пилон) орнату көзделді. </w:t>
      </w:r>
      <w:r w:rsidR="002C49AB">
        <w:rPr>
          <w:rFonts w:ascii="Times New Roman" w:hAnsi="Times New Roman"/>
          <w:sz w:val="28"/>
          <w:szCs w:val="28"/>
          <w:lang w:val="kk-KZ"/>
        </w:rPr>
        <w:t>Е</w:t>
      </w:r>
      <w:r w:rsidR="002C49AB" w:rsidRPr="002C49AB">
        <w:rPr>
          <w:rFonts w:ascii="Times New Roman" w:hAnsi="Times New Roman"/>
          <w:sz w:val="28"/>
          <w:szCs w:val="28"/>
          <w:lang w:val="kk-KZ"/>
        </w:rPr>
        <w:t>кі түрлі жүйе бойынша</w:t>
      </w:r>
      <w:r w:rsidR="002C49AB">
        <w:rPr>
          <w:rFonts w:ascii="Times New Roman" w:hAnsi="Times New Roman"/>
          <w:sz w:val="28"/>
          <w:szCs w:val="28"/>
          <w:lang w:val="kk-KZ"/>
        </w:rPr>
        <w:t xml:space="preserve"> мынандай</w:t>
      </w:r>
      <w:r w:rsidR="002C49AB" w:rsidRPr="002C49AB">
        <w:rPr>
          <w:rFonts w:ascii="Times New Roman" w:hAnsi="Times New Roman"/>
          <w:sz w:val="28"/>
          <w:szCs w:val="28"/>
          <w:lang w:val="kk-KZ"/>
        </w:rPr>
        <w:t xml:space="preserve"> </w:t>
      </w:r>
      <w:r w:rsidR="002C49AB">
        <w:rPr>
          <w:rFonts w:ascii="Times New Roman" w:hAnsi="Times New Roman"/>
          <w:sz w:val="28"/>
          <w:szCs w:val="28"/>
          <w:lang w:val="kk-KZ"/>
        </w:rPr>
        <w:t>м</w:t>
      </w:r>
      <w:r w:rsidR="002C49AB" w:rsidRPr="002C49AB">
        <w:rPr>
          <w:rFonts w:ascii="Times New Roman" w:hAnsi="Times New Roman"/>
          <w:sz w:val="28"/>
          <w:szCs w:val="28"/>
          <w:lang w:val="kk-KZ"/>
        </w:rPr>
        <w:t xml:space="preserve">ониторинг нәтижелері алынған: </w:t>
      </w:r>
    </w:p>
    <w:p w14:paraId="640784CD" w14:textId="6792CB54" w:rsidR="002C49AB" w:rsidRDefault="001F199E" w:rsidP="00AB0579">
      <w:pPr>
        <w:spacing w:after="0" w:line="240" w:lineRule="auto"/>
        <w:ind w:firstLine="425"/>
        <w:jc w:val="both"/>
        <w:rPr>
          <w:rFonts w:ascii="Times New Roman" w:hAnsi="Times New Roman"/>
          <w:sz w:val="28"/>
          <w:szCs w:val="28"/>
          <w:lang w:val="kk-KZ"/>
        </w:rPr>
      </w:pPr>
      <w:r w:rsidRPr="002C49AB">
        <w:rPr>
          <w:rFonts w:ascii="Times New Roman" w:hAnsi="Times New Roman"/>
          <w:sz w:val="28"/>
          <w:szCs w:val="28"/>
          <w:lang w:val="kk-KZ"/>
        </w:rPr>
        <w:t xml:space="preserve">‒ </w:t>
      </w:r>
      <w:r w:rsidR="002C49AB" w:rsidRPr="002C49AB">
        <w:rPr>
          <w:rFonts w:ascii="Times New Roman" w:hAnsi="Times New Roman"/>
          <w:sz w:val="28"/>
          <w:szCs w:val="28"/>
          <w:lang w:val="kk-KZ"/>
        </w:rPr>
        <w:t>Leica TCA 1202 автоматтандырылған тахеометрі арқылы 202</w:t>
      </w:r>
      <w:r w:rsidR="002C49AB">
        <w:rPr>
          <w:rFonts w:ascii="Times New Roman" w:hAnsi="Times New Roman"/>
          <w:sz w:val="28"/>
          <w:szCs w:val="28"/>
          <w:lang w:val="kk-KZ"/>
        </w:rPr>
        <w:t>2</w:t>
      </w:r>
      <w:r w:rsidR="002C49AB" w:rsidRPr="002C49AB">
        <w:rPr>
          <w:rFonts w:ascii="Times New Roman" w:hAnsi="Times New Roman"/>
          <w:sz w:val="28"/>
          <w:szCs w:val="28"/>
          <w:lang w:val="kk-KZ"/>
        </w:rPr>
        <w:t xml:space="preserve"> жылдан 202</w:t>
      </w:r>
      <w:r w:rsidR="002C49AB">
        <w:rPr>
          <w:rFonts w:ascii="Times New Roman" w:hAnsi="Times New Roman"/>
          <w:sz w:val="28"/>
          <w:szCs w:val="28"/>
          <w:lang w:val="kk-KZ"/>
        </w:rPr>
        <w:t>3</w:t>
      </w:r>
      <w:r w:rsidR="002C49AB" w:rsidRPr="002C49AB">
        <w:rPr>
          <w:rFonts w:ascii="Times New Roman" w:hAnsi="Times New Roman"/>
          <w:sz w:val="28"/>
          <w:szCs w:val="28"/>
          <w:lang w:val="kk-KZ"/>
        </w:rPr>
        <w:t xml:space="preserve"> жылд</w:t>
      </w:r>
      <w:r w:rsidR="002C49AB">
        <w:rPr>
          <w:rFonts w:ascii="Times New Roman" w:hAnsi="Times New Roman"/>
          <w:sz w:val="28"/>
          <w:szCs w:val="28"/>
          <w:lang w:val="kk-KZ"/>
        </w:rPr>
        <w:t>ары</w:t>
      </w:r>
      <w:r w:rsidR="002C49AB" w:rsidRPr="002C49AB">
        <w:rPr>
          <w:rFonts w:ascii="Times New Roman" w:hAnsi="Times New Roman"/>
          <w:sz w:val="28"/>
          <w:szCs w:val="28"/>
          <w:lang w:val="kk-KZ"/>
        </w:rPr>
        <w:t xml:space="preserve"> жүргізілген бақылау </w:t>
      </w:r>
      <w:r w:rsidR="002C49AB">
        <w:rPr>
          <w:rFonts w:ascii="Times New Roman" w:hAnsi="Times New Roman"/>
          <w:sz w:val="28"/>
          <w:szCs w:val="28"/>
          <w:lang w:val="kk-KZ"/>
        </w:rPr>
        <w:t xml:space="preserve">солтүстік және </w:t>
      </w:r>
      <w:r w:rsidR="002C49AB" w:rsidRPr="002C49AB">
        <w:rPr>
          <w:rFonts w:ascii="Times New Roman" w:hAnsi="Times New Roman"/>
          <w:sz w:val="28"/>
          <w:szCs w:val="28"/>
          <w:lang w:val="kk-KZ"/>
        </w:rPr>
        <w:t xml:space="preserve">шығыс </w:t>
      </w:r>
      <w:r w:rsidR="002C49AB">
        <w:rPr>
          <w:rFonts w:ascii="Times New Roman" w:hAnsi="Times New Roman"/>
          <w:sz w:val="28"/>
          <w:szCs w:val="28"/>
          <w:lang w:val="kk-KZ"/>
        </w:rPr>
        <w:t>беткейлерінің</w:t>
      </w:r>
      <w:r w:rsidR="002C49AB" w:rsidRPr="002C49AB">
        <w:rPr>
          <w:rFonts w:ascii="Times New Roman" w:hAnsi="Times New Roman"/>
          <w:sz w:val="28"/>
          <w:szCs w:val="28"/>
          <w:lang w:val="kk-KZ"/>
        </w:rPr>
        <w:t xml:space="preserve"> жалпы орнықтылығын растады, бірақ жауын-шашын суларының әсерінен </w:t>
      </w:r>
      <w:r w:rsidR="002C49AB">
        <w:rPr>
          <w:rFonts w:ascii="Times New Roman" w:hAnsi="Times New Roman"/>
          <w:sz w:val="28"/>
          <w:szCs w:val="28"/>
          <w:lang w:val="kk-KZ"/>
        </w:rPr>
        <w:t>сазды</w:t>
      </w:r>
      <w:r w:rsidR="002C49AB" w:rsidRPr="002C49AB">
        <w:rPr>
          <w:rFonts w:ascii="Times New Roman" w:hAnsi="Times New Roman"/>
          <w:sz w:val="28"/>
          <w:szCs w:val="28"/>
          <w:lang w:val="kk-KZ"/>
        </w:rPr>
        <w:t xml:space="preserve"> </w:t>
      </w:r>
      <w:r w:rsidR="002C49AB">
        <w:rPr>
          <w:rFonts w:ascii="Times New Roman" w:hAnsi="Times New Roman"/>
          <w:sz w:val="28"/>
          <w:szCs w:val="28"/>
          <w:lang w:val="kk-KZ"/>
        </w:rPr>
        <w:t>кемерлерде</w:t>
      </w:r>
      <w:r w:rsidR="002C49AB" w:rsidRPr="002C49AB">
        <w:rPr>
          <w:rFonts w:ascii="Times New Roman" w:hAnsi="Times New Roman"/>
          <w:sz w:val="28"/>
          <w:szCs w:val="28"/>
          <w:lang w:val="kk-KZ"/>
        </w:rPr>
        <w:t xml:space="preserve"> жергілікті деформациялар тіркел</w:t>
      </w:r>
      <w:r w:rsidR="002C49AB">
        <w:rPr>
          <w:rFonts w:ascii="Times New Roman" w:hAnsi="Times New Roman"/>
          <w:sz w:val="28"/>
          <w:szCs w:val="28"/>
          <w:lang w:val="kk-KZ"/>
        </w:rPr>
        <w:t>гені анықтады</w:t>
      </w:r>
      <w:r w:rsidR="002C49AB" w:rsidRPr="002C49AB">
        <w:rPr>
          <w:rFonts w:ascii="Times New Roman" w:hAnsi="Times New Roman"/>
          <w:sz w:val="28"/>
          <w:szCs w:val="28"/>
          <w:lang w:val="kk-KZ"/>
        </w:rPr>
        <w:t xml:space="preserve">. Өлшеу қателігі ±4,9 мм шегінде, бұл маркшейдерлік бақылауларға қойылатын талаптарға сай. </w:t>
      </w:r>
    </w:p>
    <w:p w14:paraId="179B3ACB" w14:textId="161C6A1B" w:rsidR="002C49AB" w:rsidRPr="002C49AB" w:rsidRDefault="001F199E" w:rsidP="00AB0579">
      <w:pPr>
        <w:spacing w:after="0" w:line="240" w:lineRule="auto"/>
        <w:ind w:firstLine="425"/>
        <w:jc w:val="both"/>
        <w:rPr>
          <w:rFonts w:ascii="Times New Roman" w:hAnsi="Times New Roman"/>
          <w:sz w:val="28"/>
          <w:szCs w:val="28"/>
          <w:lang w:val="kk-KZ"/>
        </w:rPr>
      </w:pPr>
      <w:r w:rsidRPr="002C49AB">
        <w:rPr>
          <w:rFonts w:ascii="Times New Roman" w:hAnsi="Times New Roman"/>
          <w:sz w:val="28"/>
          <w:szCs w:val="28"/>
          <w:lang w:val="kk-KZ"/>
        </w:rPr>
        <w:t xml:space="preserve">‒ </w:t>
      </w:r>
      <w:r w:rsidR="002C49AB" w:rsidRPr="002C49AB">
        <w:rPr>
          <w:rFonts w:ascii="Times New Roman" w:hAnsi="Times New Roman"/>
          <w:sz w:val="28"/>
          <w:szCs w:val="28"/>
          <w:lang w:val="kk-KZ"/>
        </w:rPr>
        <w:t xml:space="preserve">Leica HDS-8800 жерүсті лазерлік сканерімен 2021 жылдан 2024 жылдың күзіне дейін жүргізілген сканерлеу нәтижесінде </w:t>
      </w:r>
      <w:r w:rsidR="009A4571">
        <w:rPr>
          <w:rFonts w:ascii="Times New Roman" w:eastAsia="Calibri" w:hAnsi="Times New Roman" w:cs="Times New Roman"/>
          <w:sz w:val="28"/>
          <w:szCs w:val="28"/>
          <w:lang w:val="kk-KZ"/>
        </w:rPr>
        <w:t>цифрлық</w:t>
      </w:r>
      <w:r w:rsidR="009A4571" w:rsidRPr="00AD5FA0">
        <w:rPr>
          <w:rFonts w:ascii="Times New Roman" w:eastAsia="Calibri" w:hAnsi="Times New Roman" w:cs="Times New Roman"/>
          <w:sz w:val="28"/>
          <w:szCs w:val="28"/>
          <w:lang w:val="kk-KZ"/>
        </w:rPr>
        <w:t xml:space="preserve"> </w:t>
      </w:r>
      <w:r w:rsidR="002C49AB">
        <w:rPr>
          <w:rFonts w:ascii="Times New Roman" w:hAnsi="Times New Roman"/>
          <w:sz w:val="28"/>
          <w:szCs w:val="28"/>
          <w:lang w:val="kk-KZ"/>
        </w:rPr>
        <w:t>үлгілер</w:t>
      </w:r>
      <w:r w:rsidR="002C49AB" w:rsidRPr="002C49AB">
        <w:rPr>
          <w:rFonts w:ascii="Times New Roman" w:hAnsi="Times New Roman"/>
          <w:sz w:val="28"/>
          <w:szCs w:val="28"/>
          <w:lang w:val="kk-KZ"/>
        </w:rPr>
        <w:t xml:space="preserve"> құрылып, бірнеше бақылау </w:t>
      </w:r>
      <w:r w:rsidR="002C49AB">
        <w:rPr>
          <w:rFonts w:ascii="Times New Roman" w:hAnsi="Times New Roman"/>
          <w:sz w:val="28"/>
          <w:szCs w:val="28"/>
          <w:lang w:val="kk-KZ"/>
        </w:rPr>
        <w:t>кезеңдері</w:t>
      </w:r>
      <w:r w:rsidR="002C49AB" w:rsidRPr="002C49AB">
        <w:rPr>
          <w:rFonts w:ascii="Times New Roman" w:hAnsi="Times New Roman"/>
          <w:sz w:val="28"/>
          <w:szCs w:val="28"/>
          <w:lang w:val="kk-KZ"/>
        </w:rPr>
        <w:t xml:space="preserve"> салыстырылды. Солтүстік-шығыс </w:t>
      </w:r>
      <w:r w:rsidR="002C49AB">
        <w:rPr>
          <w:rFonts w:ascii="Times New Roman" w:hAnsi="Times New Roman"/>
          <w:sz w:val="28"/>
          <w:szCs w:val="28"/>
          <w:lang w:val="kk-KZ"/>
        </w:rPr>
        <w:t>беткейінде</w:t>
      </w:r>
      <w:r w:rsidR="002C49AB" w:rsidRPr="002C49AB">
        <w:rPr>
          <w:rFonts w:ascii="Times New Roman" w:hAnsi="Times New Roman"/>
          <w:sz w:val="28"/>
          <w:szCs w:val="28"/>
          <w:lang w:val="kk-KZ"/>
        </w:rPr>
        <w:t xml:space="preserve"> </w:t>
      </w:r>
      <w:r w:rsidR="002C49AB">
        <w:rPr>
          <w:rFonts w:ascii="Times New Roman" w:hAnsi="Times New Roman"/>
          <w:sz w:val="28"/>
          <w:szCs w:val="28"/>
          <w:lang w:val="kk-KZ"/>
        </w:rPr>
        <w:t>кемерлердің</w:t>
      </w:r>
      <w:r w:rsidR="002C49AB" w:rsidRPr="002C49AB">
        <w:rPr>
          <w:rFonts w:ascii="Times New Roman" w:hAnsi="Times New Roman"/>
          <w:sz w:val="28"/>
          <w:szCs w:val="28"/>
          <w:lang w:val="kk-KZ"/>
        </w:rPr>
        <w:t xml:space="preserve"> кеңеюі мен жыныстардың опырылуы, батыс </w:t>
      </w:r>
      <w:r w:rsidR="002C49AB">
        <w:rPr>
          <w:rFonts w:ascii="Times New Roman" w:hAnsi="Times New Roman"/>
          <w:sz w:val="28"/>
          <w:szCs w:val="28"/>
          <w:lang w:val="kk-KZ"/>
        </w:rPr>
        <w:t>беткейде</w:t>
      </w:r>
      <w:r w:rsidR="002C49AB" w:rsidRPr="002C49AB">
        <w:rPr>
          <w:rFonts w:ascii="Times New Roman" w:hAnsi="Times New Roman"/>
          <w:sz w:val="28"/>
          <w:szCs w:val="28"/>
          <w:lang w:val="kk-KZ"/>
        </w:rPr>
        <w:t xml:space="preserve"> </w:t>
      </w:r>
      <w:r w:rsidR="002C49AB">
        <w:rPr>
          <w:rFonts w:ascii="Times New Roman" w:hAnsi="Times New Roman"/>
          <w:sz w:val="28"/>
          <w:szCs w:val="28"/>
          <w:lang w:val="kk-KZ"/>
        </w:rPr>
        <w:t>сазды</w:t>
      </w:r>
      <w:r w:rsidR="002C49AB" w:rsidRPr="002C49AB">
        <w:rPr>
          <w:rFonts w:ascii="Times New Roman" w:hAnsi="Times New Roman"/>
          <w:sz w:val="28"/>
          <w:szCs w:val="28"/>
          <w:lang w:val="kk-KZ"/>
        </w:rPr>
        <w:t xml:space="preserve"> шөгінділердің сырғуы, оңтүстік-батыста бермалардағы ұсақ опырылулар, ал оңтүстік-шығыста жаңа көшкін </w:t>
      </w:r>
      <w:r w:rsidR="002C49AB">
        <w:rPr>
          <w:rFonts w:ascii="Times New Roman" w:hAnsi="Times New Roman"/>
          <w:sz w:val="28"/>
          <w:szCs w:val="28"/>
          <w:lang w:val="kk-KZ"/>
        </w:rPr>
        <w:t>үдерістерінің</w:t>
      </w:r>
      <w:r w:rsidR="002C49AB" w:rsidRPr="002C49AB">
        <w:rPr>
          <w:rFonts w:ascii="Times New Roman" w:hAnsi="Times New Roman"/>
          <w:sz w:val="28"/>
          <w:szCs w:val="28"/>
          <w:lang w:val="kk-KZ"/>
        </w:rPr>
        <w:t xml:space="preserve"> қалыптасу белгілері байқалды. Осыған қарамастан, карьер </w:t>
      </w:r>
      <w:r w:rsidR="002C49AB">
        <w:rPr>
          <w:rFonts w:ascii="Times New Roman" w:hAnsi="Times New Roman"/>
          <w:sz w:val="28"/>
          <w:szCs w:val="28"/>
          <w:lang w:val="kk-KZ"/>
        </w:rPr>
        <w:t>беткейлері</w:t>
      </w:r>
      <w:r w:rsidR="002C49AB" w:rsidRPr="002C49AB">
        <w:rPr>
          <w:rFonts w:ascii="Times New Roman" w:hAnsi="Times New Roman"/>
          <w:sz w:val="28"/>
          <w:szCs w:val="28"/>
          <w:lang w:val="kk-KZ"/>
        </w:rPr>
        <w:t xml:space="preserve"> жалпы алғанда орнықты күйде</w:t>
      </w:r>
      <w:r w:rsidR="002C49AB">
        <w:rPr>
          <w:rFonts w:ascii="Times New Roman" w:hAnsi="Times New Roman"/>
          <w:sz w:val="28"/>
          <w:szCs w:val="28"/>
          <w:lang w:val="kk-KZ"/>
        </w:rPr>
        <w:t xml:space="preserve"> екені анықталды</w:t>
      </w:r>
      <w:r w:rsidR="002C49AB" w:rsidRPr="002C49AB">
        <w:rPr>
          <w:rFonts w:ascii="Times New Roman" w:hAnsi="Times New Roman"/>
          <w:sz w:val="28"/>
          <w:szCs w:val="28"/>
          <w:lang w:val="kk-KZ"/>
        </w:rPr>
        <w:t>.</w:t>
      </w:r>
    </w:p>
    <w:p w14:paraId="61FC273E" w14:textId="2691156F" w:rsidR="00C00246" w:rsidRPr="005C2335" w:rsidRDefault="00C00246" w:rsidP="00AB0579">
      <w:pPr>
        <w:rPr>
          <w:rFonts w:ascii="Times New Roman" w:hAnsi="Times New Roman" w:cs="Times New Roman"/>
          <w:sz w:val="28"/>
          <w:szCs w:val="28"/>
          <w:lang w:val="kk-KZ"/>
        </w:rPr>
      </w:pPr>
      <w:r w:rsidRPr="002C49AB">
        <w:rPr>
          <w:rFonts w:ascii="Times New Roman" w:hAnsi="Times New Roman" w:cs="Times New Roman"/>
          <w:sz w:val="28"/>
          <w:szCs w:val="28"/>
          <w:lang w:val="kk-KZ"/>
        </w:rPr>
        <w:br w:type="page"/>
      </w:r>
    </w:p>
    <w:p w14:paraId="34938BC1" w14:textId="77777777" w:rsidR="003E48E8" w:rsidRPr="001831C6" w:rsidRDefault="003E48E8" w:rsidP="00AB0579">
      <w:pPr>
        <w:spacing w:after="0" w:line="240" w:lineRule="auto"/>
        <w:jc w:val="center"/>
        <w:rPr>
          <w:rFonts w:ascii="Times New Roman" w:eastAsia="Calibri" w:hAnsi="Times New Roman" w:cs="Times New Roman"/>
          <w:b/>
          <w:sz w:val="28"/>
          <w:szCs w:val="28"/>
          <w:lang w:val="kk-KZ"/>
        </w:rPr>
      </w:pPr>
      <w:bookmarkStart w:id="107" w:name="_Hlk188829537"/>
      <w:r w:rsidRPr="001831C6">
        <w:rPr>
          <w:rFonts w:ascii="Times New Roman" w:eastAsia="Calibri" w:hAnsi="Times New Roman" w:cs="Times New Roman"/>
          <w:b/>
          <w:sz w:val="28"/>
          <w:szCs w:val="28"/>
          <w:lang w:val="kk-KZ"/>
        </w:rPr>
        <w:t>ПАЙДАЛАНЫЛҒАН ӘДЕБИЕТТЕР ТІЗІМІ</w:t>
      </w:r>
    </w:p>
    <w:p w14:paraId="1B6548B4" w14:textId="77777777" w:rsidR="003E48E8" w:rsidRPr="001831C6" w:rsidRDefault="003E48E8" w:rsidP="00AB0579">
      <w:pPr>
        <w:spacing w:after="0" w:line="240" w:lineRule="auto"/>
        <w:jc w:val="both"/>
        <w:rPr>
          <w:rFonts w:ascii="Times New Roman" w:eastAsia="Calibri" w:hAnsi="Times New Roman" w:cs="Times New Roman"/>
          <w:bCs/>
          <w:sz w:val="28"/>
          <w:szCs w:val="28"/>
          <w:lang w:val="kk-KZ"/>
        </w:rPr>
      </w:pPr>
    </w:p>
    <w:p w14:paraId="17A2CFD9"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bookmarkStart w:id="108" w:name="_Hlk227624809"/>
      <w:bookmarkEnd w:id="107"/>
      <w:r>
        <w:rPr>
          <w:rFonts w:ascii="Times New Roman" w:eastAsia="Times New Roman" w:hAnsi="Times New Roman" w:cs="Times New Roman"/>
          <w:sz w:val="28"/>
          <w:szCs w:val="28"/>
          <w:lang w:val="kk-KZ" w:eastAsia="ru-RU"/>
        </w:rPr>
        <w:t xml:space="preserve">1. </w:t>
      </w:r>
      <w:r w:rsidRPr="00BE13DC">
        <w:rPr>
          <w:rFonts w:ascii="Times New Roman" w:eastAsia="Times New Roman" w:hAnsi="Times New Roman" w:cs="Times New Roman"/>
          <w:sz w:val="28"/>
          <w:szCs w:val="28"/>
          <w:lang w:val="kk-KZ" w:eastAsia="ru-RU"/>
        </w:rPr>
        <w:t>Mohr, S. Projection of Iron Ore Production [Text] / S. Mohr, D. Giurco, M. Yellishetty et al. // Nat Resour Res. – 2015. – Vol. 24. – P. 317–327. – DOI: 10.1007/s11053-014-9256-6.</w:t>
      </w:r>
    </w:p>
    <w:p w14:paraId="5C0C82FC"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Pr="00BE13DC">
        <w:rPr>
          <w:rFonts w:ascii="Times New Roman" w:eastAsia="Times New Roman" w:hAnsi="Times New Roman" w:cs="Times New Roman"/>
          <w:sz w:val="28"/>
          <w:szCs w:val="28"/>
          <w:lang w:val="kk-KZ" w:eastAsia="ru-RU"/>
        </w:rPr>
        <w:t>Roper, L. D. Iron-ore depletion including recycling [Electronic resource]. – 2014. – URL: http://www.roperld.com/science/minerals/iron.htm (date of access: 06.08.2014).</w:t>
      </w:r>
    </w:p>
    <w:p w14:paraId="6709DE81" w14:textId="77777777" w:rsidR="003E48E8"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Pr="00BE13DC">
        <w:rPr>
          <w:rFonts w:ascii="Times New Roman" w:eastAsia="Times New Roman" w:hAnsi="Times New Roman" w:cs="Times New Roman"/>
          <w:sz w:val="28"/>
          <w:szCs w:val="28"/>
          <w:lang w:val="kk-KZ" w:eastAsia="ru-RU"/>
        </w:rPr>
        <w:t>Яковлев, А. В. Проблемы постановки уступов в предельное положение [Текст] / А. В. Яковлев, Е. С. Шимкив // Горный информационно-аналитический бюллетень. – 2021. – № 5-1. – С. 105–116. – DOI: 10.25018/0236_1493_2021_51_0_105.</w:t>
      </w:r>
    </w:p>
    <w:p w14:paraId="00A9D65B"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Pr="00BE13DC">
        <w:rPr>
          <w:rFonts w:ascii="Times New Roman" w:eastAsia="Times New Roman" w:hAnsi="Times New Roman" w:cs="Times New Roman"/>
          <w:sz w:val="28"/>
          <w:szCs w:val="28"/>
          <w:lang w:val="kk-KZ" w:eastAsia="ru-RU"/>
        </w:rPr>
        <w:t>Мониторинг состояния откосов уступов и бортов карьеров [Текст] : монография / Ф. К. Низаметдинов, С. Г. Ожигин, С. Б. Ожигина и др. – Здибы : Научно-исследовательский геодезический, топографический и картографический институт, 2015. – 350 с.</w:t>
      </w:r>
    </w:p>
    <w:p w14:paraId="0E910C38"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 </w:t>
      </w:r>
      <w:r w:rsidRPr="00BE13DC">
        <w:rPr>
          <w:rFonts w:ascii="Times New Roman" w:eastAsia="Times New Roman" w:hAnsi="Times New Roman" w:cs="Times New Roman"/>
          <w:sz w:val="28"/>
          <w:szCs w:val="28"/>
          <w:lang w:val="kk-KZ" w:eastAsia="ru-RU"/>
        </w:rPr>
        <w:t>Бекмухаметов, А. Е. Классификация скарново-магнетитовых месторождений Казахстана, особенности формирования, метаморфизма, динамометаморфизма и их дальнейшей регенерации до оолитовых железняков [Текст] / А. Е. Бекмухаметов, З. А. Бекмухаметова // Литосфера. – 2007. – № 2. – С. 80–105.</w:t>
      </w:r>
    </w:p>
    <w:p w14:paraId="6D8E8BCC"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 </w:t>
      </w:r>
      <w:r w:rsidRPr="00BE13DC">
        <w:rPr>
          <w:rFonts w:ascii="Times New Roman" w:eastAsia="Times New Roman" w:hAnsi="Times New Roman" w:cs="Times New Roman"/>
          <w:sz w:val="28"/>
          <w:szCs w:val="28"/>
          <w:lang w:val="kk-KZ" w:eastAsia="ru-RU"/>
        </w:rPr>
        <w:t>Управление устойчивостью техногенных горных сооружений [Текст] / под общ. ред. Ф. К. Низаметдинова. – Караганда : Изд-во КарГТУ, 2014. – 657с.</w:t>
      </w:r>
    </w:p>
    <w:p w14:paraId="1095F315"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7. </w:t>
      </w:r>
      <w:r w:rsidRPr="00BE13DC">
        <w:rPr>
          <w:rFonts w:ascii="Times New Roman" w:eastAsia="Times New Roman" w:hAnsi="Times New Roman" w:cs="Times New Roman"/>
          <w:sz w:val="28"/>
          <w:szCs w:val="28"/>
          <w:lang w:val="kk-KZ" w:eastAsia="ru-RU"/>
        </w:rPr>
        <w:t>Внезапные деформационные процессы в горном массиве при недропользовании: факторы проявления и возможности предупреждения [Текст] / С. В. Усанов, Ю. П. Коновалова, Е. Ю. Ефремов и др. // Горная промышленность. – 2022. – № 1S. – С. 111–118. – DOI: 10.30686/1609-9192-2022-1S-111-118.</w:t>
      </w:r>
    </w:p>
    <w:p w14:paraId="639B1FF4"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8. </w:t>
      </w:r>
      <w:r w:rsidRPr="00BE13DC">
        <w:rPr>
          <w:rFonts w:ascii="Times New Roman" w:eastAsia="Times New Roman" w:hAnsi="Times New Roman" w:cs="Times New Roman"/>
          <w:sz w:val="28"/>
          <w:szCs w:val="28"/>
          <w:lang w:val="kk-KZ" w:eastAsia="ru-RU"/>
        </w:rPr>
        <w:t>Андреева, О. Н. Анализ устойчивости откосов карьера Западно-озерный для обеспечения безопасности ведения горных работ [Текст] / О. Н. Андреева, П. В. Кольцов, Н. Ф. Пыхтеева // Проблемы недропользования. – 2023. – № 1. – DOI: 10.25635/2313-1586.2023.01.032.</w:t>
      </w:r>
    </w:p>
    <w:p w14:paraId="5125BDBD"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9. </w:t>
      </w:r>
      <w:r w:rsidRPr="00BE13DC">
        <w:rPr>
          <w:rFonts w:ascii="Times New Roman" w:eastAsia="Times New Roman" w:hAnsi="Times New Roman" w:cs="Times New Roman"/>
          <w:sz w:val="28"/>
          <w:szCs w:val="28"/>
          <w:lang w:val="kk-KZ" w:eastAsia="ru-RU"/>
        </w:rPr>
        <w:t>Нуну, С. Исследование проблемы неустойчивости бортов карьеров Британской Колумбии [Текст] / С. Нуну // Физико-технические проблемы разработки полезных ископаемых. – 2018. – № 5. – DOI: 10.15372/FTPRPI20180511.</w:t>
      </w:r>
    </w:p>
    <w:p w14:paraId="2FECDD4B"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 </w:t>
      </w:r>
      <w:r w:rsidRPr="00BE13DC">
        <w:rPr>
          <w:rFonts w:ascii="Times New Roman" w:eastAsia="Times New Roman" w:hAnsi="Times New Roman" w:cs="Times New Roman"/>
          <w:sz w:val="28"/>
          <w:szCs w:val="28"/>
          <w:lang w:val="kk-KZ" w:eastAsia="ru-RU"/>
        </w:rPr>
        <w:t>Managing pit slope stability at the Kemess South Mine – Changes over Time [Text] / D. Y. Yang, R. A. Mercer, K. J. Brouwer, C. Tomlinson // Slope Stability : proc. symp. (Vancouver, Canada, 2011). – 2011. – P. 12.</w:t>
      </w:r>
    </w:p>
    <w:p w14:paraId="2CF253B9"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w:t>
      </w:r>
      <w:r w:rsidRPr="00BE13DC">
        <w:rPr>
          <w:rFonts w:ascii="Times New Roman" w:eastAsia="Times New Roman" w:hAnsi="Times New Roman" w:cs="Times New Roman"/>
          <w:sz w:val="28"/>
          <w:szCs w:val="28"/>
          <w:lang w:val="kk-KZ" w:eastAsia="ru-RU"/>
        </w:rPr>
        <w:t>Stewart, D. H. Afton – a geotechnical pot-pourri [Text] / D. H. Stewart, G. J. Reid // CIM Bulletin. – 1988. – Vol. 81, Issue 917. – P. 77–83.</w:t>
      </w:r>
    </w:p>
    <w:p w14:paraId="6782B300" w14:textId="77777777" w:rsidR="003E48E8" w:rsidRPr="00BE13DC"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12. </w:t>
      </w:r>
      <w:r w:rsidRPr="00BE13DC">
        <w:rPr>
          <w:rFonts w:ascii="Times New Roman" w:eastAsia="Times New Roman" w:hAnsi="Times New Roman" w:cs="Times New Roman"/>
          <w:sz w:val="28"/>
          <w:szCs w:val="28"/>
          <w:lang w:val="kk-KZ" w:eastAsia="ru-RU"/>
        </w:rPr>
        <w:t>Development and application of a pseudo-3D pit slope displacement map derived from ground-based radar [Text] / J. Severin, E. Eberhardt, L. Leoni, S. Fortin // Engineering Geology. – 2014. – Vol. 181. – DOI: 10.1016/j.enggeo.2014.07.016.</w:t>
      </w:r>
    </w:p>
    <w:p w14:paraId="1C19FC31" w14:textId="77777777" w:rsidR="003E48E8"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r w:rsidRPr="00D537FB">
        <w:rPr>
          <w:rFonts w:ascii="Times New Roman" w:eastAsia="Times New Roman" w:hAnsi="Times New Roman" w:cs="Times New Roman"/>
          <w:sz w:val="28"/>
          <w:szCs w:val="28"/>
          <w:lang w:val="kk-KZ" w:eastAsia="ru-RU"/>
        </w:rPr>
        <w:t>. Guidelines for Open Pit Slope Design [Text] / ed. by J. Read, P. Stacey. – Collingwood : CSIRO Publishing, 2009. – 496 p.</w:t>
      </w:r>
    </w:p>
    <w:p w14:paraId="2BEC9A93" w14:textId="77777777" w:rsidR="003E48E8" w:rsidRDefault="003E48E8" w:rsidP="00AB0579">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14. </w:t>
      </w:r>
      <w:r w:rsidRPr="00BE13DC">
        <w:rPr>
          <w:rFonts w:ascii="Times New Roman" w:eastAsia="Times New Roman" w:hAnsi="Times New Roman" w:cs="Times New Roman"/>
          <w:sz w:val="28"/>
          <w:szCs w:val="28"/>
          <w:lang w:val="kk-KZ" w:eastAsia="ru-RU"/>
        </w:rPr>
        <w:t>Корчак, С. А. Проблемы получения исходных данных для геомеханической модели [Текст] / С. А. Корчак, И. В. Абатурова // Горнодобывающая промышленность в 21 веке: вызовы и реальность : сб. тезисов докл. междунар. науч.-практ. конф. – Мирный:АЛРОСА, 2021.–С.111.</w:t>
      </w:r>
    </w:p>
    <w:p w14:paraId="2EF2CAC7"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r w:rsidRPr="00BE13DC">
        <w:rPr>
          <w:rFonts w:ascii="Times New Roman" w:eastAsia="Times New Roman" w:hAnsi="Times New Roman" w:cs="Times New Roman"/>
          <w:sz w:val="28"/>
          <w:szCs w:val="28"/>
          <w:lang w:eastAsia="ru-RU"/>
        </w:rPr>
        <w:t>Лебедева, О. О. Анализ и подготовка исходных данных для построения геолого-геомеханической модели участка Верхнекамского месторождения калийномагниевых солей [Текст] / О. О. Лебедева // Недропользование. – 2022. – Т. 22, № 3. – С. 139–143. – DOI: 10.15593/2712-8008/2022.3.5.</w:t>
      </w:r>
    </w:p>
    <w:p w14:paraId="3359F1CF"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Pr="00BE13DC">
        <w:rPr>
          <w:rFonts w:ascii="Times New Roman" w:eastAsia="Times New Roman" w:hAnsi="Times New Roman" w:cs="Times New Roman"/>
          <w:sz w:val="28"/>
          <w:szCs w:val="28"/>
          <w:lang w:eastAsia="ru-RU"/>
        </w:rPr>
        <w:t>Сәбденбекұлы, Ө. Тау-кен жұмыстарын жүргізудегі геомеханикалық мәселелер [Мәтін] : оқу құралы / Ө. Сәбденбекұлы, Ж. З. Толеубекова. – Қарағанды : ҚарМТУ баспасы, 2017. – 101 б.</w:t>
      </w:r>
    </w:p>
    <w:p w14:paraId="1C9E70E9"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val="en-US" w:eastAsia="ru-RU"/>
        </w:rPr>
      </w:pPr>
      <w:r w:rsidRPr="00BE13DC">
        <w:rPr>
          <w:rFonts w:ascii="Times New Roman" w:eastAsia="Times New Roman" w:hAnsi="Times New Roman" w:cs="Times New Roman"/>
          <w:sz w:val="28"/>
          <w:szCs w:val="28"/>
          <w:lang w:val="en-US" w:eastAsia="ru-RU"/>
        </w:rPr>
        <w:t>1</w:t>
      </w:r>
      <w:r w:rsidRPr="00D537FB">
        <w:rPr>
          <w:rFonts w:ascii="Times New Roman" w:eastAsia="Times New Roman" w:hAnsi="Times New Roman" w:cs="Times New Roman"/>
          <w:sz w:val="28"/>
          <w:szCs w:val="28"/>
          <w:lang w:val="en-US" w:eastAsia="ru-RU"/>
        </w:rPr>
        <w:t>7</w:t>
      </w:r>
      <w:r w:rsidRPr="00BE13DC">
        <w:rPr>
          <w:rFonts w:ascii="Times New Roman" w:eastAsia="Times New Roman" w:hAnsi="Times New Roman" w:cs="Times New Roman"/>
          <w:sz w:val="28"/>
          <w:szCs w:val="28"/>
          <w:lang w:val="en-US" w:eastAsia="ru-RU"/>
        </w:rPr>
        <w:t>. Bell, F. G. Engineering Geology [Text] / F. G. Bell. – 2nd ed. – London : Butterworth-Heinemann, 2007. – 592 p.</w:t>
      </w:r>
    </w:p>
    <w:p w14:paraId="055E64E7"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w:t>
      </w:r>
      <w:r w:rsidRPr="00BE13DC">
        <w:rPr>
          <w:rFonts w:ascii="Times New Roman" w:eastAsia="Times New Roman" w:hAnsi="Times New Roman" w:cs="Times New Roman"/>
          <w:sz w:val="28"/>
          <w:szCs w:val="28"/>
          <w:lang w:eastAsia="ru-RU"/>
        </w:rPr>
        <w:t>Замятин, А. Л. Исследование геомеханических условий при отработке месторождений открытым способом [Текст] / А. Л. Замятин // Геомеханика в горном деле : докл. Всерос. науч.-техн. конф. с междунар. участием– Екатеринбург : ИГД УрО РАН, 2014. – С.</w:t>
      </w:r>
      <w:r>
        <w:rPr>
          <w:rFonts w:ascii="Times New Roman" w:eastAsia="Times New Roman" w:hAnsi="Times New Roman" w:cs="Times New Roman"/>
          <w:sz w:val="28"/>
          <w:szCs w:val="28"/>
          <w:lang w:eastAsia="ru-RU"/>
        </w:rPr>
        <w:t xml:space="preserve"> </w:t>
      </w:r>
      <w:r w:rsidRPr="00BE13DC">
        <w:rPr>
          <w:rFonts w:ascii="Times New Roman" w:eastAsia="Times New Roman" w:hAnsi="Times New Roman" w:cs="Times New Roman"/>
          <w:sz w:val="28"/>
          <w:szCs w:val="28"/>
          <w:lang w:eastAsia="ru-RU"/>
        </w:rPr>
        <w:t>288–291.</w:t>
      </w:r>
    </w:p>
    <w:p w14:paraId="1151A59F"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val="en-US" w:eastAsia="ru-RU"/>
        </w:rPr>
      </w:pPr>
      <w:r w:rsidRPr="00617356">
        <w:rPr>
          <w:rFonts w:ascii="Times New Roman" w:eastAsia="Times New Roman" w:hAnsi="Times New Roman" w:cs="Times New Roman"/>
          <w:sz w:val="28"/>
          <w:szCs w:val="28"/>
          <w:lang w:val="en-US" w:eastAsia="ru-RU"/>
        </w:rPr>
        <w:t>19</w:t>
      </w:r>
      <w:r w:rsidRPr="00BE13DC">
        <w:rPr>
          <w:rFonts w:ascii="Times New Roman" w:eastAsia="Times New Roman" w:hAnsi="Times New Roman" w:cs="Times New Roman"/>
          <w:sz w:val="28"/>
          <w:szCs w:val="28"/>
          <w:lang w:val="en-US" w:eastAsia="ru-RU"/>
        </w:rPr>
        <w:t>. Das, B. M. Principles of Geotechnical Engineering [Text] / B. M. Das, K. Sobhan. – 9th ed. – Massachusetts : Cengage Learning, 2017. – 845 p.</w:t>
      </w:r>
    </w:p>
    <w:p w14:paraId="044B84FB"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val="en-US" w:eastAsia="ru-RU"/>
        </w:rPr>
      </w:pPr>
      <w:r w:rsidRPr="00BE13DC">
        <w:rPr>
          <w:rFonts w:ascii="Times New Roman" w:eastAsia="Times New Roman" w:hAnsi="Times New Roman" w:cs="Times New Roman"/>
          <w:sz w:val="28"/>
          <w:szCs w:val="28"/>
          <w:lang w:val="en-US" w:eastAsia="ru-RU"/>
        </w:rPr>
        <w:t>2</w:t>
      </w:r>
      <w:r w:rsidRPr="00617356">
        <w:rPr>
          <w:rFonts w:ascii="Times New Roman" w:eastAsia="Times New Roman" w:hAnsi="Times New Roman" w:cs="Times New Roman"/>
          <w:sz w:val="28"/>
          <w:szCs w:val="28"/>
          <w:lang w:val="en-US" w:eastAsia="ru-RU"/>
        </w:rPr>
        <w:t>0</w:t>
      </w:r>
      <w:r w:rsidRPr="00BE13DC">
        <w:rPr>
          <w:rFonts w:ascii="Times New Roman" w:eastAsia="Times New Roman" w:hAnsi="Times New Roman" w:cs="Times New Roman"/>
          <w:sz w:val="28"/>
          <w:szCs w:val="28"/>
          <w:lang w:val="en-US" w:eastAsia="ru-RU"/>
        </w:rPr>
        <w:t>. Goodman, R. E. Introduction to rock mechanics [Text] / R. E. Goodman. – 2nd ed. – Canada : Wiley, 1989. – 580 p.</w:t>
      </w:r>
    </w:p>
    <w:p w14:paraId="603937D8"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r w:rsidRPr="00BE13DC">
        <w:rPr>
          <w:rFonts w:ascii="Times New Roman" w:eastAsia="Times New Roman" w:hAnsi="Times New Roman" w:cs="Times New Roman"/>
          <w:sz w:val="28"/>
          <w:szCs w:val="28"/>
          <w:lang w:eastAsia="ru-RU"/>
        </w:rPr>
        <w:t>Петров, С. В. Принципы создания блочной геолого-технологической модели месторождения [Текст] / С. В. Петров, П. М. Мишулович, В. В. Смоленский // Обогащение руд. – 2010. – № 6. – С. 34–38.</w:t>
      </w:r>
    </w:p>
    <w:p w14:paraId="0E204F2F"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w:t>
      </w:r>
      <w:r w:rsidRPr="00BE13DC">
        <w:rPr>
          <w:rFonts w:ascii="Times New Roman" w:eastAsia="Times New Roman" w:hAnsi="Times New Roman" w:cs="Times New Roman"/>
          <w:sz w:val="28"/>
          <w:szCs w:val="28"/>
          <w:lang w:eastAsia="ru-RU"/>
        </w:rPr>
        <w:t>Мишулович, П. М. Методологические аспекты создания геолого-технологических моделей месторождений полезных ископаемых [Текст] / П. М. Мишулович, С. В. Петров // Вестник Санкт-Петербургского университета. Науки о Земле. – 2019. – Т. 64, № 2. – С. 249–266. – DOI: 10.21638/spbu07.2019.205.</w:t>
      </w:r>
    </w:p>
    <w:p w14:paraId="088A7F44"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w:t>
      </w:r>
      <w:r w:rsidRPr="00BE13DC">
        <w:rPr>
          <w:rFonts w:ascii="Times New Roman" w:eastAsia="Times New Roman" w:hAnsi="Times New Roman" w:cs="Times New Roman"/>
          <w:sz w:val="28"/>
          <w:szCs w:val="28"/>
          <w:lang w:eastAsia="ru-RU"/>
        </w:rPr>
        <w:t>Маниковский, П. M. Методика моделирования рудных месторождений в ГГИС micromine [Текст] / П. M. Маниковский, Л. А. Васютич, Г. П. Сидорова // Вестник Забайкальского Государственного университета. – 2021. – Т. 27, № 2. – С. 6–14. – DOI: 10.21209/2227-9245-2021-27-2-6-14.</w:t>
      </w:r>
    </w:p>
    <w:p w14:paraId="4441083A"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w:t>
      </w:r>
      <w:r w:rsidRPr="00BE13DC">
        <w:rPr>
          <w:rFonts w:ascii="Times New Roman" w:eastAsia="Times New Roman" w:hAnsi="Times New Roman" w:cs="Times New Roman"/>
          <w:sz w:val="28"/>
          <w:szCs w:val="28"/>
          <w:lang w:eastAsia="ru-RU"/>
        </w:rPr>
        <w:t>Кушнарев, П. И. Методическое обеспечение условий блочного моделирования в стандартах ГКЗ РФ [Текст] / П. И. Кушнарев // Геология и Охрана Недр. – 2015. – № 4 (57). – С. 47–55.</w:t>
      </w:r>
    </w:p>
    <w:p w14:paraId="0DE57F93" w14:textId="77777777" w:rsidR="003E48E8" w:rsidRPr="00BE13DC"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w:t>
      </w:r>
      <w:r w:rsidRPr="00BE13DC">
        <w:rPr>
          <w:rFonts w:ascii="Times New Roman" w:eastAsia="Times New Roman" w:hAnsi="Times New Roman" w:cs="Times New Roman"/>
          <w:sz w:val="28"/>
          <w:szCs w:val="28"/>
          <w:lang w:eastAsia="ru-RU"/>
        </w:rPr>
        <w:t>Капутин, Ю. Е. Повышение эффективности управления минеральными ресурсами горной компании (геологические аспекты) [Текст] / Ю. Е. Капутин. – СПб. : Недра, 2013. – 246 с.</w:t>
      </w:r>
    </w:p>
    <w:p w14:paraId="385BF076" w14:textId="77777777" w:rsidR="003E48E8"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w:t>
      </w:r>
      <w:r w:rsidRPr="00BE13DC">
        <w:rPr>
          <w:rFonts w:ascii="Times New Roman" w:eastAsia="Times New Roman" w:hAnsi="Times New Roman" w:cs="Times New Roman"/>
          <w:sz w:val="28"/>
          <w:szCs w:val="28"/>
          <w:lang w:eastAsia="ru-RU"/>
        </w:rPr>
        <w:t>Литвинов, В. В. Создание блочных моделей систем и процессов с использованием метода группового учета аргументов [Текст] / В. В. Литвинов, А. А. Задорожний // Математические машины и системы. – 2012. № 2. – С. 107–116.</w:t>
      </w:r>
    </w:p>
    <w:p w14:paraId="3A24B257" w14:textId="77777777" w:rsidR="003E48E8"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27. </w:t>
      </w:r>
      <w:r w:rsidRPr="00BE13DC">
        <w:rPr>
          <w:rFonts w:ascii="Times New Roman" w:eastAsia="Times New Roman" w:hAnsi="Times New Roman" w:cs="Times New Roman"/>
          <w:sz w:val="28"/>
          <w:szCs w:val="28"/>
          <w:lang w:val="kk-KZ" w:eastAsia="ru-RU"/>
        </w:rPr>
        <w:t>Гальперин, А. М. Геология. Ч. IV. Инженерная геология [Текст] : учебник / А. М. Гальперин, В. С. Зайцев. – М. : Горная книга, 2009. – 559 с.</w:t>
      </w:r>
    </w:p>
    <w:p w14:paraId="2CDA746C" w14:textId="77777777" w:rsidR="003E48E8" w:rsidRDefault="003E48E8" w:rsidP="00AB0579">
      <w:pPr>
        <w:suppressAutoHyphens/>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val="en-US" w:eastAsia="ru-RU"/>
        </w:rPr>
      </w:pPr>
      <w:r w:rsidRPr="00617356">
        <w:rPr>
          <w:rFonts w:ascii="Times New Roman" w:eastAsia="Times New Roman" w:hAnsi="Times New Roman" w:cs="Times New Roman"/>
          <w:sz w:val="28"/>
          <w:szCs w:val="28"/>
          <w:lang w:val="en-US" w:eastAsia="ru-RU"/>
        </w:rPr>
        <w:t>28</w:t>
      </w:r>
      <w:r w:rsidRPr="00BE13DC">
        <w:rPr>
          <w:rFonts w:ascii="Times New Roman" w:eastAsia="Times New Roman" w:hAnsi="Times New Roman" w:cs="Times New Roman"/>
          <w:sz w:val="28"/>
          <w:szCs w:val="28"/>
          <w:lang w:val="en-US" w:eastAsia="ru-RU"/>
        </w:rPr>
        <w:t>. Hoek, E. Rock Slope Engineering [Text] / E. Hoek, J. Bray. – 3rd ed. – London : Inst. Mining and Metallurgy, 1981. – 358 p.</w:t>
      </w:r>
    </w:p>
    <w:p w14:paraId="53B10B48"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29. </w:t>
      </w:r>
      <w:r w:rsidRPr="00BE13DC">
        <w:rPr>
          <w:rFonts w:ascii="Times New Roman" w:eastAsia="Times New Roman" w:hAnsi="Times New Roman" w:cs="Times New Roman"/>
          <w:sz w:val="28"/>
          <w:szCs w:val="28"/>
          <w:lang w:val="kk-KZ" w:eastAsia="ru-RU"/>
        </w:rPr>
        <w:t>Jaeger, J. C. Fundamentals of Rock Mechanics [Text] / J. C. Jaeger, N. G. W. Cook. – London : Methuen &amp; Co. Ltd., 1969. – 513 p.</w:t>
      </w:r>
    </w:p>
    <w:p w14:paraId="4A0A9DE6"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30. </w:t>
      </w:r>
      <w:r w:rsidRPr="00BE13DC">
        <w:rPr>
          <w:rFonts w:ascii="Times New Roman" w:eastAsia="Times New Roman" w:hAnsi="Times New Roman" w:cs="Times New Roman"/>
          <w:sz w:val="28"/>
          <w:szCs w:val="28"/>
          <w:lang w:val="kk-KZ" w:eastAsia="ru-RU"/>
        </w:rPr>
        <w:t>Coduto, D. P. Geotechnical Engineering: Principles and Practices [Text] / D. P. Coduto, M. R. Yeung, W. A. Kitch. – New Jersey : Pearson, 2011. – 794 p.</w:t>
      </w:r>
    </w:p>
    <w:p w14:paraId="14586B1B"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31. </w:t>
      </w:r>
      <w:r w:rsidRPr="00BE13DC">
        <w:rPr>
          <w:rFonts w:ascii="Times New Roman" w:eastAsia="Times New Roman" w:hAnsi="Times New Roman" w:cs="Times New Roman"/>
          <w:sz w:val="28"/>
          <w:szCs w:val="28"/>
          <w:lang w:val="kk-KZ" w:eastAsia="ru-RU"/>
        </w:rPr>
        <w:t>Применение численного и блочного геомеханического моделирования для определения параметров крепления камерных выработок большого сечения [Текст] / М. А. Соннов, А. В. Трофимов, А. Е. Румянцев, С. В. Шпилев // Горная промышленность. – 2021. – № 2. – С. 127–131.</w:t>
      </w:r>
    </w:p>
    <w:p w14:paraId="1F11A987"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32. </w:t>
      </w:r>
      <w:r w:rsidRPr="00BE13DC">
        <w:rPr>
          <w:rFonts w:ascii="Times New Roman" w:eastAsia="Times New Roman" w:hAnsi="Times New Roman" w:cs="Times New Roman"/>
          <w:sz w:val="28"/>
          <w:szCs w:val="28"/>
          <w:lang w:val="kk-KZ" w:eastAsia="ru-RU"/>
        </w:rPr>
        <w:t>Агафонов, А. А. Обоснование устойчивых параметров отвалов на основе геомеханической модели проектируемых объектов [Текст] / А. А. Агафонов, Т. В. Поршнева // Горный информационно-аналитический бюллетень. – 2020. – № 3-1. – С. 5–20.</w:t>
      </w:r>
    </w:p>
    <w:p w14:paraId="03A154CC"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33. </w:t>
      </w:r>
      <w:r w:rsidRPr="00BE13DC">
        <w:rPr>
          <w:rFonts w:ascii="Times New Roman" w:eastAsia="Times New Roman" w:hAnsi="Times New Roman" w:cs="Times New Roman"/>
          <w:sz w:val="28"/>
          <w:szCs w:val="28"/>
          <w:lang w:val="kk-KZ" w:eastAsia="ru-RU"/>
        </w:rPr>
        <w:t>Курцев, Б. В. Геомеханическое сопровождение горных работ с использованием ГГИС Micromine [Текст] / Б. В. Курцев, Г. С. Федотов // Горный журнал. – 2022. – № 1. – С. 45–50.</w:t>
      </w:r>
    </w:p>
    <w:p w14:paraId="5F3EC4CA"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34. </w:t>
      </w:r>
      <w:r w:rsidRPr="00BE13DC">
        <w:rPr>
          <w:rFonts w:ascii="Times New Roman" w:eastAsia="Times New Roman" w:hAnsi="Times New Roman" w:cs="Times New Roman"/>
          <w:sz w:val="28"/>
          <w:szCs w:val="28"/>
          <w:lang w:val="kk-KZ" w:eastAsia="ru-RU"/>
        </w:rPr>
        <w:t>Съедина, С. С. Разработка 3D геомеханических моделей для подземных рудников и карьеров [Текст] / С. С. Съедина, А. А. Балтиева, Л. С. Шамганова // Проблемы недропользования. – 2018. – № 1 (16). – С. 60–65.</w:t>
      </w:r>
    </w:p>
    <w:p w14:paraId="06105972"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35. </w:t>
      </w:r>
      <w:r w:rsidRPr="00BE13DC">
        <w:rPr>
          <w:rFonts w:ascii="Times New Roman" w:eastAsia="Times New Roman" w:hAnsi="Times New Roman" w:cs="Times New Roman"/>
          <w:sz w:val="28"/>
          <w:szCs w:val="28"/>
          <w:lang w:val="kk-KZ" w:eastAsia="ru-RU"/>
        </w:rPr>
        <w:t>Kashnikov, Y. A. Geological and Geomechanical Model of the Verkhnekamsk Potash Deposit Site [Text] / Y. A. Kashnikov, A. O. Ermashov, A. A. Efimov // Journal of Mining Institute. – 2019. – Vol. 237. – P. 259–267. – DOI: 10.31897/PMI.2019.3.259.</w:t>
      </w:r>
    </w:p>
    <w:p w14:paraId="3C4418A5"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36. </w:t>
      </w:r>
      <w:r w:rsidRPr="00BE13DC">
        <w:rPr>
          <w:rFonts w:ascii="Times New Roman" w:eastAsia="Times New Roman" w:hAnsi="Times New Roman" w:cs="Times New Roman"/>
          <w:sz w:val="28"/>
          <w:szCs w:val="28"/>
          <w:lang w:val="kk-KZ" w:eastAsia="ru-RU"/>
        </w:rPr>
        <w:t>Slope Stability in Surface Mining [Text] / C. Andrade, E. O. Bard, H. Garrido, J. Campana // Slope Stability in Surface Mining / ed. by W. A. Hustrulid et al. – Littleton : SME, 2000. – P. 427–434.</w:t>
      </w:r>
    </w:p>
    <w:p w14:paraId="1B724E8E"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37. </w:t>
      </w:r>
      <w:r w:rsidRPr="00BE13DC">
        <w:rPr>
          <w:rFonts w:ascii="Times New Roman" w:eastAsia="Times New Roman" w:hAnsi="Times New Roman" w:cs="Times New Roman"/>
          <w:sz w:val="28"/>
          <w:szCs w:val="28"/>
          <w:lang w:val="kk-KZ" w:eastAsia="ru-RU"/>
        </w:rPr>
        <w:t>Fenton, G. A. Risk assessment in geotechnical engineering [Text] / G. A. Fenton, D. V. Griffiths. – New Jersey : John Wiley &amp; Sons, Inc., 2008. – 480 p.</w:t>
      </w:r>
    </w:p>
    <w:p w14:paraId="0B3C648C"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38. </w:t>
      </w:r>
      <w:r w:rsidRPr="00BE13DC">
        <w:rPr>
          <w:rFonts w:ascii="Times New Roman" w:eastAsia="Times New Roman" w:hAnsi="Times New Roman" w:cs="Times New Roman"/>
          <w:sz w:val="28"/>
          <w:szCs w:val="28"/>
          <w:lang w:val="kk-KZ" w:eastAsia="ru-RU"/>
        </w:rPr>
        <w:t>Баряцкая, Н. В. Поэтапная заверка при трехмерном моделировании и оценке ресурсов рудных месторождений [Текст] / Н. В. Баряцкая, Н. Г. Сафронова // Геоинформатика. – 2019. – № 1 (69). – С. 47–58.</w:t>
      </w:r>
    </w:p>
    <w:p w14:paraId="26EA02DD"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39. </w:t>
      </w:r>
      <w:r w:rsidRPr="00BE13DC">
        <w:rPr>
          <w:rFonts w:ascii="Times New Roman" w:eastAsia="Times New Roman" w:hAnsi="Times New Roman" w:cs="Times New Roman"/>
          <w:sz w:val="28"/>
          <w:szCs w:val="28"/>
          <w:lang w:val="kk-KZ" w:eastAsia="ru-RU"/>
        </w:rPr>
        <w:t>Синьчковский, В. Н. Технология открытых горных работ [Текст] : учеб. пособие / В. Н. Синьчковский, В. Н. Вокин, Е. В. Синьчковская ; под ред. В. Н. Синьчковского. – 2-е изд., перераб. и доп. – Красноярск : СФУ, 2007. – 507 с.</w:t>
      </w:r>
    </w:p>
    <w:p w14:paraId="7A7C8E01"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40. </w:t>
      </w:r>
      <w:r w:rsidRPr="00BE13DC">
        <w:rPr>
          <w:rFonts w:ascii="Times New Roman" w:eastAsia="Times New Roman" w:hAnsi="Times New Roman" w:cs="Times New Roman"/>
          <w:sz w:val="28"/>
          <w:szCs w:val="28"/>
          <w:lang w:val="kk-KZ" w:eastAsia="ru-RU"/>
        </w:rPr>
        <w:t>Арсентьев, А. И. Вскрытие и системы разработки карьерных полей [Текст] / А. И. Арсентьев. – М. : Недра, 1981. – 278 с.</w:t>
      </w:r>
    </w:p>
    <w:p w14:paraId="1760C5A2"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41. </w:t>
      </w:r>
      <w:r w:rsidRPr="00BE13DC">
        <w:rPr>
          <w:rFonts w:ascii="Times New Roman" w:eastAsia="Times New Roman" w:hAnsi="Times New Roman" w:cs="Times New Roman"/>
          <w:sz w:val="28"/>
          <w:szCs w:val="28"/>
          <w:lang w:val="kk-KZ" w:eastAsia="ru-RU"/>
        </w:rPr>
        <w:t>Напряженно-деформированное состояние прибортовых массивов и подкарьерных залежей при различных углах падения рудных тел [Текст] / К. К. Абдылдаев, С. Ж. Куваков, Г. Дж. Кабаева, К. Ч. Кожогулов // Горная промышленность. – 2017. – № 6 (136). – С. 92–93.</w:t>
      </w:r>
    </w:p>
    <w:p w14:paraId="768AA8B2" w14:textId="77777777" w:rsidR="003E48E8" w:rsidRPr="00C23D71"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42. </w:t>
      </w:r>
      <w:r w:rsidRPr="00BE13DC">
        <w:rPr>
          <w:rFonts w:ascii="Times New Roman" w:eastAsia="Times New Roman" w:hAnsi="Times New Roman" w:cs="Times New Roman"/>
          <w:sz w:val="28"/>
          <w:szCs w:val="28"/>
          <w:lang w:val="kk-KZ" w:eastAsia="ru-RU"/>
        </w:rPr>
        <w:t xml:space="preserve">Шпаков, П. С. Теоретические основы исследований напряженного состояния прибортового массива, сложенного пластичными породами [Текст] / П. С. Шпаков, В. В. Яворский, В. Н. Долгоносов // Международный журнал </w:t>
      </w:r>
      <w:r w:rsidRPr="00C23D71">
        <w:rPr>
          <w:rFonts w:ascii="Times New Roman" w:eastAsia="Times New Roman" w:hAnsi="Times New Roman" w:cs="Times New Roman"/>
          <w:sz w:val="28"/>
          <w:szCs w:val="28"/>
          <w:lang w:val="kk-KZ" w:eastAsia="ru-RU"/>
        </w:rPr>
        <w:t>экспериментального образования. – 2015. – № 10-1. – С. 35–38.</w:t>
      </w:r>
    </w:p>
    <w:p w14:paraId="4076B47E" w14:textId="77777777" w:rsidR="003E48E8" w:rsidRDefault="003E48E8" w:rsidP="00AB0579">
      <w:pPr>
        <w:tabs>
          <w:tab w:val="left" w:pos="-142"/>
          <w:tab w:val="left" w:pos="851"/>
        </w:tabs>
        <w:spacing w:after="0" w:line="240" w:lineRule="auto"/>
        <w:ind w:firstLine="426"/>
        <w:contextualSpacing/>
        <w:jc w:val="both"/>
        <w:rPr>
          <w:rFonts w:ascii="Times New Roman" w:eastAsia="Times New Roman" w:hAnsi="Times New Roman" w:cs="Times New Roman"/>
          <w:sz w:val="28"/>
          <w:szCs w:val="28"/>
          <w:lang w:val="kk-KZ" w:eastAsia="ru-RU"/>
        </w:rPr>
      </w:pPr>
      <w:r w:rsidRPr="00C23D71">
        <w:rPr>
          <w:rFonts w:ascii="Times New Roman" w:eastAsia="Times New Roman" w:hAnsi="Times New Roman" w:cs="Times New Roman"/>
          <w:sz w:val="28"/>
          <w:szCs w:val="28"/>
          <w:lang w:val="kk-KZ" w:eastAsia="ru-RU"/>
        </w:rPr>
        <w:t>43. Terzaghi, K. Limitations in foundation technology [Text] / K. Terzaghi // Engg. News-Record. – 1962. – P. 13–15.</w:t>
      </w:r>
    </w:p>
    <w:p w14:paraId="24F71B1E"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44. </w:t>
      </w:r>
      <w:r w:rsidRPr="00BE13DC">
        <w:rPr>
          <w:rFonts w:ascii="Times New Roman" w:eastAsia="Calibri" w:hAnsi="Times New Roman" w:cs="Times New Roman"/>
          <w:sz w:val="28"/>
          <w:szCs w:val="28"/>
          <w:lang w:val="kk-KZ"/>
        </w:rPr>
        <w:t>Obert, L. Rock Mechanics and the design of structures in Rock [Text] / L. Obert, W. I. Duvall. – New York : John Wiley and Sons, Inc., 1967. – 1497 p.</w:t>
      </w:r>
    </w:p>
    <w:p w14:paraId="36D82378"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45. </w:t>
      </w:r>
      <w:r w:rsidRPr="00BE13DC">
        <w:rPr>
          <w:rFonts w:ascii="Times New Roman" w:eastAsia="Calibri" w:hAnsi="Times New Roman" w:cs="Times New Roman"/>
          <w:sz w:val="28"/>
          <w:szCs w:val="28"/>
          <w:lang w:val="kk-KZ"/>
        </w:rPr>
        <w:t>SME Mining Engineering Handbook [Text] / ed. by P. Darling. – 3rd ed. – Littleton : Society for Mining, Metallurgy, and Exploration (SME), 2011. – 1840 p.</w:t>
      </w:r>
    </w:p>
    <w:p w14:paraId="1CD576B5"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46. </w:t>
      </w:r>
      <w:r w:rsidRPr="00BE13DC">
        <w:rPr>
          <w:rFonts w:ascii="Times New Roman" w:eastAsia="Calibri" w:hAnsi="Times New Roman" w:cs="Times New Roman"/>
          <w:sz w:val="28"/>
          <w:szCs w:val="28"/>
          <w:lang w:val="kk-KZ"/>
        </w:rPr>
        <w:t>Фокин, В. А. Определение параметров заоткоски и укрепление уступов на предельном контуре карьеров [Текст] / В. А. Фокин // Известия высших учебных заведений. Горный журнал. – 2008. – № 3. – С. 47–51.</w:t>
      </w:r>
    </w:p>
    <w:p w14:paraId="4437B580"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47. </w:t>
      </w:r>
      <w:r w:rsidRPr="00BE13DC">
        <w:rPr>
          <w:rFonts w:ascii="Times New Roman" w:eastAsia="Calibri" w:hAnsi="Times New Roman" w:cs="Times New Roman"/>
          <w:sz w:val="28"/>
          <w:szCs w:val="28"/>
          <w:lang w:val="kk-KZ"/>
        </w:rPr>
        <w:t>Панжин, А. А. Комплексное геомеханическое обоснование углов заоткоски бортов карьера [Текст] / А. А. Панжин, Т. Ф. Харисов, О. Д. Харисова // Известия Тульского государственного университета. Науки о Земле. – 2019. – № 3. – С. 295–306. – DOI: 10.25635/IM.2019.43.37357.</w:t>
      </w:r>
    </w:p>
    <w:p w14:paraId="283ACEBC"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48. </w:t>
      </w:r>
      <w:r w:rsidRPr="00BE13DC">
        <w:rPr>
          <w:rFonts w:ascii="Times New Roman" w:eastAsia="Calibri" w:hAnsi="Times New Roman" w:cs="Times New Roman"/>
          <w:sz w:val="28"/>
          <w:szCs w:val="28"/>
          <w:lang w:val="kk-KZ"/>
        </w:rPr>
        <w:t>Чунуев, И. К. Определение технологических параметров призмы обрушения уступов, отвалов и дорог [Текст] / И. К. Чунуев, Ю. М. Левкин, Ж. Болотбеков // Горные науки и технологии. – 2021. – Т. 6, № 1. – С. 31–41. – DOI: 10.17073/2500-0632-2021-1-31-41.</w:t>
      </w:r>
    </w:p>
    <w:p w14:paraId="7319D6F7"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49. </w:t>
      </w:r>
      <w:r w:rsidRPr="00BE13DC">
        <w:rPr>
          <w:rFonts w:ascii="Times New Roman" w:eastAsia="Calibri" w:hAnsi="Times New Roman" w:cs="Times New Roman"/>
          <w:sz w:val="28"/>
          <w:szCs w:val="28"/>
          <w:lang w:val="kk-KZ"/>
        </w:rPr>
        <w:t>Пат. 2246621 Российская Федерация, МПК E21C 41/26. Способ заоткоски и отстройки нерабочего борта карьера [Текст] / Г. М. Еремин, А. В. Григорьев, Г. Г. Листопад ; заявитель и патентообладатель Г. М. Еремин. – № 2003109933/03 ; заявл. 07.04.2003 ; опубл. 20.02.2005, Бюл. № 5.</w:t>
      </w:r>
    </w:p>
    <w:p w14:paraId="4158A54F"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50. </w:t>
      </w:r>
      <w:r w:rsidRPr="00BE13DC">
        <w:rPr>
          <w:rFonts w:ascii="Times New Roman" w:eastAsia="Calibri" w:hAnsi="Times New Roman" w:cs="Times New Roman"/>
          <w:sz w:val="28"/>
          <w:szCs w:val="28"/>
          <w:lang w:val="kk-KZ"/>
        </w:rPr>
        <w:t>Пат. 2068094 Российская Федерация, МПК E21C 41/26. Способ заоткоски уступов [Текст] / Н. Н. Кузнецов ; заявитель Гайский горно-обогатительный комбинат. – № 4898969/03 ; заявл. 03.01.1991 ; опубл. 20.10.1996, Бюл. № 29.</w:t>
      </w:r>
    </w:p>
    <w:p w14:paraId="00CAB0FA"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51. </w:t>
      </w:r>
      <w:r w:rsidRPr="00BE13DC">
        <w:rPr>
          <w:rFonts w:ascii="Times New Roman" w:eastAsia="Calibri" w:hAnsi="Times New Roman" w:cs="Times New Roman"/>
          <w:sz w:val="28"/>
          <w:szCs w:val="28"/>
          <w:lang w:val="kk-KZ"/>
        </w:rPr>
        <w:t>А. с. 662714 СССР, МПК E21C 41/02. Способ заоткоски уступов [Текст] / Э. Л. Галустьян ; заявитель Всесоюзный науч.-исслед. ин-т горной геомеханики и маркшейдерского дела. – № 2550286 ; заявл. 30.11.1977 ; опубл. 15.05.1979, Бюл. № 18.</w:t>
      </w:r>
    </w:p>
    <w:p w14:paraId="7AF42229"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52. </w:t>
      </w:r>
      <w:r w:rsidRPr="00BE13DC">
        <w:rPr>
          <w:rFonts w:ascii="Times New Roman" w:eastAsia="Calibri" w:hAnsi="Times New Roman" w:cs="Times New Roman"/>
          <w:sz w:val="28"/>
          <w:szCs w:val="28"/>
          <w:lang w:val="kk-KZ"/>
        </w:rPr>
        <w:t>А. с. 752001 СССР, МПК E21C 41/00. Способ заоткоски уступов [Текст] / Э. Л. Галустьян ; заявитель Всесоюзный науч.-исслед. ин-т горной геомеханики и маркшейдерского дела. – № 2675531 ; заявл. 23.10.1978 ; опубл. 30.07.1980, Бюл. № 28.</w:t>
      </w:r>
    </w:p>
    <w:p w14:paraId="02CF79B5"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53. </w:t>
      </w:r>
      <w:r w:rsidRPr="00BE13DC">
        <w:rPr>
          <w:rFonts w:ascii="Times New Roman" w:eastAsia="Calibri" w:hAnsi="Times New Roman" w:cs="Times New Roman"/>
          <w:sz w:val="28"/>
          <w:szCs w:val="28"/>
          <w:lang w:val="kk-KZ"/>
        </w:rPr>
        <w:t>Обоснование эффективности применения технологии предварительного щадящего взрывания при заоткоске высоких уступов в глубоких карьерах [Текст] / В. А. Фокин, М. Б. Тогунов, С. В. Семкин, Ю. А. Шитов // Горный журнал. – 2014. – № 1. – С. 61–63.</w:t>
      </w:r>
    </w:p>
    <w:p w14:paraId="6C7CC8AD"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54. </w:t>
      </w:r>
      <w:r w:rsidRPr="00BE13DC">
        <w:rPr>
          <w:rFonts w:ascii="Times New Roman" w:eastAsia="Calibri" w:hAnsi="Times New Roman" w:cs="Times New Roman"/>
          <w:sz w:val="28"/>
          <w:szCs w:val="28"/>
          <w:lang w:val="kk-KZ"/>
        </w:rPr>
        <w:t>Заиров, Ш. Ш. Формирование устойчивости бортов при ведении взрывных работ на карьерах Кызылкумского региона [Текст] / Ш. Ш. Заиров, Ш. Р. Уринов, Р. У. Номдоров // Горные науки и технологии. – 2020. – Т. 5, № 3. – С. 235–252. – DOI: 10.17073/2500-0632-2020-3-235-252.</w:t>
      </w:r>
    </w:p>
    <w:p w14:paraId="0A2B9056" w14:textId="77777777" w:rsidR="003E48E8" w:rsidRPr="00BE13DC"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55. </w:t>
      </w:r>
      <w:r w:rsidRPr="00BE13DC">
        <w:rPr>
          <w:rFonts w:ascii="Times New Roman" w:eastAsia="Calibri" w:hAnsi="Times New Roman" w:cs="Times New Roman"/>
          <w:sz w:val="28"/>
          <w:szCs w:val="28"/>
          <w:lang w:val="kk-KZ"/>
        </w:rPr>
        <w:t>Жариков, С. Н. Изучение сейсмического действия взрыва в карьере для внедрения специальной технологии заоткосных работ [Текст] / С. Н. Жариков, В. А. Кутуев // Глубинное строение, геодинамика, тепловое поле Земли : материалы всерос. конф. – Екатеринбург : Ин-т геофизики УрО РАН, 2017. – С. 179–183.</w:t>
      </w:r>
    </w:p>
    <w:p w14:paraId="444CE49F" w14:textId="77777777" w:rsidR="003E48E8" w:rsidRDefault="003E48E8" w:rsidP="00AB0579">
      <w:pPr>
        <w:tabs>
          <w:tab w:val="left" w:pos="-142"/>
          <w:tab w:val="left" w:pos="851"/>
        </w:tabs>
        <w:spacing w:after="0" w:line="240" w:lineRule="auto"/>
        <w:ind w:firstLine="426"/>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56. </w:t>
      </w:r>
      <w:r w:rsidRPr="00BE13DC">
        <w:rPr>
          <w:rFonts w:ascii="Times New Roman" w:eastAsia="Calibri" w:hAnsi="Times New Roman" w:cs="Times New Roman"/>
          <w:sz w:val="28"/>
          <w:szCs w:val="28"/>
          <w:lang w:val="kk-KZ"/>
        </w:rPr>
        <w:t>Фокин, В. А. Особенности сейсмического действия зарядов контурных скважин в технологии заоткоски уступов карьера [Текст] / В. А. Фокин, И. В. Мелик-Гайказов, М. Б. Тогунов, Ю. А. Шитов // Горный журнал. – 2011. – № 10. – С. 50–53.</w:t>
      </w:r>
    </w:p>
    <w:p w14:paraId="54EB7623"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57. </w:t>
      </w:r>
      <w:r w:rsidRPr="00BE13DC">
        <w:rPr>
          <w:rFonts w:ascii="Times New Roman" w:eastAsia="Calibri" w:hAnsi="Times New Roman" w:cs="Times New Roman"/>
          <w:bCs/>
          <w:sz w:val="28"/>
          <w:szCs w:val="28"/>
          <w:lang w:val="kk-KZ"/>
        </w:rPr>
        <w:t>Насиров, У. Ф. Способ формирования экранирующей щели в приконтурной зоне карьера с использованием невзрывчатой разрушающей смеси [Текст] / У. Ф. Насиров, Ш. Ш. Заиров, Ш. А. Очилов // Горный информационно-аналитический бюллетень. – 2021. – № 3. – С. 72–82. – DOI: 10.25018/0236-1493-2021-3-0-72-82.</w:t>
      </w:r>
    </w:p>
    <w:p w14:paraId="681FF667"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58. </w:t>
      </w:r>
      <w:r w:rsidRPr="00BE13DC">
        <w:rPr>
          <w:rFonts w:ascii="Times New Roman" w:eastAsia="Calibri" w:hAnsi="Times New Roman" w:cs="Times New Roman"/>
          <w:bCs/>
          <w:sz w:val="28"/>
          <w:szCs w:val="28"/>
          <w:lang w:val="kk-KZ"/>
        </w:rPr>
        <w:t>Щукин, Ю. Г. Специальные заряды в технологии заоткоски уступов в карьере ОАО «Карельский окатыш» [Текст] / Ю. Г. Щукин, И. А. Коломинов, Е. О. Астахов // Горный журнал. – 2013. – № 10. – С. 86–87.</w:t>
      </w:r>
    </w:p>
    <w:p w14:paraId="2D3CB785"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59. </w:t>
      </w:r>
      <w:r w:rsidRPr="00BE13DC">
        <w:rPr>
          <w:rFonts w:ascii="Times New Roman" w:eastAsia="Calibri" w:hAnsi="Times New Roman" w:cs="Times New Roman"/>
          <w:bCs/>
          <w:sz w:val="28"/>
          <w:szCs w:val="28"/>
          <w:lang w:val="kk-KZ"/>
        </w:rPr>
        <w:t>Еремин, Г. М. О концепции разработки мощного рудного тела на всю его мощность сверхглубоким карьером при крутых бортах c применением подземных выработок [Текст] / Г. М. Еремин // Горный информационно-аналитический бюллетень. – 2016. – № 11. – С. 192–207.</w:t>
      </w:r>
    </w:p>
    <w:p w14:paraId="0D592497"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60. </w:t>
      </w:r>
      <w:r w:rsidRPr="00BE13DC">
        <w:rPr>
          <w:rFonts w:ascii="Times New Roman" w:eastAsia="Calibri" w:hAnsi="Times New Roman" w:cs="Times New Roman"/>
          <w:bCs/>
          <w:sz w:val="28"/>
          <w:szCs w:val="28"/>
          <w:lang w:val="kk-KZ"/>
        </w:rPr>
        <w:t>Еремин, Г. М. Состояние и перспективы применения новых технологий заоткоски и повышения устойчивости крутых откосов на карьерах [Текст] / Г. М. Еремин // Горный информационно-аналитический бюллетень. – 2002. – № 12. – С. 178–183.</w:t>
      </w:r>
    </w:p>
    <w:p w14:paraId="2FDD5BF8"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61. </w:t>
      </w:r>
      <w:r w:rsidRPr="00BE13DC">
        <w:rPr>
          <w:rFonts w:ascii="Times New Roman" w:eastAsia="Calibri" w:hAnsi="Times New Roman" w:cs="Times New Roman"/>
          <w:bCs/>
          <w:sz w:val="28"/>
          <w:szCs w:val="28"/>
          <w:lang w:val="kk-KZ"/>
        </w:rPr>
        <w:t>Открытые горные работы [Текст] : справочник / К. Н. Трубецкой, М. Г. Потапов, К. Е. Виницкий и др. – М. : Горное бюро, 1994. – 590 с.</w:t>
      </w:r>
    </w:p>
    <w:p w14:paraId="5A1E0BE3"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62. </w:t>
      </w:r>
      <w:r w:rsidRPr="00BE13DC">
        <w:rPr>
          <w:rFonts w:ascii="Times New Roman" w:eastAsia="Calibri" w:hAnsi="Times New Roman" w:cs="Times New Roman"/>
          <w:bCs/>
          <w:sz w:val="28"/>
          <w:szCs w:val="28"/>
          <w:lang w:val="kk-KZ"/>
        </w:rPr>
        <w:t>Открытая разработка месторождений полезных ископаемых [Текст] // Горная энциклопедия / гл. ред. Е. А. Козловский. – М. : Советская энциклопедия, 1989. – Т. 4. – С. 20–25.</w:t>
      </w:r>
    </w:p>
    <w:p w14:paraId="4DBAF8A7"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63. </w:t>
      </w:r>
      <w:r w:rsidRPr="00BE13DC">
        <w:rPr>
          <w:rFonts w:ascii="Times New Roman" w:eastAsia="Calibri" w:hAnsi="Times New Roman" w:cs="Times New Roman"/>
          <w:bCs/>
          <w:sz w:val="28"/>
          <w:szCs w:val="28"/>
          <w:lang w:val="kk-KZ"/>
        </w:rPr>
        <w:t>Нурпеисова, М. Б. Геомеханика [Мәтін] : учебник для вузов / М. Б. Нурпеисова, И. В. Милетенко. – Алматы : КазНТУ, 2014. – 275 с.</w:t>
      </w:r>
    </w:p>
    <w:p w14:paraId="18E1FBCE"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64. </w:t>
      </w:r>
      <w:r w:rsidRPr="00BE13DC">
        <w:rPr>
          <w:rFonts w:ascii="Times New Roman" w:eastAsia="Calibri" w:hAnsi="Times New Roman" w:cs="Times New Roman"/>
          <w:bCs/>
          <w:sz w:val="28"/>
          <w:szCs w:val="28"/>
          <w:lang w:val="kk-KZ"/>
        </w:rPr>
        <w:t>Макаров, А. Б. Практическая геомеханика [Текст] / А. Б. Макаров. – М. : Горная книга, 2006. – 391 с.</w:t>
      </w:r>
    </w:p>
    <w:p w14:paraId="3085DF36"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65. </w:t>
      </w:r>
      <w:r w:rsidRPr="00BE13DC">
        <w:rPr>
          <w:rFonts w:ascii="Times New Roman" w:eastAsia="Calibri" w:hAnsi="Times New Roman" w:cs="Times New Roman"/>
          <w:bCs/>
          <w:sz w:val="28"/>
          <w:szCs w:val="28"/>
          <w:lang w:val="kk-KZ"/>
        </w:rPr>
        <w:t>Slope Stability in Open Pit Mines in Clayey Rock Mass [Text] / N. Nizametdinov, R. Nizametdinov, A. Nagibin, A. Estaeva // Journal of Mining Science. – 2020. – Vol. 56, № 2. – P. 196–202. – DOI: 10.1134/S1062739120026649.</w:t>
      </w:r>
    </w:p>
    <w:p w14:paraId="1AD0D823"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66. </w:t>
      </w:r>
      <w:r w:rsidRPr="00BE13DC">
        <w:rPr>
          <w:rFonts w:ascii="Times New Roman" w:eastAsia="Calibri" w:hAnsi="Times New Roman" w:cs="Times New Roman"/>
          <w:bCs/>
          <w:sz w:val="28"/>
          <w:szCs w:val="28"/>
          <w:lang w:val="kk-KZ"/>
        </w:rPr>
        <w:t>New Slope Stability Considerations for Deep Open Pit Mines [Text] / T. Stacey, Y. Xianbin, R. Armstrong, G. Keyter // Journal of the Southern African Institute of Mining and Metallurgy. – 2003. – Vol. 103, № 6. – P. 373–389.</w:t>
      </w:r>
    </w:p>
    <w:p w14:paraId="59006F0F"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67. </w:t>
      </w:r>
      <w:r w:rsidRPr="00BE13DC">
        <w:rPr>
          <w:rFonts w:ascii="Times New Roman" w:eastAsia="Calibri" w:hAnsi="Times New Roman" w:cs="Times New Roman"/>
          <w:bCs/>
          <w:sz w:val="28"/>
          <w:szCs w:val="28"/>
          <w:lang w:val="kk-KZ"/>
        </w:rPr>
        <w:t>Complex Slope Design and Intelligent Monitoring Technology for an Ultra-high-rise Deep Foundation Pit [Text] / Z. Xu, F. Pang, Y. Deng, J. Gui // Geotechnical engineering technique. – 2023. – Vol. 37, № 6. – P. 731–736. – DOI: 10.3969/j.issn.1007-2993.2023.06.017.</w:t>
      </w:r>
    </w:p>
    <w:p w14:paraId="00B18312"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68. </w:t>
      </w:r>
      <w:r w:rsidRPr="00BE13DC">
        <w:rPr>
          <w:rFonts w:ascii="Times New Roman" w:eastAsia="Calibri" w:hAnsi="Times New Roman" w:cs="Times New Roman"/>
          <w:bCs/>
          <w:sz w:val="28"/>
          <w:szCs w:val="28"/>
          <w:lang w:val="kk-KZ"/>
        </w:rPr>
        <w:t>Remote Real Time Monitoring System of Slope and Its Application in Sustainable Mining of Open Pit Coal Mine [Text] / D. Hou, X. Song, S. Li et al. // Journal of Physics: Conference Series. – 2021. – Vol. 1974, № 1. – Art. 012008. – DOI: 10.1088/1742-6596/1974/1/012008.</w:t>
      </w:r>
    </w:p>
    <w:p w14:paraId="34FDFD3E"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69. </w:t>
      </w:r>
      <w:r w:rsidRPr="00BE13DC">
        <w:rPr>
          <w:rFonts w:ascii="Times New Roman" w:eastAsia="Calibri" w:hAnsi="Times New Roman" w:cs="Times New Roman"/>
          <w:bCs/>
          <w:sz w:val="28"/>
          <w:szCs w:val="28"/>
          <w:lang w:val="kk-KZ"/>
        </w:rPr>
        <w:t>Osasan, K. Review of surface mine slope monitoring techniques [Text] / K. Osasan, B. Afeni // Journal of Mining Science. – 2010. – Vol. 46, № 2. – P. 177–186. – DOI: 10.1007/s10913-010-0023-8.</w:t>
      </w:r>
    </w:p>
    <w:p w14:paraId="0EE8F3BE"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70. </w:t>
      </w:r>
      <w:r w:rsidRPr="00BE13DC">
        <w:rPr>
          <w:rFonts w:ascii="Times New Roman" w:eastAsia="Calibri" w:hAnsi="Times New Roman" w:cs="Times New Roman"/>
          <w:bCs/>
          <w:sz w:val="28"/>
          <w:szCs w:val="28"/>
          <w:lang w:val="kk-KZ"/>
        </w:rPr>
        <w:t>Stability Evaluation, Reinforcement Measures and Monitoring Analysis for High Slopes [Text] / H. Liu, X. Zhang, Y. Zhu et al. // Geotechnical engineering technique. – 2020. – Vol. 34, № 2. – P. 76–80. – DOI: 10.3969/j.issn.1007-2993.2020.02.003.</w:t>
      </w:r>
    </w:p>
    <w:p w14:paraId="19DB7231"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71. </w:t>
      </w:r>
      <w:r w:rsidRPr="00BE13DC">
        <w:rPr>
          <w:rFonts w:ascii="Times New Roman" w:eastAsia="Calibri" w:hAnsi="Times New Roman" w:cs="Times New Roman"/>
          <w:bCs/>
          <w:sz w:val="28"/>
          <w:szCs w:val="28"/>
          <w:lang w:val="kk-KZ"/>
        </w:rPr>
        <w:t>Sadiq, K. Application of Artificial Intelligence Techniques to Predict Strip Foundation Capacity Near Slope Surfaces [Text] / K. Sadiq, R. Sulaiman // Indian Geotechnical Journal. – 2023. – DOI: 10.1007/s40098-023-00797-2.</w:t>
      </w:r>
    </w:p>
    <w:p w14:paraId="12B87970" w14:textId="77777777" w:rsidR="003E48E8" w:rsidRPr="00BE13DC"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72. </w:t>
      </w:r>
      <w:r w:rsidRPr="00BE13DC">
        <w:rPr>
          <w:rFonts w:ascii="Times New Roman" w:eastAsia="Calibri" w:hAnsi="Times New Roman" w:cs="Times New Roman"/>
          <w:bCs/>
          <w:sz w:val="28"/>
          <w:szCs w:val="28"/>
          <w:lang w:val="kk-KZ"/>
        </w:rPr>
        <w:t>Wasowski, J. Remote sensing of landslide motion with emphasis on satellite multi-temporal interferometry applications [Text] / J. Wasowski, F. Bovenga. – Elsevier, 2022. – DOI: 10.1016/B978-0-12-818464-6.00006-8.</w:t>
      </w:r>
    </w:p>
    <w:p w14:paraId="4A177F49" w14:textId="77777777" w:rsidR="003E48E8" w:rsidRDefault="003E48E8" w:rsidP="00AB0579">
      <w:pPr>
        <w:tabs>
          <w:tab w:val="left" w:pos="-142"/>
          <w:tab w:val="left" w:pos="851"/>
          <w:tab w:val="left" w:pos="1296"/>
        </w:tabs>
        <w:spacing w:after="0" w:line="240" w:lineRule="auto"/>
        <w:ind w:firstLine="426"/>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73. </w:t>
      </w:r>
      <w:r w:rsidRPr="00BE13DC">
        <w:rPr>
          <w:rFonts w:ascii="Times New Roman" w:eastAsia="Calibri" w:hAnsi="Times New Roman" w:cs="Times New Roman"/>
          <w:bCs/>
          <w:sz w:val="28"/>
          <w:szCs w:val="28"/>
          <w:lang w:val="kk-KZ"/>
        </w:rPr>
        <w:t>Bazarnik, M. Slope stability monitoring in open pit mines using 3D terrestrial laser scanning [Text] / M. Bazarnik // E3S Web of Conferences. – 2018. – Vol. 66. – Art. 01020. – DOI: 10.1051/e3sconf/20186601020.</w:t>
      </w:r>
    </w:p>
    <w:p w14:paraId="027B018E"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74. </w:t>
      </w:r>
      <w:r w:rsidRPr="00BE13DC">
        <w:rPr>
          <w:rFonts w:ascii="Times New Roman" w:eastAsia="Calibri" w:hAnsi="Times New Roman" w:cs="Times New Roman"/>
          <w:sz w:val="28"/>
          <w:szCs w:val="28"/>
        </w:rPr>
        <w:t>Кольцов, П. В. Методика безотражательных наблюдений за деформирующимися участками бортов карьеров и отвалов [Текст] / П. В. Кольцов // Записки Горного института. – 2012. – Т. 198. – С. 65–69.</w:t>
      </w:r>
    </w:p>
    <w:p w14:paraId="43F76147"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75. </w:t>
      </w:r>
      <w:r w:rsidRPr="00BE13DC">
        <w:rPr>
          <w:rFonts w:ascii="Times New Roman" w:eastAsia="Calibri" w:hAnsi="Times New Roman" w:cs="Times New Roman"/>
          <w:sz w:val="28"/>
          <w:szCs w:val="28"/>
        </w:rPr>
        <w:t>Аппаратно-программный комплекс для контроля смещения бортов карьеров [Текст] / П. Ш. Мади, А. Д. Алькина, А. В. Юрченко и др. // Вестник КГЭУ. – 2022. – № 3 (55). – С. 126–138.</w:t>
      </w:r>
    </w:p>
    <w:p w14:paraId="045BBF95"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76. </w:t>
      </w:r>
      <w:r w:rsidRPr="00BE13DC">
        <w:rPr>
          <w:rFonts w:ascii="Times New Roman" w:eastAsia="Calibri" w:hAnsi="Times New Roman" w:cs="Times New Roman"/>
          <w:sz w:val="28"/>
          <w:szCs w:val="28"/>
        </w:rPr>
        <w:t>Обеспечение устойчивости прибортовых массивов карьеров Казахстана [Текст] / С. Г. Ожигин, Ф. К. Низаметдинов, П. С. Шпаков, С. Б. Ожигина. – Караганда : Казахстанско-Российский университет, 2014. – 307 с.</w:t>
      </w:r>
    </w:p>
    <w:p w14:paraId="4ED178FE"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77. </w:t>
      </w:r>
      <w:r w:rsidRPr="00BE13DC">
        <w:rPr>
          <w:rFonts w:ascii="Times New Roman" w:eastAsia="Calibri" w:hAnsi="Times New Roman" w:cs="Times New Roman"/>
          <w:sz w:val="28"/>
          <w:szCs w:val="28"/>
        </w:rPr>
        <w:t>Низаметдинов, Р. Ф. Мониторинг устойчивости бортов карьеров [Текст] / Р. Ф. Низаметдинов, Н. Ф. Низаметдинов, Д. С. Ожигин // Труды университета / КарГТУ. – Караганда, 2013. – № 4. – С. 38–42.</w:t>
      </w:r>
    </w:p>
    <w:p w14:paraId="551B7526"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78. </w:t>
      </w:r>
      <w:r w:rsidRPr="00BE13DC">
        <w:rPr>
          <w:rFonts w:ascii="Times New Roman" w:eastAsia="Calibri" w:hAnsi="Times New Roman" w:cs="Times New Roman"/>
          <w:sz w:val="28"/>
          <w:szCs w:val="28"/>
        </w:rPr>
        <w:t>Инновационные методы мониторинга состояния устойчивости горных пород и земной поверхности [Текст] / С. Г. Ожигин, Ф. К. Низаметдинов, С. Б. Ожигина, Д. С. Ожигин // Интерэкспо Гео-сибирь-2014 : материалы X междунар. науч. конгр. – Новосибирск : СГГА, 2014. – С. 104–109.</w:t>
      </w:r>
    </w:p>
    <w:p w14:paraId="196A1A95"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79. </w:t>
      </w:r>
      <w:r w:rsidRPr="00BE13DC">
        <w:rPr>
          <w:rFonts w:ascii="Times New Roman" w:eastAsia="Calibri" w:hAnsi="Times New Roman" w:cs="Times New Roman"/>
          <w:sz w:val="28"/>
          <w:szCs w:val="28"/>
        </w:rPr>
        <w:t>Геомониторинг состояния устойчивости карьерных откосов [Текст] / Ф. К. Низаметдинов, М. Г. Мустафин, С. Г. Ожигин, А. С. Туякбай // Интерэкспо Гео-Сибирь. – 2020. – Т. 1, № 1. – С. 176–185.</w:t>
      </w:r>
    </w:p>
    <w:p w14:paraId="168A8F90"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80. </w:t>
      </w:r>
      <w:r w:rsidRPr="00BE13DC">
        <w:rPr>
          <w:rFonts w:ascii="Times New Roman" w:eastAsia="Calibri" w:hAnsi="Times New Roman" w:cs="Times New Roman"/>
          <w:sz w:val="28"/>
          <w:szCs w:val="28"/>
        </w:rPr>
        <w:t>Иммель, И. А. Создание системы автоматизированного геомеханического мониторинга состояния устойчивости западного и восточного карьеров ТОО «Алайгыр» [Текст] / И. А. Иммель, О. Г. Бесимбаева // Наука и инновации — современные концепции : сб. науч. ст. междунар. науч. форума. – М. : Инфинити, 2020. – Т. 3. – С. 104–108.</w:t>
      </w:r>
    </w:p>
    <w:p w14:paraId="5CB23B16"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81. </w:t>
      </w:r>
      <w:r w:rsidRPr="00BE13DC">
        <w:rPr>
          <w:rFonts w:ascii="Times New Roman" w:eastAsia="Calibri" w:hAnsi="Times New Roman" w:cs="Times New Roman"/>
          <w:sz w:val="28"/>
          <w:szCs w:val="28"/>
        </w:rPr>
        <w:t>Сашурин, А. Д. Совершенствование методики натурных замеров напряженно-деформированного состояния больших участков горного массива [Текст] / А. Д. Сашурин, А. Е. Балек // Вестник ПНИПУ. Геология. Нефтегазовое и горное дело. – 2014. – № 11. – С. 105–120.</w:t>
      </w:r>
    </w:p>
    <w:p w14:paraId="3C91A88A"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82. </w:t>
      </w:r>
      <w:r w:rsidRPr="00BE13DC">
        <w:rPr>
          <w:rFonts w:ascii="Times New Roman" w:eastAsia="Calibri" w:hAnsi="Times New Roman" w:cs="Times New Roman"/>
          <w:sz w:val="28"/>
          <w:szCs w:val="28"/>
        </w:rPr>
        <w:t>Долгушев, В. Г. Численное моделирование пространственного напряженно-деформированного состояния борта карьера Кумтор (Кыргызстан) [Текст] / В. Г. Долгушев, В. А. Коваленко, С. Ф. Усманов // Вестник РУДН. Серия: Инженерные исследования. – 2008. – № 3. – С. 49–52.</w:t>
      </w:r>
    </w:p>
    <w:p w14:paraId="3AFB7F0A"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83. </w:t>
      </w:r>
      <w:r w:rsidRPr="00BE13DC">
        <w:rPr>
          <w:rFonts w:ascii="Times New Roman" w:eastAsia="Calibri" w:hAnsi="Times New Roman" w:cs="Times New Roman"/>
          <w:sz w:val="28"/>
          <w:szCs w:val="28"/>
        </w:rPr>
        <w:t>Геодезическое обеспечение геодинамического мониторинга объектов недропользования [Текст] / А. А. Панжин, А. Д. Сашурин, Н. А. Панжина, Б. Т. Мазуров // Вестник СГУГиТ. – 2016. – № 4 (36). – С. 26–36.</w:t>
      </w:r>
    </w:p>
    <w:p w14:paraId="5D45725B"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sidRPr="00BE13DC">
        <w:rPr>
          <w:rFonts w:ascii="Times New Roman" w:eastAsia="Calibri" w:hAnsi="Times New Roman" w:cs="Times New Roman"/>
          <w:sz w:val="28"/>
          <w:szCs w:val="28"/>
          <w:lang w:val="en-US"/>
        </w:rPr>
        <w:t>8</w:t>
      </w:r>
      <w:r w:rsidRPr="00D537FB">
        <w:rPr>
          <w:rFonts w:ascii="Times New Roman" w:eastAsia="Calibri" w:hAnsi="Times New Roman" w:cs="Times New Roman"/>
          <w:sz w:val="28"/>
          <w:szCs w:val="28"/>
          <w:lang w:val="en-US"/>
        </w:rPr>
        <w:t>4</w:t>
      </w:r>
      <w:r w:rsidRPr="00BE13DC">
        <w:rPr>
          <w:rFonts w:ascii="Times New Roman" w:eastAsia="Calibri" w:hAnsi="Times New Roman" w:cs="Times New Roman"/>
          <w:sz w:val="28"/>
          <w:szCs w:val="28"/>
          <w:lang w:val="en-US"/>
        </w:rPr>
        <w:t xml:space="preserve">. Infrared Imaging Detection of Hidden Danger in Mine Engineering [Text] / S. J. Liu, Z. Y. Xu, L. X. Wu et al. // Progress In Electromagnetics Research Symposium : proc. </w:t>
      </w:r>
      <w:r w:rsidRPr="00BE13DC">
        <w:rPr>
          <w:rFonts w:ascii="Times New Roman" w:eastAsia="Calibri" w:hAnsi="Times New Roman" w:cs="Times New Roman"/>
          <w:sz w:val="28"/>
          <w:szCs w:val="28"/>
        </w:rPr>
        <w:t>(Suzhou, China, 2011). – 2011.</w:t>
      </w:r>
    </w:p>
    <w:p w14:paraId="4C40F116"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85. </w:t>
      </w:r>
      <w:r w:rsidRPr="00BE13DC">
        <w:rPr>
          <w:rFonts w:ascii="Times New Roman" w:eastAsia="Calibri" w:hAnsi="Times New Roman" w:cs="Times New Roman"/>
          <w:sz w:val="28"/>
          <w:szCs w:val="28"/>
        </w:rPr>
        <w:t>Николаев, В. С. Отчет о результатах детальной разведки железорудного месторождения Кентобе с подсчетом запасов по состоянию на 01.07.80 г. [Текст] / В. С. Николаев ; ТУ «Центрказнедра». – Караганда, 1980. – 377 с.</w:t>
      </w:r>
    </w:p>
    <w:p w14:paraId="726DC5A3"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86. </w:t>
      </w:r>
      <w:r w:rsidRPr="00BE13DC">
        <w:rPr>
          <w:rFonts w:ascii="Times New Roman" w:eastAsia="Calibri" w:hAnsi="Times New Roman" w:cs="Times New Roman"/>
          <w:sz w:val="28"/>
          <w:szCs w:val="28"/>
        </w:rPr>
        <w:t>Технический проект рудника Кентобе [Текст] / Уралгипроруда. – Свердловск, 1981.</w:t>
      </w:r>
    </w:p>
    <w:p w14:paraId="7843E696" w14:textId="77777777" w:rsidR="003E48E8" w:rsidRPr="00BE13DC"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87. </w:t>
      </w:r>
      <w:r w:rsidRPr="00BE13DC">
        <w:rPr>
          <w:rFonts w:ascii="Times New Roman" w:eastAsia="Calibri" w:hAnsi="Times New Roman" w:cs="Times New Roman"/>
          <w:sz w:val="28"/>
          <w:szCs w:val="28"/>
        </w:rPr>
        <w:t>Полковников, Ю. В. Разработка и подготовка к внедрению методики геофизического опробования частично подготовленных проб, отбитой горной массы и отбойных скважин месторождения Кентобе [Текст] : отчет о НИР / Ю. В. Полковников ; КарПТИ. – Караганда, 1989.</w:t>
      </w:r>
    </w:p>
    <w:p w14:paraId="5FF209BE" w14:textId="77777777" w:rsidR="003E48E8" w:rsidRDefault="003E48E8" w:rsidP="00AB0579">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88. </w:t>
      </w:r>
      <w:r w:rsidRPr="00BE13DC">
        <w:rPr>
          <w:rFonts w:ascii="Times New Roman" w:eastAsia="Calibri" w:hAnsi="Times New Roman" w:cs="Times New Roman"/>
          <w:sz w:val="28"/>
          <w:szCs w:val="28"/>
        </w:rPr>
        <w:t>Мамбетов, Б. О. Отчет по доразведке железных руд Кентобинского месторождения в границах первоочередной отработки за 1989-1991 годы [Текст] / Б. О. Мамбетов, Т. Н. Доброскокова ; Карагайлинская ГРЭ. – Карагайлы, 1991.</w:t>
      </w:r>
    </w:p>
    <w:p w14:paraId="636CA499"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w:t>
      </w:r>
      <w:r w:rsidRPr="00BE13DC">
        <w:rPr>
          <w:rFonts w:ascii="Times New Roman" w:hAnsi="Times New Roman" w:cs="Times New Roman"/>
          <w:sz w:val="28"/>
          <w:szCs w:val="28"/>
          <w:lang w:val="kk-KZ"/>
        </w:rPr>
        <w:t>Исследование устойчивости карьерных откосов с целью сокращения объемов вскрыши [Текст] : отчет о НИР / КарПТИ. – Караганда, 1996.</w:t>
      </w:r>
    </w:p>
    <w:p w14:paraId="59F374F8"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90. </w:t>
      </w:r>
      <w:r w:rsidRPr="00BE13DC">
        <w:rPr>
          <w:rFonts w:ascii="Times New Roman" w:hAnsi="Times New Roman" w:cs="Times New Roman"/>
          <w:sz w:val="28"/>
          <w:szCs w:val="28"/>
          <w:lang w:val="kk-KZ"/>
        </w:rPr>
        <w:t>Контракт № 59 от 26 августа 1996 г. между Министерством энергетики и минеральных ресурсов РК и предприятием «Кентобинское рудоуправление» АК «Казстройполимер» [Текст]. – Алма-Ата, 1996.</w:t>
      </w:r>
    </w:p>
    <w:p w14:paraId="6BDB43CE"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 </w:t>
      </w:r>
      <w:r w:rsidRPr="00BE13DC">
        <w:rPr>
          <w:rFonts w:ascii="Times New Roman" w:hAnsi="Times New Roman" w:cs="Times New Roman"/>
          <w:sz w:val="28"/>
          <w:szCs w:val="28"/>
          <w:lang w:val="kk-KZ"/>
        </w:rPr>
        <w:t>Рабочий проект рудника «Кентобе» [Текст]. – Екатеринбург, 2001.</w:t>
      </w:r>
    </w:p>
    <w:p w14:paraId="55C51D63"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92. </w:t>
      </w:r>
      <w:r w:rsidRPr="00BE13DC">
        <w:rPr>
          <w:rFonts w:ascii="Times New Roman" w:hAnsi="Times New Roman" w:cs="Times New Roman"/>
          <w:sz w:val="28"/>
          <w:szCs w:val="28"/>
          <w:lang w:val="kk-KZ"/>
        </w:rPr>
        <w:t>Технико-экономический расчет по переходу на подземный способ разработки месторождения Кентобе [Текст]. – Усть-Каменогорск, 2005.</w:t>
      </w:r>
    </w:p>
    <w:p w14:paraId="06053A02"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93. </w:t>
      </w:r>
      <w:r w:rsidRPr="00BE13DC">
        <w:rPr>
          <w:rFonts w:ascii="Times New Roman" w:hAnsi="Times New Roman" w:cs="Times New Roman"/>
          <w:sz w:val="28"/>
          <w:szCs w:val="28"/>
          <w:lang w:val="kk-KZ"/>
        </w:rPr>
        <w:t>Мятченко, А. В. Отчет по результатам консалтинговых работ на месторождении Кентобе по состоянию на 01.01.2005 г. [Текст] / А. В. Мятченко. – Караганда, 2005. – 245 с.</w:t>
      </w:r>
    </w:p>
    <w:p w14:paraId="118F0671"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94. </w:t>
      </w:r>
      <w:r w:rsidRPr="00BE13DC">
        <w:rPr>
          <w:rFonts w:ascii="Times New Roman" w:hAnsi="Times New Roman" w:cs="Times New Roman"/>
          <w:sz w:val="28"/>
          <w:szCs w:val="28"/>
          <w:lang w:val="kk-KZ"/>
        </w:rPr>
        <w:t>Технико-экономическое обоснование промышленных кондиций железных руд месторождения Кентобе по состоянию на 01.01.2007 г. [Текст] / ТОО «ГЭК-Альфа». – [Б. м.], 2007. – 2 т.</w:t>
      </w:r>
    </w:p>
    <w:p w14:paraId="36F6DADE"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95. </w:t>
      </w:r>
      <w:r w:rsidRPr="00BE13DC">
        <w:rPr>
          <w:rFonts w:ascii="Times New Roman" w:hAnsi="Times New Roman" w:cs="Times New Roman"/>
          <w:sz w:val="28"/>
          <w:szCs w:val="28"/>
          <w:lang w:val="kk-KZ"/>
        </w:rPr>
        <w:t>Проект разработки месторождения «Кентобе» по доработке запасов руды в проектных контурах карьера [Текст]. – Челябинск, 2012.</w:t>
      </w:r>
    </w:p>
    <w:p w14:paraId="37374ADE" w14:textId="77777777" w:rsidR="003E48E8"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96. </w:t>
      </w:r>
      <w:r w:rsidRPr="00BE13DC">
        <w:rPr>
          <w:rFonts w:ascii="Times New Roman" w:hAnsi="Times New Roman" w:cs="Times New Roman"/>
          <w:sz w:val="28"/>
          <w:szCs w:val="28"/>
          <w:lang w:val="kk-KZ"/>
        </w:rPr>
        <w:t>Заключение об инженерно-геологических условиях железорудного месторождения «Кентобе» [Текст]. – Караганда, 2018.</w:t>
      </w:r>
    </w:p>
    <w:p w14:paraId="5F4006C8"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0F5064">
        <w:rPr>
          <w:rFonts w:ascii="Times New Roman" w:hAnsi="Times New Roman" w:cs="Times New Roman"/>
          <w:sz w:val="28"/>
          <w:szCs w:val="28"/>
        </w:rPr>
        <w:t>7</w:t>
      </w:r>
      <w:r>
        <w:rPr>
          <w:rFonts w:ascii="Times New Roman" w:hAnsi="Times New Roman" w:cs="Times New Roman"/>
          <w:sz w:val="28"/>
          <w:szCs w:val="28"/>
          <w:lang w:val="kk-KZ"/>
        </w:rPr>
        <w:t xml:space="preserve">. </w:t>
      </w:r>
      <w:r w:rsidRPr="00BE13DC">
        <w:rPr>
          <w:rFonts w:ascii="Times New Roman" w:hAnsi="Times New Roman" w:cs="Times New Roman"/>
          <w:sz w:val="28"/>
          <w:szCs w:val="28"/>
          <w:lang w:val="kk-KZ"/>
        </w:rPr>
        <w:t>Пояснительная записка к рабочей программе по переработке железной руды ТОО «Оркен»-Кентобе на 2022 год [Текст]. – Рудник Кентобе, 2021.</w:t>
      </w:r>
    </w:p>
    <w:p w14:paraId="36510238" w14:textId="77777777" w:rsidR="003E48E8"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en-US"/>
        </w:rPr>
        <w:t>98</w:t>
      </w:r>
      <w:r>
        <w:rPr>
          <w:rFonts w:ascii="Times New Roman" w:hAnsi="Times New Roman" w:cs="Times New Roman"/>
          <w:sz w:val="28"/>
          <w:szCs w:val="28"/>
          <w:lang w:val="kk-KZ"/>
        </w:rPr>
        <w:t xml:space="preserve">. </w:t>
      </w:r>
      <w:r w:rsidRPr="00BE13DC">
        <w:rPr>
          <w:rFonts w:ascii="Times New Roman" w:hAnsi="Times New Roman" w:cs="Times New Roman"/>
          <w:sz w:val="28"/>
          <w:szCs w:val="28"/>
          <w:lang w:val="kk-KZ"/>
        </w:rPr>
        <w:t>Modeling pitwall condition using laser and geoinformation technologies [Text] / N. F. Nizametdinov, A. O. Oralbay, M. B. Igemberlina, Zh. M. Batyrshaeva // Gornyi Zhurnal. – 2026. – № 2. – P. 47–54. – DOI: 10.17580/gzh.2026.02.05.</w:t>
      </w:r>
    </w:p>
    <w:p w14:paraId="5CCEF6D5" w14:textId="77777777" w:rsidR="003E48E8"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en-US"/>
        </w:rPr>
        <w:t>99.</w:t>
      </w:r>
      <w:r>
        <w:rPr>
          <w:rFonts w:ascii="Times New Roman" w:hAnsi="Times New Roman" w:cs="Times New Roman"/>
          <w:sz w:val="28"/>
          <w:szCs w:val="28"/>
          <w:lang w:val="kk-KZ"/>
        </w:rPr>
        <w:t xml:space="preserve"> </w:t>
      </w:r>
      <w:r w:rsidRPr="00BE13DC">
        <w:rPr>
          <w:rFonts w:ascii="Times New Roman" w:hAnsi="Times New Roman" w:cs="Times New Roman"/>
          <w:sz w:val="28"/>
          <w:szCs w:val="28"/>
          <w:lang w:val="kk-KZ"/>
        </w:rPr>
        <w:t>Nizametdinov, F. K. Kentobe Pitwall Stability Estimation Using a Digital Geological-Geomechanical Model [Text] / F. K. Nizametdinov, V. D. Baryshnikov, A. O. Oralbay // Journal of Mining Science. – 2022. – Vol. 58, № 6. – P. 896–902. – DOI: 10.1134/S1062739122060035.</w:t>
      </w:r>
    </w:p>
    <w:p w14:paraId="0AE03714"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100. </w:t>
      </w:r>
      <w:r w:rsidRPr="00BE13DC">
        <w:rPr>
          <w:rFonts w:ascii="Times New Roman" w:hAnsi="Times New Roman" w:cs="Times New Roman"/>
          <w:sz w:val="28"/>
          <w:szCs w:val="28"/>
          <w:lang w:val="kk-KZ"/>
        </w:rPr>
        <w:t>Низаметдинов, Ф. К. Разработка цифровой модели карьера на базе наземного лазерного сканирования [Текст] / Ф. К. Низаметдинов, А. О. Оралбай // Интеграция науки, образования и производства — основа реализации Плана нации (Сагиновские чтения № 13) : материалы междунар. науч.-практ. online конф. – Караганда : КарТУ, 2021. – С. 1070–1071.</w:t>
      </w:r>
    </w:p>
    <w:p w14:paraId="56ADAABE"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101. </w:t>
      </w:r>
      <w:r w:rsidRPr="00BE13DC">
        <w:rPr>
          <w:rFonts w:ascii="Times New Roman" w:hAnsi="Times New Roman" w:cs="Times New Roman"/>
          <w:sz w:val="28"/>
          <w:szCs w:val="28"/>
          <w:lang w:val="kk-KZ"/>
        </w:rPr>
        <w:t>Кутузов, Б. Н. Методы ведения взрывных работ. Ч. 2. Взрывные работы в горном деле и промышленности [Текст] : учебник для вузов / Б. Н. Кутузов. – М. : Горная книга, 2018. – 512 с.</w:t>
      </w:r>
    </w:p>
    <w:p w14:paraId="5F7C28DE" w14:textId="77777777" w:rsidR="003E48E8"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102. </w:t>
      </w:r>
      <w:r w:rsidRPr="00BE13DC">
        <w:rPr>
          <w:rFonts w:ascii="Times New Roman" w:hAnsi="Times New Roman" w:cs="Times New Roman"/>
          <w:sz w:val="28"/>
          <w:szCs w:val="28"/>
          <w:lang w:val="kk-KZ"/>
        </w:rPr>
        <w:t>Гущин, В. И. Задачник по взрывным работам [Текст] / В. И. Гущин. – М. : Недра, 1990. – С. 174.</w:t>
      </w:r>
    </w:p>
    <w:p w14:paraId="3938B16D"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103. </w:t>
      </w:r>
      <w:r w:rsidRPr="00BE13DC">
        <w:rPr>
          <w:rFonts w:ascii="Times New Roman" w:hAnsi="Times New Roman" w:cs="Times New Roman"/>
          <w:sz w:val="28"/>
          <w:szCs w:val="28"/>
          <w:lang w:val="kk-KZ"/>
        </w:rPr>
        <w:t>Заиров, Ш. Ш. Разработка конструкции и параметров скважинных зарядов взрывчатых веществ при контурном взрывании для получения устойчивых откосов уступов [Текст] / Ш. Ш. Заиров, М. Ж. Норматова // Известия ВУЗов. Горный журнал. – 2017. – № 2. – С. 68–76.</w:t>
      </w:r>
    </w:p>
    <w:p w14:paraId="4EFB8833"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104. </w:t>
      </w:r>
      <w:r w:rsidRPr="00BE13DC">
        <w:rPr>
          <w:rFonts w:ascii="Times New Roman" w:hAnsi="Times New Roman" w:cs="Times New Roman"/>
          <w:sz w:val="28"/>
          <w:szCs w:val="28"/>
          <w:lang w:val="kk-KZ"/>
        </w:rPr>
        <w:t>Кузнецов, Г. В. Контурное взрывание на открытых горных работах [Текст] / Г. В. Кузнецов, В. П. Улыбин. – М. : ЦНИИцветмет, 1968. – 46 с.</w:t>
      </w:r>
    </w:p>
    <w:p w14:paraId="22A4F20F"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105. </w:t>
      </w:r>
      <w:r w:rsidRPr="00BE13DC">
        <w:rPr>
          <w:rFonts w:ascii="Times New Roman" w:hAnsi="Times New Roman" w:cs="Times New Roman"/>
          <w:sz w:val="28"/>
          <w:szCs w:val="28"/>
          <w:lang w:val="kk-KZ"/>
        </w:rPr>
        <w:t>Фокин, В. А. О приоритетном механизме формирования щели при контурном взрывании [Текст] / В. А. Фокин // Известия вузов. Горный журнал. – 2005. – № 6. – С. 34–39.</w:t>
      </w:r>
    </w:p>
    <w:p w14:paraId="2CE6E1A6" w14:textId="77777777" w:rsidR="003E48E8"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106. </w:t>
      </w:r>
      <w:r w:rsidRPr="00BE13DC">
        <w:rPr>
          <w:rFonts w:ascii="Times New Roman" w:hAnsi="Times New Roman" w:cs="Times New Roman"/>
          <w:sz w:val="28"/>
          <w:szCs w:val="28"/>
          <w:lang w:val="kk-KZ"/>
        </w:rPr>
        <w:t>Ушаков, Д. К. Анализ факторов, влияющих на устойчивость скальных пород в бортах карьера [Текст] / Д. К. Ушаков // Вестник ЗабГУ. – 2019. – Т. 25, № 1. – С. 29–35.</w:t>
      </w:r>
    </w:p>
    <w:p w14:paraId="306B59A0" w14:textId="77777777" w:rsidR="003E48E8" w:rsidRPr="00D537FB" w:rsidRDefault="003E48E8" w:rsidP="00AB0579">
      <w:pPr>
        <w:spacing w:after="0" w:line="240" w:lineRule="auto"/>
        <w:ind w:firstLine="426"/>
        <w:jc w:val="both"/>
        <w:rPr>
          <w:rFonts w:ascii="Times New Roman" w:hAnsi="Times New Roman" w:cs="Times New Roman"/>
          <w:sz w:val="28"/>
          <w:szCs w:val="28"/>
          <w:lang w:val="kk-KZ"/>
        </w:rPr>
      </w:pPr>
      <w:r w:rsidRPr="00D537FB">
        <w:rPr>
          <w:rFonts w:ascii="Times New Roman" w:hAnsi="Times New Roman" w:cs="Times New Roman"/>
          <w:sz w:val="28"/>
          <w:szCs w:val="28"/>
          <w:lang w:val="kk-KZ"/>
        </w:rPr>
        <w:t>1</w:t>
      </w:r>
      <w:r>
        <w:rPr>
          <w:rFonts w:ascii="Times New Roman" w:hAnsi="Times New Roman" w:cs="Times New Roman"/>
          <w:sz w:val="28"/>
          <w:szCs w:val="28"/>
          <w:lang w:val="kk-KZ"/>
        </w:rPr>
        <w:t>07</w:t>
      </w:r>
      <w:r w:rsidRPr="00D537FB">
        <w:rPr>
          <w:rFonts w:ascii="Times New Roman" w:hAnsi="Times New Roman" w:cs="Times New Roman"/>
          <w:sz w:val="28"/>
          <w:szCs w:val="28"/>
          <w:lang w:val="kk-KZ"/>
        </w:rPr>
        <w:t>. Deressa, G. W. Optimising blast design and bench geometry for stability and productivity in open pit limestone mines using experimental and numerical approaches [Text] / G. W. Deressa, B. S. Choudhary, N. Z. Jilo // Scientific Reports. – 2025. – Vol. 15. – Art. 5796. – DOI: 10.1038/s41598-025-90242-6.</w:t>
      </w:r>
    </w:p>
    <w:p w14:paraId="215A0B12" w14:textId="77777777" w:rsidR="003E48E8" w:rsidRPr="00D537FB" w:rsidRDefault="003E48E8" w:rsidP="00AB0579">
      <w:pPr>
        <w:spacing w:after="0" w:line="240" w:lineRule="auto"/>
        <w:ind w:firstLine="426"/>
        <w:jc w:val="both"/>
        <w:rPr>
          <w:rFonts w:ascii="Times New Roman" w:hAnsi="Times New Roman" w:cs="Times New Roman"/>
          <w:sz w:val="28"/>
          <w:szCs w:val="28"/>
          <w:lang w:val="kk-KZ"/>
        </w:rPr>
      </w:pPr>
      <w:r w:rsidRPr="00D537FB">
        <w:rPr>
          <w:rFonts w:ascii="Times New Roman" w:hAnsi="Times New Roman" w:cs="Times New Roman"/>
          <w:sz w:val="28"/>
          <w:szCs w:val="28"/>
          <w:lang w:val="kk-KZ"/>
        </w:rPr>
        <w:t>1</w:t>
      </w:r>
      <w:r>
        <w:rPr>
          <w:rFonts w:ascii="Times New Roman" w:hAnsi="Times New Roman" w:cs="Times New Roman"/>
          <w:sz w:val="28"/>
          <w:szCs w:val="28"/>
          <w:lang w:val="kk-KZ"/>
        </w:rPr>
        <w:t>08</w:t>
      </w:r>
      <w:r w:rsidRPr="00D537FB">
        <w:rPr>
          <w:rFonts w:ascii="Times New Roman" w:hAnsi="Times New Roman" w:cs="Times New Roman"/>
          <w:sz w:val="28"/>
          <w:szCs w:val="28"/>
          <w:lang w:val="kk-KZ"/>
        </w:rPr>
        <w:t>. Peak Particle Velocity Predicting Equation Associated with the Propagation of Vibrations Induced by Blasting in a Mine [Text] / R. Zoundi, A. Béré, J. M. Balkoulga, P. Sawadogo // Journal of Minerals and Materials Characterization and Engineering. – 2024. – Vol. 12. – P. 316–333. – DOI: 10.4236/jmmce.2024.126020.</w:t>
      </w:r>
    </w:p>
    <w:p w14:paraId="16677102"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sidRPr="00D537FB">
        <w:rPr>
          <w:rFonts w:ascii="Times New Roman" w:hAnsi="Times New Roman" w:cs="Times New Roman"/>
          <w:sz w:val="28"/>
          <w:szCs w:val="28"/>
          <w:lang w:val="kk-KZ"/>
        </w:rPr>
        <w:t>1</w:t>
      </w:r>
      <w:r>
        <w:rPr>
          <w:rFonts w:ascii="Times New Roman" w:hAnsi="Times New Roman" w:cs="Times New Roman"/>
          <w:sz w:val="28"/>
          <w:szCs w:val="28"/>
          <w:lang w:val="kk-KZ"/>
        </w:rPr>
        <w:t>09</w:t>
      </w:r>
      <w:r w:rsidRPr="00D537FB">
        <w:rPr>
          <w:rFonts w:ascii="Times New Roman" w:hAnsi="Times New Roman" w:cs="Times New Roman"/>
          <w:sz w:val="28"/>
          <w:szCs w:val="28"/>
          <w:lang w:val="kk-KZ"/>
        </w:rPr>
        <w:t>. Experimental and statistical analysis of blast-induced ground vibrations (BIGV) prediction in Senegal’s quarry [Text] / I. Kadiri, Y. Tahir, O. Iken et al. // Studia Geotechnica et Mechanica. – 2019. – Vol. 41. – DOI: 10.2478/sgem-2019-0023.</w:t>
      </w:r>
    </w:p>
    <w:p w14:paraId="1967076F"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110. </w:t>
      </w:r>
      <w:r w:rsidRPr="00BE13DC">
        <w:rPr>
          <w:rFonts w:ascii="Times New Roman" w:hAnsi="Times New Roman" w:cs="Times New Roman"/>
          <w:sz w:val="28"/>
          <w:szCs w:val="28"/>
          <w:lang w:val="kk-KZ"/>
        </w:rPr>
        <w:t>Уринов, Ш. Р. Исследование факторов, влияющих на устойчивость бортов карьеров [Текст] / Ш. Р. Уринов, Р. У. Номдоров, Д. Д. Джуманиязов // Journal of Advances in Engineering Technology. – 2020. – Vol. 1 (11). – С. 10–15.</w:t>
      </w:r>
    </w:p>
    <w:p w14:paraId="2094FF86"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 </w:t>
      </w:r>
      <w:r w:rsidRPr="00BE13DC">
        <w:rPr>
          <w:rFonts w:ascii="Times New Roman" w:hAnsi="Times New Roman" w:cs="Times New Roman"/>
          <w:sz w:val="28"/>
          <w:szCs w:val="28"/>
          <w:lang w:val="kk-KZ"/>
        </w:rPr>
        <w:t>Singh, R. Stability evaluation of road-cut slopes in the Lesser Himalaya of Uttarakhand, India: conventional and numerical approaches [Text] / R. Singh, R. T. Umrao, T. N. Singh // Bulletin of Engineering Geology and the Environment. – 2014. – Vol. 73, iss. 3. – P. 845–857.</w:t>
      </w:r>
    </w:p>
    <w:p w14:paraId="0F1B7520"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112. </w:t>
      </w:r>
      <w:r w:rsidRPr="00BE13DC">
        <w:rPr>
          <w:rFonts w:ascii="Times New Roman" w:hAnsi="Times New Roman" w:cs="Times New Roman"/>
          <w:sz w:val="28"/>
          <w:szCs w:val="28"/>
          <w:lang w:val="kk-KZ"/>
        </w:rPr>
        <w:t>Travis, Q. B. Meta-Analysis of 301 Slope Failure Calculations. I: Database Description [Text] / Q. B. Travis, M. W. Schmeeckle, D. M. Sebert // Journal of Geotechnical and Geoenvironmental Engineering. – 2011. – Vol. 137, iss. 5. – P. 453–470.</w:t>
      </w:r>
    </w:p>
    <w:p w14:paraId="2B68FE01"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113. </w:t>
      </w:r>
      <w:r w:rsidRPr="00BE13DC">
        <w:rPr>
          <w:rFonts w:ascii="Times New Roman" w:hAnsi="Times New Roman" w:cs="Times New Roman"/>
          <w:sz w:val="28"/>
          <w:szCs w:val="28"/>
          <w:lang w:val="kk-KZ"/>
        </w:rPr>
        <w:t>Khajehzadeh, M. Opposition-based firefly algorithm for earth slope stability evaluation [Text] / M. Khajehzadeh, M. R. Taha, M. Eslami // China Ocean Engineering. – 2014. – Vol. 28, iss. 5. – P. 713–724.</w:t>
      </w:r>
    </w:p>
    <w:p w14:paraId="75E53ABC"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114. </w:t>
      </w:r>
      <w:r w:rsidRPr="00BE13DC">
        <w:rPr>
          <w:rFonts w:ascii="Times New Roman" w:hAnsi="Times New Roman" w:cs="Times New Roman"/>
          <w:sz w:val="28"/>
          <w:szCs w:val="28"/>
          <w:lang w:val="kk-KZ"/>
        </w:rPr>
        <w:t>Assessing the quality of drilling-and-blasting operations at the open pit limiting contour [Text] / B. Hussan, D. K. Takhanov, A. O. Oralbay et al. // Науковий Вiсник Нацiонального Гiрничого унiверситету. – 2021. – № 6. – P. 42–48. – DOI: 10.33271/nvngu/2021-6/042.</w:t>
      </w:r>
    </w:p>
    <w:p w14:paraId="760B3E59"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115. </w:t>
      </w:r>
      <w:r w:rsidRPr="00BE13DC">
        <w:rPr>
          <w:rFonts w:ascii="Times New Roman" w:hAnsi="Times New Roman" w:cs="Times New Roman"/>
          <w:sz w:val="28"/>
          <w:szCs w:val="28"/>
          <w:lang w:val="kk-KZ"/>
        </w:rPr>
        <w:t>Специальные решения для горнодобывающей сферы. Крепи и защита от обрушений [Текст] : брошюра / Geobrugg. – Романсхорн (Швейцария), 2020. – 24 с.</w:t>
      </w:r>
    </w:p>
    <w:p w14:paraId="2863C682"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116. </w:t>
      </w:r>
      <w:r w:rsidRPr="00BE13DC">
        <w:rPr>
          <w:rFonts w:ascii="Times New Roman" w:hAnsi="Times New Roman" w:cs="Times New Roman"/>
          <w:sz w:val="28"/>
          <w:szCs w:val="28"/>
          <w:lang w:val="kk-KZ"/>
        </w:rPr>
        <w:t>Методические указания по наблюдениям за деформациями бортов, откосов уступов и отвалов на карьерах и разработке мероприятий по обеспечению их устойчивости [Текст] : утв. приказом Комитета по гос. контролю за ЧС и пром. безопасности РК от 22.09.2008 г. № 39. – Астана, 2008.</w:t>
      </w:r>
    </w:p>
    <w:p w14:paraId="16C32B8A"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117. </w:t>
      </w:r>
      <w:r w:rsidRPr="00BE13DC">
        <w:rPr>
          <w:rFonts w:ascii="Times New Roman" w:hAnsi="Times New Roman" w:cs="Times New Roman"/>
          <w:sz w:val="28"/>
          <w:szCs w:val="28"/>
          <w:lang w:val="kk-KZ"/>
        </w:rPr>
        <w:t>Golser, J. International and European standards for geotechnical monitoring and instrumentation [Text] / J. Golser, W. Steiner // Geomechanics and Tunnelling. – 2021. – Vol. 14, iss. 1. – P. 63–77.</w:t>
      </w:r>
    </w:p>
    <w:p w14:paraId="586A1D74"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118. </w:t>
      </w:r>
      <w:r w:rsidRPr="00BE13DC">
        <w:rPr>
          <w:rFonts w:ascii="Times New Roman" w:hAnsi="Times New Roman" w:cs="Times New Roman"/>
          <w:sz w:val="28"/>
          <w:szCs w:val="28"/>
          <w:lang w:val="kk-KZ"/>
        </w:rPr>
        <w:t>Innovative methods to monitor rock and mountain slope deformation [Text] / A. Hormes, M. Adams, A. S. Amabile et al. // Geomechanik und Tunnelbau. – 2020. – Vol. 13, iss. 1. – P. 88–102.</w:t>
      </w:r>
    </w:p>
    <w:p w14:paraId="79F8E08D" w14:textId="77777777" w:rsidR="003E48E8" w:rsidRPr="00BE13DC"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119. </w:t>
      </w:r>
      <w:r w:rsidRPr="00BE13DC">
        <w:rPr>
          <w:rFonts w:ascii="Times New Roman" w:hAnsi="Times New Roman" w:cs="Times New Roman"/>
          <w:sz w:val="28"/>
          <w:szCs w:val="28"/>
          <w:lang w:val="kk-KZ"/>
        </w:rPr>
        <w:t>Бесимбаева, О. Г. Мониторинг деформаций земной поверхности на подрабатываемых территориях [Текст] / О. Г. Бесимбаева, Г. А. Уставич, Е. А. Олейникова // Науки о Земле. – 2017. – № 4. – С. 190–203.</w:t>
      </w:r>
    </w:p>
    <w:p w14:paraId="5BCB7343" w14:textId="77777777" w:rsidR="003E48E8" w:rsidRDefault="003E48E8" w:rsidP="00AB0579">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120. </w:t>
      </w:r>
      <w:r w:rsidRPr="00BE13DC">
        <w:rPr>
          <w:rFonts w:ascii="Times New Roman" w:hAnsi="Times New Roman" w:cs="Times New Roman"/>
          <w:sz w:val="28"/>
          <w:szCs w:val="28"/>
          <w:lang w:val="kk-KZ"/>
        </w:rPr>
        <w:t>Рыбин, В. В. Многоуровневый подход к организации мониторинга устойчивости бортов карьеров [Текст] / В. В. Рыбин, К. Н. Константинов, И. Ю. Розанов // Физико-технические проблемы разработки полезных ископаемых. – 2021. – № 5. – С. 106–116.</w:t>
      </w:r>
    </w:p>
    <w:p w14:paraId="2711BCDD" w14:textId="77777777" w:rsidR="003E48E8" w:rsidRPr="00BE13DC" w:rsidRDefault="003E48E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121. </w:t>
      </w:r>
      <w:r w:rsidRPr="00BE13DC">
        <w:rPr>
          <w:rFonts w:ascii="Times New Roman" w:eastAsia="Calibri" w:hAnsi="Times New Roman" w:cs="Times New Roman"/>
          <w:bCs/>
          <w:sz w:val="28"/>
          <w:szCs w:val="28"/>
          <w:lang w:val="kk-KZ"/>
        </w:rPr>
        <w:t>Лазерно-цифровые технологии измерений при наблюдениях за состоянием прибортовых массивов карьера [Текст] / Н. Ф. Низаметдинов, Р. Ф. Низаметдинов, Е. А. Олейникова и др. // Маркшейдерский вестник. – 2020. – № 4 (137). – С. 43–48.</w:t>
      </w:r>
    </w:p>
    <w:p w14:paraId="6E8736DC" w14:textId="77777777" w:rsidR="003E48E8" w:rsidRPr="00BE13DC" w:rsidRDefault="003E48E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122. </w:t>
      </w:r>
      <w:r w:rsidRPr="00BE13DC">
        <w:rPr>
          <w:rFonts w:ascii="Times New Roman" w:eastAsia="Calibri" w:hAnsi="Times New Roman" w:cs="Times New Roman"/>
          <w:bCs/>
          <w:sz w:val="28"/>
          <w:szCs w:val="28"/>
          <w:lang w:val="kk-KZ"/>
        </w:rPr>
        <w:t>Monitoring of the benches and sides stability of the quarries [Text] / F. K. Nizametdinov, S. G. Ozhigin, N. F. Nizametdinov, A. O. Oralbay // Energy- and resource-saving technologies of developing the raw-material base of mining regions : multi-authored monograph. – Petrosani : Universitas Publishing, 2021. – P. 46–65. – DOI: 10.31713/m1005.</w:t>
      </w:r>
    </w:p>
    <w:p w14:paraId="54508830" w14:textId="77777777" w:rsidR="003E48E8" w:rsidRPr="00BE13DC" w:rsidRDefault="003E48E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123. </w:t>
      </w:r>
      <w:r w:rsidRPr="00BE13DC">
        <w:rPr>
          <w:rFonts w:ascii="Times New Roman" w:eastAsia="Calibri" w:hAnsi="Times New Roman" w:cs="Times New Roman"/>
          <w:bCs/>
          <w:sz w:val="28"/>
          <w:szCs w:val="28"/>
          <w:lang w:val="kk-KZ"/>
        </w:rPr>
        <w:t>Instrumental monitoring of ore stockpile stability in heap leaching area [Text] / F. K. Nizametdinov, N. F. Nizametdinov, R. F. Nizametdinov, A. O. Oralbai // Gornyi Zhurnal. – 2022. – № 2. – P. 19–22. – DOI: 10.17580/gzh.2022.02.03.</w:t>
      </w:r>
    </w:p>
    <w:p w14:paraId="3085736D" w14:textId="77777777" w:rsidR="003E48E8" w:rsidRDefault="003E48E8" w:rsidP="00AB0579">
      <w:pPr>
        <w:spacing w:after="0" w:line="240" w:lineRule="auto"/>
        <w:ind w:firstLine="42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124. </w:t>
      </w:r>
      <w:r w:rsidRPr="00BE13DC">
        <w:rPr>
          <w:rFonts w:ascii="Times New Roman" w:eastAsia="Calibri" w:hAnsi="Times New Roman" w:cs="Times New Roman"/>
          <w:bCs/>
          <w:sz w:val="28"/>
          <w:szCs w:val="28"/>
          <w:lang w:val="kk-KZ"/>
        </w:rPr>
        <w:t>Калымжанов, Н. А. Проект наблюдательной станции для геотехнических исследований [Текст] / Н. А. Калымжанов, А. О. Оралбай // World science: problems and innovations : сб. ст. XLII междунар. науч.-практ. конф. – Пенза : Наука и Просвещение, 2020. – С. 337–341.</w:t>
      </w:r>
    </w:p>
    <w:p w14:paraId="77DC3170" w14:textId="77777777" w:rsidR="006D5576" w:rsidRDefault="006D5576" w:rsidP="00AB0579">
      <w:pPr>
        <w:rPr>
          <w:rFonts w:ascii="Times New Roman" w:hAnsi="Times New Roman" w:cs="Times New Roman"/>
          <w:sz w:val="28"/>
          <w:szCs w:val="28"/>
        </w:rPr>
      </w:pPr>
      <w:r>
        <w:rPr>
          <w:rFonts w:ascii="Times New Roman" w:hAnsi="Times New Roman" w:cs="Times New Roman"/>
          <w:sz w:val="28"/>
          <w:szCs w:val="28"/>
        </w:rPr>
        <w:br w:type="page"/>
      </w:r>
    </w:p>
    <w:p w14:paraId="4C6254B0" w14:textId="77777777"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sidRPr="002D47AA">
        <w:rPr>
          <w:rFonts w:ascii="Times New Roman" w:eastAsia="Calibri" w:hAnsi="Times New Roman" w:cs="Times New Roman"/>
          <w:b/>
          <w:bCs/>
          <w:sz w:val="28"/>
          <w:szCs w:val="28"/>
          <w:lang w:val="kk-KZ" w:eastAsia="ru-RU" w:bidi="ru-RU"/>
        </w:rPr>
        <w:t xml:space="preserve">ҚОСЫМША А </w:t>
      </w:r>
    </w:p>
    <w:p w14:paraId="3DD9372C" w14:textId="77777777"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sidRPr="002D47AA">
        <w:rPr>
          <w:rFonts w:ascii="Times New Roman" w:eastAsia="Calibri" w:hAnsi="Times New Roman" w:cs="Times New Roman"/>
          <w:b/>
          <w:bCs/>
          <w:sz w:val="28"/>
          <w:szCs w:val="28"/>
          <w:lang w:val="kk-KZ" w:eastAsia="ru-RU" w:bidi="ru-RU"/>
        </w:rPr>
        <w:t>Оқу үдірісіне енгізу актісі</w:t>
      </w:r>
    </w:p>
    <w:p w14:paraId="124D7650" w14:textId="301F86AB" w:rsidR="002D47AA" w:rsidRPr="002D47AA" w:rsidRDefault="00F833E9"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Pr>
          <w:rFonts w:ascii="Times New Roman" w:eastAsia="Calibri" w:hAnsi="Times New Roman" w:cs="Times New Roman"/>
          <w:b/>
          <w:bCs/>
          <w:noProof/>
          <w:sz w:val="28"/>
          <w:szCs w:val="28"/>
          <w:lang w:eastAsia="ru-RU"/>
        </w:rPr>
        <w:drawing>
          <wp:inline distT="0" distB="0" distL="0" distR="0" wp14:anchorId="065AC48C" wp14:editId="231A188C">
            <wp:extent cx="5948680" cy="8473383"/>
            <wp:effectExtent l="0" t="0" r="0" b="444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6" cstate="print">
                      <a:extLst>
                        <a:ext uri="{28A0092B-C50C-407E-A947-70E740481C1C}">
                          <a14:useLocalDpi xmlns:a14="http://schemas.microsoft.com/office/drawing/2010/main"/>
                        </a:ext>
                      </a:extLst>
                    </a:blip>
                    <a:srcRect l="3462"/>
                    <a:stretch/>
                  </pic:blipFill>
                  <pic:spPr bwMode="auto">
                    <a:xfrm>
                      <a:off x="0" y="0"/>
                      <a:ext cx="5953507" cy="8480258"/>
                    </a:xfrm>
                    <a:prstGeom prst="rect">
                      <a:avLst/>
                    </a:prstGeom>
                    <a:noFill/>
                    <a:ln>
                      <a:noFill/>
                    </a:ln>
                    <a:extLst>
                      <a:ext uri="{53640926-AAD7-44D8-BBD7-CCE9431645EC}">
                        <a14:shadowObscured xmlns:a14="http://schemas.microsoft.com/office/drawing/2010/main"/>
                      </a:ext>
                    </a:extLst>
                  </pic:spPr>
                </pic:pic>
              </a:graphicData>
            </a:graphic>
          </wp:inline>
        </w:drawing>
      </w:r>
      <w:r w:rsidR="002D47AA" w:rsidRPr="002D47AA">
        <w:rPr>
          <w:rFonts w:ascii="Times New Roman" w:eastAsia="Calibri" w:hAnsi="Times New Roman" w:cs="Times New Roman"/>
          <w:b/>
          <w:bCs/>
          <w:sz w:val="28"/>
          <w:szCs w:val="28"/>
          <w:lang w:val="kk-KZ" w:eastAsia="ru-RU" w:bidi="ru-RU"/>
        </w:rPr>
        <w:tab/>
      </w:r>
      <w:r>
        <w:rPr>
          <w:rFonts w:ascii="Times New Roman" w:eastAsia="Calibri" w:hAnsi="Times New Roman" w:cs="Times New Roman"/>
          <w:b/>
          <w:bCs/>
          <w:noProof/>
          <w:sz w:val="28"/>
          <w:szCs w:val="28"/>
          <w:lang w:eastAsia="ru-RU"/>
        </w:rPr>
        <w:drawing>
          <wp:inline distT="0" distB="0" distL="0" distR="0" wp14:anchorId="5A18C7E9" wp14:editId="103A29D7">
            <wp:extent cx="6056795" cy="8328660"/>
            <wp:effectExtent l="0" t="0" r="127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6078393" cy="8358359"/>
                    </a:xfrm>
                    <a:prstGeom prst="rect">
                      <a:avLst/>
                    </a:prstGeom>
                    <a:noFill/>
                    <a:ln>
                      <a:noFill/>
                    </a:ln>
                  </pic:spPr>
                </pic:pic>
              </a:graphicData>
            </a:graphic>
          </wp:inline>
        </w:drawing>
      </w:r>
    </w:p>
    <w:p w14:paraId="1721B2B9" w14:textId="3DBF4A46" w:rsidR="002D47AA" w:rsidRDefault="00F833E9" w:rsidP="00AB0579">
      <w:pPr>
        <w:rPr>
          <w:rFonts w:ascii="Times New Roman" w:eastAsia="Calibri" w:hAnsi="Times New Roman" w:cs="Times New Roman"/>
          <w:b/>
          <w:bCs/>
          <w:sz w:val="28"/>
          <w:szCs w:val="28"/>
          <w:lang w:val="kk-KZ" w:eastAsia="ru-RU" w:bidi="ru-RU"/>
        </w:rPr>
      </w:pPr>
      <w:r>
        <w:rPr>
          <w:rFonts w:ascii="Times New Roman" w:eastAsia="Calibri" w:hAnsi="Times New Roman" w:cs="Times New Roman"/>
          <w:b/>
          <w:bCs/>
          <w:noProof/>
          <w:sz w:val="28"/>
          <w:szCs w:val="28"/>
          <w:lang w:eastAsia="ru-RU"/>
        </w:rPr>
        <w:drawing>
          <wp:inline distT="0" distB="0" distL="0" distR="0" wp14:anchorId="234BDB0E" wp14:editId="20A09C2A">
            <wp:extent cx="6088380" cy="8572052"/>
            <wp:effectExtent l="0" t="0" r="7620" b="63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8" cstate="print">
                      <a:extLst>
                        <a:ext uri="{28A0092B-C50C-407E-A947-70E740481C1C}">
                          <a14:useLocalDpi xmlns:a14="http://schemas.microsoft.com/office/drawing/2010/main"/>
                        </a:ext>
                      </a:extLst>
                    </a:blip>
                    <a:srcRect r="2332"/>
                    <a:stretch/>
                  </pic:blipFill>
                  <pic:spPr bwMode="auto">
                    <a:xfrm>
                      <a:off x="0" y="0"/>
                      <a:ext cx="6103087" cy="8592758"/>
                    </a:xfrm>
                    <a:prstGeom prst="rect">
                      <a:avLst/>
                    </a:prstGeom>
                    <a:noFill/>
                    <a:ln>
                      <a:noFill/>
                    </a:ln>
                    <a:extLst>
                      <a:ext uri="{53640926-AAD7-44D8-BBD7-CCE9431645EC}">
                        <a14:shadowObscured xmlns:a14="http://schemas.microsoft.com/office/drawing/2010/main"/>
                      </a:ext>
                    </a:extLst>
                  </pic:spPr>
                </pic:pic>
              </a:graphicData>
            </a:graphic>
          </wp:inline>
        </w:drawing>
      </w:r>
      <w:r w:rsidR="002D47AA">
        <w:rPr>
          <w:rFonts w:ascii="Times New Roman" w:eastAsia="Calibri" w:hAnsi="Times New Roman" w:cs="Times New Roman"/>
          <w:b/>
          <w:bCs/>
          <w:sz w:val="28"/>
          <w:szCs w:val="28"/>
          <w:lang w:val="kk-KZ" w:eastAsia="ru-RU" w:bidi="ru-RU"/>
        </w:rPr>
        <w:br w:type="page"/>
      </w:r>
    </w:p>
    <w:p w14:paraId="1628DB09" w14:textId="6EC1AD49"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sidRPr="002D47AA">
        <w:rPr>
          <w:rFonts w:ascii="Times New Roman" w:eastAsia="Calibri" w:hAnsi="Times New Roman" w:cs="Times New Roman"/>
          <w:b/>
          <w:bCs/>
          <w:sz w:val="28"/>
          <w:szCs w:val="28"/>
          <w:lang w:val="kk-KZ" w:eastAsia="ru-RU" w:bidi="ru-RU"/>
        </w:rPr>
        <w:t xml:space="preserve">ҚОСЫМША Ә </w:t>
      </w:r>
    </w:p>
    <w:p w14:paraId="76C3CE25" w14:textId="77777777"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sidRPr="002D47AA">
        <w:rPr>
          <w:rFonts w:ascii="Times New Roman" w:eastAsia="Calibri" w:hAnsi="Times New Roman" w:cs="Times New Roman"/>
          <w:b/>
          <w:bCs/>
          <w:sz w:val="28"/>
          <w:szCs w:val="28"/>
          <w:lang w:val="kk-KZ" w:eastAsia="ru-RU" w:bidi="ru-RU"/>
        </w:rPr>
        <w:t>Өндіріске енгізу актісі</w:t>
      </w:r>
    </w:p>
    <w:p w14:paraId="253B4B3A" w14:textId="53FFCEE4" w:rsidR="002D47AA" w:rsidRDefault="00F833E9"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Pr>
          <w:rFonts w:ascii="Times New Roman" w:eastAsia="Calibri" w:hAnsi="Times New Roman" w:cs="Times New Roman"/>
          <w:b/>
          <w:bCs/>
          <w:noProof/>
          <w:sz w:val="28"/>
          <w:szCs w:val="28"/>
          <w:lang w:eastAsia="ru-RU"/>
        </w:rPr>
        <w:drawing>
          <wp:inline distT="0" distB="0" distL="0" distR="0" wp14:anchorId="59D476A2" wp14:editId="77F3818B">
            <wp:extent cx="6311702" cy="8679180"/>
            <wp:effectExtent l="0" t="0" r="0" b="762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extLst>
                        <a:ext uri="{BEBA8EAE-BF5A-486C-A8C5-ECC9F3942E4B}">
                          <a14:imgProps xmlns:a14="http://schemas.microsoft.com/office/drawing/2010/main">
                            <a14:imgLayer r:embed="rId110">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6330161" cy="8704563"/>
                    </a:xfrm>
                    <a:prstGeom prst="rect">
                      <a:avLst/>
                    </a:prstGeom>
                    <a:noFill/>
                    <a:ln>
                      <a:noFill/>
                    </a:ln>
                  </pic:spPr>
                </pic:pic>
              </a:graphicData>
            </a:graphic>
          </wp:inline>
        </w:drawing>
      </w:r>
      <w:r w:rsidR="002D47AA">
        <w:rPr>
          <w:rFonts w:ascii="Times New Roman" w:eastAsia="Calibri" w:hAnsi="Times New Roman" w:cs="Times New Roman"/>
          <w:b/>
          <w:bCs/>
          <w:sz w:val="28"/>
          <w:szCs w:val="28"/>
          <w:lang w:val="kk-KZ" w:eastAsia="ru-RU" w:bidi="ru-RU"/>
        </w:rPr>
        <w:br w:type="page"/>
      </w:r>
    </w:p>
    <w:p w14:paraId="1211EC91" w14:textId="179E0BE7"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sidRPr="002D47AA">
        <w:rPr>
          <w:rFonts w:ascii="Times New Roman" w:eastAsia="Calibri" w:hAnsi="Times New Roman" w:cs="Times New Roman"/>
          <w:b/>
          <w:bCs/>
          <w:sz w:val="28"/>
          <w:szCs w:val="28"/>
          <w:lang w:val="kk-KZ" w:eastAsia="ru-RU" w:bidi="ru-RU"/>
        </w:rPr>
        <w:t xml:space="preserve">ҚОСЫМША Б </w:t>
      </w:r>
    </w:p>
    <w:p w14:paraId="33DDB71A" w14:textId="77777777"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sidRPr="002D47AA">
        <w:rPr>
          <w:rFonts w:ascii="Times New Roman" w:eastAsia="Calibri" w:hAnsi="Times New Roman" w:cs="Times New Roman"/>
          <w:b/>
          <w:bCs/>
          <w:sz w:val="28"/>
          <w:szCs w:val="28"/>
          <w:lang w:val="kk-KZ" w:eastAsia="ru-RU" w:bidi="ru-RU"/>
        </w:rPr>
        <w:t>Авторлық куәлік</w:t>
      </w:r>
    </w:p>
    <w:p w14:paraId="1B2D9F71" w14:textId="404A6C1F" w:rsidR="002D47AA" w:rsidRDefault="002D47AA"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Pr>
          <w:rFonts w:ascii="Times New Roman" w:eastAsia="Times New Roman" w:hAnsi="Times New Roman" w:cs="Times New Roman"/>
          <w:noProof/>
          <w:sz w:val="24"/>
          <w:szCs w:val="24"/>
          <w:lang w:eastAsia="ru-RU"/>
        </w:rPr>
        <w:drawing>
          <wp:inline distT="0" distB="0" distL="0" distR="0" wp14:anchorId="783A269E" wp14:editId="69E880B2">
            <wp:extent cx="5935980" cy="840486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5935980" cy="8404860"/>
                    </a:xfrm>
                    <a:prstGeom prst="rect">
                      <a:avLst/>
                    </a:prstGeom>
                    <a:noFill/>
                    <a:ln>
                      <a:noFill/>
                    </a:ln>
                  </pic:spPr>
                </pic:pic>
              </a:graphicData>
            </a:graphic>
          </wp:inline>
        </w:drawing>
      </w:r>
      <w:r w:rsidRPr="002D47AA">
        <w:rPr>
          <w:rFonts w:ascii="Times New Roman" w:eastAsia="Calibri" w:hAnsi="Times New Roman" w:cs="Times New Roman"/>
          <w:b/>
          <w:bCs/>
          <w:sz w:val="28"/>
          <w:szCs w:val="28"/>
          <w:lang w:val="kk-KZ" w:eastAsia="ru-RU" w:bidi="ru-RU"/>
        </w:rPr>
        <w:tab/>
      </w:r>
      <w:r>
        <w:rPr>
          <w:rFonts w:ascii="Times New Roman" w:eastAsia="Calibri" w:hAnsi="Times New Roman" w:cs="Times New Roman"/>
          <w:b/>
          <w:bCs/>
          <w:sz w:val="28"/>
          <w:szCs w:val="28"/>
          <w:lang w:val="kk-KZ" w:eastAsia="ru-RU" w:bidi="ru-RU"/>
        </w:rPr>
        <w:br w:type="page"/>
      </w:r>
    </w:p>
    <w:p w14:paraId="4579E546" w14:textId="3FB19854" w:rsidR="006D5576" w:rsidRDefault="00FE1576"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Pr>
          <w:rFonts w:ascii="Times New Roman" w:eastAsia="Calibri" w:hAnsi="Times New Roman" w:cs="Times New Roman"/>
          <w:b/>
          <w:bCs/>
          <w:sz w:val="28"/>
          <w:szCs w:val="28"/>
          <w:lang w:val="kk-KZ" w:eastAsia="ru-RU" w:bidi="ru-RU"/>
        </w:rPr>
        <w:t>ҚОСЫМША</w:t>
      </w:r>
      <w:r w:rsidR="00E30615" w:rsidRPr="00E30615">
        <w:rPr>
          <w:rFonts w:ascii="Times New Roman" w:eastAsia="Calibri" w:hAnsi="Times New Roman" w:cs="Times New Roman"/>
          <w:b/>
          <w:bCs/>
          <w:sz w:val="28"/>
          <w:szCs w:val="28"/>
          <w:lang w:val="kk-KZ" w:eastAsia="ru-RU" w:bidi="ru-RU"/>
        </w:rPr>
        <w:t xml:space="preserve"> </w:t>
      </w:r>
      <w:r w:rsidR="002D47AA">
        <w:rPr>
          <w:rFonts w:ascii="Times New Roman" w:eastAsia="Calibri" w:hAnsi="Times New Roman" w:cs="Times New Roman"/>
          <w:b/>
          <w:bCs/>
          <w:sz w:val="28"/>
          <w:szCs w:val="28"/>
          <w:lang w:val="kk-KZ" w:eastAsia="ru-RU" w:bidi="ru-RU"/>
        </w:rPr>
        <w:t>В</w:t>
      </w:r>
    </w:p>
    <w:p w14:paraId="4B99D8DA" w14:textId="2F49B351" w:rsidR="00E30615" w:rsidRDefault="00B6345B"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r>
        <w:rPr>
          <w:rFonts w:ascii="Times New Roman" w:eastAsia="Calibri" w:hAnsi="Times New Roman" w:cs="Times New Roman"/>
          <w:b/>
          <w:bCs/>
          <w:sz w:val="28"/>
          <w:szCs w:val="28"/>
          <w:lang w:val="kk-KZ" w:eastAsia="ru-RU" w:bidi="ru-RU"/>
        </w:rPr>
        <w:t>Е</w:t>
      </w:r>
      <w:r w:rsidR="002A60B4" w:rsidRPr="002A60B4">
        <w:rPr>
          <w:rFonts w:ascii="Times New Roman" w:eastAsia="Calibri" w:hAnsi="Times New Roman" w:cs="Times New Roman"/>
          <w:b/>
          <w:bCs/>
          <w:sz w:val="28"/>
          <w:szCs w:val="28"/>
          <w:lang w:val="kk-KZ" w:eastAsia="ru-RU" w:bidi="ru-RU"/>
        </w:rPr>
        <w:t>септеулер нәтижелері</w:t>
      </w:r>
    </w:p>
    <w:p w14:paraId="2AA96BB3" w14:textId="77777777" w:rsidR="002A60B4" w:rsidRPr="002A60B4" w:rsidRDefault="002A60B4" w:rsidP="00AB0579">
      <w:pPr>
        <w:widowControl w:val="0"/>
        <w:autoSpaceDE w:val="0"/>
        <w:autoSpaceDN w:val="0"/>
        <w:spacing w:after="0" w:line="240" w:lineRule="auto"/>
        <w:jc w:val="center"/>
        <w:rPr>
          <w:rFonts w:ascii="Times New Roman" w:eastAsia="Calibri" w:hAnsi="Times New Roman" w:cs="Times New Roman"/>
          <w:b/>
          <w:bCs/>
          <w:sz w:val="28"/>
          <w:szCs w:val="28"/>
          <w:lang w:val="kk-KZ" w:eastAsia="ru-RU" w:bidi="ru-RU"/>
        </w:rPr>
      </w:pPr>
    </w:p>
    <w:p w14:paraId="705D8CE9"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294C0A8" wp14:editId="0B9AAD96">
            <wp:extent cx="5400000" cy="3938460"/>
            <wp:effectExtent l="19050" t="19050" r="10795" b="2413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400000" cy="3938460"/>
                    </a:xfrm>
                    <a:prstGeom prst="rect">
                      <a:avLst/>
                    </a:prstGeom>
                    <a:ln>
                      <a:solidFill>
                        <a:sysClr val="windowText" lastClr="000000"/>
                      </a:solidFill>
                    </a:ln>
                  </pic:spPr>
                </pic:pic>
              </a:graphicData>
            </a:graphic>
          </wp:inline>
        </w:drawing>
      </w:r>
    </w:p>
    <w:p w14:paraId="4FF3C8B8"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39E5F81" wp14:editId="210A1B4F">
            <wp:extent cx="5400000" cy="3437989"/>
            <wp:effectExtent l="19050" t="19050" r="10795" b="10160"/>
            <wp:docPr id="1256993950" name="Рисунок 125699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t="898"/>
                    <a:stretch/>
                  </pic:blipFill>
                  <pic:spPr bwMode="auto">
                    <a:xfrm>
                      <a:off x="0" y="0"/>
                      <a:ext cx="5400000" cy="343798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682145"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3A6F6687" w14:textId="40C00B23" w:rsidR="00F419B3" w:rsidRPr="00F419B3" w:rsidRDefault="00F419B3"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 xml:space="preserve">1-сурет - Карьердің солтүстік-батыс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1-1-</w:t>
      </w:r>
      <w:r>
        <w:rPr>
          <w:rFonts w:ascii="Times New Roman" w:eastAsia="Times New Roman" w:hAnsi="Times New Roman" w:cs="Times New Roman"/>
          <w:sz w:val="24"/>
          <w:szCs w:val="24"/>
          <w:lang w:val="kk-KZ" w:eastAsia="ru-RU" w:bidi="ru-RU"/>
        </w:rPr>
        <w:t>қимасы</w:t>
      </w:r>
    </w:p>
    <w:p w14:paraId="6E63C12F" w14:textId="3A695DF3" w:rsidR="00F419B3" w:rsidRDefault="00F419B3"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 xml:space="preserve">(1 </w:t>
      </w:r>
      <w:r w:rsidR="00D36917" w:rsidRPr="00F419B3">
        <w:rPr>
          <w:rFonts w:ascii="Times New Roman" w:eastAsia="Times New Roman" w:hAnsi="Times New Roman" w:cs="Times New Roman"/>
          <w:sz w:val="24"/>
          <w:szCs w:val="24"/>
          <w:lang w:eastAsia="ru-RU" w:bidi="ru-RU"/>
        </w:rPr>
        <w:t xml:space="preserve">көрініс </w:t>
      </w:r>
      <w:r w:rsidRPr="00F419B3">
        <w:rPr>
          <w:rFonts w:ascii="Times New Roman" w:eastAsia="Times New Roman" w:hAnsi="Times New Roman" w:cs="Times New Roman"/>
          <w:sz w:val="24"/>
          <w:szCs w:val="24"/>
          <w:lang w:eastAsia="ru-RU" w:bidi="ru-RU"/>
        </w:rPr>
        <w:t>– геология</w:t>
      </w:r>
      <w:r w:rsidR="00D36917">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w:t>
      </w:r>
      <w:r w:rsidR="00D36917" w:rsidRPr="00F419B3">
        <w:rPr>
          <w:rFonts w:ascii="Times New Roman" w:eastAsia="Times New Roman" w:hAnsi="Times New Roman" w:cs="Times New Roman"/>
          <w:sz w:val="24"/>
          <w:szCs w:val="24"/>
          <w:lang w:eastAsia="ru-RU" w:bidi="ru-RU"/>
        </w:rPr>
        <w:t xml:space="preserve">көрініс </w:t>
      </w:r>
      <w:r w:rsidRPr="00F419B3">
        <w:rPr>
          <w:rFonts w:ascii="Times New Roman" w:eastAsia="Times New Roman" w:hAnsi="Times New Roman" w:cs="Times New Roman"/>
          <w:sz w:val="24"/>
          <w:szCs w:val="24"/>
          <w:lang w:eastAsia="ru-RU" w:bidi="ru-RU"/>
        </w:rPr>
        <w:t xml:space="preserve">– </w:t>
      </w:r>
      <w:r w:rsidR="00D36917">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3A8FD06E"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22CBC52F" wp14:editId="7E585B3C">
            <wp:extent cx="5040000" cy="4481748"/>
            <wp:effectExtent l="19050" t="19050" r="27305" b="1460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552" b="-1"/>
                    <a:stretch/>
                  </pic:blipFill>
                  <pic:spPr bwMode="auto">
                    <a:xfrm>
                      <a:off x="0" y="0"/>
                      <a:ext cx="5040000" cy="448174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3BF131"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EB111B9" wp14:editId="0A01A2AE">
            <wp:extent cx="5040000" cy="3916165"/>
            <wp:effectExtent l="19050" t="19050" r="27305" b="27305"/>
            <wp:docPr id="1256993951" name="Рисунок 125699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040000" cy="3916165"/>
                    </a:xfrm>
                    <a:prstGeom prst="rect">
                      <a:avLst/>
                    </a:prstGeom>
                    <a:ln>
                      <a:solidFill>
                        <a:sysClr val="windowText" lastClr="000000"/>
                      </a:solidFill>
                    </a:ln>
                  </pic:spPr>
                </pic:pic>
              </a:graphicData>
            </a:graphic>
          </wp:inline>
        </w:drawing>
      </w:r>
    </w:p>
    <w:p w14:paraId="28A0A77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06B11896" w14:textId="4B846278"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 xml:space="preserve">-сурет - Карьердің солтүстік-батыс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1-1-</w:t>
      </w:r>
      <w:r>
        <w:rPr>
          <w:rFonts w:ascii="Times New Roman" w:eastAsia="Times New Roman" w:hAnsi="Times New Roman" w:cs="Times New Roman"/>
          <w:sz w:val="24"/>
          <w:szCs w:val="24"/>
          <w:lang w:val="kk-KZ" w:eastAsia="ru-RU" w:bidi="ru-RU"/>
        </w:rPr>
        <w:t>қимасы</w:t>
      </w:r>
    </w:p>
    <w:p w14:paraId="5308F2C8"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3E277F6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7BCA90B9" wp14:editId="4D4E08F0">
            <wp:extent cx="4680000" cy="4582696"/>
            <wp:effectExtent l="19050" t="19050" r="25400" b="2794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6">
                      <a:extLst>
                        <a:ext uri="{28A0092B-C50C-407E-A947-70E740481C1C}">
                          <a14:useLocalDpi xmlns:a14="http://schemas.microsoft.com/office/drawing/2010/main"/>
                        </a:ext>
                      </a:extLst>
                    </a:blip>
                    <a:srcRect l="426" t="683" b="-1"/>
                    <a:stretch/>
                  </pic:blipFill>
                  <pic:spPr bwMode="auto">
                    <a:xfrm>
                      <a:off x="0" y="0"/>
                      <a:ext cx="4680000" cy="458269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50462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33488C6D" wp14:editId="0C699DBE">
            <wp:extent cx="4680000" cy="3923660"/>
            <wp:effectExtent l="19050" t="19050" r="25400" b="203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7">
                      <a:extLst>
                        <a:ext uri="{28A0092B-C50C-407E-A947-70E740481C1C}">
                          <a14:useLocalDpi xmlns:a14="http://schemas.microsoft.com/office/drawing/2010/main"/>
                        </a:ext>
                      </a:extLst>
                    </a:blip>
                    <a:srcRect l="353"/>
                    <a:stretch/>
                  </pic:blipFill>
                  <pic:spPr bwMode="auto">
                    <a:xfrm>
                      <a:off x="0" y="0"/>
                      <a:ext cx="4680000" cy="392366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9FF991"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63710E41" w14:textId="193E5170"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3</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1-1-</w:t>
      </w:r>
      <w:r>
        <w:rPr>
          <w:rFonts w:ascii="Times New Roman" w:eastAsia="Times New Roman" w:hAnsi="Times New Roman" w:cs="Times New Roman"/>
          <w:sz w:val="24"/>
          <w:szCs w:val="24"/>
          <w:lang w:val="kk-KZ" w:eastAsia="ru-RU" w:bidi="ru-RU"/>
        </w:rPr>
        <w:t>қимасы</w:t>
      </w:r>
    </w:p>
    <w:p w14:paraId="033CB446"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6992F69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FDB86AF" wp14:editId="73CA9D12">
            <wp:extent cx="4824000" cy="4615005"/>
            <wp:effectExtent l="19050" t="19050" r="15240" b="1460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321"/>
                    <a:stretch/>
                  </pic:blipFill>
                  <pic:spPr bwMode="auto">
                    <a:xfrm>
                      <a:off x="0" y="0"/>
                      <a:ext cx="4824000" cy="46150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0B937E"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3EF8BB68" wp14:editId="673A4A63">
            <wp:extent cx="4824000" cy="3914372"/>
            <wp:effectExtent l="19050" t="19050" r="15240" b="1016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824000" cy="3914372"/>
                    </a:xfrm>
                    <a:prstGeom prst="rect">
                      <a:avLst/>
                    </a:prstGeom>
                    <a:ln>
                      <a:solidFill>
                        <a:sysClr val="windowText" lastClr="000000"/>
                      </a:solidFill>
                    </a:ln>
                  </pic:spPr>
                </pic:pic>
              </a:graphicData>
            </a:graphic>
          </wp:inline>
        </w:drawing>
      </w:r>
    </w:p>
    <w:p w14:paraId="452613E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30A6A968" w14:textId="666CAA37"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4</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1-1-</w:t>
      </w:r>
      <w:r>
        <w:rPr>
          <w:rFonts w:ascii="Times New Roman" w:eastAsia="Times New Roman" w:hAnsi="Times New Roman" w:cs="Times New Roman"/>
          <w:sz w:val="24"/>
          <w:szCs w:val="24"/>
          <w:lang w:val="kk-KZ" w:eastAsia="ru-RU" w:bidi="ru-RU"/>
        </w:rPr>
        <w:t>қимасы</w:t>
      </w:r>
    </w:p>
    <w:p w14:paraId="04BDBF32"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3E8D9093"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244AE5A" wp14:editId="64C6C8C1">
            <wp:extent cx="4536000" cy="4519053"/>
            <wp:effectExtent l="19050" t="19050" r="17145" b="1524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a:ext>
                      </a:extLst>
                    </a:blip>
                    <a:srcRect/>
                    <a:stretch>
                      <a:fillRect/>
                    </a:stretch>
                  </pic:blipFill>
                  <pic:spPr bwMode="auto">
                    <a:xfrm>
                      <a:off x="0" y="0"/>
                      <a:ext cx="4536000" cy="4519053"/>
                    </a:xfrm>
                    <a:prstGeom prst="rect">
                      <a:avLst/>
                    </a:prstGeom>
                    <a:noFill/>
                    <a:ln>
                      <a:solidFill>
                        <a:sysClr val="windowText" lastClr="000000"/>
                      </a:solidFill>
                    </a:ln>
                  </pic:spPr>
                </pic:pic>
              </a:graphicData>
            </a:graphic>
          </wp:inline>
        </w:drawing>
      </w:r>
    </w:p>
    <w:p w14:paraId="57F028EC"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6ACDB5F5" wp14:editId="4685363F">
            <wp:extent cx="4536000" cy="3991337"/>
            <wp:effectExtent l="19050" t="19050" r="17145" b="2857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a:ext>
                      </a:extLst>
                    </a:blip>
                    <a:srcRect/>
                    <a:stretch>
                      <a:fillRect/>
                    </a:stretch>
                  </pic:blipFill>
                  <pic:spPr bwMode="auto">
                    <a:xfrm>
                      <a:off x="0" y="0"/>
                      <a:ext cx="4536000" cy="3991337"/>
                    </a:xfrm>
                    <a:prstGeom prst="rect">
                      <a:avLst/>
                    </a:prstGeom>
                    <a:noFill/>
                    <a:ln>
                      <a:solidFill>
                        <a:sysClr val="windowText" lastClr="000000"/>
                      </a:solidFill>
                    </a:ln>
                  </pic:spPr>
                </pic:pic>
              </a:graphicData>
            </a:graphic>
          </wp:inline>
        </w:drawing>
      </w:r>
    </w:p>
    <w:p w14:paraId="335ED78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4ED0604C" w14:textId="09049C84"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5</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2B0B1F2C"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4459DB4E"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F19C18B" wp14:editId="670C419E">
            <wp:extent cx="4572000" cy="4554961"/>
            <wp:effectExtent l="19050" t="19050" r="19050" b="171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a:extLst>
                        <a:ext uri="{28A0092B-C50C-407E-A947-70E740481C1C}">
                          <a14:useLocalDpi xmlns:a14="http://schemas.microsoft.com/office/drawing/2010/main"/>
                        </a:ext>
                      </a:extLst>
                    </a:blip>
                    <a:srcRect/>
                    <a:stretch>
                      <a:fillRect/>
                    </a:stretch>
                  </pic:blipFill>
                  <pic:spPr bwMode="auto">
                    <a:xfrm>
                      <a:off x="0" y="0"/>
                      <a:ext cx="4572000" cy="4554961"/>
                    </a:xfrm>
                    <a:prstGeom prst="rect">
                      <a:avLst/>
                    </a:prstGeom>
                    <a:noFill/>
                    <a:ln>
                      <a:solidFill>
                        <a:sysClr val="windowText" lastClr="000000"/>
                      </a:solidFill>
                    </a:ln>
                  </pic:spPr>
                </pic:pic>
              </a:graphicData>
            </a:graphic>
          </wp:inline>
        </w:drawing>
      </w:r>
    </w:p>
    <w:p w14:paraId="463F125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5F2DE9F8" wp14:editId="2E4BD687">
            <wp:extent cx="4572000" cy="3927976"/>
            <wp:effectExtent l="19050" t="19050" r="19050" b="1587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a:ext>
                      </a:extLst>
                    </a:blip>
                    <a:srcRect/>
                    <a:stretch>
                      <a:fillRect/>
                    </a:stretch>
                  </pic:blipFill>
                  <pic:spPr bwMode="auto">
                    <a:xfrm>
                      <a:off x="0" y="0"/>
                      <a:ext cx="4572000" cy="3927976"/>
                    </a:xfrm>
                    <a:prstGeom prst="rect">
                      <a:avLst/>
                    </a:prstGeom>
                    <a:noFill/>
                    <a:ln>
                      <a:solidFill>
                        <a:sysClr val="windowText" lastClr="000000"/>
                      </a:solidFill>
                    </a:ln>
                  </pic:spPr>
                </pic:pic>
              </a:graphicData>
            </a:graphic>
          </wp:inline>
        </w:drawing>
      </w:r>
    </w:p>
    <w:p w14:paraId="7CB010C9"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46BBD9EC" w14:textId="6E6850D7"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6</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2FA41544"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310A5F2E"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64FD6F86" wp14:editId="69AC41D1">
            <wp:extent cx="4104000" cy="4622762"/>
            <wp:effectExtent l="19050" t="19050" r="11430" b="2603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104000" cy="4622762"/>
                    </a:xfrm>
                    <a:prstGeom prst="rect">
                      <a:avLst/>
                    </a:prstGeom>
                    <a:ln>
                      <a:solidFill>
                        <a:sysClr val="windowText" lastClr="000000"/>
                      </a:solidFill>
                    </a:ln>
                  </pic:spPr>
                </pic:pic>
              </a:graphicData>
            </a:graphic>
          </wp:inline>
        </w:drawing>
      </w:r>
    </w:p>
    <w:p w14:paraId="75F22899"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065DC79" wp14:editId="2EC7D6DD">
            <wp:extent cx="4104000" cy="3900001"/>
            <wp:effectExtent l="19050" t="19050" r="11430" b="2476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104000" cy="3900001"/>
                    </a:xfrm>
                    <a:prstGeom prst="rect">
                      <a:avLst/>
                    </a:prstGeom>
                    <a:ln>
                      <a:solidFill>
                        <a:sysClr val="windowText" lastClr="000000"/>
                      </a:solidFill>
                    </a:ln>
                  </pic:spPr>
                </pic:pic>
              </a:graphicData>
            </a:graphic>
          </wp:inline>
        </w:drawing>
      </w:r>
    </w:p>
    <w:p w14:paraId="660C5AF5"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32F23667" w14:textId="22055F89"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11DCF48"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401437B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38AAC02" wp14:editId="39F5ACC2">
            <wp:extent cx="5400000" cy="4531110"/>
            <wp:effectExtent l="19050" t="19050" r="10795" b="222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5400000" cy="4531110"/>
                    </a:xfrm>
                    <a:prstGeom prst="rect">
                      <a:avLst/>
                    </a:prstGeom>
                    <a:noFill/>
                    <a:ln>
                      <a:solidFill>
                        <a:sysClr val="windowText" lastClr="000000"/>
                      </a:solidFill>
                    </a:ln>
                  </pic:spPr>
                </pic:pic>
              </a:graphicData>
            </a:graphic>
          </wp:inline>
        </w:drawing>
      </w:r>
    </w:p>
    <w:p w14:paraId="62A9D1D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20F154C3" wp14:editId="654D7EDA">
            <wp:extent cx="5400000" cy="3943046"/>
            <wp:effectExtent l="19050" t="19050" r="10795" b="1968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7">
                      <a:extLst>
                        <a:ext uri="{28A0092B-C50C-407E-A947-70E740481C1C}">
                          <a14:useLocalDpi xmlns:a14="http://schemas.microsoft.com/office/drawing/2010/main"/>
                        </a:ext>
                      </a:extLst>
                    </a:blip>
                    <a:srcRect/>
                    <a:stretch>
                      <a:fillRect/>
                    </a:stretch>
                  </pic:blipFill>
                  <pic:spPr bwMode="auto">
                    <a:xfrm>
                      <a:off x="0" y="0"/>
                      <a:ext cx="5400000" cy="3943046"/>
                    </a:xfrm>
                    <a:prstGeom prst="rect">
                      <a:avLst/>
                    </a:prstGeom>
                    <a:noFill/>
                    <a:ln>
                      <a:solidFill>
                        <a:sysClr val="windowText" lastClr="000000"/>
                      </a:solidFill>
                    </a:ln>
                  </pic:spPr>
                </pic:pic>
              </a:graphicData>
            </a:graphic>
          </wp:inline>
        </w:drawing>
      </w:r>
    </w:p>
    <w:p w14:paraId="27E38FE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278DC5C3" w14:textId="73747FCE"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2</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04E89E5D"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07FD60EC" w14:textId="58167587" w:rsidR="006D5576" w:rsidRPr="006D5576" w:rsidRDefault="005B7C50"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06EE48A9" wp14:editId="3A5ED7AB">
            <wp:extent cx="5220000" cy="4470218"/>
            <wp:effectExtent l="0" t="0" r="0" b="6985"/>
            <wp:docPr id="1256993948" name="Рисунок 12569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20000" cy="4470218"/>
                    </a:xfrm>
                    <a:prstGeom prst="rect">
                      <a:avLst/>
                    </a:prstGeom>
                    <a:noFill/>
                    <a:ln>
                      <a:noFill/>
                    </a:ln>
                  </pic:spPr>
                </pic:pic>
              </a:graphicData>
            </a:graphic>
          </wp:inline>
        </w:drawing>
      </w:r>
    </w:p>
    <w:p w14:paraId="1E7BF9D4" w14:textId="3C95079E" w:rsidR="006D5576" w:rsidRPr="006D5576" w:rsidRDefault="005B7C50"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4486EAAB" wp14:editId="3DBE1654">
            <wp:extent cx="5220000" cy="3929236"/>
            <wp:effectExtent l="0" t="0" r="0" b="0"/>
            <wp:docPr id="1256993949" name="Рисунок 125699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20000" cy="3929236"/>
                    </a:xfrm>
                    <a:prstGeom prst="rect">
                      <a:avLst/>
                    </a:prstGeom>
                    <a:noFill/>
                    <a:ln>
                      <a:noFill/>
                    </a:ln>
                  </pic:spPr>
                </pic:pic>
              </a:graphicData>
            </a:graphic>
          </wp:inline>
        </w:drawing>
      </w:r>
    </w:p>
    <w:p w14:paraId="152C076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03994368" w14:textId="136689CE"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9</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3</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3</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29BB9CD0"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6464A19F"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2D91B538" w14:textId="170CFA78" w:rsidR="006D5576" w:rsidRPr="006D5576" w:rsidRDefault="005B7C50"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729828F0" wp14:editId="491557D4">
            <wp:extent cx="4860000" cy="4299961"/>
            <wp:effectExtent l="0" t="0" r="0" b="571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60000" cy="4299961"/>
                    </a:xfrm>
                    <a:prstGeom prst="rect">
                      <a:avLst/>
                    </a:prstGeom>
                    <a:noFill/>
                    <a:ln>
                      <a:noFill/>
                    </a:ln>
                  </pic:spPr>
                </pic:pic>
              </a:graphicData>
            </a:graphic>
          </wp:inline>
        </w:drawing>
      </w:r>
    </w:p>
    <w:p w14:paraId="49E1FA3D" w14:textId="5A8783B4" w:rsidR="006D5576" w:rsidRPr="006D5576" w:rsidRDefault="005B7C50"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48A99559" wp14:editId="47BA7516">
            <wp:extent cx="4860000" cy="3692461"/>
            <wp:effectExtent l="0" t="0" r="0" b="381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60000" cy="3692461"/>
                    </a:xfrm>
                    <a:prstGeom prst="rect">
                      <a:avLst/>
                    </a:prstGeom>
                    <a:noFill/>
                    <a:ln>
                      <a:noFill/>
                    </a:ln>
                  </pic:spPr>
                </pic:pic>
              </a:graphicData>
            </a:graphic>
          </wp:inline>
        </w:drawing>
      </w:r>
    </w:p>
    <w:p w14:paraId="7D49C84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284641FF" w14:textId="0264C718"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10</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3</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3</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2A5E93C7"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0504423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7636BE44" wp14:editId="6B68C37F">
            <wp:extent cx="4824000" cy="4550973"/>
            <wp:effectExtent l="19050" t="19050" r="15240" b="2159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2">
                      <a:extLst>
                        <a:ext uri="{28A0092B-C50C-407E-A947-70E740481C1C}">
                          <a14:useLocalDpi xmlns:a14="http://schemas.microsoft.com/office/drawing/2010/main"/>
                        </a:ext>
                      </a:extLst>
                    </a:blip>
                    <a:srcRect/>
                    <a:stretch>
                      <a:fillRect/>
                    </a:stretch>
                  </pic:blipFill>
                  <pic:spPr bwMode="auto">
                    <a:xfrm>
                      <a:off x="0" y="0"/>
                      <a:ext cx="4824000" cy="4550973"/>
                    </a:xfrm>
                    <a:prstGeom prst="rect">
                      <a:avLst/>
                    </a:prstGeom>
                    <a:noFill/>
                    <a:ln>
                      <a:solidFill>
                        <a:sysClr val="windowText" lastClr="000000"/>
                      </a:solidFill>
                    </a:ln>
                  </pic:spPr>
                </pic:pic>
              </a:graphicData>
            </a:graphic>
          </wp:inline>
        </w:drawing>
      </w:r>
    </w:p>
    <w:p w14:paraId="0F6CE69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60567B87" wp14:editId="0A96E59F">
            <wp:extent cx="4824000" cy="3934023"/>
            <wp:effectExtent l="19050" t="19050" r="1524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4824000" cy="3934023"/>
                    </a:xfrm>
                    <a:prstGeom prst="rect">
                      <a:avLst/>
                    </a:prstGeom>
                    <a:noFill/>
                    <a:ln>
                      <a:solidFill>
                        <a:sysClr val="windowText" lastClr="000000"/>
                      </a:solidFill>
                    </a:ln>
                  </pic:spPr>
                </pic:pic>
              </a:graphicData>
            </a:graphic>
          </wp:inline>
        </w:drawing>
      </w:r>
    </w:p>
    <w:p w14:paraId="5FD6E195"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6F36A85A" w14:textId="3DFBBAEE"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11</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4</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4</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EE578B9"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724FDFB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232DCC44" wp14:editId="2F01FEFB">
            <wp:extent cx="4608000" cy="4585020"/>
            <wp:effectExtent l="19050" t="19050" r="21590" b="2540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4">
                      <a:extLst>
                        <a:ext uri="{28A0092B-C50C-407E-A947-70E740481C1C}">
                          <a14:useLocalDpi xmlns:a14="http://schemas.microsoft.com/office/drawing/2010/main"/>
                        </a:ext>
                      </a:extLst>
                    </a:blip>
                    <a:srcRect l="373" t="499"/>
                    <a:stretch/>
                  </pic:blipFill>
                  <pic:spPr bwMode="auto">
                    <a:xfrm>
                      <a:off x="0" y="0"/>
                      <a:ext cx="4608000" cy="458502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7D45ED3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7A9FB873" wp14:editId="5C7408BD">
            <wp:extent cx="4608000" cy="3882776"/>
            <wp:effectExtent l="19050" t="19050" r="21590" b="2286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4608000" cy="3882776"/>
                    </a:xfrm>
                    <a:prstGeom prst="rect">
                      <a:avLst/>
                    </a:prstGeom>
                    <a:noFill/>
                    <a:ln>
                      <a:solidFill>
                        <a:sysClr val="windowText" lastClr="000000"/>
                      </a:solidFill>
                    </a:ln>
                  </pic:spPr>
                </pic:pic>
              </a:graphicData>
            </a:graphic>
          </wp:inline>
        </w:drawing>
      </w:r>
    </w:p>
    <w:p w14:paraId="7EAADF8C"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27BCD00A" w14:textId="403A06E4"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12</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4</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4</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185CC1A"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7F9D64BA"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6A802954" wp14:editId="51BE6038">
            <wp:extent cx="5580000" cy="4483026"/>
            <wp:effectExtent l="19050" t="19050" r="20955" b="133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6">
                      <a:extLst>
                        <a:ext uri="{28A0092B-C50C-407E-A947-70E740481C1C}">
                          <a14:useLocalDpi xmlns:a14="http://schemas.microsoft.com/office/drawing/2010/main"/>
                        </a:ext>
                      </a:extLst>
                    </a:blip>
                    <a:srcRect/>
                    <a:stretch>
                      <a:fillRect/>
                    </a:stretch>
                  </pic:blipFill>
                  <pic:spPr bwMode="auto">
                    <a:xfrm>
                      <a:off x="0" y="0"/>
                      <a:ext cx="5580000" cy="4483026"/>
                    </a:xfrm>
                    <a:prstGeom prst="rect">
                      <a:avLst/>
                    </a:prstGeom>
                    <a:noFill/>
                    <a:ln>
                      <a:solidFill>
                        <a:sysClr val="windowText" lastClr="000000"/>
                      </a:solidFill>
                    </a:ln>
                  </pic:spPr>
                </pic:pic>
              </a:graphicData>
            </a:graphic>
          </wp:inline>
        </w:drawing>
      </w:r>
    </w:p>
    <w:p w14:paraId="542E2263"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F7E22FB" wp14:editId="7510BA77">
            <wp:extent cx="5580000" cy="3957741"/>
            <wp:effectExtent l="19050" t="19050" r="20955" b="2413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5580000" cy="3957741"/>
                    </a:xfrm>
                    <a:prstGeom prst="rect">
                      <a:avLst/>
                    </a:prstGeom>
                    <a:noFill/>
                    <a:ln>
                      <a:solidFill>
                        <a:sysClr val="windowText" lastClr="000000"/>
                      </a:solidFill>
                    </a:ln>
                  </pic:spPr>
                </pic:pic>
              </a:graphicData>
            </a:graphic>
          </wp:inline>
        </w:drawing>
      </w:r>
    </w:p>
    <w:p w14:paraId="08EA22AF"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0D2725DC" w14:textId="1E705B75"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13</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5</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5</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31E411E9"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78D6A950"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DCE6BC8" wp14:editId="1F8E8983">
            <wp:extent cx="4896000" cy="4592891"/>
            <wp:effectExtent l="19050" t="19050" r="19050" b="1778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4896000" cy="4592891"/>
                    </a:xfrm>
                    <a:prstGeom prst="rect">
                      <a:avLst/>
                    </a:prstGeom>
                    <a:noFill/>
                    <a:ln>
                      <a:solidFill>
                        <a:sysClr val="windowText" lastClr="000000"/>
                      </a:solidFill>
                    </a:ln>
                  </pic:spPr>
                </pic:pic>
              </a:graphicData>
            </a:graphic>
          </wp:inline>
        </w:drawing>
      </w:r>
    </w:p>
    <w:p w14:paraId="5E2A5FF1"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7208938D" wp14:editId="70720214">
            <wp:extent cx="4896000" cy="3912009"/>
            <wp:effectExtent l="19050" t="19050" r="19050" b="1270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9">
                      <a:extLst>
                        <a:ext uri="{28A0092B-C50C-407E-A947-70E740481C1C}">
                          <a14:useLocalDpi xmlns:a14="http://schemas.microsoft.com/office/drawing/2010/main"/>
                        </a:ext>
                      </a:extLst>
                    </a:blip>
                    <a:srcRect/>
                    <a:stretch>
                      <a:fillRect/>
                    </a:stretch>
                  </pic:blipFill>
                  <pic:spPr bwMode="auto">
                    <a:xfrm>
                      <a:off x="0" y="0"/>
                      <a:ext cx="4896000" cy="3912009"/>
                    </a:xfrm>
                    <a:prstGeom prst="rect">
                      <a:avLst/>
                    </a:prstGeom>
                    <a:noFill/>
                    <a:ln>
                      <a:solidFill>
                        <a:sysClr val="windowText" lastClr="000000"/>
                      </a:solidFill>
                    </a:ln>
                  </pic:spPr>
                </pic:pic>
              </a:graphicData>
            </a:graphic>
          </wp:inline>
        </w:drawing>
      </w:r>
    </w:p>
    <w:p w14:paraId="1AAF8063"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3B1DF2C4" w14:textId="27707CCC"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14</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5</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5</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06F72884"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119490A5" w14:textId="294FE56E" w:rsidR="006D5576" w:rsidRPr="006D5576" w:rsidRDefault="005B7C50"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6C320DDD" wp14:editId="3C5B82BA">
            <wp:extent cx="4968000" cy="4550840"/>
            <wp:effectExtent l="0" t="0" r="4445" b="254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68000" cy="4550840"/>
                    </a:xfrm>
                    <a:prstGeom prst="rect">
                      <a:avLst/>
                    </a:prstGeom>
                    <a:noFill/>
                    <a:ln>
                      <a:noFill/>
                    </a:ln>
                  </pic:spPr>
                </pic:pic>
              </a:graphicData>
            </a:graphic>
          </wp:inline>
        </w:drawing>
      </w:r>
    </w:p>
    <w:p w14:paraId="0B7DCFC7" w14:textId="434A0B26" w:rsidR="006D5576" w:rsidRPr="006D5576" w:rsidRDefault="005B7C50"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3DEA1542" wp14:editId="0ACB2917">
            <wp:extent cx="4968000" cy="3953542"/>
            <wp:effectExtent l="0" t="0" r="4445" b="889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68000" cy="3953542"/>
                    </a:xfrm>
                    <a:prstGeom prst="rect">
                      <a:avLst/>
                    </a:prstGeom>
                    <a:noFill/>
                    <a:ln>
                      <a:noFill/>
                    </a:ln>
                  </pic:spPr>
                </pic:pic>
              </a:graphicData>
            </a:graphic>
          </wp:inline>
        </w:drawing>
      </w:r>
    </w:p>
    <w:p w14:paraId="7498C3D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E8A69D1" w14:textId="796B3778"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15</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6</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6</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F0A83B8"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16D74885" w14:textId="2C6757FC" w:rsidR="006D5576" w:rsidRPr="006D5576" w:rsidRDefault="00A31DB5"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27DB9174" wp14:editId="1FEB6BEC">
            <wp:extent cx="5760000" cy="3650370"/>
            <wp:effectExtent l="0" t="0" r="0" b="762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60000" cy="3650370"/>
                    </a:xfrm>
                    <a:prstGeom prst="rect">
                      <a:avLst/>
                    </a:prstGeom>
                    <a:noFill/>
                    <a:ln>
                      <a:noFill/>
                    </a:ln>
                  </pic:spPr>
                </pic:pic>
              </a:graphicData>
            </a:graphic>
          </wp:inline>
        </w:drawing>
      </w:r>
    </w:p>
    <w:p w14:paraId="5C05DD32" w14:textId="5F9A1404" w:rsidR="006D5576" w:rsidRPr="006D5576" w:rsidRDefault="00A31DB5"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drawing>
          <wp:inline distT="0" distB="0" distL="0" distR="0" wp14:anchorId="79A3CBC2" wp14:editId="2BE9FCFD">
            <wp:extent cx="5760000" cy="3342222"/>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60000" cy="3342222"/>
                    </a:xfrm>
                    <a:prstGeom prst="rect">
                      <a:avLst/>
                    </a:prstGeom>
                    <a:noFill/>
                    <a:ln>
                      <a:noFill/>
                    </a:ln>
                  </pic:spPr>
                </pic:pic>
              </a:graphicData>
            </a:graphic>
          </wp:inline>
        </w:drawing>
      </w:r>
    </w:p>
    <w:p w14:paraId="6803C0EC"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012A3C61" w14:textId="6781FCB5"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16</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шығыс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6</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6</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4C5AF96E"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5476E915"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0D89F12"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3E967861" wp14:editId="2D94E773">
            <wp:extent cx="5760000" cy="4310753"/>
            <wp:effectExtent l="19050" t="19050" r="12700" b="1397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4">
                      <a:extLst>
                        <a:ext uri="{28A0092B-C50C-407E-A947-70E740481C1C}">
                          <a14:useLocalDpi xmlns:a14="http://schemas.microsoft.com/office/drawing/2010/main"/>
                        </a:ext>
                      </a:extLst>
                    </a:blip>
                    <a:srcRect/>
                    <a:stretch>
                      <a:fillRect/>
                    </a:stretch>
                  </pic:blipFill>
                  <pic:spPr bwMode="auto">
                    <a:xfrm>
                      <a:off x="0" y="0"/>
                      <a:ext cx="5760000" cy="4310753"/>
                    </a:xfrm>
                    <a:prstGeom prst="rect">
                      <a:avLst/>
                    </a:prstGeom>
                    <a:noFill/>
                    <a:ln>
                      <a:solidFill>
                        <a:sysClr val="windowText" lastClr="000000"/>
                      </a:solidFill>
                    </a:ln>
                  </pic:spPr>
                </pic:pic>
              </a:graphicData>
            </a:graphic>
          </wp:inline>
        </w:drawing>
      </w:r>
    </w:p>
    <w:p w14:paraId="415B6A9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47FE1D2" wp14:editId="79071438">
            <wp:extent cx="5760000" cy="3841723"/>
            <wp:effectExtent l="19050" t="19050" r="12700" b="260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5">
                      <a:extLst>
                        <a:ext uri="{28A0092B-C50C-407E-A947-70E740481C1C}">
                          <a14:useLocalDpi xmlns:a14="http://schemas.microsoft.com/office/drawing/2010/main"/>
                        </a:ext>
                      </a:extLst>
                    </a:blip>
                    <a:srcRect/>
                    <a:stretch>
                      <a:fillRect/>
                    </a:stretch>
                  </pic:blipFill>
                  <pic:spPr bwMode="auto">
                    <a:xfrm>
                      <a:off x="0" y="0"/>
                      <a:ext cx="5760000" cy="3841723"/>
                    </a:xfrm>
                    <a:prstGeom prst="rect">
                      <a:avLst/>
                    </a:prstGeom>
                    <a:noFill/>
                    <a:ln>
                      <a:solidFill>
                        <a:sysClr val="windowText" lastClr="000000"/>
                      </a:solidFill>
                    </a:ln>
                  </pic:spPr>
                </pic:pic>
              </a:graphicData>
            </a:graphic>
          </wp:inline>
        </w:drawing>
      </w:r>
    </w:p>
    <w:p w14:paraId="6B147F1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E20CE5B" w14:textId="08107518"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17</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4B99728E"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2C20B732"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5AF1E0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F9FADDE" wp14:editId="4BDDEB80">
            <wp:extent cx="5760000" cy="4064518"/>
            <wp:effectExtent l="19050" t="19050" r="12700" b="1270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6">
                      <a:extLst>
                        <a:ext uri="{28A0092B-C50C-407E-A947-70E740481C1C}">
                          <a14:useLocalDpi xmlns:a14="http://schemas.microsoft.com/office/drawing/2010/main"/>
                        </a:ext>
                      </a:extLst>
                    </a:blip>
                    <a:srcRect/>
                    <a:stretch>
                      <a:fillRect/>
                    </a:stretch>
                  </pic:blipFill>
                  <pic:spPr bwMode="auto">
                    <a:xfrm>
                      <a:off x="0" y="0"/>
                      <a:ext cx="5760000" cy="4064518"/>
                    </a:xfrm>
                    <a:prstGeom prst="rect">
                      <a:avLst/>
                    </a:prstGeom>
                    <a:noFill/>
                    <a:ln>
                      <a:solidFill>
                        <a:sysClr val="windowText" lastClr="000000"/>
                      </a:solidFill>
                    </a:ln>
                  </pic:spPr>
                </pic:pic>
              </a:graphicData>
            </a:graphic>
          </wp:inline>
        </w:drawing>
      </w:r>
    </w:p>
    <w:p w14:paraId="5A1FE6F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BA05CC7" wp14:editId="7213F882">
            <wp:extent cx="5760000" cy="3688920"/>
            <wp:effectExtent l="19050" t="19050" r="12700" b="2603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7">
                      <a:extLst>
                        <a:ext uri="{28A0092B-C50C-407E-A947-70E740481C1C}">
                          <a14:useLocalDpi xmlns:a14="http://schemas.microsoft.com/office/drawing/2010/main"/>
                        </a:ext>
                      </a:extLst>
                    </a:blip>
                    <a:srcRect/>
                    <a:stretch>
                      <a:fillRect/>
                    </a:stretch>
                  </pic:blipFill>
                  <pic:spPr bwMode="auto">
                    <a:xfrm>
                      <a:off x="0" y="0"/>
                      <a:ext cx="5760000" cy="3688920"/>
                    </a:xfrm>
                    <a:prstGeom prst="rect">
                      <a:avLst/>
                    </a:prstGeom>
                    <a:noFill/>
                    <a:ln>
                      <a:solidFill>
                        <a:sysClr val="windowText" lastClr="000000"/>
                      </a:solidFill>
                    </a:ln>
                  </pic:spPr>
                </pic:pic>
              </a:graphicData>
            </a:graphic>
          </wp:inline>
        </w:drawing>
      </w:r>
    </w:p>
    <w:p w14:paraId="14ED0F8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F204087" w14:textId="09B899BD"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18</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3587B06"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6C9ED546"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2468E11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66909A41"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331989A" wp14:editId="20B80BB6">
            <wp:extent cx="5760000" cy="3433908"/>
            <wp:effectExtent l="19050" t="19050" r="12700" b="1460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8">
                      <a:extLst>
                        <a:ext uri="{28A0092B-C50C-407E-A947-70E740481C1C}">
                          <a14:useLocalDpi xmlns:a14="http://schemas.microsoft.com/office/drawing/2010/main"/>
                        </a:ext>
                      </a:extLst>
                    </a:blip>
                    <a:srcRect/>
                    <a:stretch>
                      <a:fillRect/>
                    </a:stretch>
                  </pic:blipFill>
                  <pic:spPr bwMode="auto">
                    <a:xfrm>
                      <a:off x="0" y="0"/>
                      <a:ext cx="5760000" cy="3433908"/>
                    </a:xfrm>
                    <a:prstGeom prst="rect">
                      <a:avLst/>
                    </a:prstGeom>
                    <a:noFill/>
                    <a:ln>
                      <a:solidFill>
                        <a:sysClr val="windowText" lastClr="000000"/>
                      </a:solidFill>
                    </a:ln>
                  </pic:spPr>
                </pic:pic>
              </a:graphicData>
            </a:graphic>
          </wp:inline>
        </w:drawing>
      </w:r>
    </w:p>
    <w:p w14:paraId="547A9A76"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FA60EB3" wp14:editId="308EC1BE">
            <wp:extent cx="5760000" cy="3154255"/>
            <wp:effectExtent l="19050" t="19050" r="12700" b="2730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5760000" cy="3154255"/>
                    </a:xfrm>
                    <a:prstGeom prst="rect">
                      <a:avLst/>
                    </a:prstGeom>
                    <a:noFill/>
                    <a:ln>
                      <a:solidFill>
                        <a:sysClr val="windowText" lastClr="000000"/>
                      </a:solidFill>
                    </a:ln>
                  </pic:spPr>
                </pic:pic>
              </a:graphicData>
            </a:graphic>
          </wp:inline>
        </w:drawing>
      </w:r>
    </w:p>
    <w:p w14:paraId="7E847B7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4AE91FC9" w14:textId="56EBAF0C"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19</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6C75338A"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5F3BA8E4"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0ECB2B2B"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6FAB7242" wp14:editId="15E63496">
            <wp:extent cx="5652000" cy="4447664"/>
            <wp:effectExtent l="19050" t="19050" r="25400" b="1016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0">
                      <a:extLst>
                        <a:ext uri="{28A0092B-C50C-407E-A947-70E740481C1C}">
                          <a14:useLocalDpi xmlns:a14="http://schemas.microsoft.com/office/drawing/2010/main"/>
                        </a:ext>
                      </a:extLst>
                    </a:blip>
                    <a:srcRect/>
                    <a:stretch>
                      <a:fillRect/>
                    </a:stretch>
                  </pic:blipFill>
                  <pic:spPr bwMode="auto">
                    <a:xfrm>
                      <a:off x="0" y="0"/>
                      <a:ext cx="5652000" cy="4447664"/>
                    </a:xfrm>
                    <a:prstGeom prst="rect">
                      <a:avLst/>
                    </a:prstGeom>
                    <a:noFill/>
                    <a:ln>
                      <a:solidFill>
                        <a:sysClr val="windowText" lastClr="000000"/>
                      </a:solidFill>
                    </a:ln>
                  </pic:spPr>
                </pic:pic>
              </a:graphicData>
            </a:graphic>
          </wp:inline>
        </w:drawing>
      </w:r>
    </w:p>
    <w:p w14:paraId="2343B929"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24B5C70C" wp14:editId="012A2384">
            <wp:extent cx="5652000" cy="4060288"/>
            <wp:effectExtent l="19050" t="19050" r="25400" b="165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5652000" cy="4060288"/>
                    </a:xfrm>
                    <a:prstGeom prst="rect">
                      <a:avLst/>
                    </a:prstGeom>
                    <a:noFill/>
                    <a:ln>
                      <a:solidFill>
                        <a:sysClr val="windowText" lastClr="000000"/>
                      </a:solidFill>
                    </a:ln>
                  </pic:spPr>
                </pic:pic>
              </a:graphicData>
            </a:graphic>
          </wp:inline>
        </w:drawing>
      </w:r>
    </w:p>
    <w:p w14:paraId="782317A2"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8550226" w14:textId="7DF3D733"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20</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7</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70406303"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62C8DA8F"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18144CB7" wp14:editId="01010047">
            <wp:extent cx="4032000" cy="4606280"/>
            <wp:effectExtent l="19050" t="19050" r="26035" b="2349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2">
                      <a:extLst>
                        <a:ext uri="{28A0092B-C50C-407E-A947-70E740481C1C}">
                          <a14:useLocalDpi xmlns:a14="http://schemas.microsoft.com/office/drawing/2010/main"/>
                        </a:ext>
                      </a:extLst>
                    </a:blip>
                    <a:srcRect/>
                    <a:stretch>
                      <a:fillRect/>
                    </a:stretch>
                  </pic:blipFill>
                  <pic:spPr bwMode="auto">
                    <a:xfrm>
                      <a:off x="0" y="0"/>
                      <a:ext cx="4032000" cy="4606280"/>
                    </a:xfrm>
                    <a:prstGeom prst="rect">
                      <a:avLst/>
                    </a:prstGeom>
                    <a:noFill/>
                    <a:ln>
                      <a:solidFill>
                        <a:sysClr val="windowText" lastClr="000000"/>
                      </a:solidFill>
                    </a:ln>
                  </pic:spPr>
                </pic:pic>
              </a:graphicData>
            </a:graphic>
          </wp:inline>
        </w:drawing>
      </w:r>
    </w:p>
    <w:p w14:paraId="4E75822E"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8221862" wp14:editId="5A47BACC">
            <wp:extent cx="4032000" cy="3882678"/>
            <wp:effectExtent l="19050" t="19050" r="26035" b="2286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a:off x="0" y="0"/>
                      <a:ext cx="4032000" cy="3882678"/>
                    </a:xfrm>
                    <a:prstGeom prst="rect">
                      <a:avLst/>
                    </a:prstGeom>
                    <a:noFill/>
                    <a:ln>
                      <a:solidFill>
                        <a:sysClr val="windowText" lastClr="000000"/>
                      </a:solidFill>
                    </a:ln>
                  </pic:spPr>
                </pic:pic>
              </a:graphicData>
            </a:graphic>
          </wp:inline>
        </w:drawing>
      </w:r>
    </w:p>
    <w:p w14:paraId="0D0FFD93"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67236459" w14:textId="2BD041D4"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21</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53CD9900"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707F8341"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7B262074" wp14:editId="3332368A">
            <wp:extent cx="4968000" cy="4539959"/>
            <wp:effectExtent l="19050" t="19050" r="23495" b="133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4">
                      <a:extLst>
                        <a:ext uri="{28A0092B-C50C-407E-A947-70E740481C1C}">
                          <a14:useLocalDpi xmlns:a14="http://schemas.microsoft.com/office/drawing/2010/main"/>
                        </a:ext>
                      </a:extLst>
                    </a:blip>
                    <a:srcRect/>
                    <a:stretch>
                      <a:fillRect/>
                    </a:stretch>
                  </pic:blipFill>
                  <pic:spPr bwMode="auto">
                    <a:xfrm>
                      <a:off x="0" y="0"/>
                      <a:ext cx="4968000" cy="4539959"/>
                    </a:xfrm>
                    <a:prstGeom prst="rect">
                      <a:avLst/>
                    </a:prstGeom>
                    <a:noFill/>
                    <a:ln>
                      <a:solidFill>
                        <a:sysClr val="windowText" lastClr="000000"/>
                      </a:solidFill>
                    </a:ln>
                  </pic:spPr>
                </pic:pic>
              </a:graphicData>
            </a:graphic>
          </wp:inline>
        </w:drawing>
      </w:r>
    </w:p>
    <w:p w14:paraId="66DB3BF0"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2AE62242" wp14:editId="0BF77706">
            <wp:extent cx="4968000" cy="3961655"/>
            <wp:effectExtent l="19050" t="19050" r="23495" b="203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5">
                      <a:extLst>
                        <a:ext uri="{28A0092B-C50C-407E-A947-70E740481C1C}">
                          <a14:useLocalDpi xmlns:a14="http://schemas.microsoft.com/office/drawing/2010/main"/>
                        </a:ext>
                      </a:extLst>
                    </a:blip>
                    <a:srcRect/>
                    <a:stretch>
                      <a:fillRect/>
                    </a:stretch>
                  </pic:blipFill>
                  <pic:spPr bwMode="auto">
                    <a:xfrm>
                      <a:off x="0" y="0"/>
                      <a:ext cx="4968000" cy="3961655"/>
                    </a:xfrm>
                    <a:prstGeom prst="rect">
                      <a:avLst/>
                    </a:prstGeom>
                    <a:noFill/>
                    <a:ln>
                      <a:solidFill>
                        <a:sysClr val="windowText" lastClr="000000"/>
                      </a:solidFill>
                    </a:ln>
                  </pic:spPr>
                </pic:pic>
              </a:graphicData>
            </a:graphic>
          </wp:inline>
        </w:drawing>
      </w:r>
    </w:p>
    <w:p w14:paraId="0397529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2047F088" w14:textId="2980C906"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22</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солтүстік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02E3657B"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0E4A9242"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1932049" wp14:editId="56DA0966">
            <wp:extent cx="4320000" cy="4576436"/>
            <wp:effectExtent l="19050" t="19050" r="23495" b="1524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6">
                      <a:extLst>
                        <a:ext uri="{28A0092B-C50C-407E-A947-70E740481C1C}">
                          <a14:useLocalDpi xmlns:a14="http://schemas.microsoft.com/office/drawing/2010/main"/>
                        </a:ext>
                      </a:extLst>
                    </a:blip>
                    <a:srcRect/>
                    <a:stretch>
                      <a:fillRect/>
                    </a:stretch>
                  </pic:blipFill>
                  <pic:spPr bwMode="auto">
                    <a:xfrm>
                      <a:off x="0" y="0"/>
                      <a:ext cx="4320000" cy="4576436"/>
                    </a:xfrm>
                    <a:prstGeom prst="rect">
                      <a:avLst/>
                    </a:prstGeom>
                    <a:noFill/>
                    <a:ln>
                      <a:solidFill>
                        <a:sysClr val="windowText" lastClr="000000"/>
                      </a:solidFill>
                    </a:ln>
                  </pic:spPr>
                </pic:pic>
              </a:graphicData>
            </a:graphic>
          </wp:inline>
        </w:drawing>
      </w:r>
    </w:p>
    <w:p w14:paraId="5DD9A605"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780FA3DF" wp14:editId="628EDE09">
            <wp:extent cx="4320000" cy="3912303"/>
            <wp:effectExtent l="19050" t="19050" r="23495" b="1206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7">
                      <a:extLst>
                        <a:ext uri="{28A0092B-C50C-407E-A947-70E740481C1C}">
                          <a14:useLocalDpi xmlns:a14="http://schemas.microsoft.com/office/drawing/2010/main"/>
                        </a:ext>
                      </a:extLst>
                    </a:blip>
                    <a:srcRect/>
                    <a:stretch>
                      <a:fillRect/>
                    </a:stretch>
                  </pic:blipFill>
                  <pic:spPr bwMode="auto">
                    <a:xfrm>
                      <a:off x="0" y="0"/>
                      <a:ext cx="4320000" cy="3912303"/>
                    </a:xfrm>
                    <a:prstGeom prst="rect">
                      <a:avLst/>
                    </a:prstGeom>
                    <a:noFill/>
                    <a:ln>
                      <a:solidFill>
                        <a:sysClr val="windowText" lastClr="000000"/>
                      </a:solidFill>
                    </a:ln>
                  </pic:spPr>
                </pic:pic>
              </a:graphicData>
            </a:graphic>
          </wp:inline>
        </w:drawing>
      </w:r>
    </w:p>
    <w:p w14:paraId="01C308ED"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79FAA0E5" w14:textId="1B26DC35"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23</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EFB7897"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7D5B1F3C"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BAE46F0" wp14:editId="77E434C2">
            <wp:extent cx="4608000" cy="4590851"/>
            <wp:effectExtent l="19050" t="19050" r="21590" b="1968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4608000" cy="4590851"/>
                    </a:xfrm>
                    <a:prstGeom prst="rect">
                      <a:avLst/>
                    </a:prstGeom>
                    <a:noFill/>
                    <a:ln>
                      <a:solidFill>
                        <a:sysClr val="windowText" lastClr="000000"/>
                      </a:solidFill>
                    </a:ln>
                  </pic:spPr>
                </pic:pic>
              </a:graphicData>
            </a:graphic>
          </wp:inline>
        </w:drawing>
      </w:r>
    </w:p>
    <w:p w14:paraId="2BCA32EA"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8C8F2F0" wp14:editId="201C896D">
            <wp:extent cx="4608000" cy="3937891"/>
            <wp:effectExtent l="19050" t="19050" r="21590" b="2476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9">
                      <a:extLst>
                        <a:ext uri="{28A0092B-C50C-407E-A947-70E740481C1C}">
                          <a14:useLocalDpi xmlns:a14="http://schemas.microsoft.com/office/drawing/2010/main"/>
                        </a:ext>
                      </a:extLst>
                    </a:blip>
                    <a:srcRect/>
                    <a:stretch>
                      <a:fillRect/>
                    </a:stretch>
                  </pic:blipFill>
                  <pic:spPr bwMode="auto">
                    <a:xfrm>
                      <a:off x="0" y="0"/>
                      <a:ext cx="4608000" cy="3937891"/>
                    </a:xfrm>
                    <a:prstGeom prst="rect">
                      <a:avLst/>
                    </a:prstGeom>
                    <a:noFill/>
                    <a:ln>
                      <a:solidFill>
                        <a:sysClr val="windowText" lastClr="000000"/>
                      </a:solidFill>
                    </a:ln>
                  </pic:spPr>
                </pic:pic>
              </a:graphicData>
            </a:graphic>
          </wp:inline>
        </w:drawing>
      </w:r>
    </w:p>
    <w:p w14:paraId="07100710"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08B2501A" w14:textId="6EE72181"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24</w:t>
      </w:r>
      <w:r w:rsidRPr="00F419B3">
        <w:rPr>
          <w:rFonts w:ascii="Times New Roman" w:eastAsia="Times New Roman" w:hAnsi="Times New Roman" w:cs="Times New Roman"/>
          <w:sz w:val="24"/>
          <w:szCs w:val="24"/>
          <w:lang w:eastAsia="ru-RU" w:bidi="ru-RU"/>
        </w:rPr>
        <w:t xml:space="preserve">-сурет - Карьердің </w:t>
      </w:r>
      <w:r>
        <w:rPr>
          <w:rFonts w:ascii="Times New Roman" w:eastAsia="Times New Roman" w:hAnsi="Times New Roman" w:cs="Times New Roman"/>
          <w:sz w:val="24"/>
          <w:szCs w:val="24"/>
          <w:lang w:val="kk-KZ" w:eastAsia="ru-RU" w:bidi="ru-RU"/>
        </w:rPr>
        <w:t>оңтүстік</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жобалық</w:t>
      </w:r>
      <w:r w:rsidRPr="00F419B3">
        <w:rPr>
          <w:rFonts w:ascii="Times New Roman" w:eastAsia="Times New Roman" w:hAnsi="Times New Roman" w:cs="Times New Roman"/>
          <w:sz w:val="24"/>
          <w:szCs w:val="24"/>
          <w:lang w:eastAsia="ru-RU" w:bidi="ru-RU"/>
        </w:rPr>
        <w:t xml:space="preserve"> жағдайының </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8</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3BB7A4E0"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4924045F"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1D0E2D5" wp14:editId="459ABCC0">
            <wp:extent cx="4140000" cy="4604409"/>
            <wp:effectExtent l="19050" t="19050" r="13335" b="2476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0">
                      <a:extLst>
                        <a:ext uri="{28A0092B-C50C-407E-A947-70E740481C1C}">
                          <a14:useLocalDpi xmlns:a14="http://schemas.microsoft.com/office/drawing/2010/main"/>
                        </a:ext>
                      </a:extLst>
                    </a:blip>
                    <a:srcRect/>
                    <a:stretch>
                      <a:fillRect/>
                    </a:stretch>
                  </pic:blipFill>
                  <pic:spPr bwMode="auto">
                    <a:xfrm>
                      <a:off x="0" y="0"/>
                      <a:ext cx="4140000" cy="4604409"/>
                    </a:xfrm>
                    <a:prstGeom prst="rect">
                      <a:avLst/>
                    </a:prstGeom>
                    <a:noFill/>
                    <a:ln>
                      <a:solidFill>
                        <a:sysClr val="windowText" lastClr="000000"/>
                      </a:solidFill>
                    </a:ln>
                  </pic:spPr>
                </pic:pic>
              </a:graphicData>
            </a:graphic>
          </wp:inline>
        </w:drawing>
      </w:r>
    </w:p>
    <w:p w14:paraId="05C88689"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5C47F482" wp14:editId="4F7BF924">
            <wp:extent cx="4140000" cy="3911646"/>
            <wp:effectExtent l="19050" t="19050" r="13335" b="1270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4140000" cy="3911646"/>
                    </a:xfrm>
                    <a:prstGeom prst="rect">
                      <a:avLst/>
                    </a:prstGeom>
                    <a:noFill/>
                    <a:ln>
                      <a:solidFill>
                        <a:sysClr val="windowText" lastClr="000000"/>
                      </a:solidFill>
                    </a:ln>
                  </pic:spPr>
                </pic:pic>
              </a:graphicData>
            </a:graphic>
          </wp:inline>
        </w:drawing>
      </w:r>
    </w:p>
    <w:p w14:paraId="78DDD6F6"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33FD31B3" w14:textId="04B44047" w:rsidR="005774B6" w:rsidRPr="00F419B3"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kk-KZ" w:eastAsia="ru-RU" w:bidi="ru-RU"/>
        </w:rPr>
        <w:t>25</w:t>
      </w:r>
      <w:r w:rsidRPr="00F419B3">
        <w:rPr>
          <w:rFonts w:ascii="Times New Roman" w:eastAsia="Times New Roman" w:hAnsi="Times New Roman" w:cs="Times New Roman"/>
          <w:sz w:val="24"/>
          <w:szCs w:val="24"/>
          <w:lang w:eastAsia="ru-RU" w:bidi="ru-RU"/>
        </w:rPr>
        <w:t xml:space="preserve">-сурет - Карьердің </w:t>
      </w:r>
      <w:r w:rsidR="002A60B4">
        <w:rPr>
          <w:rFonts w:ascii="Times New Roman" w:eastAsia="Times New Roman" w:hAnsi="Times New Roman" w:cs="Times New Roman"/>
          <w:sz w:val="24"/>
          <w:szCs w:val="24"/>
          <w:lang w:val="kk-KZ" w:eastAsia="ru-RU" w:bidi="ru-RU"/>
        </w:rPr>
        <w:t>батыс</w:t>
      </w:r>
      <w:r w:rsidRPr="00F419B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val="kk-KZ" w:eastAsia="ru-RU" w:bidi="ru-RU"/>
        </w:rPr>
        <w:t>беткейінің</w:t>
      </w:r>
      <w:r w:rsidRPr="00F419B3">
        <w:rPr>
          <w:rFonts w:ascii="Times New Roman" w:eastAsia="Times New Roman" w:hAnsi="Times New Roman" w:cs="Times New Roman"/>
          <w:sz w:val="24"/>
          <w:szCs w:val="24"/>
          <w:lang w:eastAsia="ru-RU" w:bidi="ru-RU"/>
        </w:rPr>
        <w:t xml:space="preserve"> нақты жағдайының </w:t>
      </w:r>
      <w:r w:rsidR="002A60B4">
        <w:rPr>
          <w:rFonts w:ascii="Times New Roman" w:eastAsia="Times New Roman" w:hAnsi="Times New Roman" w:cs="Times New Roman"/>
          <w:sz w:val="24"/>
          <w:szCs w:val="24"/>
          <w:lang w:val="kk-KZ" w:eastAsia="ru-RU" w:bidi="ru-RU"/>
        </w:rPr>
        <w:t>9</w:t>
      </w:r>
      <w:r w:rsidRPr="00F419B3">
        <w:rPr>
          <w:rFonts w:ascii="Times New Roman" w:eastAsia="Times New Roman" w:hAnsi="Times New Roman" w:cs="Times New Roman"/>
          <w:sz w:val="24"/>
          <w:szCs w:val="24"/>
          <w:lang w:eastAsia="ru-RU" w:bidi="ru-RU"/>
        </w:rPr>
        <w:t>-</w:t>
      </w:r>
      <w:r w:rsidR="002A60B4">
        <w:rPr>
          <w:rFonts w:ascii="Times New Roman" w:eastAsia="Times New Roman" w:hAnsi="Times New Roman" w:cs="Times New Roman"/>
          <w:sz w:val="24"/>
          <w:szCs w:val="24"/>
          <w:lang w:val="kk-KZ" w:eastAsia="ru-RU" w:bidi="ru-RU"/>
        </w:rPr>
        <w:t>9</w:t>
      </w:r>
      <w:r w:rsidRPr="00F419B3">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val="kk-KZ" w:eastAsia="ru-RU" w:bidi="ru-RU"/>
        </w:rPr>
        <w:t>қимасы</w:t>
      </w:r>
    </w:p>
    <w:p w14:paraId="13685FCB" w14:textId="77777777" w:rsidR="005774B6" w:rsidRDefault="005774B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F419B3">
        <w:rPr>
          <w:rFonts w:ascii="Times New Roman" w:eastAsia="Times New Roman" w:hAnsi="Times New Roman" w:cs="Times New Roman"/>
          <w:sz w:val="24"/>
          <w:szCs w:val="24"/>
          <w:lang w:eastAsia="ru-RU" w:bidi="ru-RU"/>
        </w:rPr>
        <w:t>(1 көрініс – геология</w:t>
      </w:r>
      <w:r>
        <w:rPr>
          <w:rFonts w:ascii="Times New Roman" w:eastAsia="Times New Roman" w:hAnsi="Times New Roman" w:cs="Times New Roman"/>
          <w:sz w:val="24"/>
          <w:szCs w:val="24"/>
          <w:lang w:val="kk-KZ" w:eastAsia="ru-RU" w:bidi="ru-RU"/>
        </w:rPr>
        <w:t>сын</w:t>
      </w:r>
      <w:r w:rsidRPr="00F419B3">
        <w:rPr>
          <w:rFonts w:ascii="Times New Roman" w:eastAsia="Times New Roman" w:hAnsi="Times New Roman" w:cs="Times New Roman"/>
          <w:sz w:val="24"/>
          <w:szCs w:val="24"/>
          <w:lang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F419B3">
        <w:rPr>
          <w:rFonts w:ascii="Times New Roman" w:eastAsia="Times New Roman" w:hAnsi="Times New Roman" w:cs="Times New Roman"/>
          <w:sz w:val="24"/>
          <w:szCs w:val="24"/>
          <w:lang w:eastAsia="ru-RU" w:bidi="ru-RU"/>
        </w:rPr>
        <w:t xml:space="preserve"> көрсетеді)</w:t>
      </w:r>
    </w:p>
    <w:p w14:paraId="6983D8A6"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60FE48A6" wp14:editId="1635EB10">
            <wp:extent cx="5760000" cy="3896602"/>
            <wp:effectExtent l="19050" t="19050" r="12700" b="2794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2">
                      <a:extLst>
                        <a:ext uri="{28A0092B-C50C-407E-A947-70E740481C1C}">
                          <a14:useLocalDpi xmlns:a14="http://schemas.microsoft.com/office/drawing/2010/main"/>
                        </a:ext>
                      </a:extLst>
                    </a:blip>
                    <a:srcRect/>
                    <a:stretch>
                      <a:fillRect/>
                    </a:stretch>
                  </pic:blipFill>
                  <pic:spPr bwMode="auto">
                    <a:xfrm>
                      <a:off x="0" y="0"/>
                      <a:ext cx="5760000" cy="3896602"/>
                    </a:xfrm>
                    <a:prstGeom prst="rect">
                      <a:avLst/>
                    </a:prstGeom>
                    <a:noFill/>
                    <a:ln>
                      <a:solidFill>
                        <a:sysClr val="windowText" lastClr="000000"/>
                      </a:solidFill>
                    </a:ln>
                  </pic:spPr>
                </pic:pic>
              </a:graphicData>
            </a:graphic>
          </wp:inline>
        </w:drawing>
      </w:r>
    </w:p>
    <w:p w14:paraId="021B4C86"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2D8787BA" wp14:editId="436EA5EA">
            <wp:extent cx="5760000" cy="3490788"/>
            <wp:effectExtent l="19050" t="19050" r="12700" b="146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3">
                      <a:extLst>
                        <a:ext uri="{28A0092B-C50C-407E-A947-70E740481C1C}">
                          <a14:useLocalDpi xmlns:a14="http://schemas.microsoft.com/office/drawing/2010/main"/>
                        </a:ext>
                      </a:extLst>
                    </a:blip>
                    <a:srcRect/>
                    <a:stretch>
                      <a:fillRect/>
                    </a:stretch>
                  </pic:blipFill>
                  <pic:spPr bwMode="auto">
                    <a:xfrm>
                      <a:off x="0" y="0"/>
                      <a:ext cx="5760000" cy="3490788"/>
                    </a:xfrm>
                    <a:prstGeom prst="rect">
                      <a:avLst/>
                    </a:prstGeom>
                    <a:noFill/>
                    <a:ln>
                      <a:solidFill>
                        <a:sysClr val="windowText" lastClr="000000"/>
                      </a:solidFill>
                    </a:ln>
                  </pic:spPr>
                </pic:pic>
              </a:graphicData>
            </a:graphic>
          </wp:inline>
        </w:drawing>
      </w:r>
    </w:p>
    <w:p w14:paraId="081F4C23" w14:textId="77777777" w:rsidR="002A60B4" w:rsidRDefault="002A60B4" w:rsidP="00AB0579">
      <w:pPr>
        <w:widowControl w:val="0"/>
        <w:autoSpaceDE w:val="0"/>
        <w:autoSpaceDN w:val="0"/>
        <w:spacing w:after="0" w:line="240" w:lineRule="auto"/>
        <w:jc w:val="center"/>
        <w:rPr>
          <w:rFonts w:ascii="Times New Roman" w:eastAsia="Times New Roman" w:hAnsi="Times New Roman" w:cs="Times New Roman"/>
          <w:sz w:val="24"/>
          <w:szCs w:val="24"/>
          <w:lang w:val="kk-KZ" w:eastAsia="ru-RU" w:bidi="ru-RU"/>
        </w:rPr>
      </w:pPr>
    </w:p>
    <w:p w14:paraId="198BC5BC" w14:textId="5F863C25" w:rsidR="002A60B4" w:rsidRPr="002A60B4" w:rsidRDefault="002A60B4" w:rsidP="00AB0579">
      <w:pPr>
        <w:widowControl w:val="0"/>
        <w:autoSpaceDE w:val="0"/>
        <w:autoSpaceDN w:val="0"/>
        <w:spacing w:after="0" w:line="240" w:lineRule="auto"/>
        <w:jc w:val="center"/>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sz w:val="24"/>
          <w:szCs w:val="24"/>
          <w:lang w:val="kk-KZ" w:eastAsia="ru-RU" w:bidi="ru-RU"/>
        </w:rPr>
        <w:t>2</w:t>
      </w:r>
      <w:r w:rsidR="009A2313" w:rsidRPr="009A2313">
        <w:rPr>
          <w:rFonts w:ascii="Times New Roman" w:eastAsia="Times New Roman" w:hAnsi="Times New Roman" w:cs="Times New Roman"/>
          <w:sz w:val="24"/>
          <w:szCs w:val="24"/>
          <w:lang w:val="kk-KZ" w:eastAsia="ru-RU" w:bidi="ru-RU"/>
        </w:rPr>
        <w:t>6</w:t>
      </w:r>
      <w:r w:rsidRPr="002A60B4">
        <w:rPr>
          <w:rFonts w:ascii="Times New Roman" w:eastAsia="Times New Roman" w:hAnsi="Times New Roman" w:cs="Times New Roman"/>
          <w:sz w:val="24"/>
          <w:szCs w:val="24"/>
          <w:lang w:val="kk-KZ" w:eastAsia="ru-RU" w:bidi="ru-RU"/>
        </w:rPr>
        <w:t xml:space="preserve">-сурет - Карьердің </w:t>
      </w:r>
      <w:r>
        <w:rPr>
          <w:rFonts w:ascii="Times New Roman" w:eastAsia="Times New Roman" w:hAnsi="Times New Roman" w:cs="Times New Roman"/>
          <w:sz w:val="24"/>
          <w:szCs w:val="24"/>
          <w:lang w:val="kk-KZ" w:eastAsia="ru-RU" w:bidi="ru-RU"/>
        </w:rPr>
        <w:t>батыс</w:t>
      </w:r>
      <w:r w:rsidRPr="002A60B4">
        <w:rPr>
          <w:rFonts w:ascii="Times New Roman" w:eastAsia="Times New Roman" w:hAnsi="Times New Roman" w:cs="Times New Roman"/>
          <w:sz w:val="24"/>
          <w:szCs w:val="24"/>
          <w:lang w:val="kk-KZ" w:eastAsia="ru-RU" w:bidi="ru-RU"/>
        </w:rPr>
        <w:t xml:space="preserve"> </w:t>
      </w:r>
      <w:r>
        <w:rPr>
          <w:rFonts w:ascii="Times New Roman" w:eastAsia="Times New Roman" w:hAnsi="Times New Roman" w:cs="Times New Roman"/>
          <w:sz w:val="24"/>
          <w:szCs w:val="24"/>
          <w:lang w:val="kk-KZ" w:eastAsia="ru-RU" w:bidi="ru-RU"/>
        </w:rPr>
        <w:t>беткейінің</w:t>
      </w:r>
      <w:r w:rsidRPr="002A60B4">
        <w:rPr>
          <w:rFonts w:ascii="Times New Roman" w:eastAsia="Times New Roman" w:hAnsi="Times New Roman" w:cs="Times New Roman"/>
          <w:sz w:val="24"/>
          <w:szCs w:val="24"/>
          <w:lang w:val="kk-KZ" w:eastAsia="ru-RU" w:bidi="ru-RU"/>
        </w:rPr>
        <w:t xml:space="preserve"> нақты жағдайының </w:t>
      </w:r>
      <w:r w:rsidR="009A2313" w:rsidRPr="009A2313">
        <w:rPr>
          <w:rFonts w:ascii="Times New Roman" w:eastAsia="Times New Roman" w:hAnsi="Times New Roman" w:cs="Times New Roman"/>
          <w:sz w:val="24"/>
          <w:szCs w:val="24"/>
          <w:lang w:val="kk-KZ" w:eastAsia="ru-RU" w:bidi="ru-RU"/>
        </w:rPr>
        <w:t>9</w:t>
      </w:r>
      <w:r w:rsidRPr="002A60B4">
        <w:rPr>
          <w:rFonts w:ascii="Times New Roman" w:eastAsia="Times New Roman" w:hAnsi="Times New Roman" w:cs="Times New Roman"/>
          <w:sz w:val="24"/>
          <w:szCs w:val="24"/>
          <w:lang w:val="kk-KZ" w:eastAsia="ru-RU" w:bidi="ru-RU"/>
        </w:rPr>
        <w:t>-</w:t>
      </w:r>
      <w:r w:rsidR="009A2313" w:rsidRPr="009A2313">
        <w:rPr>
          <w:rFonts w:ascii="Times New Roman" w:eastAsia="Times New Roman" w:hAnsi="Times New Roman" w:cs="Times New Roman"/>
          <w:sz w:val="24"/>
          <w:szCs w:val="24"/>
          <w:lang w:val="kk-KZ" w:eastAsia="ru-RU" w:bidi="ru-RU"/>
        </w:rPr>
        <w:t>9</w:t>
      </w:r>
      <w:r w:rsidRPr="002A60B4">
        <w:rPr>
          <w:rFonts w:ascii="Times New Roman" w:eastAsia="Times New Roman" w:hAnsi="Times New Roman" w:cs="Times New Roman"/>
          <w:sz w:val="24"/>
          <w:szCs w:val="24"/>
          <w:lang w:val="kk-KZ" w:eastAsia="ru-RU" w:bidi="ru-RU"/>
        </w:rPr>
        <w:t>-</w:t>
      </w:r>
      <w:r>
        <w:rPr>
          <w:rFonts w:ascii="Times New Roman" w:eastAsia="Times New Roman" w:hAnsi="Times New Roman" w:cs="Times New Roman"/>
          <w:sz w:val="24"/>
          <w:szCs w:val="24"/>
          <w:lang w:val="kk-KZ" w:eastAsia="ru-RU" w:bidi="ru-RU"/>
        </w:rPr>
        <w:t>қимасы</w:t>
      </w:r>
    </w:p>
    <w:p w14:paraId="222D7665" w14:textId="77777777" w:rsidR="002A60B4" w:rsidRPr="00910FEB" w:rsidRDefault="002A60B4" w:rsidP="00AB0579">
      <w:pPr>
        <w:widowControl w:val="0"/>
        <w:autoSpaceDE w:val="0"/>
        <w:autoSpaceDN w:val="0"/>
        <w:spacing w:after="0" w:line="240" w:lineRule="auto"/>
        <w:jc w:val="center"/>
        <w:rPr>
          <w:rFonts w:ascii="Times New Roman" w:eastAsia="Times New Roman" w:hAnsi="Times New Roman" w:cs="Times New Roman"/>
          <w:sz w:val="24"/>
          <w:szCs w:val="24"/>
          <w:lang w:val="kk-KZ" w:eastAsia="ru-RU" w:bidi="ru-RU"/>
        </w:rPr>
      </w:pPr>
      <w:r w:rsidRPr="00910FEB">
        <w:rPr>
          <w:rFonts w:ascii="Times New Roman" w:eastAsia="Times New Roman" w:hAnsi="Times New Roman" w:cs="Times New Roman"/>
          <w:sz w:val="24"/>
          <w:szCs w:val="24"/>
          <w:lang w:val="kk-KZ" w:eastAsia="ru-RU" w:bidi="ru-RU"/>
        </w:rPr>
        <w:t>(1 көрініс – геология</w:t>
      </w:r>
      <w:r>
        <w:rPr>
          <w:rFonts w:ascii="Times New Roman" w:eastAsia="Times New Roman" w:hAnsi="Times New Roman" w:cs="Times New Roman"/>
          <w:sz w:val="24"/>
          <w:szCs w:val="24"/>
          <w:lang w:val="kk-KZ" w:eastAsia="ru-RU" w:bidi="ru-RU"/>
        </w:rPr>
        <w:t>сын</w:t>
      </w:r>
      <w:r w:rsidRPr="00910FEB">
        <w:rPr>
          <w:rFonts w:ascii="Times New Roman" w:eastAsia="Times New Roman" w:hAnsi="Times New Roman" w:cs="Times New Roman"/>
          <w:sz w:val="24"/>
          <w:szCs w:val="24"/>
          <w:lang w:val="kk-KZ"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910FEB">
        <w:rPr>
          <w:rFonts w:ascii="Times New Roman" w:eastAsia="Times New Roman" w:hAnsi="Times New Roman" w:cs="Times New Roman"/>
          <w:sz w:val="24"/>
          <w:szCs w:val="24"/>
          <w:lang w:val="kk-KZ" w:eastAsia="ru-RU" w:bidi="ru-RU"/>
        </w:rPr>
        <w:t xml:space="preserve"> көрсетеді)</w:t>
      </w:r>
    </w:p>
    <w:p w14:paraId="394F7CB3"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06DFD675" wp14:editId="5432EED0">
            <wp:extent cx="5760000" cy="3933191"/>
            <wp:effectExtent l="19050" t="19050" r="12700" b="1016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4">
                      <a:extLst>
                        <a:ext uri="{28A0092B-C50C-407E-A947-70E740481C1C}">
                          <a14:useLocalDpi xmlns:a14="http://schemas.microsoft.com/office/drawing/2010/main"/>
                        </a:ext>
                      </a:extLst>
                    </a:blip>
                    <a:srcRect/>
                    <a:stretch>
                      <a:fillRect/>
                    </a:stretch>
                  </pic:blipFill>
                  <pic:spPr bwMode="auto">
                    <a:xfrm>
                      <a:off x="0" y="0"/>
                      <a:ext cx="5760000" cy="3933191"/>
                    </a:xfrm>
                    <a:prstGeom prst="rect">
                      <a:avLst/>
                    </a:prstGeom>
                    <a:noFill/>
                    <a:ln>
                      <a:solidFill>
                        <a:sysClr val="windowText" lastClr="000000"/>
                      </a:solidFill>
                    </a:ln>
                  </pic:spPr>
                </pic:pic>
              </a:graphicData>
            </a:graphic>
          </wp:inline>
        </w:drawing>
      </w:r>
    </w:p>
    <w:p w14:paraId="396FBC17"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6D5576">
        <w:rPr>
          <w:rFonts w:ascii="Times New Roman" w:eastAsia="Times New Roman" w:hAnsi="Times New Roman" w:cs="Times New Roman"/>
          <w:noProof/>
          <w:sz w:val="24"/>
          <w:szCs w:val="24"/>
          <w:lang w:eastAsia="ru-RU"/>
        </w:rPr>
        <w:drawing>
          <wp:inline distT="0" distB="0" distL="0" distR="0" wp14:anchorId="41009720" wp14:editId="4EB2803D">
            <wp:extent cx="5760000" cy="3538994"/>
            <wp:effectExtent l="19050" t="19050" r="12700" b="2349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5">
                      <a:extLst>
                        <a:ext uri="{28A0092B-C50C-407E-A947-70E740481C1C}">
                          <a14:useLocalDpi xmlns:a14="http://schemas.microsoft.com/office/drawing/2010/main"/>
                        </a:ext>
                      </a:extLst>
                    </a:blip>
                    <a:srcRect/>
                    <a:stretch>
                      <a:fillRect/>
                    </a:stretch>
                  </pic:blipFill>
                  <pic:spPr bwMode="auto">
                    <a:xfrm>
                      <a:off x="0" y="0"/>
                      <a:ext cx="5760000" cy="3538994"/>
                    </a:xfrm>
                    <a:prstGeom prst="rect">
                      <a:avLst/>
                    </a:prstGeom>
                    <a:noFill/>
                    <a:ln>
                      <a:solidFill>
                        <a:sysClr val="windowText" lastClr="000000"/>
                      </a:solidFill>
                    </a:ln>
                  </pic:spPr>
                </pic:pic>
              </a:graphicData>
            </a:graphic>
          </wp:inline>
        </w:drawing>
      </w:r>
    </w:p>
    <w:p w14:paraId="0E8F88C3" w14:textId="77777777" w:rsidR="006D5576" w:rsidRPr="006D5576" w:rsidRDefault="006D5576" w:rsidP="00AB057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14:paraId="3928D9A3" w14:textId="3F7DA875" w:rsidR="002A60B4" w:rsidRPr="002A60B4" w:rsidRDefault="002A60B4" w:rsidP="00AB0579">
      <w:pPr>
        <w:widowControl w:val="0"/>
        <w:autoSpaceDE w:val="0"/>
        <w:autoSpaceDN w:val="0"/>
        <w:spacing w:after="0" w:line="240" w:lineRule="auto"/>
        <w:jc w:val="center"/>
        <w:rPr>
          <w:rFonts w:ascii="Times New Roman" w:eastAsia="Times New Roman" w:hAnsi="Times New Roman" w:cs="Times New Roman"/>
          <w:sz w:val="24"/>
          <w:szCs w:val="24"/>
          <w:lang w:val="kk-KZ" w:eastAsia="ru-RU" w:bidi="ru-RU"/>
        </w:rPr>
      </w:pPr>
      <w:bookmarkStart w:id="109" w:name="_Hlk196693222"/>
      <w:r>
        <w:rPr>
          <w:rFonts w:ascii="Times New Roman" w:eastAsia="Times New Roman" w:hAnsi="Times New Roman" w:cs="Times New Roman"/>
          <w:sz w:val="24"/>
          <w:szCs w:val="24"/>
          <w:lang w:val="kk-KZ" w:eastAsia="ru-RU" w:bidi="ru-RU"/>
        </w:rPr>
        <w:t>27</w:t>
      </w:r>
      <w:r w:rsidRPr="002A60B4">
        <w:rPr>
          <w:rFonts w:ascii="Times New Roman" w:eastAsia="Times New Roman" w:hAnsi="Times New Roman" w:cs="Times New Roman"/>
          <w:sz w:val="24"/>
          <w:szCs w:val="24"/>
          <w:lang w:val="kk-KZ" w:eastAsia="ru-RU" w:bidi="ru-RU"/>
        </w:rPr>
        <w:t xml:space="preserve">-сурет </w:t>
      </w:r>
      <w:bookmarkEnd w:id="109"/>
      <w:r w:rsidRPr="002A60B4">
        <w:rPr>
          <w:rFonts w:ascii="Times New Roman" w:eastAsia="Times New Roman" w:hAnsi="Times New Roman" w:cs="Times New Roman"/>
          <w:sz w:val="24"/>
          <w:szCs w:val="24"/>
          <w:lang w:val="kk-KZ" w:eastAsia="ru-RU" w:bidi="ru-RU"/>
        </w:rPr>
        <w:t xml:space="preserve">- Карьердің </w:t>
      </w:r>
      <w:r>
        <w:rPr>
          <w:rFonts w:ascii="Times New Roman" w:eastAsia="Times New Roman" w:hAnsi="Times New Roman" w:cs="Times New Roman"/>
          <w:sz w:val="24"/>
          <w:szCs w:val="24"/>
          <w:lang w:val="kk-KZ" w:eastAsia="ru-RU" w:bidi="ru-RU"/>
        </w:rPr>
        <w:t>батыс</w:t>
      </w:r>
      <w:r w:rsidRPr="002A60B4">
        <w:rPr>
          <w:rFonts w:ascii="Times New Roman" w:eastAsia="Times New Roman" w:hAnsi="Times New Roman" w:cs="Times New Roman"/>
          <w:sz w:val="24"/>
          <w:szCs w:val="24"/>
          <w:lang w:val="kk-KZ" w:eastAsia="ru-RU" w:bidi="ru-RU"/>
        </w:rPr>
        <w:t xml:space="preserve"> </w:t>
      </w:r>
      <w:r>
        <w:rPr>
          <w:rFonts w:ascii="Times New Roman" w:eastAsia="Times New Roman" w:hAnsi="Times New Roman" w:cs="Times New Roman"/>
          <w:sz w:val="24"/>
          <w:szCs w:val="24"/>
          <w:lang w:val="kk-KZ" w:eastAsia="ru-RU" w:bidi="ru-RU"/>
        </w:rPr>
        <w:t>беткейінің</w:t>
      </w:r>
      <w:r w:rsidRPr="002A60B4">
        <w:rPr>
          <w:rFonts w:ascii="Times New Roman" w:eastAsia="Times New Roman" w:hAnsi="Times New Roman" w:cs="Times New Roman"/>
          <w:sz w:val="24"/>
          <w:szCs w:val="24"/>
          <w:lang w:val="kk-KZ" w:eastAsia="ru-RU" w:bidi="ru-RU"/>
        </w:rPr>
        <w:t xml:space="preserve"> </w:t>
      </w:r>
      <w:r>
        <w:rPr>
          <w:rFonts w:ascii="Times New Roman" w:eastAsia="Times New Roman" w:hAnsi="Times New Roman" w:cs="Times New Roman"/>
          <w:sz w:val="24"/>
          <w:szCs w:val="24"/>
          <w:lang w:val="kk-KZ" w:eastAsia="ru-RU" w:bidi="ru-RU"/>
        </w:rPr>
        <w:t>жобалық</w:t>
      </w:r>
      <w:r w:rsidRPr="002A60B4">
        <w:rPr>
          <w:rFonts w:ascii="Times New Roman" w:eastAsia="Times New Roman" w:hAnsi="Times New Roman" w:cs="Times New Roman"/>
          <w:sz w:val="24"/>
          <w:szCs w:val="24"/>
          <w:lang w:val="kk-KZ" w:eastAsia="ru-RU" w:bidi="ru-RU"/>
        </w:rPr>
        <w:t xml:space="preserve"> жағдайының </w:t>
      </w:r>
      <w:r>
        <w:rPr>
          <w:rFonts w:ascii="Times New Roman" w:eastAsia="Times New Roman" w:hAnsi="Times New Roman" w:cs="Times New Roman"/>
          <w:sz w:val="24"/>
          <w:szCs w:val="24"/>
          <w:lang w:val="kk-KZ" w:eastAsia="ru-RU" w:bidi="ru-RU"/>
        </w:rPr>
        <w:t>10</w:t>
      </w:r>
      <w:r w:rsidRPr="002A60B4">
        <w:rPr>
          <w:rFonts w:ascii="Times New Roman" w:eastAsia="Times New Roman" w:hAnsi="Times New Roman" w:cs="Times New Roman"/>
          <w:sz w:val="24"/>
          <w:szCs w:val="24"/>
          <w:lang w:val="kk-KZ" w:eastAsia="ru-RU" w:bidi="ru-RU"/>
        </w:rPr>
        <w:t>-</w:t>
      </w:r>
      <w:r>
        <w:rPr>
          <w:rFonts w:ascii="Times New Roman" w:eastAsia="Times New Roman" w:hAnsi="Times New Roman" w:cs="Times New Roman"/>
          <w:sz w:val="24"/>
          <w:szCs w:val="24"/>
          <w:lang w:val="kk-KZ" w:eastAsia="ru-RU" w:bidi="ru-RU"/>
        </w:rPr>
        <w:t>10</w:t>
      </w:r>
      <w:r w:rsidRPr="002A60B4">
        <w:rPr>
          <w:rFonts w:ascii="Times New Roman" w:eastAsia="Times New Roman" w:hAnsi="Times New Roman" w:cs="Times New Roman"/>
          <w:sz w:val="24"/>
          <w:szCs w:val="24"/>
          <w:lang w:val="kk-KZ" w:eastAsia="ru-RU" w:bidi="ru-RU"/>
        </w:rPr>
        <w:t>-</w:t>
      </w:r>
      <w:r>
        <w:rPr>
          <w:rFonts w:ascii="Times New Roman" w:eastAsia="Times New Roman" w:hAnsi="Times New Roman" w:cs="Times New Roman"/>
          <w:sz w:val="24"/>
          <w:szCs w:val="24"/>
          <w:lang w:val="kk-KZ" w:eastAsia="ru-RU" w:bidi="ru-RU"/>
        </w:rPr>
        <w:t>қимасы</w:t>
      </w:r>
    </w:p>
    <w:p w14:paraId="6F322498" w14:textId="77777777" w:rsidR="002A60B4" w:rsidRPr="002A60B4" w:rsidRDefault="002A60B4" w:rsidP="00AB0579">
      <w:pPr>
        <w:widowControl w:val="0"/>
        <w:autoSpaceDE w:val="0"/>
        <w:autoSpaceDN w:val="0"/>
        <w:spacing w:after="0" w:line="240" w:lineRule="auto"/>
        <w:jc w:val="center"/>
        <w:rPr>
          <w:rFonts w:ascii="Times New Roman" w:eastAsia="Times New Roman" w:hAnsi="Times New Roman" w:cs="Times New Roman"/>
          <w:sz w:val="24"/>
          <w:szCs w:val="24"/>
          <w:lang w:val="kk-KZ" w:eastAsia="ru-RU" w:bidi="ru-RU"/>
        </w:rPr>
      </w:pPr>
      <w:r w:rsidRPr="002A60B4">
        <w:rPr>
          <w:rFonts w:ascii="Times New Roman" w:eastAsia="Times New Roman" w:hAnsi="Times New Roman" w:cs="Times New Roman"/>
          <w:sz w:val="24"/>
          <w:szCs w:val="24"/>
          <w:lang w:val="kk-KZ" w:eastAsia="ru-RU" w:bidi="ru-RU"/>
        </w:rPr>
        <w:t>(1 көрініс – геология</w:t>
      </w:r>
      <w:r>
        <w:rPr>
          <w:rFonts w:ascii="Times New Roman" w:eastAsia="Times New Roman" w:hAnsi="Times New Roman" w:cs="Times New Roman"/>
          <w:sz w:val="24"/>
          <w:szCs w:val="24"/>
          <w:lang w:val="kk-KZ" w:eastAsia="ru-RU" w:bidi="ru-RU"/>
        </w:rPr>
        <w:t>сын</w:t>
      </w:r>
      <w:r w:rsidRPr="002A60B4">
        <w:rPr>
          <w:rFonts w:ascii="Times New Roman" w:eastAsia="Times New Roman" w:hAnsi="Times New Roman" w:cs="Times New Roman"/>
          <w:sz w:val="24"/>
          <w:szCs w:val="24"/>
          <w:lang w:val="kk-KZ" w:eastAsia="ru-RU" w:bidi="ru-RU"/>
        </w:rPr>
        <w:t xml:space="preserve">, 2 көрініс – </w:t>
      </w:r>
      <w:r>
        <w:rPr>
          <w:rFonts w:ascii="Times New Roman" w:eastAsia="Times New Roman" w:hAnsi="Times New Roman" w:cs="Times New Roman"/>
          <w:sz w:val="24"/>
          <w:szCs w:val="24"/>
          <w:lang w:val="kk-KZ" w:eastAsia="ru-RU" w:bidi="ru-RU"/>
        </w:rPr>
        <w:t>жылжу беттерін</w:t>
      </w:r>
      <w:r w:rsidRPr="002A60B4">
        <w:rPr>
          <w:rFonts w:ascii="Times New Roman" w:eastAsia="Times New Roman" w:hAnsi="Times New Roman" w:cs="Times New Roman"/>
          <w:sz w:val="24"/>
          <w:szCs w:val="24"/>
          <w:lang w:val="kk-KZ" w:eastAsia="ru-RU" w:bidi="ru-RU"/>
        </w:rPr>
        <w:t xml:space="preserve"> көрсетеді)</w:t>
      </w:r>
    </w:p>
    <w:bookmarkEnd w:id="108"/>
    <w:p w14:paraId="300712B4" w14:textId="3E07305D" w:rsidR="006D5576" w:rsidRPr="002D47AA" w:rsidRDefault="006D5576" w:rsidP="00AB0579">
      <w:pPr>
        <w:rPr>
          <w:rFonts w:ascii="Times New Roman" w:eastAsia="Times New Roman" w:hAnsi="Times New Roman" w:cs="Times New Roman"/>
          <w:sz w:val="24"/>
          <w:szCs w:val="24"/>
          <w:lang w:val="kk-KZ" w:eastAsia="ru-RU" w:bidi="ru-RU"/>
        </w:rPr>
      </w:pPr>
    </w:p>
    <w:bookmarkEnd w:id="0"/>
    <w:p w14:paraId="286FA231" w14:textId="77777777" w:rsidR="009604A2" w:rsidRPr="005E34F1" w:rsidRDefault="009604A2" w:rsidP="00AB0579">
      <w:pPr>
        <w:spacing w:after="0" w:line="240" w:lineRule="auto"/>
        <w:ind w:firstLine="426"/>
        <w:jc w:val="both"/>
        <w:rPr>
          <w:rFonts w:ascii="Times New Roman" w:hAnsi="Times New Roman" w:cs="Times New Roman"/>
          <w:sz w:val="28"/>
          <w:szCs w:val="28"/>
          <w:lang w:val="kk-KZ"/>
        </w:rPr>
      </w:pPr>
    </w:p>
    <w:sectPr w:rsidR="009604A2" w:rsidRPr="005E34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62995" w14:textId="77777777" w:rsidR="00A279B2" w:rsidRDefault="00A279B2" w:rsidP="003214BC">
      <w:pPr>
        <w:spacing w:after="0" w:line="240" w:lineRule="auto"/>
      </w:pPr>
      <w:r>
        <w:separator/>
      </w:r>
    </w:p>
  </w:endnote>
  <w:endnote w:type="continuationSeparator" w:id="0">
    <w:p w14:paraId="0337F90B" w14:textId="77777777" w:rsidR="00A279B2" w:rsidRDefault="00A279B2" w:rsidP="00321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TimesNewRoman,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641001"/>
      <w:docPartObj>
        <w:docPartGallery w:val="Page Numbers (Bottom of Page)"/>
        <w:docPartUnique/>
      </w:docPartObj>
    </w:sdtPr>
    <w:sdtEndPr>
      <w:rPr>
        <w:rFonts w:ascii="Times New Roman" w:hAnsi="Times New Roman" w:cs="Times New Roman"/>
        <w:sz w:val="28"/>
        <w:szCs w:val="28"/>
      </w:rPr>
    </w:sdtEndPr>
    <w:sdtContent>
      <w:p w14:paraId="278CF3B6" w14:textId="562EA529" w:rsidR="004123B4" w:rsidRPr="00CF1D29" w:rsidRDefault="004123B4">
        <w:pPr>
          <w:pStyle w:val="a8"/>
          <w:jc w:val="center"/>
          <w:rPr>
            <w:rFonts w:ascii="Times New Roman" w:hAnsi="Times New Roman" w:cs="Times New Roman"/>
            <w:sz w:val="28"/>
            <w:szCs w:val="28"/>
          </w:rPr>
        </w:pPr>
        <w:r w:rsidRPr="00CF1D29">
          <w:rPr>
            <w:rFonts w:ascii="Times New Roman" w:hAnsi="Times New Roman" w:cs="Times New Roman"/>
            <w:sz w:val="28"/>
            <w:szCs w:val="28"/>
          </w:rPr>
          <w:fldChar w:fldCharType="begin"/>
        </w:r>
        <w:r w:rsidRPr="00CF1D29">
          <w:rPr>
            <w:rFonts w:ascii="Times New Roman" w:hAnsi="Times New Roman" w:cs="Times New Roman"/>
            <w:sz w:val="28"/>
            <w:szCs w:val="28"/>
          </w:rPr>
          <w:instrText>PAGE   \* MERGEFORMAT</w:instrText>
        </w:r>
        <w:r w:rsidRPr="00CF1D29">
          <w:rPr>
            <w:rFonts w:ascii="Times New Roman" w:hAnsi="Times New Roman" w:cs="Times New Roman"/>
            <w:sz w:val="28"/>
            <w:szCs w:val="28"/>
          </w:rPr>
          <w:fldChar w:fldCharType="separate"/>
        </w:r>
        <w:r w:rsidR="000A1D08">
          <w:rPr>
            <w:rFonts w:ascii="Times New Roman" w:hAnsi="Times New Roman" w:cs="Times New Roman"/>
            <w:noProof/>
            <w:sz w:val="28"/>
            <w:szCs w:val="28"/>
          </w:rPr>
          <w:t>2</w:t>
        </w:r>
        <w:r w:rsidRPr="00CF1D29">
          <w:rPr>
            <w:rFonts w:ascii="Times New Roman" w:hAnsi="Times New Roman" w:cs="Times New Roman"/>
            <w:sz w:val="28"/>
            <w:szCs w:val="28"/>
          </w:rPr>
          <w:fldChar w:fldCharType="end"/>
        </w:r>
      </w:p>
    </w:sdtContent>
  </w:sdt>
  <w:p w14:paraId="6E3CAA16" w14:textId="77777777" w:rsidR="004123B4" w:rsidRDefault="004123B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5E8AF" w14:textId="77777777" w:rsidR="00A279B2" w:rsidRDefault="00A279B2" w:rsidP="003214BC">
      <w:pPr>
        <w:spacing w:after="0" w:line="240" w:lineRule="auto"/>
      </w:pPr>
      <w:r>
        <w:separator/>
      </w:r>
    </w:p>
  </w:footnote>
  <w:footnote w:type="continuationSeparator" w:id="0">
    <w:p w14:paraId="41135367" w14:textId="77777777" w:rsidR="00A279B2" w:rsidRDefault="00A279B2" w:rsidP="003214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946C2"/>
    <w:multiLevelType w:val="hybridMultilevel"/>
    <w:tmpl w:val="AEF689E4"/>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1" w15:restartNumberingAfterBreak="0">
    <w:nsid w:val="0B6B41BF"/>
    <w:multiLevelType w:val="hybridMultilevel"/>
    <w:tmpl w:val="EC285C6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CFA0F12"/>
    <w:multiLevelType w:val="multilevel"/>
    <w:tmpl w:val="AD04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04D1D"/>
    <w:multiLevelType w:val="multilevel"/>
    <w:tmpl w:val="1918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545B5"/>
    <w:multiLevelType w:val="hybridMultilevel"/>
    <w:tmpl w:val="0B8C3D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22FA0F23"/>
    <w:multiLevelType w:val="multilevel"/>
    <w:tmpl w:val="D2AA8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7E5FAB"/>
    <w:multiLevelType w:val="multilevel"/>
    <w:tmpl w:val="F4D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B50CB"/>
    <w:multiLevelType w:val="multilevel"/>
    <w:tmpl w:val="8F28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404516"/>
    <w:multiLevelType w:val="multilevel"/>
    <w:tmpl w:val="8B04C4B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58328C9"/>
    <w:multiLevelType w:val="multilevel"/>
    <w:tmpl w:val="A6C8B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03070A"/>
    <w:multiLevelType w:val="multilevel"/>
    <w:tmpl w:val="76F8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8628D8"/>
    <w:multiLevelType w:val="multilevel"/>
    <w:tmpl w:val="FE7C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06575F"/>
    <w:multiLevelType w:val="hybridMultilevel"/>
    <w:tmpl w:val="5A8AF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084ACE"/>
    <w:multiLevelType w:val="multilevel"/>
    <w:tmpl w:val="F48EA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7F4A00"/>
    <w:multiLevelType w:val="multilevel"/>
    <w:tmpl w:val="2B1AC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F3535"/>
    <w:multiLevelType w:val="multilevel"/>
    <w:tmpl w:val="F4D6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5123CE"/>
    <w:multiLevelType w:val="multilevel"/>
    <w:tmpl w:val="802E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24E32"/>
    <w:multiLevelType w:val="multilevel"/>
    <w:tmpl w:val="334A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8F4F59"/>
    <w:multiLevelType w:val="multilevel"/>
    <w:tmpl w:val="94A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E46EB3"/>
    <w:multiLevelType w:val="multilevel"/>
    <w:tmpl w:val="43E6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80D02"/>
    <w:multiLevelType w:val="multilevel"/>
    <w:tmpl w:val="7CF40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C60B86"/>
    <w:multiLevelType w:val="multilevel"/>
    <w:tmpl w:val="70A6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DC43BB"/>
    <w:multiLevelType w:val="multilevel"/>
    <w:tmpl w:val="4894C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9D7C97"/>
    <w:multiLevelType w:val="multilevel"/>
    <w:tmpl w:val="081C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CC7635"/>
    <w:multiLevelType w:val="multilevel"/>
    <w:tmpl w:val="50AC67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4C1669"/>
    <w:multiLevelType w:val="multilevel"/>
    <w:tmpl w:val="EB82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9F74F6"/>
    <w:multiLevelType w:val="hybridMultilevel"/>
    <w:tmpl w:val="9448FF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9C82DA3"/>
    <w:multiLevelType w:val="multilevel"/>
    <w:tmpl w:val="1E66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5939CB"/>
    <w:multiLevelType w:val="hybridMultilevel"/>
    <w:tmpl w:val="B268CDE4"/>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9" w15:restartNumberingAfterBreak="0">
    <w:nsid w:val="7CF175F1"/>
    <w:multiLevelType w:val="multilevel"/>
    <w:tmpl w:val="D4D4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F679F7"/>
    <w:multiLevelType w:val="multilevel"/>
    <w:tmpl w:val="A19C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
  </w:num>
  <w:num w:numId="3">
    <w:abstractNumId w:val="11"/>
  </w:num>
  <w:num w:numId="4">
    <w:abstractNumId w:val="8"/>
  </w:num>
  <w:num w:numId="5">
    <w:abstractNumId w:val="27"/>
  </w:num>
  <w:num w:numId="6">
    <w:abstractNumId w:val="15"/>
  </w:num>
  <w:num w:numId="7">
    <w:abstractNumId w:val="3"/>
  </w:num>
  <w:num w:numId="8">
    <w:abstractNumId w:val="16"/>
  </w:num>
  <w:num w:numId="9">
    <w:abstractNumId w:val="23"/>
  </w:num>
  <w:num w:numId="10">
    <w:abstractNumId w:val="19"/>
  </w:num>
  <w:num w:numId="11">
    <w:abstractNumId w:val="30"/>
  </w:num>
  <w:num w:numId="12">
    <w:abstractNumId w:val="21"/>
  </w:num>
  <w:num w:numId="13">
    <w:abstractNumId w:val="20"/>
  </w:num>
  <w:num w:numId="14">
    <w:abstractNumId w:val="24"/>
  </w:num>
  <w:num w:numId="15">
    <w:abstractNumId w:val="5"/>
  </w:num>
  <w:num w:numId="16">
    <w:abstractNumId w:val="7"/>
  </w:num>
  <w:num w:numId="17">
    <w:abstractNumId w:val="29"/>
  </w:num>
  <w:num w:numId="18">
    <w:abstractNumId w:val="22"/>
  </w:num>
  <w:num w:numId="19">
    <w:abstractNumId w:val="25"/>
  </w:num>
  <w:num w:numId="20">
    <w:abstractNumId w:val="14"/>
  </w:num>
  <w:num w:numId="21">
    <w:abstractNumId w:val="4"/>
  </w:num>
  <w:num w:numId="22">
    <w:abstractNumId w:val="26"/>
  </w:num>
  <w:num w:numId="23">
    <w:abstractNumId w:val="9"/>
  </w:num>
  <w:num w:numId="24">
    <w:abstractNumId w:val="6"/>
  </w:num>
  <w:num w:numId="25">
    <w:abstractNumId w:val="13"/>
  </w:num>
  <w:num w:numId="26">
    <w:abstractNumId w:val="12"/>
  </w:num>
  <w:num w:numId="27">
    <w:abstractNumId w:val="10"/>
  </w:num>
  <w:num w:numId="28">
    <w:abstractNumId w:val="18"/>
  </w:num>
  <w:num w:numId="29">
    <w:abstractNumId w:val="2"/>
  </w:num>
  <w:num w:numId="30">
    <w:abstractNumId w:val="0"/>
  </w:num>
  <w:num w:numId="3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F20"/>
    <w:rsid w:val="00000C72"/>
    <w:rsid w:val="000026DA"/>
    <w:rsid w:val="00004CA1"/>
    <w:rsid w:val="0001017B"/>
    <w:rsid w:val="000112C4"/>
    <w:rsid w:val="00015053"/>
    <w:rsid w:val="00017794"/>
    <w:rsid w:val="00022832"/>
    <w:rsid w:val="0002785C"/>
    <w:rsid w:val="00030542"/>
    <w:rsid w:val="00030B7F"/>
    <w:rsid w:val="000430A8"/>
    <w:rsid w:val="00046069"/>
    <w:rsid w:val="00050E74"/>
    <w:rsid w:val="000512F5"/>
    <w:rsid w:val="000515FD"/>
    <w:rsid w:val="00054A11"/>
    <w:rsid w:val="000566FA"/>
    <w:rsid w:val="00057064"/>
    <w:rsid w:val="00061757"/>
    <w:rsid w:val="00061F8F"/>
    <w:rsid w:val="00062F75"/>
    <w:rsid w:val="00063605"/>
    <w:rsid w:val="000637D6"/>
    <w:rsid w:val="00064B33"/>
    <w:rsid w:val="00065EAF"/>
    <w:rsid w:val="000673FD"/>
    <w:rsid w:val="000679C9"/>
    <w:rsid w:val="00070D83"/>
    <w:rsid w:val="00071B6B"/>
    <w:rsid w:val="000742FF"/>
    <w:rsid w:val="00080172"/>
    <w:rsid w:val="00082255"/>
    <w:rsid w:val="00084BB2"/>
    <w:rsid w:val="00086E40"/>
    <w:rsid w:val="0009058C"/>
    <w:rsid w:val="00090CA9"/>
    <w:rsid w:val="000914A2"/>
    <w:rsid w:val="00092BF3"/>
    <w:rsid w:val="00093CAD"/>
    <w:rsid w:val="000940D1"/>
    <w:rsid w:val="000A1757"/>
    <w:rsid w:val="000A1C43"/>
    <w:rsid w:val="000A1D08"/>
    <w:rsid w:val="000A221C"/>
    <w:rsid w:val="000A3707"/>
    <w:rsid w:val="000A7897"/>
    <w:rsid w:val="000B0BD3"/>
    <w:rsid w:val="000B19EB"/>
    <w:rsid w:val="000B6D63"/>
    <w:rsid w:val="000B6EB2"/>
    <w:rsid w:val="000C0126"/>
    <w:rsid w:val="000C0BA5"/>
    <w:rsid w:val="000C0E35"/>
    <w:rsid w:val="000C19CA"/>
    <w:rsid w:val="000C3B6A"/>
    <w:rsid w:val="000C3C1B"/>
    <w:rsid w:val="000D2E45"/>
    <w:rsid w:val="000D66F6"/>
    <w:rsid w:val="000E1665"/>
    <w:rsid w:val="000E16A9"/>
    <w:rsid w:val="000E23E4"/>
    <w:rsid w:val="000E3075"/>
    <w:rsid w:val="000E377B"/>
    <w:rsid w:val="000E3ACC"/>
    <w:rsid w:val="000E696C"/>
    <w:rsid w:val="000E7EFE"/>
    <w:rsid w:val="000F16DC"/>
    <w:rsid w:val="000F1F0C"/>
    <w:rsid w:val="000F36F5"/>
    <w:rsid w:val="000F4C31"/>
    <w:rsid w:val="000F5C0F"/>
    <w:rsid w:val="000F70F7"/>
    <w:rsid w:val="0010264E"/>
    <w:rsid w:val="001046B5"/>
    <w:rsid w:val="001056E2"/>
    <w:rsid w:val="00110B45"/>
    <w:rsid w:val="00111755"/>
    <w:rsid w:val="0011291E"/>
    <w:rsid w:val="00121F9B"/>
    <w:rsid w:val="0012628B"/>
    <w:rsid w:val="00127571"/>
    <w:rsid w:val="00127D2D"/>
    <w:rsid w:val="0013034D"/>
    <w:rsid w:val="00130898"/>
    <w:rsid w:val="001315CB"/>
    <w:rsid w:val="0013323E"/>
    <w:rsid w:val="001336CA"/>
    <w:rsid w:val="00137D86"/>
    <w:rsid w:val="001432C5"/>
    <w:rsid w:val="001478A3"/>
    <w:rsid w:val="00153272"/>
    <w:rsid w:val="0015405E"/>
    <w:rsid w:val="00154E27"/>
    <w:rsid w:val="00156E2B"/>
    <w:rsid w:val="00160991"/>
    <w:rsid w:val="00162771"/>
    <w:rsid w:val="00164F6C"/>
    <w:rsid w:val="00165088"/>
    <w:rsid w:val="00166913"/>
    <w:rsid w:val="00167232"/>
    <w:rsid w:val="00167F60"/>
    <w:rsid w:val="001719A3"/>
    <w:rsid w:val="00171D1B"/>
    <w:rsid w:val="00172937"/>
    <w:rsid w:val="001766F5"/>
    <w:rsid w:val="00181C25"/>
    <w:rsid w:val="00182281"/>
    <w:rsid w:val="0018276C"/>
    <w:rsid w:val="001831C6"/>
    <w:rsid w:val="001837D4"/>
    <w:rsid w:val="00183B7E"/>
    <w:rsid w:val="00184C79"/>
    <w:rsid w:val="0018533B"/>
    <w:rsid w:val="00186803"/>
    <w:rsid w:val="00190C7B"/>
    <w:rsid w:val="00190FC8"/>
    <w:rsid w:val="00193541"/>
    <w:rsid w:val="00193F7F"/>
    <w:rsid w:val="001952B6"/>
    <w:rsid w:val="00195838"/>
    <w:rsid w:val="00196138"/>
    <w:rsid w:val="001963CB"/>
    <w:rsid w:val="001A533F"/>
    <w:rsid w:val="001A553E"/>
    <w:rsid w:val="001A7CA4"/>
    <w:rsid w:val="001A7F05"/>
    <w:rsid w:val="001B3766"/>
    <w:rsid w:val="001C04EF"/>
    <w:rsid w:val="001C34D9"/>
    <w:rsid w:val="001C403A"/>
    <w:rsid w:val="001C7539"/>
    <w:rsid w:val="001D08B8"/>
    <w:rsid w:val="001D0DB5"/>
    <w:rsid w:val="001D3D72"/>
    <w:rsid w:val="001D7222"/>
    <w:rsid w:val="001E0A9D"/>
    <w:rsid w:val="001E1EBC"/>
    <w:rsid w:val="001E6D19"/>
    <w:rsid w:val="001F09F0"/>
    <w:rsid w:val="001F0C86"/>
    <w:rsid w:val="001F199E"/>
    <w:rsid w:val="001F6409"/>
    <w:rsid w:val="002010B7"/>
    <w:rsid w:val="00202AF9"/>
    <w:rsid w:val="00205280"/>
    <w:rsid w:val="0020534D"/>
    <w:rsid w:val="00206073"/>
    <w:rsid w:val="00211010"/>
    <w:rsid w:val="0021147C"/>
    <w:rsid w:val="0021283F"/>
    <w:rsid w:val="00213FDF"/>
    <w:rsid w:val="00214852"/>
    <w:rsid w:val="00216961"/>
    <w:rsid w:val="00216C35"/>
    <w:rsid w:val="002177A8"/>
    <w:rsid w:val="00220732"/>
    <w:rsid w:val="00222680"/>
    <w:rsid w:val="00231E9A"/>
    <w:rsid w:val="002345A5"/>
    <w:rsid w:val="00236338"/>
    <w:rsid w:val="0023674A"/>
    <w:rsid w:val="00243C15"/>
    <w:rsid w:val="00245037"/>
    <w:rsid w:val="002467DB"/>
    <w:rsid w:val="00254C5B"/>
    <w:rsid w:val="00254C67"/>
    <w:rsid w:val="002569F7"/>
    <w:rsid w:val="002610D2"/>
    <w:rsid w:val="002618AE"/>
    <w:rsid w:val="0026273F"/>
    <w:rsid w:val="00262B5D"/>
    <w:rsid w:val="00263A4C"/>
    <w:rsid w:val="00266B54"/>
    <w:rsid w:val="002714CA"/>
    <w:rsid w:val="002715BA"/>
    <w:rsid w:val="00271DB2"/>
    <w:rsid w:val="00271EDE"/>
    <w:rsid w:val="0027244E"/>
    <w:rsid w:val="00273E15"/>
    <w:rsid w:val="00275568"/>
    <w:rsid w:val="002821FE"/>
    <w:rsid w:val="0028352A"/>
    <w:rsid w:val="00284759"/>
    <w:rsid w:val="00284C59"/>
    <w:rsid w:val="002870B1"/>
    <w:rsid w:val="0028728F"/>
    <w:rsid w:val="00287626"/>
    <w:rsid w:val="00290387"/>
    <w:rsid w:val="002908DE"/>
    <w:rsid w:val="002908F5"/>
    <w:rsid w:val="00295E56"/>
    <w:rsid w:val="002976A3"/>
    <w:rsid w:val="002A4DBB"/>
    <w:rsid w:val="002A60B4"/>
    <w:rsid w:val="002A638D"/>
    <w:rsid w:val="002A6B4F"/>
    <w:rsid w:val="002B2430"/>
    <w:rsid w:val="002B3760"/>
    <w:rsid w:val="002B655A"/>
    <w:rsid w:val="002C0035"/>
    <w:rsid w:val="002C43FE"/>
    <w:rsid w:val="002C49AB"/>
    <w:rsid w:val="002D04D5"/>
    <w:rsid w:val="002D14ED"/>
    <w:rsid w:val="002D47AA"/>
    <w:rsid w:val="002E0141"/>
    <w:rsid w:val="002E0E84"/>
    <w:rsid w:val="002E1515"/>
    <w:rsid w:val="002E19D9"/>
    <w:rsid w:val="002E1B92"/>
    <w:rsid w:val="002E2CC0"/>
    <w:rsid w:val="002E38DF"/>
    <w:rsid w:val="002E49DC"/>
    <w:rsid w:val="002E4A7D"/>
    <w:rsid w:val="002E647E"/>
    <w:rsid w:val="002F0438"/>
    <w:rsid w:val="003001F6"/>
    <w:rsid w:val="00300335"/>
    <w:rsid w:val="00301A55"/>
    <w:rsid w:val="00301F33"/>
    <w:rsid w:val="00302B0B"/>
    <w:rsid w:val="00302CBD"/>
    <w:rsid w:val="003041E7"/>
    <w:rsid w:val="00307F9A"/>
    <w:rsid w:val="0031041A"/>
    <w:rsid w:val="00311BC5"/>
    <w:rsid w:val="0031237F"/>
    <w:rsid w:val="00312ED6"/>
    <w:rsid w:val="003146ED"/>
    <w:rsid w:val="00314C7D"/>
    <w:rsid w:val="00320A96"/>
    <w:rsid w:val="00321320"/>
    <w:rsid w:val="003214BC"/>
    <w:rsid w:val="00321CF5"/>
    <w:rsid w:val="00326178"/>
    <w:rsid w:val="00326402"/>
    <w:rsid w:val="00331B5B"/>
    <w:rsid w:val="00332304"/>
    <w:rsid w:val="00340923"/>
    <w:rsid w:val="00342179"/>
    <w:rsid w:val="003422D4"/>
    <w:rsid w:val="003425B4"/>
    <w:rsid w:val="00345C70"/>
    <w:rsid w:val="00347820"/>
    <w:rsid w:val="003513E4"/>
    <w:rsid w:val="00352BC8"/>
    <w:rsid w:val="003603EA"/>
    <w:rsid w:val="00361042"/>
    <w:rsid w:val="00361809"/>
    <w:rsid w:val="003626EF"/>
    <w:rsid w:val="00363EDB"/>
    <w:rsid w:val="00365A4B"/>
    <w:rsid w:val="003703BA"/>
    <w:rsid w:val="003716C7"/>
    <w:rsid w:val="00371FA3"/>
    <w:rsid w:val="0037337D"/>
    <w:rsid w:val="00376E73"/>
    <w:rsid w:val="00377D18"/>
    <w:rsid w:val="003828AC"/>
    <w:rsid w:val="00382993"/>
    <w:rsid w:val="003833F0"/>
    <w:rsid w:val="00387915"/>
    <w:rsid w:val="003913F5"/>
    <w:rsid w:val="00391983"/>
    <w:rsid w:val="00393B27"/>
    <w:rsid w:val="003968A0"/>
    <w:rsid w:val="00397F8E"/>
    <w:rsid w:val="003A069F"/>
    <w:rsid w:val="003A2C10"/>
    <w:rsid w:val="003A2EF1"/>
    <w:rsid w:val="003A3C0D"/>
    <w:rsid w:val="003A3D64"/>
    <w:rsid w:val="003A43A1"/>
    <w:rsid w:val="003A4F23"/>
    <w:rsid w:val="003A6A1A"/>
    <w:rsid w:val="003A6B8F"/>
    <w:rsid w:val="003A6CAB"/>
    <w:rsid w:val="003B0393"/>
    <w:rsid w:val="003B08E4"/>
    <w:rsid w:val="003B13D1"/>
    <w:rsid w:val="003B14A9"/>
    <w:rsid w:val="003B1593"/>
    <w:rsid w:val="003B188A"/>
    <w:rsid w:val="003B22ED"/>
    <w:rsid w:val="003B3803"/>
    <w:rsid w:val="003B3C0B"/>
    <w:rsid w:val="003B50FD"/>
    <w:rsid w:val="003B7110"/>
    <w:rsid w:val="003B7A8D"/>
    <w:rsid w:val="003C3089"/>
    <w:rsid w:val="003C5FDC"/>
    <w:rsid w:val="003C6902"/>
    <w:rsid w:val="003C6D3E"/>
    <w:rsid w:val="003C73A9"/>
    <w:rsid w:val="003C76B4"/>
    <w:rsid w:val="003C7C91"/>
    <w:rsid w:val="003D2373"/>
    <w:rsid w:val="003D42A7"/>
    <w:rsid w:val="003D55F5"/>
    <w:rsid w:val="003D61D5"/>
    <w:rsid w:val="003D719A"/>
    <w:rsid w:val="003E0FBE"/>
    <w:rsid w:val="003E16D6"/>
    <w:rsid w:val="003E1719"/>
    <w:rsid w:val="003E1B13"/>
    <w:rsid w:val="003E48E8"/>
    <w:rsid w:val="003E5185"/>
    <w:rsid w:val="003E7470"/>
    <w:rsid w:val="003F4B6F"/>
    <w:rsid w:val="00402186"/>
    <w:rsid w:val="00402664"/>
    <w:rsid w:val="004123B4"/>
    <w:rsid w:val="004159E9"/>
    <w:rsid w:val="00416927"/>
    <w:rsid w:val="004212E4"/>
    <w:rsid w:val="004237CA"/>
    <w:rsid w:val="0042510B"/>
    <w:rsid w:val="004273AD"/>
    <w:rsid w:val="004304C0"/>
    <w:rsid w:val="00430E25"/>
    <w:rsid w:val="00434262"/>
    <w:rsid w:val="00436B2D"/>
    <w:rsid w:val="00437CC4"/>
    <w:rsid w:val="00437CD6"/>
    <w:rsid w:val="00442C30"/>
    <w:rsid w:val="004442F9"/>
    <w:rsid w:val="00445167"/>
    <w:rsid w:val="0044695F"/>
    <w:rsid w:val="00450389"/>
    <w:rsid w:val="00451141"/>
    <w:rsid w:val="00451B0C"/>
    <w:rsid w:val="00454B11"/>
    <w:rsid w:val="00456D12"/>
    <w:rsid w:val="00457886"/>
    <w:rsid w:val="00457D46"/>
    <w:rsid w:val="0046011E"/>
    <w:rsid w:val="00465ED8"/>
    <w:rsid w:val="00466809"/>
    <w:rsid w:val="00466A10"/>
    <w:rsid w:val="00466E23"/>
    <w:rsid w:val="00473011"/>
    <w:rsid w:val="00473AE4"/>
    <w:rsid w:val="0047664A"/>
    <w:rsid w:val="00490819"/>
    <w:rsid w:val="00490A9A"/>
    <w:rsid w:val="0049455D"/>
    <w:rsid w:val="004952CB"/>
    <w:rsid w:val="004958E1"/>
    <w:rsid w:val="00497FF0"/>
    <w:rsid w:val="004A1DB4"/>
    <w:rsid w:val="004A29AB"/>
    <w:rsid w:val="004A351D"/>
    <w:rsid w:val="004A382B"/>
    <w:rsid w:val="004A4F89"/>
    <w:rsid w:val="004A54F3"/>
    <w:rsid w:val="004A79F2"/>
    <w:rsid w:val="004B1607"/>
    <w:rsid w:val="004B180C"/>
    <w:rsid w:val="004B27C3"/>
    <w:rsid w:val="004B3313"/>
    <w:rsid w:val="004B65DB"/>
    <w:rsid w:val="004C0F65"/>
    <w:rsid w:val="004C18AE"/>
    <w:rsid w:val="004C1A86"/>
    <w:rsid w:val="004C6BF9"/>
    <w:rsid w:val="004C713A"/>
    <w:rsid w:val="004C7FB9"/>
    <w:rsid w:val="004D0D6E"/>
    <w:rsid w:val="004D221B"/>
    <w:rsid w:val="004D244B"/>
    <w:rsid w:val="004D429F"/>
    <w:rsid w:val="004D4FA0"/>
    <w:rsid w:val="004D6200"/>
    <w:rsid w:val="004D6302"/>
    <w:rsid w:val="004D7153"/>
    <w:rsid w:val="004E1468"/>
    <w:rsid w:val="004E1F51"/>
    <w:rsid w:val="004E3256"/>
    <w:rsid w:val="004E6292"/>
    <w:rsid w:val="004E6315"/>
    <w:rsid w:val="004E7A12"/>
    <w:rsid w:val="004F094C"/>
    <w:rsid w:val="004F4630"/>
    <w:rsid w:val="004F4CC3"/>
    <w:rsid w:val="004F5308"/>
    <w:rsid w:val="004F6A99"/>
    <w:rsid w:val="005025CD"/>
    <w:rsid w:val="005040AA"/>
    <w:rsid w:val="005048B5"/>
    <w:rsid w:val="005049F9"/>
    <w:rsid w:val="00506265"/>
    <w:rsid w:val="00506298"/>
    <w:rsid w:val="00506CE6"/>
    <w:rsid w:val="0051146C"/>
    <w:rsid w:val="005164B2"/>
    <w:rsid w:val="00517D4F"/>
    <w:rsid w:val="0052452F"/>
    <w:rsid w:val="00526CA0"/>
    <w:rsid w:val="005275A2"/>
    <w:rsid w:val="00527D61"/>
    <w:rsid w:val="005304CD"/>
    <w:rsid w:val="00532260"/>
    <w:rsid w:val="005325D6"/>
    <w:rsid w:val="005328A5"/>
    <w:rsid w:val="00533B41"/>
    <w:rsid w:val="0053490D"/>
    <w:rsid w:val="00536A06"/>
    <w:rsid w:val="00537516"/>
    <w:rsid w:val="00540222"/>
    <w:rsid w:val="005445CE"/>
    <w:rsid w:val="005507FF"/>
    <w:rsid w:val="0055244A"/>
    <w:rsid w:val="00553074"/>
    <w:rsid w:val="005542ED"/>
    <w:rsid w:val="00554701"/>
    <w:rsid w:val="00556A34"/>
    <w:rsid w:val="00557AC5"/>
    <w:rsid w:val="005612C1"/>
    <w:rsid w:val="005628DF"/>
    <w:rsid w:val="005666BA"/>
    <w:rsid w:val="0057021E"/>
    <w:rsid w:val="005705B3"/>
    <w:rsid w:val="0057181F"/>
    <w:rsid w:val="00572A19"/>
    <w:rsid w:val="00572A4A"/>
    <w:rsid w:val="00573A76"/>
    <w:rsid w:val="005774B6"/>
    <w:rsid w:val="00582E72"/>
    <w:rsid w:val="00583095"/>
    <w:rsid w:val="005850F0"/>
    <w:rsid w:val="00585689"/>
    <w:rsid w:val="00585CCE"/>
    <w:rsid w:val="0058749D"/>
    <w:rsid w:val="005921B8"/>
    <w:rsid w:val="005965A1"/>
    <w:rsid w:val="005A0216"/>
    <w:rsid w:val="005A1E30"/>
    <w:rsid w:val="005A4EEC"/>
    <w:rsid w:val="005A73F5"/>
    <w:rsid w:val="005A7E26"/>
    <w:rsid w:val="005B1102"/>
    <w:rsid w:val="005B215F"/>
    <w:rsid w:val="005B4573"/>
    <w:rsid w:val="005B791E"/>
    <w:rsid w:val="005B7C50"/>
    <w:rsid w:val="005C1A9A"/>
    <w:rsid w:val="005C21F7"/>
    <w:rsid w:val="005C2335"/>
    <w:rsid w:val="005C37E0"/>
    <w:rsid w:val="005C53C1"/>
    <w:rsid w:val="005C5C41"/>
    <w:rsid w:val="005D0821"/>
    <w:rsid w:val="005D2360"/>
    <w:rsid w:val="005D309F"/>
    <w:rsid w:val="005D3229"/>
    <w:rsid w:val="005D324C"/>
    <w:rsid w:val="005D3329"/>
    <w:rsid w:val="005D3610"/>
    <w:rsid w:val="005D41FC"/>
    <w:rsid w:val="005D485A"/>
    <w:rsid w:val="005D4BC0"/>
    <w:rsid w:val="005D7993"/>
    <w:rsid w:val="005E272E"/>
    <w:rsid w:val="005E34F1"/>
    <w:rsid w:val="005E40D1"/>
    <w:rsid w:val="005E4777"/>
    <w:rsid w:val="005E5497"/>
    <w:rsid w:val="005E5F67"/>
    <w:rsid w:val="005F0241"/>
    <w:rsid w:val="005F4A7A"/>
    <w:rsid w:val="005F4BAE"/>
    <w:rsid w:val="005F54D3"/>
    <w:rsid w:val="005F7DB3"/>
    <w:rsid w:val="00600097"/>
    <w:rsid w:val="00600F7C"/>
    <w:rsid w:val="0060254C"/>
    <w:rsid w:val="0060305D"/>
    <w:rsid w:val="006042FE"/>
    <w:rsid w:val="00606B6D"/>
    <w:rsid w:val="006105F9"/>
    <w:rsid w:val="00611180"/>
    <w:rsid w:val="00612A73"/>
    <w:rsid w:val="00612BA5"/>
    <w:rsid w:val="00615F8E"/>
    <w:rsid w:val="006173AF"/>
    <w:rsid w:val="00617701"/>
    <w:rsid w:val="00617EA7"/>
    <w:rsid w:val="00623266"/>
    <w:rsid w:val="006300DD"/>
    <w:rsid w:val="006311FF"/>
    <w:rsid w:val="00633EFC"/>
    <w:rsid w:val="006356FA"/>
    <w:rsid w:val="00635A5A"/>
    <w:rsid w:val="00640EB6"/>
    <w:rsid w:val="00643797"/>
    <w:rsid w:val="00644C2F"/>
    <w:rsid w:val="0064593F"/>
    <w:rsid w:val="00652BF8"/>
    <w:rsid w:val="0065415F"/>
    <w:rsid w:val="00660229"/>
    <w:rsid w:val="006627EE"/>
    <w:rsid w:val="00662E04"/>
    <w:rsid w:val="00664C58"/>
    <w:rsid w:val="006658B5"/>
    <w:rsid w:val="00666CEB"/>
    <w:rsid w:val="00670995"/>
    <w:rsid w:val="00670FA6"/>
    <w:rsid w:val="00671650"/>
    <w:rsid w:val="006730C4"/>
    <w:rsid w:val="0067542C"/>
    <w:rsid w:val="0068055C"/>
    <w:rsid w:val="00680D43"/>
    <w:rsid w:val="0068115A"/>
    <w:rsid w:val="00681E3F"/>
    <w:rsid w:val="006842D6"/>
    <w:rsid w:val="00692A0E"/>
    <w:rsid w:val="00692EE7"/>
    <w:rsid w:val="00693024"/>
    <w:rsid w:val="0069499F"/>
    <w:rsid w:val="006959B3"/>
    <w:rsid w:val="006968B1"/>
    <w:rsid w:val="006A06D3"/>
    <w:rsid w:val="006A26BD"/>
    <w:rsid w:val="006A2BBC"/>
    <w:rsid w:val="006A33D5"/>
    <w:rsid w:val="006A50F4"/>
    <w:rsid w:val="006A61FB"/>
    <w:rsid w:val="006B3223"/>
    <w:rsid w:val="006B360D"/>
    <w:rsid w:val="006B37B4"/>
    <w:rsid w:val="006B482C"/>
    <w:rsid w:val="006B4EC5"/>
    <w:rsid w:val="006C0C14"/>
    <w:rsid w:val="006C0CA9"/>
    <w:rsid w:val="006C1395"/>
    <w:rsid w:val="006C4880"/>
    <w:rsid w:val="006D360E"/>
    <w:rsid w:val="006D5576"/>
    <w:rsid w:val="006D5BF4"/>
    <w:rsid w:val="006E0A33"/>
    <w:rsid w:val="006E1FF3"/>
    <w:rsid w:val="006E29B3"/>
    <w:rsid w:val="006E29FE"/>
    <w:rsid w:val="006E2ABA"/>
    <w:rsid w:val="006E2DFB"/>
    <w:rsid w:val="006E4A15"/>
    <w:rsid w:val="006E4CEE"/>
    <w:rsid w:val="006E62F9"/>
    <w:rsid w:val="006E7386"/>
    <w:rsid w:val="006F2186"/>
    <w:rsid w:val="006F3931"/>
    <w:rsid w:val="006F39FC"/>
    <w:rsid w:val="006F491E"/>
    <w:rsid w:val="006F4E35"/>
    <w:rsid w:val="006F6C4C"/>
    <w:rsid w:val="00700336"/>
    <w:rsid w:val="00700CB7"/>
    <w:rsid w:val="007064BB"/>
    <w:rsid w:val="00710134"/>
    <w:rsid w:val="007131AC"/>
    <w:rsid w:val="007135FB"/>
    <w:rsid w:val="00714055"/>
    <w:rsid w:val="007212C8"/>
    <w:rsid w:val="0072145D"/>
    <w:rsid w:val="00724A8A"/>
    <w:rsid w:val="00724B23"/>
    <w:rsid w:val="00724FF0"/>
    <w:rsid w:val="00726192"/>
    <w:rsid w:val="00727434"/>
    <w:rsid w:val="00730923"/>
    <w:rsid w:val="00732E48"/>
    <w:rsid w:val="0073523F"/>
    <w:rsid w:val="007378C8"/>
    <w:rsid w:val="00740175"/>
    <w:rsid w:val="00741013"/>
    <w:rsid w:val="0074227D"/>
    <w:rsid w:val="007467E6"/>
    <w:rsid w:val="00751406"/>
    <w:rsid w:val="007519B8"/>
    <w:rsid w:val="00752648"/>
    <w:rsid w:val="0075367D"/>
    <w:rsid w:val="00756BD9"/>
    <w:rsid w:val="007617D4"/>
    <w:rsid w:val="007627AB"/>
    <w:rsid w:val="00765FF9"/>
    <w:rsid w:val="007660EC"/>
    <w:rsid w:val="00767076"/>
    <w:rsid w:val="00767263"/>
    <w:rsid w:val="007735B2"/>
    <w:rsid w:val="00780BE7"/>
    <w:rsid w:val="00780BF5"/>
    <w:rsid w:val="00786018"/>
    <w:rsid w:val="007910F0"/>
    <w:rsid w:val="00792AA1"/>
    <w:rsid w:val="00793B78"/>
    <w:rsid w:val="00794B8A"/>
    <w:rsid w:val="007953A4"/>
    <w:rsid w:val="00795865"/>
    <w:rsid w:val="007A222C"/>
    <w:rsid w:val="007A2ACF"/>
    <w:rsid w:val="007A4A47"/>
    <w:rsid w:val="007A62DC"/>
    <w:rsid w:val="007B0095"/>
    <w:rsid w:val="007B0136"/>
    <w:rsid w:val="007B4A9D"/>
    <w:rsid w:val="007B7591"/>
    <w:rsid w:val="007C085A"/>
    <w:rsid w:val="007C14AE"/>
    <w:rsid w:val="007C482F"/>
    <w:rsid w:val="007C5633"/>
    <w:rsid w:val="007C6E24"/>
    <w:rsid w:val="007D197D"/>
    <w:rsid w:val="007D2502"/>
    <w:rsid w:val="007D33C7"/>
    <w:rsid w:val="007D38F6"/>
    <w:rsid w:val="007D3D3D"/>
    <w:rsid w:val="007D6733"/>
    <w:rsid w:val="007E0FAB"/>
    <w:rsid w:val="007E107E"/>
    <w:rsid w:val="007E27BF"/>
    <w:rsid w:val="007E3228"/>
    <w:rsid w:val="007E4BEB"/>
    <w:rsid w:val="007E67D4"/>
    <w:rsid w:val="007E7927"/>
    <w:rsid w:val="007F0D66"/>
    <w:rsid w:val="007F14D5"/>
    <w:rsid w:val="007F1C8D"/>
    <w:rsid w:val="007F2A0F"/>
    <w:rsid w:val="007F55BA"/>
    <w:rsid w:val="00800895"/>
    <w:rsid w:val="0080620F"/>
    <w:rsid w:val="008066AD"/>
    <w:rsid w:val="00806B5F"/>
    <w:rsid w:val="008077F0"/>
    <w:rsid w:val="00811B80"/>
    <w:rsid w:val="008133B6"/>
    <w:rsid w:val="008148E2"/>
    <w:rsid w:val="008204DE"/>
    <w:rsid w:val="00821608"/>
    <w:rsid w:val="008222DC"/>
    <w:rsid w:val="008227AA"/>
    <w:rsid w:val="00822CEB"/>
    <w:rsid w:val="00824EF4"/>
    <w:rsid w:val="008264E7"/>
    <w:rsid w:val="00826F42"/>
    <w:rsid w:val="00830CCA"/>
    <w:rsid w:val="00834389"/>
    <w:rsid w:val="0083493F"/>
    <w:rsid w:val="00834ED9"/>
    <w:rsid w:val="00840CD1"/>
    <w:rsid w:val="008415D4"/>
    <w:rsid w:val="00841FE7"/>
    <w:rsid w:val="00842F24"/>
    <w:rsid w:val="00843DF9"/>
    <w:rsid w:val="00844512"/>
    <w:rsid w:val="00844EA4"/>
    <w:rsid w:val="008470C6"/>
    <w:rsid w:val="008475F3"/>
    <w:rsid w:val="00853647"/>
    <w:rsid w:val="00854EA3"/>
    <w:rsid w:val="0085501B"/>
    <w:rsid w:val="008573C5"/>
    <w:rsid w:val="008615C4"/>
    <w:rsid w:val="008616DE"/>
    <w:rsid w:val="00863C1E"/>
    <w:rsid w:val="00870D0C"/>
    <w:rsid w:val="00871C3C"/>
    <w:rsid w:val="00877B09"/>
    <w:rsid w:val="00880AA3"/>
    <w:rsid w:val="00881018"/>
    <w:rsid w:val="0088150C"/>
    <w:rsid w:val="00881985"/>
    <w:rsid w:val="0088474D"/>
    <w:rsid w:val="00884E86"/>
    <w:rsid w:val="0088581E"/>
    <w:rsid w:val="00890A7E"/>
    <w:rsid w:val="00890E27"/>
    <w:rsid w:val="00890FB9"/>
    <w:rsid w:val="00892F4F"/>
    <w:rsid w:val="00893128"/>
    <w:rsid w:val="008949D5"/>
    <w:rsid w:val="008B16CB"/>
    <w:rsid w:val="008B19D9"/>
    <w:rsid w:val="008B7179"/>
    <w:rsid w:val="008C6F1B"/>
    <w:rsid w:val="008E2D2E"/>
    <w:rsid w:val="008E502C"/>
    <w:rsid w:val="008F1121"/>
    <w:rsid w:val="008F3106"/>
    <w:rsid w:val="008F6EAC"/>
    <w:rsid w:val="008F75C3"/>
    <w:rsid w:val="00902D36"/>
    <w:rsid w:val="00905FFB"/>
    <w:rsid w:val="009068F9"/>
    <w:rsid w:val="00906C89"/>
    <w:rsid w:val="00910FEB"/>
    <w:rsid w:val="00911C3E"/>
    <w:rsid w:val="00912749"/>
    <w:rsid w:val="00914BF3"/>
    <w:rsid w:val="00916908"/>
    <w:rsid w:val="00916A48"/>
    <w:rsid w:val="00916CE2"/>
    <w:rsid w:val="00920818"/>
    <w:rsid w:val="009261B8"/>
    <w:rsid w:val="00933A9A"/>
    <w:rsid w:val="009361FC"/>
    <w:rsid w:val="00936725"/>
    <w:rsid w:val="00937E3F"/>
    <w:rsid w:val="00950A37"/>
    <w:rsid w:val="00952E77"/>
    <w:rsid w:val="00952F20"/>
    <w:rsid w:val="00953B9E"/>
    <w:rsid w:val="00955AE9"/>
    <w:rsid w:val="009604A2"/>
    <w:rsid w:val="00964178"/>
    <w:rsid w:val="00965DC3"/>
    <w:rsid w:val="00972403"/>
    <w:rsid w:val="009729CF"/>
    <w:rsid w:val="00972D9E"/>
    <w:rsid w:val="00977E91"/>
    <w:rsid w:val="0098279B"/>
    <w:rsid w:val="00983D04"/>
    <w:rsid w:val="00983D18"/>
    <w:rsid w:val="009845C1"/>
    <w:rsid w:val="00986DD7"/>
    <w:rsid w:val="0099208B"/>
    <w:rsid w:val="00992EDB"/>
    <w:rsid w:val="00993E57"/>
    <w:rsid w:val="009A0063"/>
    <w:rsid w:val="009A1014"/>
    <w:rsid w:val="009A2313"/>
    <w:rsid w:val="009A3DEC"/>
    <w:rsid w:val="009A4571"/>
    <w:rsid w:val="009A70C4"/>
    <w:rsid w:val="009B1F68"/>
    <w:rsid w:val="009B5BAE"/>
    <w:rsid w:val="009B74D0"/>
    <w:rsid w:val="009C4E2A"/>
    <w:rsid w:val="009C7C93"/>
    <w:rsid w:val="009D5871"/>
    <w:rsid w:val="009E0716"/>
    <w:rsid w:val="009E2C77"/>
    <w:rsid w:val="009E3398"/>
    <w:rsid w:val="009E4D9E"/>
    <w:rsid w:val="009E4FB5"/>
    <w:rsid w:val="009E6008"/>
    <w:rsid w:val="009E6BCB"/>
    <w:rsid w:val="009E73EA"/>
    <w:rsid w:val="009F07DB"/>
    <w:rsid w:val="009F24CA"/>
    <w:rsid w:val="009F4592"/>
    <w:rsid w:val="009F4AE8"/>
    <w:rsid w:val="009F7B41"/>
    <w:rsid w:val="00A005E0"/>
    <w:rsid w:val="00A015C7"/>
    <w:rsid w:val="00A04811"/>
    <w:rsid w:val="00A06B77"/>
    <w:rsid w:val="00A10F0A"/>
    <w:rsid w:val="00A110D4"/>
    <w:rsid w:val="00A1217D"/>
    <w:rsid w:val="00A12DE0"/>
    <w:rsid w:val="00A14B97"/>
    <w:rsid w:val="00A154D2"/>
    <w:rsid w:val="00A15BD1"/>
    <w:rsid w:val="00A174FB"/>
    <w:rsid w:val="00A176CB"/>
    <w:rsid w:val="00A2084C"/>
    <w:rsid w:val="00A24EC8"/>
    <w:rsid w:val="00A27461"/>
    <w:rsid w:val="00A279B2"/>
    <w:rsid w:val="00A31DB5"/>
    <w:rsid w:val="00A348F3"/>
    <w:rsid w:val="00A35599"/>
    <w:rsid w:val="00A35960"/>
    <w:rsid w:val="00A36853"/>
    <w:rsid w:val="00A3728A"/>
    <w:rsid w:val="00A40D56"/>
    <w:rsid w:val="00A53B9A"/>
    <w:rsid w:val="00A544DC"/>
    <w:rsid w:val="00A54988"/>
    <w:rsid w:val="00A559A4"/>
    <w:rsid w:val="00A62ECB"/>
    <w:rsid w:val="00A63118"/>
    <w:rsid w:val="00A64197"/>
    <w:rsid w:val="00A6744B"/>
    <w:rsid w:val="00A73B95"/>
    <w:rsid w:val="00A73BB7"/>
    <w:rsid w:val="00A76F18"/>
    <w:rsid w:val="00A77A18"/>
    <w:rsid w:val="00A813CF"/>
    <w:rsid w:val="00A876B5"/>
    <w:rsid w:val="00A877A9"/>
    <w:rsid w:val="00A9069F"/>
    <w:rsid w:val="00A906B2"/>
    <w:rsid w:val="00A933C0"/>
    <w:rsid w:val="00A93933"/>
    <w:rsid w:val="00A93A56"/>
    <w:rsid w:val="00A948DB"/>
    <w:rsid w:val="00AA1034"/>
    <w:rsid w:val="00AA112D"/>
    <w:rsid w:val="00AA205D"/>
    <w:rsid w:val="00AA2100"/>
    <w:rsid w:val="00AA29F8"/>
    <w:rsid w:val="00AA2CFC"/>
    <w:rsid w:val="00AB0579"/>
    <w:rsid w:val="00AB22AB"/>
    <w:rsid w:val="00AB23A4"/>
    <w:rsid w:val="00AB2D75"/>
    <w:rsid w:val="00AC0BE4"/>
    <w:rsid w:val="00AC3549"/>
    <w:rsid w:val="00AC4A4F"/>
    <w:rsid w:val="00AC4E19"/>
    <w:rsid w:val="00AC5914"/>
    <w:rsid w:val="00AC5CE9"/>
    <w:rsid w:val="00AC5F6F"/>
    <w:rsid w:val="00AC5FEA"/>
    <w:rsid w:val="00AD0854"/>
    <w:rsid w:val="00AD57C0"/>
    <w:rsid w:val="00AD5FA0"/>
    <w:rsid w:val="00AE0444"/>
    <w:rsid w:val="00AE1C1B"/>
    <w:rsid w:val="00AE252A"/>
    <w:rsid w:val="00AE2688"/>
    <w:rsid w:val="00AE2BA5"/>
    <w:rsid w:val="00AE3313"/>
    <w:rsid w:val="00AE70A1"/>
    <w:rsid w:val="00AE7EB5"/>
    <w:rsid w:val="00AF12F1"/>
    <w:rsid w:val="00AF1381"/>
    <w:rsid w:val="00AF42D3"/>
    <w:rsid w:val="00B008BD"/>
    <w:rsid w:val="00B0139E"/>
    <w:rsid w:val="00B01A68"/>
    <w:rsid w:val="00B03429"/>
    <w:rsid w:val="00B0348A"/>
    <w:rsid w:val="00B03AA6"/>
    <w:rsid w:val="00B05630"/>
    <w:rsid w:val="00B14D70"/>
    <w:rsid w:val="00B176BF"/>
    <w:rsid w:val="00B23446"/>
    <w:rsid w:val="00B240B1"/>
    <w:rsid w:val="00B25F1C"/>
    <w:rsid w:val="00B27412"/>
    <w:rsid w:val="00B27C78"/>
    <w:rsid w:val="00B3155C"/>
    <w:rsid w:val="00B324E7"/>
    <w:rsid w:val="00B41152"/>
    <w:rsid w:val="00B44182"/>
    <w:rsid w:val="00B4463E"/>
    <w:rsid w:val="00B44F57"/>
    <w:rsid w:val="00B4761C"/>
    <w:rsid w:val="00B47B6C"/>
    <w:rsid w:val="00B52E8C"/>
    <w:rsid w:val="00B5444E"/>
    <w:rsid w:val="00B5530B"/>
    <w:rsid w:val="00B563A9"/>
    <w:rsid w:val="00B6153D"/>
    <w:rsid w:val="00B6345B"/>
    <w:rsid w:val="00B65168"/>
    <w:rsid w:val="00B663E5"/>
    <w:rsid w:val="00B66EBA"/>
    <w:rsid w:val="00B74478"/>
    <w:rsid w:val="00B778B6"/>
    <w:rsid w:val="00B8086E"/>
    <w:rsid w:val="00B83422"/>
    <w:rsid w:val="00B921F4"/>
    <w:rsid w:val="00B941ED"/>
    <w:rsid w:val="00B9426C"/>
    <w:rsid w:val="00B9589B"/>
    <w:rsid w:val="00B95C06"/>
    <w:rsid w:val="00B96B66"/>
    <w:rsid w:val="00B97D5F"/>
    <w:rsid w:val="00BA0344"/>
    <w:rsid w:val="00BA1189"/>
    <w:rsid w:val="00BA172A"/>
    <w:rsid w:val="00BA3B11"/>
    <w:rsid w:val="00BA6BB9"/>
    <w:rsid w:val="00BB0B73"/>
    <w:rsid w:val="00BB0DF5"/>
    <w:rsid w:val="00BB4328"/>
    <w:rsid w:val="00BB4B49"/>
    <w:rsid w:val="00BB55FB"/>
    <w:rsid w:val="00BB6ED9"/>
    <w:rsid w:val="00BB7482"/>
    <w:rsid w:val="00BC172E"/>
    <w:rsid w:val="00BC29BD"/>
    <w:rsid w:val="00BC3BDF"/>
    <w:rsid w:val="00BC6BAE"/>
    <w:rsid w:val="00BC7F5E"/>
    <w:rsid w:val="00BD05C3"/>
    <w:rsid w:val="00BD1B70"/>
    <w:rsid w:val="00BD5181"/>
    <w:rsid w:val="00BD5AD0"/>
    <w:rsid w:val="00BD6E7D"/>
    <w:rsid w:val="00BD718A"/>
    <w:rsid w:val="00BE01F9"/>
    <w:rsid w:val="00BE0211"/>
    <w:rsid w:val="00BE1137"/>
    <w:rsid w:val="00BE42C6"/>
    <w:rsid w:val="00BE4FCF"/>
    <w:rsid w:val="00BE5164"/>
    <w:rsid w:val="00BF129F"/>
    <w:rsid w:val="00BF1E91"/>
    <w:rsid w:val="00BF337C"/>
    <w:rsid w:val="00BF767D"/>
    <w:rsid w:val="00C00246"/>
    <w:rsid w:val="00C0509B"/>
    <w:rsid w:val="00C05C46"/>
    <w:rsid w:val="00C101F1"/>
    <w:rsid w:val="00C10E0E"/>
    <w:rsid w:val="00C1255C"/>
    <w:rsid w:val="00C13D7F"/>
    <w:rsid w:val="00C14AD2"/>
    <w:rsid w:val="00C154F2"/>
    <w:rsid w:val="00C17226"/>
    <w:rsid w:val="00C27034"/>
    <w:rsid w:val="00C276A0"/>
    <w:rsid w:val="00C343E5"/>
    <w:rsid w:val="00C37A07"/>
    <w:rsid w:val="00C42226"/>
    <w:rsid w:val="00C42AB1"/>
    <w:rsid w:val="00C444B5"/>
    <w:rsid w:val="00C444B9"/>
    <w:rsid w:val="00C461AA"/>
    <w:rsid w:val="00C47A3C"/>
    <w:rsid w:val="00C542B5"/>
    <w:rsid w:val="00C5779F"/>
    <w:rsid w:val="00C57A81"/>
    <w:rsid w:val="00C601C2"/>
    <w:rsid w:val="00C6078B"/>
    <w:rsid w:val="00C70122"/>
    <w:rsid w:val="00C71060"/>
    <w:rsid w:val="00C71286"/>
    <w:rsid w:val="00C71B58"/>
    <w:rsid w:val="00C723A2"/>
    <w:rsid w:val="00C74A0A"/>
    <w:rsid w:val="00C76D84"/>
    <w:rsid w:val="00C77552"/>
    <w:rsid w:val="00C77B8D"/>
    <w:rsid w:val="00C801F4"/>
    <w:rsid w:val="00C80F5B"/>
    <w:rsid w:val="00C8141B"/>
    <w:rsid w:val="00C856C3"/>
    <w:rsid w:val="00C8594A"/>
    <w:rsid w:val="00C86D44"/>
    <w:rsid w:val="00C91749"/>
    <w:rsid w:val="00C947C4"/>
    <w:rsid w:val="00C97E9F"/>
    <w:rsid w:val="00CA181D"/>
    <w:rsid w:val="00CA438C"/>
    <w:rsid w:val="00CA666B"/>
    <w:rsid w:val="00CA67D5"/>
    <w:rsid w:val="00CB1647"/>
    <w:rsid w:val="00CB25F4"/>
    <w:rsid w:val="00CB2CAA"/>
    <w:rsid w:val="00CB51AD"/>
    <w:rsid w:val="00CC1E9B"/>
    <w:rsid w:val="00CC2D5D"/>
    <w:rsid w:val="00CC47B2"/>
    <w:rsid w:val="00CC4BAF"/>
    <w:rsid w:val="00CD0DDE"/>
    <w:rsid w:val="00CD2D51"/>
    <w:rsid w:val="00CD7566"/>
    <w:rsid w:val="00CD7D2A"/>
    <w:rsid w:val="00CE49F3"/>
    <w:rsid w:val="00CE5C6E"/>
    <w:rsid w:val="00CE61BD"/>
    <w:rsid w:val="00CE7C89"/>
    <w:rsid w:val="00CF0DF3"/>
    <w:rsid w:val="00CF0E91"/>
    <w:rsid w:val="00CF1D29"/>
    <w:rsid w:val="00CF2B3C"/>
    <w:rsid w:val="00CF317C"/>
    <w:rsid w:val="00CF7630"/>
    <w:rsid w:val="00D00F50"/>
    <w:rsid w:val="00D013B9"/>
    <w:rsid w:val="00D01AF1"/>
    <w:rsid w:val="00D03756"/>
    <w:rsid w:val="00D07845"/>
    <w:rsid w:val="00D105E1"/>
    <w:rsid w:val="00D1276F"/>
    <w:rsid w:val="00D14050"/>
    <w:rsid w:val="00D149B2"/>
    <w:rsid w:val="00D16B90"/>
    <w:rsid w:val="00D216C3"/>
    <w:rsid w:val="00D21C48"/>
    <w:rsid w:val="00D22014"/>
    <w:rsid w:val="00D23096"/>
    <w:rsid w:val="00D232EA"/>
    <w:rsid w:val="00D30ED2"/>
    <w:rsid w:val="00D3103A"/>
    <w:rsid w:val="00D31252"/>
    <w:rsid w:val="00D325A8"/>
    <w:rsid w:val="00D34086"/>
    <w:rsid w:val="00D36917"/>
    <w:rsid w:val="00D37177"/>
    <w:rsid w:val="00D416A5"/>
    <w:rsid w:val="00D4177B"/>
    <w:rsid w:val="00D41EEA"/>
    <w:rsid w:val="00D427EB"/>
    <w:rsid w:val="00D43D74"/>
    <w:rsid w:val="00D44138"/>
    <w:rsid w:val="00D44434"/>
    <w:rsid w:val="00D45B61"/>
    <w:rsid w:val="00D50C5D"/>
    <w:rsid w:val="00D50DFC"/>
    <w:rsid w:val="00D51463"/>
    <w:rsid w:val="00D522F3"/>
    <w:rsid w:val="00D531C5"/>
    <w:rsid w:val="00D54B55"/>
    <w:rsid w:val="00D57725"/>
    <w:rsid w:val="00D62042"/>
    <w:rsid w:val="00D63143"/>
    <w:rsid w:val="00D63C35"/>
    <w:rsid w:val="00D65AC1"/>
    <w:rsid w:val="00D67332"/>
    <w:rsid w:val="00D714DF"/>
    <w:rsid w:val="00D72763"/>
    <w:rsid w:val="00D745C6"/>
    <w:rsid w:val="00D7550E"/>
    <w:rsid w:val="00D81D85"/>
    <w:rsid w:val="00D851C5"/>
    <w:rsid w:val="00D856BD"/>
    <w:rsid w:val="00D87502"/>
    <w:rsid w:val="00D914DA"/>
    <w:rsid w:val="00D9497F"/>
    <w:rsid w:val="00DA09DA"/>
    <w:rsid w:val="00DA1EB6"/>
    <w:rsid w:val="00DA7D03"/>
    <w:rsid w:val="00DB1950"/>
    <w:rsid w:val="00DB4436"/>
    <w:rsid w:val="00DB5C71"/>
    <w:rsid w:val="00DB7355"/>
    <w:rsid w:val="00DB7C76"/>
    <w:rsid w:val="00DC0073"/>
    <w:rsid w:val="00DC164A"/>
    <w:rsid w:val="00DC4E04"/>
    <w:rsid w:val="00DC611F"/>
    <w:rsid w:val="00DC719C"/>
    <w:rsid w:val="00DD00E5"/>
    <w:rsid w:val="00DD0E0B"/>
    <w:rsid w:val="00DD3E9E"/>
    <w:rsid w:val="00DD5139"/>
    <w:rsid w:val="00DD5BE8"/>
    <w:rsid w:val="00DD620B"/>
    <w:rsid w:val="00DE2AEB"/>
    <w:rsid w:val="00DE3101"/>
    <w:rsid w:val="00DE37D6"/>
    <w:rsid w:val="00DE3B7C"/>
    <w:rsid w:val="00DE6054"/>
    <w:rsid w:val="00DE7012"/>
    <w:rsid w:val="00DE7DF5"/>
    <w:rsid w:val="00DF0F0A"/>
    <w:rsid w:val="00DF1DFF"/>
    <w:rsid w:val="00DF3A3A"/>
    <w:rsid w:val="00DF576A"/>
    <w:rsid w:val="00E00260"/>
    <w:rsid w:val="00E020BC"/>
    <w:rsid w:val="00E04014"/>
    <w:rsid w:val="00E044A9"/>
    <w:rsid w:val="00E0659B"/>
    <w:rsid w:val="00E10802"/>
    <w:rsid w:val="00E10ED7"/>
    <w:rsid w:val="00E13E56"/>
    <w:rsid w:val="00E13F9B"/>
    <w:rsid w:val="00E1525B"/>
    <w:rsid w:val="00E21F72"/>
    <w:rsid w:val="00E237A4"/>
    <w:rsid w:val="00E23A4E"/>
    <w:rsid w:val="00E27FF6"/>
    <w:rsid w:val="00E30444"/>
    <w:rsid w:val="00E30615"/>
    <w:rsid w:val="00E308BC"/>
    <w:rsid w:val="00E31827"/>
    <w:rsid w:val="00E31939"/>
    <w:rsid w:val="00E327F5"/>
    <w:rsid w:val="00E32A33"/>
    <w:rsid w:val="00E3311F"/>
    <w:rsid w:val="00E348BA"/>
    <w:rsid w:val="00E37229"/>
    <w:rsid w:val="00E37A90"/>
    <w:rsid w:val="00E42544"/>
    <w:rsid w:val="00E433EA"/>
    <w:rsid w:val="00E436A4"/>
    <w:rsid w:val="00E43CC1"/>
    <w:rsid w:val="00E4461B"/>
    <w:rsid w:val="00E44C42"/>
    <w:rsid w:val="00E454EB"/>
    <w:rsid w:val="00E47C14"/>
    <w:rsid w:val="00E514FC"/>
    <w:rsid w:val="00E51EE5"/>
    <w:rsid w:val="00E53FB1"/>
    <w:rsid w:val="00E55D32"/>
    <w:rsid w:val="00E576DC"/>
    <w:rsid w:val="00E57DD0"/>
    <w:rsid w:val="00E57E3B"/>
    <w:rsid w:val="00E63138"/>
    <w:rsid w:val="00E6314B"/>
    <w:rsid w:val="00E63208"/>
    <w:rsid w:val="00E63298"/>
    <w:rsid w:val="00E634FC"/>
    <w:rsid w:val="00E64116"/>
    <w:rsid w:val="00E66BF1"/>
    <w:rsid w:val="00E67B9A"/>
    <w:rsid w:val="00E70AEF"/>
    <w:rsid w:val="00E750A4"/>
    <w:rsid w:val="00E76AAA"/>
    <w:rsid w:val="00E8009A"/>
    <w:rsid w:val="00E812D5"/>
    <w:rsid w:val="00E824EE"/>
    <w:rsid w:val="00E83776"/>
    <w:rsid w:val="00E854B8"/>
    <w:rsid w:val="00E86897"/>
    <w:rsid w:val="00E91898"/>
    <w:rsid w:val="00E93172"/>
    <w:rsid w:val="00E943F6"/>
    <w:rsid w:val="00E9604D"/>
    <w:rsid w:val="00E965CB"/>
    <w:rsid w:val="00EA226E"/>
    <w:rsid w:val="00EA3096"/>
    <w:rsid w:val="00EA38D3"/>
    <w:rsid w:val="00EA79CF"/>
    <w:rsid w:val="00EB3C7A"/>
    <w:rsid w:val="00EB74B9"/>
    <w:rsid w:val="00EB77FE"/>
    <w:rsid w:val="00EC002E"/>
    <w:rsid w:val="00EC1C89"/>
    <w:rsid w:val="00EC1D03"/>
    <w:rsid w:val="00EC48AB"/>
    <w:rsid w:val="00EC7EB1"/>
    <w:rsid w:val="00ED04D1"/>
    <w:rsid w:val="00ED38D0"/>
    <w:rsid w:val="00ED6824"/>
    <w:rsid w:val="00ED6A5C"/>
    <w:rsid w:val="00ED7503"/>
    <w:rsid w:val="00EE0FC0"/>
    <w:rsid w:val="00EE12C6"/>
    <w:rsid w:val="00EE2F67"/>
    <w:rsid w:val="00EE5825"/>
    <w:rsid w:val="00EE7760"/>
    <w:rsid w:val="00EF01DB"/>
    <w:rsid w:val="00EF26E7"/>
    <w:rsid w:val="00EF535E"/>
    <w:rsid w:val="00EF54C8"/>
    <w:rsid w:val="00EF5CA6"/>
    <w:rsid w:val="00EF60B0"/>
    <w:rsid w:val="00EF7F89"/>
    <w:rsid w:val="00F030E2"/>
    <w:rsid w:val="00F04BB9"/>
    <w:rsid w:val="00F0681C"/>
    <w:rsid w:val="00F071C8"/>
    <w:rsid w:val="00F11F3A"/>
    <w:rsid w:val="00F12462"/>
    <w:rsid w:val="00F15A22"/>
    <w:rsid w:val="00F204E6"/>
    <w:rsid w:val="00F234BE"/>
    <w:rsid w:val="00F239C9"/>
    <w:rsid w:val="00F250A5"/>
    <w:rsid w:val="00F30FC6"/>
    <w:rsid w:val="00F32D63"/>
    <w:rsid w:val="00F37551"/>
    <w:rsid w:val="00F4011B"/>
    <w:rsid w:val="00F41781"/>
    <w:rsid w:val="00F419B3"/>
    <w:rsid w:val="00F420ED"/>
    <w:rsid w:val="00F44284"/>
    <w:rsid w:val="00F47A4B"/>
    <w:rsid w:val="00F501C2"/>
    <w:rsid w:val="00F50567"/>
    <w:rsid w:val="00F54CEB"/>
    <w:rsid w:val="00F619D1"/>
    <w:rsid w:val="00F62FA3"/>
    <w:rsid w:val="00F65E0E"/>
    <w:rsid w:val="00F66EF9"/>
    <w:rsid w:val="00F6727F"/>
    <w:rsid w:val="00F707D9"/>
    <w:rsid w:val="00F71983"/>
    <w:rsid w:val="00F720DC"/>
    <w:rsid w:val="00F73D19"/>
    <w:rsid w:val="00F74010"/>
    <w:rsid w:val="00F74DA7"/>
    <w:rsid w:val="00F770E5"/>
    <w:rsid w:val="00F833E9"/>
    <w:rsid w:val="00F8360D"/>
    <w:rsid w:val="00F86AEF"/>
    <w:rsid w:val="00F86DDF"/>
    <w:rsid w:val="00F923B1"/>
    <w:rsid w:val="00F956D3"/>
    <w:rsid w:val="00F965D9"/>
    <w:rsid w:val="00F975EF"/>
    <w:rsid w:val="00FA3A64"/>
    <w:rsid w:val="00FA4B58"/>
    <w:rsid w:val="00FA50FA"/>
    <w:rsid w:val="00FA5C8B"/>
    <w:rsid w:val="00FA7DFA"/>
    <w:rsid w:val="00FB409D"/>
    <w:rsid w:val="00FC1B0C"/>
    <w:rsid w:val="00FC3BF3"/>
    <w:rsid w:val="00FC3E7D"/>
    <w:rsid w:val="00FC4B08"/>
    <w:rsid w:val="00FC4DCB"/>
    <w:rsid w:val="00FD0FD0"/>
    <w:rsid w:val="00FD2C99"/>
    <w:rsid w:val="00FD4B13"/>
    <w:rsid w:val="00FD6063"/>
    <w:rsid w:val="00FE1576"/>
    <w:rsid w:val="00FE1622"/>
    <w:rsid w:val="00FE25F3"/>
    <w:rsid w:val="00FE3C25"/>
    <w:rsid w:val="00FE4B66"/>
    <w:rsid w:val="00FE5214"/>
    <w:rsid w:val="00FE5AB5"/>
    <w:rsid w:val="00FE74F7"/>
    <w:rsid w:val="00FE7572"/>
    <w:rsid w:val="00FF0931"/>
    <w:rsid w:val="00FF0BED"/>
    <w:rsid w:val="00FF191E"/>
    <w:rsid w:val="00FF3FC8"/>
    <w:rsid w:val="00FF6C5A"/>
    <w:rsid w:val="00FF7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2C7D"/>
  <w15:chartTrackingRefBased/>
  <w15:docId w15:val="{DADB571C-8B29-47C6-8415-F0D929BA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0D1"/>
  </w:style>
  <w:style w:type="paragraph" w:styleId="1">
    <w:name w:val="heading 1"/>
    <w:basedOn w:val="a"/>
    <w:link w:val="10"/>
    <w:uiPriority w:val="99"/>
    <w:qFormat/>
    <w:rsid w:val="00BC172E"/>
    <w:pPr>
      <w:spacing w:before="100" w:beforeAutospacing="1" w:after="100" w:afterAutospacing="1" w:line="240" w:lineRule="auto"/>
      <w:outlineLvl w:val="0"/>
    </w:pPr>
    <w:rPr>
      <w:rFonts w:ascii="Times New Roman" w:eastAsia="Calibri" w:hAnsi="Times New Roman" w:cs="Times New Roman"/>
      <w:b/>
      <w:bCs/>
      <w:kern w:val="36"/>
      <w:sz w:val="48"/>
      <w:szCs w:val="48"/>
      <w:lang w:val="pl-PL" w:eastAsia="pl-PL"/>
    </w:rPr>
  </w:style>
  <w:style w:type="paragraph" w:styleId="2">
    <w:name w:val="heading 2"/>
    <w:basedOn w:val="a"/>
    <w:next w:val="a"/>
    <w:link w:val="20"/>
    <w:unhideWhenUsed/>
    <w:qFormat/>
    <w:rsid w:val="00D444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D230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9"/>
    <w:unhideWhenUsed/>
    <w:qFormat/>
    <w:rsid w:val="00D230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9"/>
    <w:qFormat/>
    <w:rsid w:val="00BC172E"/>
    <w:pPr>
      <w:suppressAutoHyphens/>
      <w:spacing w:before="240" w:after="6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uiPriority w:val="99"/>
    <w:qFormat/>
    <w:rsid w:val="00BC172E"/>
    <w:pPr>
      <w:suppressAutoHyphens/>
      <w:spacing w:before="240" w:after="60" w:line="240" w:lineRule="auto"/>
      <w:outlineLvl w:val="5"/>
    </w:pPr>
    <w:rPr>
      <w:rFonts w:ascii="Times New Roman" w:eastAsia="Times New Roman" w:hAnsi="Times New Roman" w:cs="Times New Roman"/>
      <w:i/>
      <w:sz w:val="24"/>
      <w:szCs w:val="20"/>
      <w:lang w:eastAsia="ar-SA"/>
    </w:rPr>
  </w:style>
  <w:style w:type="paragraph" w:styleId="7">
    <w:name w:val="heading 7"/>
    <w:basedOn w:val="a"/>
    <w:next w:val="a"/>
    <w:link w:val="70"/>
    <w:uiPriority w:val="99"/>
    <w:qFormat/>
    <w:rsid w:val="00BC172E"/>
    <w:pPr>
      <w:suppressAutoHyphens/>
      <w:spacing w:before="240" w:after="60" w:line="240" w:lineRule="auto"/>
      <w:outlineLvl w:val="6"/>
    </w:pPr>
    <w:rPr>
      <w:rFonts w:ascii="Arial" w:eastAsia="Times New Roman" w:hAnsi="Arial" w:cs="Times New Roman"/>
      <w:sz w:val="20"/>
      <w:szCs w:val="20"/>
      <w:lang w:eastAsia="ar-SA"/>
    </w:rPr>
  </w:style>
  <w:style w:type="paragraph" w:styleId="8">
    <w:name w:val="heading 8"/>
    <w:basedOn w:val="a"/>
    <w:next w:val="a"/>
    <w:link w:val="80"/>
    <w:uiPriority w:val="99"/>
    <w:qFormat/>
    <w:rsid w:val="00BC172E"/>
    <w:pPr>
      <w:suppressAutoHyphens/>
      <w:spacing w:before="240" w:after="60" w:line="240" w:lineRule="auto"/>
      <w:outlineLvl w:val="7"/>
    </w:pPr>
    <w:rPr>
      <w:rFonts w:ascii="Arial" w:eastAsia="Times New Roman" w:hAnsi="Arial" w:cs="Times New Roman"/>
      <w:i/>
      <w:sz w:val="20"/>
      <w:szCs w:val="20"/>
      <w:lang w:eastAsia="ar-SA"/>
    </w:rPr>
  </w:style>
  <w:style w:type="paragraph" w:styleId="9">
    <w:name w:val="heading 9"/>
    <w:basedOn w:val="a"/>
    <w:next w:val="a"/>
    <w:link w:val="90"/>
    <w:uiPriority w:val="99"/>
    <w:qFormat/>
    <w:rsid w:val="00BC172E"/>
    <w:pPr>
      <w:suppressAutoHyphens/>
      <w:spacing w:before="240" w:after="60" w:line="240" w:lineRule="auto"/>
      <w:outlineLvl w:val="8"/>
    </w:pPr>
    <w:rPr>
      <w:rFonts w:ascii="Arial" w:eastAsia="Times New Roman" w:hAnsi="Arial" w:cs="Times New Roman"/>
      <w:b/>
      <w:i/>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52F20"/>
    <w:pPr>
      <w:spacing w:after="0" w:line="240" w:lineRule="auto"/>
    </w:pPr>
  </w:style>
  <w:style w:type="paragraph" w:styleId="a5">
    <w:name w:val="List Paragraph"/>
    <w:basedOn w:val="a"/>
    <w:uiPriority w:val="34"/>
    <w:qFormat/>
    <w:rsid w:val="00952F20"/>
    <w:pPr>
      <w:spacing w:after="0" w:line="240" w:lineRule="auto"/>
      <w:ind w:left="720"/>
      <w:contextualSpacing/>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3214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14BC"/>
  </w:style>
  <w:style w:type="paragraph" w:styleId="a8">
    <w:name w:val="footer"/>
    <w:basedOn w:val="a"/>
    <w:link w:val="a9"/>
    <w:uiPriority w:val="99"/>
    <w:unhideWhenUsed/>
    <w:rsid w:val="003214B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14BC"/>
  </w:style>
  <w:style w:type="paragraph" w:styleId="aa">
    <w:name w:val="Normal (Web)"/>
    <w:basedOn w:val="a"/>
    <w:uiPriority w:val="99"/>
    <w:unhideWhenUsed/>
    <w:rsid w:val="006F39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6F39FC"/>
    <w:rPr>
      <w:b/>
      <w:bCs/>
    </w:rPr>
  </w:style>
  <w:style w:type="paragraph" w:styleId="ac">
    <w:name w:val="Balloon Text"/>
    <w:basedOn w:val="a"/>
    <w:link w:val="ad"/>
    <w:uiPriority w:val="99"/>
    <w:semiHidden/>
    <w:unhideWhenUsed/>
    <w:rsid w:val="008573C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573C5"/>
    <w:rPr>
      <w:rFonts w:ascii="Segoe UI" w:hAnsi="Segoe UI" w:cs="Segoe UI"/>
      <w:sz w:val="18"/>
      <w:szCs w:val="18"/>
    </w:rPr>
  </w:style>
  <w:style w:type="character" w:styleId="ae">
    <w:name w:val="Hyperlink"/>
    <w:basedOn w:val="a0"/>
    <w:uiPriority w:val="99"/>
    <w:unhideWhenUsed/>
    <w:rsid w:val="008573C5"/>
    <w:rPr>
      <w:color w:val="0563C1" w:themeColor="hyperlink"/>
      <w:u w:val="single"/>
    </w:rPr>
  </w:style>
  <w:style w:type="character" w:customStyle="1" w:styleId="UnresolvedMention">
    <w:name w:val="Unresolved Mention"/>
    <w:basedOn w:val="a0"/>
    <w:uiPriority w:val="99"/>
    <w:semiHidden/>
    <w:unhideWhenUsed/>
    <w:rsid w:val="00E47C14"/>
    <w:rPr>
      <w:color w:val="605E5C"/>
      <w:shd w:val="clear" w:color="auto" w:fill="E1DFDD"/>
    </w:rPr>
  </w:style>
  <w:style w:type="table" w:styleId="af">
    <w:name w:val="Table Grid"/>
    <w:basedOn w:val="a1"/>
    <w:uiPriority w:val="39"/>
    <w:rsid w:val="0082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D44434"/>
    <w:rPr>
      <w:rFonts w:asciiTheme="majorHAnsi" w:eastAsiaTheme="majorEastAsia" w:hAnsiTheme="majorHAnsi" w:cstheme="majorBidi"/>
      <w:color w:val="2F5496" w:themeColor="accent1" w:themeShade="BF"/>
      <w:sz w:val="26"/>
      <w:szCs w:val="26"/>
    </w:rPr>
  </w:style>
  <w:style w:type="character" w:customStyle="1" w:styleId="af0">
    <w:name w:val="Статья Текст Знак"/>
    <w:link w:val="af1"/>
    <w:locked/>
    <w:rsid w:val="00D44434"/>
    <w:rPr>
      <w:kern w:val="28"/>
      <w:sz w:val="24"/>
      <w:lang w:val="x-none" w:eastAsia="x-none"/>
    </w:rPr>
  </w:style>
  <w:style w:type="paragraph" w:customStyle="1" w:styleId="af1">
    <w:name w:val="Статья Текст"/>
    <w:basedOn w:val="a"/>
    <w:link w:val="af0"/>
    <w:rsid w:val="00D44434"/>
    <w:pPr>
      <w:tabs>
        <w:tab w:val="left" w:pos="720"/>
      </w:tabs>
      <w:spacing w:after="0" w:line="290" w:lineRule="atLeast"/>
      <w:ind w:firstLine="397"/>
      <w:jc w:val="both"/>
    </w:pPr>
    <w:rPr>
      <w:kern w:val="28"/>
      <w:sz w:val="24"/>
      <w:lang w:val="x-none" w:eastAsia="x-none"/>
    </w:rPr>
  </w:style>
  <w:style w:type="paragraph" w:customStyle="1" w:styleId="af2">
    <w:name w:val="Рис."/>
    <w:rsid w:val="00D44434"/>
    <w:pPr>
      <w:spacing w:before="80" w:after="80" w:line="220" w:lineRule="atLeast"/>
      <w:jc w:val="center"/>
    </w:pPr>
    <w:rPr>
      <w:rFonts w:ascii="Times New Roman" w:eastAsia="Times New Roman" w:hAnsi="Times New Roman" w:cs="Times New Roman"/>
      <w:szCs w:val="20"/>
      <w:lang w:val="en-US" w:eastAsia="ru-RU"/>
    </w:rPr>
  </w:style>
  <w:style w:type="paragraph" w:customStyle="1" w:styleId="af3">
    <w:name w:val="Статья подзаг"/>
    <w:basedOn w:val="a"/>
    <w:rsid w:val="00D44434"/>
    <w:pPr>
      <w:widowControl w:val="0"/>
      <w:autoSpaceDE w:val="0"/>
      <w:autoSpaceDN w:val="0"/>
      <w:adjustRightInd w:val="0"/>
      <w:spacing w:before="120" w:after="80" w:line="280" w:lineRule="exact"/>
      <w:ind w:left="397"/>
    </w:pPr>
    <w:rPr>
      <w:rFonts w:ascii="Times New Roman" w:eastAsia="Times New Roman" w:hAnsi="Times New Roman" w:cs="Courier New"/>
      <w:b/>
      <w:caps/>
      <w:kern w:val="28"/>
      <w:sz w:val="20"/>
      <w:szCs w:val="20"/>
      <w:lang w:eastAsia="ru-RU"/>
    </w:rPr>
  </w:style>
  <w:style w:type="paragraph" w:customStyle="1" w:styleId="af4">
    <w:name w:val="Табл Шапка"/>
    <w:basedOn w:val="af1"/>
    <w:rsid w:val="00D44434"/>
    <w:pPr>
      <w:tabs>
        <w:tab w:val="center" w:pos="720"/>
      </w:tabs>
      <w:suppressAutoHyphens/>
      <w:spacing w:before="40" w:after="40" w:line="240" w:lineRule="auto"/>
      <w:ind w:firstLine="0"/>
      <w:jc w:val="center"/>
    </w:pPr>
    <w:rPr>
      <w:sz w:val="20"/>
    </w:rPr>
  </w:style>
  <w:style w:type="paragraph" w:customStyle="1" w:styleId="af5">
    <w:name w:val="Табл.Текст"/>
    <w:rsid w:val="00D44434"/>
    <w:pPr>
      <w:tabs>
        <w:tab w:val="left" w:pos="-4658"/>
        <w:tab w:val="center" w:pos="588"/>
      </w:tabs>
      <w:spacing w:after="0" w:line="240" w:lineRule="auto"/>
    </w:pPr>
    <w:rPr>
      <w:rFonts w:ascii="Times New Roman" w:eastAsia="Times New Roman" w:hAnsi="Times New Roman" w:cs="Times New Roman"/>
      <w:sz w:val="21"/>
      <w:szCs w:val="20"/>
      <w:lang w:eastAsia="ru-RU"/>
    </w:rPr>
  </w:style>
  <w:style w:type="paragraph" w:customStyle="1" w:styleId="af6">
    <w:name w:val="Табл. Число"/>
    <w:basedOn w:val="af5"/>
    <w:rsid w:val="00D44434"/>
    <w:pPr>
      <w:jc w:val="center"/>
    </w:pPr>
  </w:style>
  <w:style w:type="paragraph" w:customStyle="1" w:styleId="af7">
    <w:name w:val="Таблица Заголовок"/>
    <w:basedOn w:val="a"/>
    <w:rsid w:val="00D44434"/>
    <w:pPr>
      <w:keepNext/>
      <w:keepLines/>
      <w:suppressAutoHyphens/>
      <w:spacing w:before="240" w:after="120" w:line="240" w:lineRule="auto"/>
      <w:ind w:left="567" w:right="567"/>
    </w:pPr>
    <w:rPr>
      <w:rFonts w:ascii="Times New Roman" w:eastAsia="Times New Roman" w:hAnsi="Times New Roman" w:cs="Times New Roman"/>
      <w:kern w:val="28"/>
      <w:sz w:val="21"/>
      <w:szCs w:val="20"/>
      <w:lang w:eastAsia="ru-RU"/>
    </w:rPr>
  </w:style>
  <w:style w:type="paragraph" w:customStyle="1" w:styleId="af8">
    <w:name w:val="Рисунок подпись"/>
    <w:basedOn w:val="af2"/>
    <w:rsid w:val="00D44434"/>
    <w:pPr>
      <w:spacing w:after="360"/>
      <w:ind w:left="567" w:right="567"/>
    </w:pPr>
    <w:rPr>
      <w:sz w:val="21"/>
      <w:lang w:val="ru-RU"/>
    </w:rPr>
  </w:style>
  <w:style w:type="character" w:styleId="af9">
    <w:name w:val="Subtle Emphasis"/>
    <w:basedOn w:val="a0"/>
    <w:uiPriority w:val="19"/>
    <w:qFormat/>
    <w:rsid w:val="00D44434"/>
    <w:rPr>
      <w:i/>
      <w:iCs/>
      <w:color w:val="404040" w:themeColor="text1" w:themeTint="BF"/>
    </w:rPr>
  </w:style>
  <w:style w:type="character" w:customStyle="1" w:styleId="30">
    <w:name w:val="Заголовок 3 Знак"/>
    <w:basedOn w:val="a0"/>
    <w:link w:val="3"/>
    <w:uiPriority w:val="9"/>
    <w:rsid w:val="00D23096"/>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9"/>
    <w:rsid w:val="00D23096"/>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9"/>
    <w:rsid w:val="00BC172E"/>
    <w:rPr>
      <w:rFonts w:ascii="Times New Roman" w:eastAsia="Calibri" w:hAnsi="Times New Roman" w:cs="Times New Roman"/>
      <w:b/>
      <w:bCs/>
      <w:kern w:val="36"/>
      <w:sz w:val="48"/>
      <w:szCs w:val="48"/>
      <w:lang w:val="pl-PL" w:eastAsia="pl-PL"/>
    </w:rPr>
  </w:style>
  <w:style w:type="character" w:customStyle="1" w:styleId="50">
    <w:name w:val="Заголовок 5 Знак"/>
    <w:basedOn w:val="a0"/>
    <w:link w:val="5"/>
    <w:uiPriority w:val="99"/>
    <w:rsid w:val="00BC172E"/>
    <w:rPr>
      <w:rFonts w:ascii="Times New Roman" w:eastAsia="Times New Roman" w:hAnsi="Times New Roman" w:cs="Times New Roman"/>
      <w:sz w:val="24"/>
      <w:szCs w:val="20"/>
      <w:lang w:eastAsia="ar-SA"/>
    </w:rPr>
  </w:style>
  <w:style w:type="character" w:customStyle="1" w:styleId="60">
    <w:name w:val="Заголовок 6 Знак"/>
    <w:basedOn w:val="a0"/>
    <w:link w:val="6"/>
    <w:uiPriority w:val="99"/>
    <w:rsid w:val="00BC172E"/>
    <w:rPr>
      <w:rFonts w:ascii="Times New Roman" w:eastAsia="Times New Roman" w:hAnsi="Times New Roman" w:cs="Times New Roman"/>
      <w:i/>
      <w:sz w:val="24"/>
      <w:szCs w:val="20"/>
      <w:lang w:eastAsia="ar-SA"/>
    </w:rPr>
  </w:style>
  <w:style w:type="character" w:customStyle="1" w:styleId="70">
    <w:name w:val="Заголовок 7 Знак"/>
    <w:basedOn w:val="a0"/>
    <w:link w:val="7"/>
    <w:uiPriority w:val="99"/>
    <w:rsid w:val="00BC172E"/>
    <w:rPr>
      <w:rFonts w:ascii="Arial" w:eastAsia="Times New Roman" w:hAnsi="Arial" w:cs="Times New Roman"/>
      <w:sz w:val="20"/>
      <w:szCs w:val="20"/>
      <w:lang w:eastAsia="ar-SA"/>
    </w:rPr>
  </w:style>
  <w:style w:type="character" w:customStyle="1" w:styleId="80">
    <w:name w:val="Заголовок 8 Знак"/>
    <w:basedOn w:val="a0"/>
    <w:link w:val="8"/>
    <w:uiPriority w:val="99"/>
    <w:rsid w:val="00BC172E"/>
    <w:rPr>
      <w:rFonts w:ascii="Arial" w:eastAsia="Times New Roman" w:hAnsi="Arial" w:cs="Times New Roman"/>
      <w:i/>
      <w:sz w:val="20"/>
      <w:szCs w:val="20"/>
      <w:lang w:eastAsia="ar-SA"/>
    </w:rPr>
  </w:style>
  <w:style w:type="character" w:customStyle="1" w:styleId="90">
    <w:name w:val="Заголовок 9 Знак"/>
    <w:basedOn w:val="a0"/>
    <w:link w:val="9"/>
    <w:uiPriority w:val="99"/>
    <w:rsid w:val="00BC172E"/>
    <w:rPr>
      <w:rFonts w:ascii="Arial" w:eastAsia="Times New Roman" w:hAnsi="Arial" w:cs="Times New Roman"/>
      <w:b/>
      <w:i/>
      <w:sz w:val="18"/>
      <w:szCs w:val="20"/>
      <w:lang w:eastAsia="ar-SA"/>
    </w:rPr>
  </w:style>
  <w:style w:type="numbering" w:customStyle="1" w:styleId="11">
    <w:name w:val="Нет списка1"/>
    <w:next w:val="a2"/>
    <w:uiPriority w:val="99"/>
    <w:semiHidden/>
    <w:unhideWhenUsed/>
    <w:rsid w:val="00BC172E"/>
  </w:style>
  <w:style w:type="paragraph" w:customStyle="1" w:styleId="blockbodyulli">
    <w:name w:val="block__body_ul_li"/>
    <w:basedOn w:val="a"/>
    <w:rsid w:val="00BC1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dyullinumber">
    <w:name w:val="block__body_ul_li_number"/>
    <w:basedOn w:val="a"/>
    <w:rsid w:val="00BC17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FollowedHyperlink"/>
    <w:basedOn w:val="a0"/>
    <w:uiPriority w:val="99"/>
    <w:semiHidden/>
    <w:unhideWhenUsed/>
    <w:rsid w:val="00BC172E"/>
    <w:rPr>
      <w:color w:val="954F72" w:themeColor="followedHyperlink"/>
      <w:u w:val="single"/>
    </w:rPr>
  </w:style>
  <w:style w:type="table" w:customStyle="1" w:styleId="12">
    <w:name w:val="Сетка таблицы1"/>
    <w:basedOn w:val="a1"/>
    <w:next w:val="af"/>
    <w:uiPriority w:val="39"/>
    <w:rsid w:val="00BC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BC172E"/>
  </w:style>
  <w:style w:type="character" w:customStyle="1" w:styleId="a4">
    <w:name w:val="Без интервала Знак"/>
    <w:link w:val="a3"/>
    <w:rsid w:val="00BC172E"/>
  </w:style>
  <w:style w:type="character" w:customStyle="1" w:styleId="afb">
    <w:name w:val="Основной текст_"/>
    <w:basedOn w:val="a0"/>
    <w:link w:val="13"/>
    <w:rsid w:val="00BC172E"/>
    <w:rPr>
      <w:rFonts w:ascii="Times New Roman" w:eastAsia="Times New Roman" w:hAnsi="Times New Roman"/>
      <w:spacing w:val="-2"/>
      <w:sz w:val="19"/>
      <w:szCs w:val="19"/>
      <w:shd w:val="clear" w:color="auto" w:fill="FFFFFF"/>
    </w:rPr>
  </w:style>
  <w:style w:type="paragraph" w:customStyle="1" w:styleId="13">
    <w:name w:val="Основной текст1"/>
    <w:basedOn w:val="a"/>
    <w:link w:val="afb"/>
    <w:rsid w:val="00BC172E"/>
    <w:pPr>
      <w:shd w:val="clear" w:color="auto" w:fill="FFFFFF"/>
      <w:spacing w:before="300" w:after="180" w:line="240" w:lineRule="exact"/>
      <w:jc w:val="right"/>
    </w:pPr>
    <w:rPr>
      <w:rFonts w:ascii="Times New Roman" w:eastAsia="Times New Roman" w:hAnsi="Times New Roman"/>
      <w:spacing w:val="-2"/>
      <w:sz w:val="19"/>
      <w:szCs w:val="19"/>
    </w:rPr>
  </w:style>
  <w:style w:type="character" w:customStyle="1" w:styleId="afc">
    <w:name w:val="Основной текст + Полужирный"/>
    <w:basedOn w:val="afb"/>
    <w:rsid w:val="00BC172E"/>
    <w:rPr>
      <w:rFonts w:ascii="Times New Roman" w:eastAsia="Times New Roman" w:hAnsi="Times New Roman" w:cs="Times New Roman"/>
      <w:b/>
      <w:bCs/>
      <w:spacing w:val="0"/>
      <w:sz w:val="18"/>
      <w:szCs w:val="18"/>
      <w:shd w:val="clear" w:color="auto" w:fill="FFFFFF"/>
    </w:rPr>
  </w:style>
  <w:style w:type="numbering" w:customStyle="1" w:styleId="110">
    <w:name w:val="Нет списка11"/>
    <w:next w:val="a2"/>
    <w:uiPriority w:val="99"/>
    <w:semiHidden/>
    <w:unhideWhenUsed/>
    <w:rsid w:val="00BC172E"/>
  </w:style>
  <w:style w:type="character" w:customStyle="1" w:styleId="WW8Num3z0">
    <w:name w:val="WW8Num3z0"/>
    <w:uiPriority w:val="99"/>
    <w:rsid w:val="00BC172E"/>
    <w:rPr>
      <w:rFonts w:ascii="Times New Roman" w:hAnsi="Times New Roman"/>
    </w:rPr>
  </w:style>
  <w:style w:type="character" w:customStyle="1" w:styleId="WW8Num4z0">
    <w:name w:val="WW8Num4z0"/>
    <w:uiPriority w:val="99"/>
    <w:rsid w:val="00BC172E"/>
    <w:rPr>
      <w:rFonts w:ascii="Times New Roman" w:hAnsi="Times New Roman"/>
    </w:rPr>
  </w:style>
  <w:style w:type="character" w:customStyle="1" w:styleId="WW8Num9z0">
    <w:name w:val="WW8Num9z0"/>
    <w:uiPriority w:val="99"/>
    <w:rsid w:val="00BC172E"/>
    <w:rPr>
      <w:rFonts w:ascii="Symbol" w:hAnsi="Symbol"/>
    </w:rPr>
  </w:style>
  <w:style w:type="character" w:customStyle="1" w:styleId="WW8Num10z0">
    <w:name w:val="WW8Num10z0"/>
    <w:uiPriority w:val="99"/>
    <w:rsid w:val="00BC172E"/>
    <w:rPr>
      <w:rFonts w:ascii="Symbol" w:hAnsi="Symbol"/>
    </w:rPr>
  </w:style>
  <w:style w:type="character" w:customStyle="1" w:styleId="WW8Num11z0">
    <w:name w:val="WW8Num11z0"/>
    <w:uiPriority w:val="99"/>
    <w:rsid w:val="00BC172E"/>
    <w:rPr>
      <w:rFonts w:ascii="Symbol" w:hAnsi="Symbol"/>
    </w:rPr>
  </w:style>
  <w:style w:type="character" w:customStyle="1" w:styleId="WW8Num15z0">
    <w:name w:val="WW8Num15z0"/>
    <w:uiPriority w:val="99"/>
    <w:rsid w:val="00BC172E"/>
    <w:rPr>
      <w:rFonts w:ascii="Courier New" w:hAnsi="Courier New"/>
    </w:rPr>
  </w:style>
  <w:style w:type="character" w:customStyle="1" w:styleId="WW8Num19z0">
    <w:name w:val="WW8Num19z0"/>
    <w:uiPriority w:val="99"/>
    <w:rsid w:val="00BC172E"/>
    <w:rPr>
      <w:rFonts w:ascii="Symbol" w:hAnsi="Symbol"/>
    </w:rPr>
  </w:style>
  <w:style w:type="character" w:customStyle="1" w:styleId="WW8Num20z0">
    <w:name w:val="WW8Num20z0"/>
    <w:uiPriority w:val="99"/>
    <w:rsid w:val="00BC172E"/>
    <w:rPr>
      <w:rFonts w:ascii="Symbol" w:hAnsi="Symbol"/>
    </w:rPr>
  </w:style>
  <w:style w:type="character" w:customStyle="1" w:styleId="WW8Num22z0">
    <w:name w:val="WW8Num22z0"/>
    <w:uiPriority w:val="99"/>
    <w:rsid w:val="00BC172E"/>
    <w:rPr>
      <w:rFonts w:ascii="Symbol" w:hAnsi="Symbol"/>
    </w:rPr>
  </w:style>
  <w:style w:type="character" w:customStyle="1" w:styleId="WW8Num23z0">
    <w:name w:val="WW8Num23z0"/>
    <w:uiPriority w:val="99"/>
    <w:rsid w:val="00BC172E"/>
    <w:rPr>
      <w:rFonts w:ascii="Symbol" w:hAnsi="Symbol"/>
    </w:rPr>
  </w:style>
  <w:style w:type="character" w:customStyle="1" w:styleId="WW8Num25z0">
    <w:name w:val="WW8Num25z0"/>
    <w:uiPriority w:val="99"/>
    <w:rsid w:val="00BC172E"/>
    <w:rPr>
      <w:rFonts w:ascii="StarSymbol" w:eastAsia="StarSymbol"/>
    </w:rPr>
  </w:style>
  <w:style w:type="character" w:customStyle="1" w:styleId="WW8Num30z0">
    <w:name w:val="WW8Num30z0"/>
    <w:uiPriority w:val="99"/>
    <w:rsid w:val="00BC172E"/>
    <w:rPr>
      <w:rFonts w:ascii="Symbol" w:hAnsi="Symbol"/>
    </w:rPr>
  </w:style>
  <w:style w:type="character" w:customStyle="1" w:styleId="WW8Num31z0">
    <w:name w:val="WW8Num31z0"/>
    <w:uiPriority w:val="99"/>
    <w:rsid w:val="00BC172E"/>
    <w:rPr>
      <w:rFonts w:ascii="Symbol" w:hAnsi="Symbol"/>
    </w:rPr>
  </w:style>
  <w:style w:type="character" w:customStyle="1" w:styleId="WW8Num32z0">
    <w:name w:val="WW8Num32z0"/>
    <w:uiPriority w:val="99"/>
    <w:rsid w:val="00BC172E"/>
    <w:rPr>
      <w:rFonts w:ascii="Symbol" w:hAnsi="Symbol"/>
    </w:rPr>
  </w:style>
  <w:style w:type="character" w:customStyle="1" w:styleId="WW8Num38z0">
    <w:name w:val="WW8Num38z0"/>
    <w:uiPriority w:val="99"/>
    <w:rsid w:val="00BC172E"/>
  </w:style>
  <w:style w:type="character" w:customStyle="1" w:styleId="WW8Num40z0">
    <w:name w:val="WW8Num40z0"/>
    <w:uiPriority w:val="99"/>
    <w:rsid w:val="00BC172E"/>
    <w:rPr>
      <w:rFonts w:ascii="Symbol" w:hAnsi="Symbol"/>
    </w:rPr>
  </w:style>
  <w:style w:type="character" w:customStyle="1" w:styleId="WW8Num44z0">
    <w:name w:val="WW8Num44z0"/>
    <w:uiPriority w:val="99"/>
    <w:rsid w:val="00BC172E"/>
    <w:rPr>
      <w:rFonts w:ascii="Symbol" w:hAnsi="Symbol"/>
    </w:rPr>
  </w:style>
  <w:style w:type="character" w:customStyle="1" w:styleId="Absatz-Standardschriftart">
    <w:name w:val="Absatz-Standardschriftart"/>
    <w:uiPriority w:val="99"/>
    <w:rsid w:val="00BC172E"/>
  </w:style>
  <w:style w:type="character" w:customStyle="1" w:styleId="WW8Num4z1">
    <w:name w:val="WW8Num4z1"/>
    <w:uiPriority w:val="99"/>
    <w:rsid w:val="00BC172E"/>
    <w:rPr>
      <w:rFonts w:ascii="Courier New" w:hAnsi="Courier New"/>
    </w:rPr>
  </w:style>
  <w:style w:type="character" w:customStyle="1" w:styleId="WW8Num4z2">
    <w:name w:val="WW8Num4z2"/>
    <w:uiPriority w:val="99"/>
    <w:rsid w:val="00BC172E"/>
    <w:rPr>
      <w:rFonts w:ascii="Wingdings" w:hAnsi="Wingdings"/>
    </w:rPr>
  </w:style>
  <w:style w:type="character" w:customStyle="1" w:styleId="WW8Num4z3">
    <w:name w:val="WW8Num4z3"/>
    <w:uiPriority w:val="99"/>
    <w:rsid w:val="00BC172E"/>
    <w:rPr>
      <w:rFonts w:ascii="Symbol" w:hAnsi="Symbol"/>
    </w:rPr>
  </w:style>
  <w:style w:type="character" w:customStyle="1" w:styleId="WW8Num5z0">
    <w:name w:val="WW8Num5z0"/>
    <w:uiPriority w:val="99"/>
    <w:rsid w:val="00BC172E"/>
    <w:rPr>
      <w:rFonts w:ascii="Symbol" w:hAnsi="Symbol"/>
    </w:rPr>
  </w:style>
  <w:style w:type="character" w:customStyle="1" w:styleId="WW8Num5z1">
    <w:name w:val="WW8Num5z1"/>
    <w:uiPriority w:val="99"/>
    <w:rsid w:val="00BC172E"/>
    <w:rPr>
      <w:rFonts w:ascii="Courier New" w:hAnsi="Courier New"/>
    </w:rPr>
  </w:style>
  <w:style w:type="character" w:customStyle="1" w:styleId="WW8Num5z2">
    <w:name w:val="WW8Num5z2"/>
    <w:uiPriority w:val="99"/>
    <w:rsid w:val="00BC172E"/>
    <w:rPr>
      <w:rFonts w:ascii="Wingdings" w:hAnsi="Wingdings"/>
    </w:rPr>
  </w:style>
  <w:style w:type="character" w:customStyle="1" w:styleId="WW8Num10z1">
    <w:name w:val="WW8Num10z1"/>
    <w:uiPriority w:val="99"/>
    <w:rsid w:val="00BC172E"/>
    <w:rPr>
      <w:rFonts w:ascii="Courier New" w:hAnsi="Courier New"/>
    </w:rPr>
  </w:style>
  <w:style w:type="character" w:customStyle="1" w:styleId="WW8Num10z2">
    <w:name w:val="WW8Num10z2"/>
    <w:uiPriority w:val="99"/>
    <w:rsid w:val="00BC172E"/>
    <w:rPr>
      <w:rFonts w:ascii="Wingdings" w:hAnsi="Wingdings"/>
    </w:rPr>
  </w:style>
  <w:style w:type="character" w:customStyle="1" w:styleId="WW8Num11z1">
    <w:name w:val="WW8Num11z1"/>
    <w:uiPriority w:val="99"/>
    <w:rsid w:val="00BC172E"/>
    <w:rPr>
      <w:rFonts w:ascii="Courier New" w:hAnsi="Courier New"/>
    </w:rPr>
  </w:style>
  <w:style w:type="character" w:customStyle="1" w:styleId="WW8Num11z2">
    <w:name w:val="WW8Num11z2"/>
    <w:uiPriority w:val="99"/>
    <w:rsid w:val="00BC172E"/>
    <w:rPr>
      <w:rFonts w:ascii="Wingdings" w:hAnsi="Wingdings"/>
    </w:rPr>
  </w:style>
  <w:style w:type="character" w:customStyle="1" w:styleId="WW8Num12z0">
    <w:name w:val="WW8Num12z0"/>
    <w:uiPriority w:val="99"/>
    <w:rsid w:val="00BC172E"/>
    <w:rPr>
      <w:rFonts w:ascii="Symbol" w:hAnsi="Symbol"/>
    </w:rPr>
  </w:style>
  <w:style w:type="character" w:customStyle="1" w:styleId="WW8Num12z1">
    <w:name w:val="WW8Num12z1"/>
    <w:uiPriority w:val="99"/>
    <w:rsid w:val="00BC172E"/>
    <w:rPr>
      <w:rFonts w:ascii="Courier New" w:hAnsi="Courier New"/>
    </w:rPr>
  </w:style>
  <w:style w:type="character" w:customStyle="1" w:styleId="WW8Num12z2">
    <w:name w:val="WW8Num12z2"/>
    <w:uiPriority w:val="99"/>
    <w:rsid w:val="00BC172E"/>
    <w:rPr>
      <w:rFonts w:ascii="Wingdings" w:hAnsi="Wingdings"/>
    </w:rPr>
  </w:style>
  <w:style w:type="character" w:customStyle="1" w:styleId="WW8Num16z0">
    <w:name w:val="WW8Num16z0"/>
    <w:uiPriority w:val="99"/>
    <w:rsid w:val="00BC172E"/>
    <w:rPr>
      <w:rFonts w:ascii="Courier New" w:hAnsi="Courier New"/>
    </w:rPr>
  </w:style>
  <w:style w:type="character" w:customStyle="1" w:styleId="WW8Num16z2">
    <w:name w:val="WW8Num16z2"/>
    <w:uiPriority w:val="99"/>
    <w:rsid w:val="00BC172E"/>
    <w:rPr>
      <w:rFonts w:ascii="Wingdings" w:hAnsi="Wingdings"/>
    </w:rPr>
  </w:style>
  <w:style w:type="character" w:customStyle="1" w:styleId="WW8Num16z3">
    <w:name w:val="WW8Num16z3"/>
    <w:uiPriority w:val="99"/>
    <w:rsid w:val="00BC172E"/>
    <w:rPr>
      <w:rFonts w:ascii="Symbol" w:hAnsi="Symbol"/>
    </w:rPr>
  </w:style>
  <w:style w:type="character" w:customStyle="1" w:styleId="WW8Num20z1">
    <w:name w:val="WW8Num20z1"/>
    <w:uiPriority w:val="99"/>
    <w:rsid w:val="00BC172E"/>
    <w:rPr>
      <w:rFonts w:ascii="Courier New" w:hAnsi="Courier New"/>
    </w:rPr>
  </w:style>
  <w:style w:type="character" w:customStyle="1" w:styleId="WW8Num20z2">
    <w:name w:val="WW8Num20z2"/>
    <w:uiPriority w:val="99"/>
    <w:rsid w:val="00BC172E"/>
    <w:rPr>
      <w:rFonts w:ascii="Wingdings" w:hAnsi="Wingdings"/>
    </w:rPr>
  </w:style>
  <w:style w:type="character" w:customStyle="1" w:styleId="WW8Num21z0">
    <w:name w:val="WW8Num21z0"/>
    <w:uiPriority w:val="99"/>
    <w:rsid w:val="00BC172E"/>
  </w:style>
  <w:style w:type="character" w:customStyle="1" w:styleId="WW8Num23z1">
    <w:name w:val="WW8Num23z1"/>
    <w:uiPriority w:val="99"/>
    <w:rsid w:val="00BC172E"/>
    <w:rPr>
      <w:rFonts w:ascii="Courier New" w:hAnsi="Courier New"/>
    </w:rPr>
  </w:style>
  <w:style w:type="character" w:customStyle="1" w:styleId="WW8Num23z2">
    <w:name w:val="WW8Num23z2"/>
    <w:uiPriority w:val="99"/>
    <w:rsid w:val="00BC172E"/>
    <w:rPr>
      <w:rFonts w:ascii="Wingdings" w:hAnsi="Wingdings"/>
    </w:rPr>
  </w:style>
  <w:style w:type="character" w:customStyle="1" w:styleId="WW8Num24z0">
    <w:name w:val="WW8Num24z0"/>
    <w:uiPriority w:val="99"/>
    <w:rsid w:val="00BC172E"/>
    <w:rPr>
      <w:rFonts w:ascii="Symbol" w:hAnsi="Symbol"/>
    </w:rPr>
  </w:style>
  <w:style w:type="character" w:customStyle="1" w:styleId="WW8Num24z1">
    <w:name w:val="WW8Num24z1"/>
    <w:uiPriority w:val="99"/>
    <w:rsid w:val="00BC172E"/>
    <w:rPr>
      <w:rFonts w:ascii="Courier New" w:hAnsi="Courier New"/>
    </w:rPr>
  </w:style>
  <w:style w:type="character" w:customStyle="1" w:styleId="WW8Num24z2">
    <w:name w:val="WW8Num24z2"/>
    <w:uiPriority w:val="99"/>
    <w:rsid w:val="00BC172E"/>
    <w:rPr>
      <w:rFonts w:ascii="Wingdings" w:hAnsi="Wingdings"/>
    </w:rPr>
  </w:style>
  <w:style w:type="character" w:customStyle="1" w:styleId="WW8Num32z1">
    <w:name w:val="WW8Num32z1"/>
    <w:uiPriority w:val="99"/>
    <w:rsid w:val="00BC172E"/>
    <w:rPr>
      <w:rFonts w:ascii="Courier New" w:hAnsi="Courier New"/>
    </w:rPr>
  </w:style>
  <w:style w:type="character" w:customStyle="1" w:styleId="WW8Num32z2">
    <w:name w:val="WW8Num32z2"/>
    <w:uiPriority w:val="99"/>
    <w:rsid w:val="00BC172E"/>
    <w:rPr>
      <w:rFonts w:ascii="Wingdings" w:hAnsi="Wingdings"/>
    </w:rPr>
  </w:style>
  <w:style w:type="character" w:customStyle="1" w:styleId="WW8Num33z0">
    <w:name w:val="WW8Num33z0"/>
    <w:uiPriority w:val="99"/>
    <w:rsid w:val="00BC172E"/>
  </w:style>
  <w:style w:type="character" w:customStyle="1" w:styleId="WW8Num39z0">
    <w:name w:val="WW8Num39z0"/>
    <w:uiPriority w:val="99"/>
    <w:rsid w:val="00BC172E"/>
  </w:style>
  <w:style w:type="character" w:customStyle="1" w:styleId="WW8Num41z0">
    <w:name w:val="WW8Num41z0"/>
    <w:uiPriority w:val="99"/>
    <w:rsid w:val="00BC172E"/>
    <w:rPr>
      <w:rFonts w:ascii="Symbol" w:hAnsi="Symbol"/>
    </w:rPr>
  </w:style>
  <w:style w:type="character" w:customStyle="1" w:styleId="WW8Num41z1">
    <w:name w:val="WW8Num41z1"/>
    <w:uiPriority w:val="99"/>
    <w:rsid w:val="00BC172E"/>
    <w:rPr>
      <w:rFonts w:ascii="Courier New" w:hAnsi="Courier New"/>
    </w:rPr>
  </w:style>
  <w:style w:type="character" w:customStyle="1" w:styleId="WW8Num41z2">
    <w:name w:val="WW8Num41z2"/>
    <w:uiPriority w:val="99"/>
    <w:rsid w:val="00BC172E"/>
    <w:rPr>
      <w:rFonts w:ascii="Wingdings" w:hAnsi="Wingdings"/>
    </w:rPr>
  </w:style>
  <w:style w:type="character" w:customStyle="1" w:styleId="WW8Num45z0">
    <w:name w:val="WW8Num45z0"/>
    <w:uiPriority w:val="99"/>
    <w:rsid w:val="00BC172E"/>
    <w:rPr>
      <w:rFonts w:ascii="Symbol" w:hAnsi="Symbol"/>
    </w:rPr>
  </w:style>
  <w:style w:type="character" w:customStyle="1" w:styleId="WW8Num45z1">
    <w:name w:val="WW8Num45z1"/>
    <w:uiPriority w:val="99"/>
    <w:rsid w:val="00BC172E"/>
    <w:rPr>
      <w:rFonts w:ascii="Courier New" w:hAnsi="Courier New"/>
    </w:rPr>
  </w:style>
  <w:style w:type="character" w:customStyle="1" w:styleId="WW8Num45z2">
    <w:name w:val="WW8Num45z2"/>
    <w:uiPriority w:val="99"/>
    <w:rsid w:val="00BC172E"/>
    <w:rPr>
      <w:rFonts w:ascii="Wingdings" w:hAnsi="Wingdings"/>
    </w:rPr>
  </w:style>
  <w:style w:type="character" w:customStyle="1" w:styleId="14">
    <w:name w:val="Основной шрифт абзаца1"/>
    <w:uiPriority w:val="99"/>
    <w:rsid w:val="00BC172E"/>
  </w:style>
  <w:style w:type="character" w:styleId="afd">
    <w:name w:val="page number"/>
    <w:uiPriority w:val="99"/>
    <w:rsid w:val="00BC172E"/>
    <w:rPr>
      <w:rFonts w:cs="Times New Roman"/>
    </w:rPr>
  </w:style>
  <w:style w:type="character" w:customStyle="1" w:styleId="afe">
    <w:name w:val="Символ нумерации"/>
    <w:uiPriority w:val="99"/>
    <w:rsid w:val="00BC172E"/>
  </w:style>
  <w:style w:type="paragraph" w:customStyle="1" w:styleId="15">
    <w:name w:val="Заголовок1"/>
    <w:basedOn w:val="a"/>
    <w:next w:val="aff"/>
    <w:uiPriority w:val="99"/>
    <w:rsid w:val="00BC172E"/>
    <w:pPr>
      <w:keepNext/>
      <w:suppressAutoHyphens/>
      <w:spacing w:before="240" w:after="120" w:line="240" w:lineRule="auto"/>
    </w:pPr>
    <w:rPr>
      <w:rFonts w:ascii="Arial" w:eastAsia="Calibri" w:hAnsi="Arial" w:cs="Tahoma"/>
      <w:sz w:val="28"/>
      <w:szCs w:val="28"/>
      <w:lang w:eastAsia="ar-SA"/>
    </w:rPr>
  </w:style>
  <w:style w:type="paragraph" w:styleId="aff">
    <w:name w:val="Body Text"/>
    <w:basedOn w:val="a"/>
    <w:link w:val="aff0"/>
    <w:uiPriority w:val="1"/>
    <w:qFormat/>
    <w:rsid w:val="00BC172E"/>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ff0">
    <w:name w:val="Основной текст Знак"/>
    <w:basedOn w:val="a0"/>
    <w:link w:val="aff"/>
    <w:uiPriority w:val="1"/>
    <w:rsid w:val="00BC172E"/>
    <w:rPr>
      <w:rFonts w:ascii="Times New Roman" w:eastAsia="Times New Roman" w:hAnsi="Times New Roman" w:cs="Times New Roman"/>
      <w:sz w:val="24"/>
      <w:szCs w:val="20"/>
      <w:lang w:eastAsia="ar-SA"/>
    </w:rPr>
  </w:style>
  <w:style w:type="paragraph" w:styleId="aff1">
    <w:name w:val="List"/>
    <w:basedOn w:val="aff"/>
    <w:uiPriority w:val="99"/>
    <w:rsid w:val="00BC172E"/>
    <w:rPr>
      <w:rFonts w:ascii="Arial" w:hAnsi="Arial" w:cs="Tahoma"/>
    </w:rPr>
  </w:style>
  <w:style w:type="paragraph" w:customStyle="1" w:styleId="16">
    <w:name w:val="Название1"/>
    <w:basedOn w:val="a"/>
    <w:uiPriority w:val="99"/>
    <w:rsid w:val="00BC172E"/>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7">
    <w:name w:val="Указатель1"/>
    <w:basedOn w:val="a"/>
    <w:uiPriority w:val="99"/>
    <w:rsid w:val="00BC172E"/>
    <w:pPr>
      <w:suppressLineNumbers/>
      <w:suppressAutoHyphens/>
      <w:spacing w:after="0" w:line="240" w:lineRule="auto"/>
    </w:pPr>
    <w:rPr>
      <w:rFonts w:ascii="Arial" w:eastAsia="Times New Roman" w:hAnsi="Arial" w:cs="Tahoma"/>
      <w:sz w:val="20"/>
      <w:szCs w:val="20"/>
      <w:lang w:eastAsia="ar-SA"/>
    </w:rPr>
  </w:style>
  <w:style w:type="paragraph" w:styleId="aff2">
    <w:name w:val="Body Text Indent"/>
    <w:basedOn w:val="a"/>
    <w:link w:val="aff3"/>
    <w:uiPriority w:val="99"/>
    <w:rsid w:val="00BC172E"/>
    <w:pPr>
      <w:suppressAutoHyphens/>
      <w:spacing w:after="0" w:line="240" w:lineRule="auto"/>
      <w:ind w:firstLine="720"/>
    </w:pPr>
    <w:rPr>
      <w:rFonts w:ascii="Times New Roman" w:eastAsia="Times New Roman" w:hAnsi="Times New Roman" w:cs="Times New Roman"/>
      <w:sz w:val="20"/>
      <w:szCs w:val="20"/>
      <w:lang w:eastAsia="ar-SA"/>
    </w:rPr>
  </w:style>
  <w:style w:type="character" w:customStyle="1" w:styleId="aff3">
    <w:name w:val="Основной текст с отступом Знак"/>
    <w:basedOn w:val="a0"/>
    <w:link w:val="aff2"/>
    <w:uiPriority w:val="99"/>
    <w:rsid w:val="00BC172E"/>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
    <w:uiPriority w:val="99"/>
    <w:rsid w:val="00BC172E"/>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styleId="18">
    <w:name w:val="toc 1"/>
    <w:basedOn w:val="a"/>
    <w:next w:val="a"/>
    <w:uiPriority w:val="99"/>
    <w:semiHidden/>
    <w:rsid w:val="00BC172E"/>
    <w:pPr>
      <w:suppressAutoHyphens/>
      <w:spacing w:before="120" w:after="120" w:line="240" w:lineRule="auto"/>
    </w:pPr>
    <w:rPr>
      <w:rFonts w:ascii="Times New Roman" w:eastAsia="Times New Roman" w:hAnsi="Times New Roman" w:cs="Times New Roman"/>
      <w:b/>
      <w:caps/>
      <w:sz w:val="20"/>
      <w:szCs w:val="20"/>
      <w:lang w:eastAsia="ar-SA"/>
    </w:rPr>
  </w:style>
  <w:style w:type="paragraph" w:styleId="22">
    <w:name w:val="toc 2"/>
    <w:basedOn w:val="a"/>
    <w:next w:val="a"/>
    <w:uiPriority w:val="99"/>
    <w:semiHidden/>
    <w:rsid w:val="00BC172E"/>
    <w:pPr>
      <w:suppressAutoHyphens/>
      <w:spacing w:after="0" w:line="240" w:lineRule="auto"/>
      <w:ind w:left="200"/>
    </w:pPr>
    <w:rPr>
      <w:rFonts w:ascii="Times New Roman" w:eastAsia="Times New Roman" w:hAnsi="Times New Roman" w:cs="Times New Roman"/>
      <w:smallCaps/>
      <w:sz w:val="20"/>
      <w:szCs w:val="20"/>
      <w:lang w:eastAsia="ar-SA"/>
    </w:rPr>
  </w:style>
  <w:style w:type="paragraph" w:styleId="31">
    <w:name w:val="toc 3"/>
    <w:basedOn w:val="a"/>
    <w:next w:val="a"/>
    <w:uiPriority w:val="99"/>
    <w:semiHidden/>
    <w:rsid w:val="00BC172E"/>
    <w:pPr>
      <w:suppressAutoHyphens/>
      <w:spacing w:after="0" w:line="240" w:lineRule="auto"/>
      <w:ind w:left="400"/>
    </w:pPr>
    <w:rPr>
      <w:rFonts w:ascii="Times New Roman" w:eastAsia="Times New Roman" w:hAnsi="Times New Roman" w:cs="Times New Roman"/>
      <w:i/>
      <w:sz w:val="20"/>
      <w:szCs w:val="20"/>
      <w:lang w:eastAsia="ar-SA"/>
    </w:rPr>
  </w:style>
  <w:style w:type="paragraph" w:styleId="41">
    <w:name w:val="toc 4"/>
    <w:basedOn w:val="a"/>
    <w:next w:val="a"/>
    <w:uiPriority w:val="99"/>
    <w:semiHidden/>
    <w:rsid w:val="00BC172E"/>
    <w:pPr>
      <w:suppressAutoHyphens/>
      <w:spacing w:after="0" w:line="240" w:lineRule="auto"/>
      <w:ind w:left="600"/>
    </w:pPr>
    <w:rPr>
      <w:rFonts w:ascii="Times New Roman" w:eastAsia="Times New Roman" w:hAnsi="Times New Roman" w:cs="Times New Roman"/>
      <w:sz w:val="18"/>
      <w:szCs w:val="20"/>
      <w:lang w:eastAsia="ar-SA"/>
    </w:rPr>
  </w:style>
  <w:style w:type="paragraph" w:styleId="51">
    <w:name w:val="toc 5"/>
    <w:basedOn w:val="a"/>
    <w:next w:val="a"/>
    <w:uiPriority w:val="99"/>
    <w:semiHidden/>
    <w:rsid w:val="00BC172E"/>
    <w:pPr>
      <w:suppressAutoHyphens/>
      <w:spacing w:after="0" w:line="240" w:lineRule="auto"/>
      <w:ind w:left="800"/>
    </w:pPr>
    <w:rPr>
      <w:rFonts w:ascii="Times New Roman" w:eastAsia="Times New Roman" w:hAnsi="Times New Roman" w:cs="Times New Roman"/>
      <w:sz w:val="18"/>
      <w:szCs w:val="20"/>
      <w:lang w:eastAsia="ar-SA"/>
    </w:rPr>
  </w:style>
  <w:style w:type="paragraph" w:styleId="61">
    <w:name w:val="toc 6"/>
    <w:basedOn w:val="a"/>
    <w:next w:val="a"/>
    <w:uiPriority w:val="99"/>
    <w:semiHidden/>
    <w:rsid w:val="00BC172E"/>
    <w:pPr>
      <w:suppressAutoHyphens/>
      <w:spacing w:after="0" w:line="240" w:lineRule="auto"/>
      <w:ind w:left="1000"/>
    </w:pPr>
    <w:rPr>
      <w:rFonts w:ascii="Times New Roman" w:eastAsia="Times New Roman" w:hAnsi="Times New Roman" w:cs="Times New Roman"/>
      <w:sz w:val="18"/>
      <w:szCs w:val="20"/>
      <w:lang w:eastAsia="ar-SA"/>
    </w:rPr>
  </w:style>
  <w:style w:type="paragraph" w:styleId="71">
    <w:name w:val="toc 7"/>
    <w:basedOn w:val="a"/>
    <w:next w:val="a"/>
    <w:uiPriority w:val="99"/>
    <w:semiHidden/>
    <w:rsid w:val="00BC172E"/>
    <w:pPr>
      <w:suppressAutoHyphens/>
      <w:spacing w:after="0" w:line="240" w:lineRule="auto"/>
      <w:ind w:left="1200"/>
    </w:pPr>
    <w:rPr>
      <w:rFonts w:ascii="Times New Roman" w:eastAsia="Times New Roman" w:hAnsi="Times New Roman" w:cs="Times New Roman"/>
      <w:sz w:val="18"/>
      <w:szCs w:val="20"/>
      <w:lang w:eastAsia="ar-SA"/>
    </w:rPr>
  </w:style>
  <w:style w:type="paragraph" w:styleId="81">
    <w:name w:val="toc 8"/>
    <w:basedOn w:val="a"/>
    <w:next w:val="a"/>
    <w:uiPriority w:val="99"/>
    <w:semiHidden/>
    <w:rsid w:val="00BC172E"/>
    <w:pPr>
      <w:suppressAutoHyphens/>
      <w:spacing w:after="0" w:line="240" w:lineRule="auto"/>
      <w:ind w:left="1400"/>
    </w:pPr>
    <w:rPr>
      <w:rFonts w:ascii="Times New Roman" w:eastAsia="Times New Roman" w:hAnsi="Times New Roman" w:cs="Times New Roman"/>
      <w:sz w:val="18"/>
      <w:szCs w:val="20"/>
      <w:lang w:eastAsia="ar-SA"/>
    </w:rPr>
  </w:style>
  <w:style w:type="paragraph" w:styleId="91">
    <w:name w:val="toc 9"/>
    <w:basedOn w:val="a"/>
    <w:next w:val="a"/>
    <w:uiPriority w:val="99"/>
    <w:semiHidden/>
    <w:rsid w:val="00BC172E"/>
    <w:pPr>
      <w:suppressAutoHyphens/>
      <w:spacing w:after="0" w:line="240" w:lineRule="auto"/>
      <w:ind w:left="1600"/>
    </w:pPr>
    <w:rPr>
      <w:rFonts w:ascii="Times New Roman" w:eastAsia="Times New Roman" w:hAnsi="Times New Roman" w:cs="Times New Roman"/>
      <w:sz w:val="18"/>
      <w:szCs w:val="20"/>
      <w:lang w:eastAsia="ar-SA"/>
    </w:rPr>
  </w:style>
  <w:style w:type="paragraph" w:customStyle="1" w:styleId="19">
    <w:name w:val="Схема документа1"/>
    <w:basedOn w:val="a"/>
    <w:uiPriority w:val="99"/>
    <w:rsid w:val="00BC172E"/>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0">
    <w:name w:val="Нумерованный список 21"/>
    <w:basedOn w:val="a"/>
    <w:uiPriority w:val="99"/>
    <w:rsid w:val="00BC172E"/>
    <w:pPr>
      <w:suppressAutoHyphens/>
      <w:spacing w:after="0" w:line="240" w:lineRule="auto"/>
    </w:pPr>
    <w:rPr>
      <w:rFonts w:ascii="Times New Roman" w:eastAsia="Times New Roman" w:hAnsi="Times New Roman" w:cs="Times New Roman"/>
      <w:sz w:val="20"/>
      <w:szCs w:val="20"/>
      <w:lang w:eastAsia="ar-SA"/>
    </w:rPr>
  </w:style>
  <w:style w:type="paragraph" w:customStyle="1" w:styleId="211">
    <w:name w:val="Основной текст 21"/>
    <w:basedOn w:val="a"/>
    <w:uiPriority w:val="99"/>
    <w:rsid w:val="00BC172E"/>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310">
    <w:name w:val="Основной текст 31"/>
    <w:basedOn w:val="a"/>
    <w:uiPriority w:val="99"/>
    <w:rsid w:val="00BC172E"/>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
    <w:uiPriority w:val="99"/>
    <w:rsid w:val="00BC172E"/>
    <w:pPr>
      <w:suppressAutoHyphens/>
      <w:spacing w:after="0" w:line="240" w:lineRule="auto"/>
      <w:ind w:left="720"/>
      <w:jc w:val="both"/>
    </w:pPr>
    <w:rPr>
      <w:rFonts w:ascii="Times New Roman" w:eastAsia="Times New Roman" w:hAnsi="Times New Roman" w:cs="Times New Roman"/>
      <w:sz w:val="24"/>
      <w:szCs w:val="20"/>
      <w:lang w:eastAsia="ar-SA"/>
    </w:rPr>
  </w:style>
  <w:style w:type="paragraph" w:customStyle="1" w:styleId="1a">
    <w:name w:val="Цитата1"/>
    <w:basedOn w:val="a"/>
    <w:uiPriority w:val="99"/>
    <w:rsid w:val="00BC172E"/>
    <w:pPr>
      <w:suppressAutoHyphens/>
      <w:spacing w:after="0" w:line="240" w:lineRule="auto"/>
      <w:ind w:left="113" w:right="113"/>
      <w:jc w:val="center"/>
    </w:pPr>
    <w:rPr>
      <w:rFonts w:ascii="Times New Roman" w:eastAsia="Times New Roman" w:hAnsi="Times New Roman" w:cs="Times New Roman"/>
      <w:b/>
      <w:sz w:val="20"/>
      <w:szCs w:val="20"/>
      <w:lang w:eastAsia="ar-SA"/>
    </w:rPr>
  </w:style>
  <w:style w:type="paragraph" w:styleId="aff4">
    <w:name w:val="Subtitle"/>
    <w:basedOn w:val="a"/>
    <w:next w:val="aff"/>
    <w:link w:val="aff5"/>
    <w:uiPriority w:val="99"/>
    <w:qFormat/>
    <w:rsid w:val="00BC172E"/>
    <w:pPr>
      <w:suppressAutoHyphens/>
      <w:spacing w:after="60" w:line="240" w:lineRule="auto"/>
      <w:jc w:val="right"/>
    </w:pPr>
    <w:rPr>
      <w:rFonts w:ascii="Times New Roman" w:eastAsia="Times New Roman" w:hAnsi="Times New Roman" w:cs="Times New Roman"/>
      <w:i/>
      <w:sz w:val="24"/>
      <w:szCs w:val="20"/>
      <w:lang w:eastAsia="ar-SA"/>
    </w:rPr>
  </w:style>
  <w:style w:type="character" w:customStyle="1" w:styleId="aff5">
    <w:name w:val="Подзаголовок Знак"/>
    <w:basedOn w:val="a0"/>
    <w:link w:val="aff4"/>
    <w:uiPriority w:val="99"/>
    <w:rsid w:val="00BC172E"/>
    <w:rPr>
      <w:rFonts w:ascii="Times New Roman" w:eastAsia="Times New Roman" w:hAnsi="Times New Roman" w:cs="Times New Roman"/>
      <w:i/>
      <w:sz w:val="24"/>
      <w:szCs w:val="20"/>
      <w:lang w:eastAsia="ar-SA"/>
    </w:rPr>
  </w:style>
  <w:style w:type="paragraph" w:styleId="aff6">
    <w:name w:val="Title"/>
    <w:basedOn w:val="a"/>
    <w:next w:val="aff4"/>
    <w:link w:val="1b"/>
    <w:uiPriority w:val="10"/>
    <w:qFormat/>
    <w:rsid w:val="00BC172E"/>
    <w:pPr>
      <w:suppressAutoHyphens/>
      <w:spacing w:after="0" w:line="240" w:lineRule="auto"/>
      <w:jc w:val="center"/>
    </w:pPr>
    <w:rPr>
      <w:rFonts w:ascii="Times New Roman" w:eastAsia="Times New Roman" w:hAnsi="Times New Roman" w:cs="Times New Roman"/>
      <w:b/>
      <w:sz w:val="26"/>
      <w:szCs w:val="20"/>
      <w:lang w:eastAsia="ar-SA"/>
    </w:rPr>
  </w:style>
  <w:style w:type="character" w:customStyle="1" w:styleId="1b">
    <w:name w:val="Название Знак1"/>
    <w:basedOn w:val="a0"/>
    <w:link w:val="aff6"/>
    <w:uiPriority w:val="10"/>
    <w:rsid w:val="00BC172E"/>
    <w:rPr>
      <w:rFonts w:ascii="Times New Roman" w:eastAsia="Times New Roman" w:hAnsi="Times New Roman" w:cs="Times New Roman"/>
      <w:b/>
      <w:sz w:val="26"/>
      <w:szCs w:val="20"/>
      <w:lang w:eastAsia="ar-SA"/>
    </w:rPr>
  </w:style>
  <w:style w:type="paragraph" w:customStyle="1" w:styleId="aff7">
    <w:name w:val="Содержимое таблицы"/>
    <w:basedOn w:val="a"/>
    <w:uiPriority w:val="99"/>
    <w:rsid w:val="00BC172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8">
    <w:name w:val="Заголовок таблицы"/>
    <w:basedOn w:val="aff7"/>
    <w:uiPriority w:val="99"/>
    <w:rsid w:val="00BC172E"/>
    <w:pPr>
      <w:jc w:val="center"/>
    </w:pPr>
    <w:rPr>
      <w:b/>
      <w:bCs/>
    </w:rPr>
  </w:style>
  <w:style w:type="paragraph" w:customStyle="1" w:styleId="100">
    <w:name w:val="Оглавление 10"/>
    <w:basedOn w:val="17"/>
    <w:uiPriority w:val="99"/>
    <w:rsid w:val="00BC172E"/>
    <w:pPr>
      <w:tabs>
        <w:tab w:val="right" w:leader="dot" w:pos="9637"/>
      </w:tabs>
      <w:ind w:left="2547"/>
    </w:pPr>
  </w:style>
  <w:style w:type="paragraph" w:customStyle="1" w:styleId="aff9">
    <w:name w:val="Содержимое врезки"/>
    <w:basedOn w:val="aff"/>
    <w:uiPriority w:val="99"/>
    <w:rsid w:val="00BC172E"/>
  </w:style>
  <w:style w:type="table" w:customStyle="1" w:styleId="111">
    <w:name w:val="Сетка таблицы11"/>
    <w:basedOn w:val="a1"/>
    <w:next w:val="af"/>
    <w:uiPriority w:val="99"/>
    <w:rsid w:val="00BC172E"/>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uiPriority w:val="99"/>
    <w:semiHidden/>
    <w:rsid w:val="00BC172E"/>
    <w:rPr>
      <w:rFonts w:cs="Times New Roman"/>
      <w:color w:val="808080"/>
    </w:rPr>
  </w:style>
  <w:style w:type="table" w:customStyle="1" w:styleId="23">
    <w:name w:val="Сетка таблицы2"/>
    <w:basedOn w:val="a1"/>
    <w:next w:val="af"/>
    <w:rsid w:val="00BC17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
    <w:rsid w:val="00BC17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rsid w:val="00BC17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rsid w:val="00BC17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Обычный (Web)"/>
    <w:basedOn w:val="a"/>
    <w:next w:val="aff6"/>
    <w:link w:val="affb"/>
    <w:qFormat/>
    <w:rsid w:val="001B3766"/>
    <w:pPr>
      <w:tabs>
        <w:tab w:val="num" w:pos="4320"/>
      </w:tabs>
      <w:spacing w:after="0" w:line="240" w:lineRule="auto"/>
      <w:ind w:left="4320" w:hanging="720"/>
      <w:jc w:val="center"/>
    </w:pPr>
    <w:rPr>
      <w:rFonts w:ascii="Times New Roman" w:eastAsia="Times New Roman" w:hAnsi="Times New Roman" w:cs="Times New Roman"/>
      <w:sz w:val="32"/>
      <w:szCs w:val="20"/>
      <w:lang w:eastAsia="ru-RU"/>
    </w:rPr>
  </w:style>
  <w:style w:type="character" w:customStyle="1" w:styleId="affb">
    <w:name w:val="Название Знак"/>
    <w:link w:val="Web"/>
    <w:rsid w:val="001B3766"/>
    <w:rPr>
      <w:rFonts w:ascii="Times New Roman" w:eastAsia="Times New Roman" w:hAnsi="Times New Roman" w:cs="Times New Roman"/>
      <w:sz w:val="32"/>
      <w:szCs w:val="20"/>
      <w:lang w:eastAsia="ru-RU"/>
    </w:rPr>
  </w:style>
  <w:style w:type="table" w:customStyle="1" w:styleId="62">
    <w:name w:val="Сетка таблицы6"/>
    <w:basedOn w:val="a1"/>
    <w:next w:val="af"/>
    <w:uiPriority w:val="39"/>
    <w:rsid w:val="0082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0"/>
    <w:uiPriority w:val="99"/>
    <w:semiHidden/>
    <w:unhideWhenUsed/>
    <w:rsid w:val="005E40D1"/>
    <w:rPr>
      <w:sz w:val="16"/>
      <w:szCs w:val="16"/>
    </w:rPr>
  </w:style>
  <w:style w:type="paragraph" w:styleId="affd">
    <w:name w:val="annotation text"/>
    <w:basedOn w:val="a"/>
    <w:link w:val="affe"/>
    <w:uiPriority w:val="99"/>
    <w:semiHidden/>
    <w:unhideWhenUsed/>
    <w:rsid w:val="005E40D1"/>
    <w:pPr>
      <w:spacing w:line="240" w:lineRule="auto"/>
    </w:pPr>
    <w:rPr>
      <w:sz w:val="20"/>
      <w:szCs w:val="20"/>
    </w:rPr>
  </w:style>
  <w:style w:type="character" w:customStyle="1" w:styleId="affe">
    <w:name w:val="Текст примечания Знак"/>
    <w:basedOn w:val="a0"/>
    <w:link w:val="affd"/>
    <w:uiPriority w:val="99"/>
    <w:semiHidden/>
    <w:rsid w:val="005E40D1"/>
    <w:rPr>
      <w:sz w:val="20"/>
      <w:szCs w:val="20"/>
    </w:rPr>
  </w:style>
  <w:style w:type="paragraph" w:styleId="afff">
    <w:name w:val="annotation subject"/>
    <w:basedOn w:val="affd"/>
    <w:next w:val="affd"/>
    <w:link w:val="afff0"/>
    <w:uiPriority w:val="99"/>
    <w:semiHidden/>
    <w:unhideWhenUsed/>
    <w:rsid w:val="005E40D1"/>
    <w:rPr>
      <w:b/>
      <w:bCs/>
    </w:rPr>
  </w:style>
  <w:style w:type="character" w:customStyle="1" w:styleId="afff0">
    <w:name w:val="Тема примечания Знак"/>
    <w:basedOn w:val="affe"/>
    <w:link w:val="afff"/>
    <w:uiPriority w:val="99"/>
    <w:semiHidden/>
    <w:rsid w:val="005E40D1"/>
    <w:rPr>
      <w:b/>
      <w:bCs/>
      <w:sz w:val="20"/>
      <w:szCs w:val="20"/>
    </w:rPr>
  </w:style>
  <w:style w:type="character" w:styleId="afff1">
    <w:name w:val="Emphasis"/>
    <w:basedOn w:val="a0"/>
    <w:uiPriority w:val="20"/>
    <w:qFormat/>
    <w:rsid w:val="00E750A4"/>
    <w:rPr>
      <w:i/>
      <w:iCs/>
    </w:rPr>
  </w:style>
  <w:style w:type="character" w:customStyle="1" w:styleId="ms-1">
    <w:name w:val="ms-1"/>
    <w:basedOn w:val="a0"/>
    <w:rsid w:val="00E750A4"/>
  </w:style>
  <w:style w:type="character" w:customStyle="1" w:styleId="max-w-15ch">
    <w:name w:val="max-w-[15ch]"/>
    <w:basedOn w:val="a0"/>
    <w:rsid w:val="00E75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8947">
      <w:bodyDiv w:val="1"/>
      <w:marLeft w:val="0"/>
      <w:marRight w:val="0"/>
      <w:marTop w:val="0"/>
      <w:marBottom w:val="0"/>
      <w:divBdr>
        <w:top w:val="none" w:sz="0" w:space="0" w:color="auto"/>
        <w:left w:val="none" w:sz="0" w:space="0" w:color="auto"/>
        <w:bottom w:val="none" w:sz="0" w:space="0" w:color="auto"/>
        <w:right w:val="none" w:sz="0" w:space="0" w:color="auto"/>
      </w:divBdr>
    </w:div>
    <w:div w:id="145827899">
      <w:bodyDiv w:val="1"/>
      <w:marLeft w:val="0"/>
      <w:marRight w:val="0"/>
      <w:marTop w:val="0"/>
      <w:marBottom w:val="0"/>
      <w:divBdr>
        <w:top w:val="none" w:sz="0" w:space="0" w:color="auto"/>
        <w:left w:val="none" w:sz="0" w:space="0" w:color="auto"/>
        <w:bottom w:val="none" w:sz="0" w:space="0" w:color="auto"/>
        <w:right w:val="none" w:sz="0" w:space="0" w:color="auto"/>
      </w:divBdr>
    </w:div>
    <w:div w:id="179126101">
      <w:bodyDiv w:val="1"/>
      <w:marLeft w:val="0"/>
      <w:marRight w:val="0"/>
      <w:marTop w:val="0"/>
      <w:marBottom w:val="0"/>
      <w:divBdr>
        <w:top w:val="none" w:sz="0" w:space="0" w:color="auto"/>
        <w:left w:val="none" w:sz="0" w:space="0" w:color="auto"/>
        <w:bottom w:val="none" w:sz="0" w:space="0" w:color="auto"/>
        <w:right w:val="none" w:sz="0" w:space="0" w:color="auto"/>
      </w:divBdr>
    </w:div>
    <w:div w:id="244536233">
      <w:bodyDiv w:val="1"/>
      <w:marLeft w:val="0"/>
      <w:marRight w:val="0"/>
      <w:marTop w:val="0"/>
      <w:marBottom w:val="0"/>
      <w:divBdr>
        <w:top w:val="none" w:sz="0" w:space="0" w:color="auto"/>
        <w:left w:val="none" w:sz="0" w:space="0" w:color="auto"/>
        <w:bottom w:val="none" w:sz="0" w:space="0" w:color="auto"/>
        <w:right w:val="none" w:sz="0" w:space="0" w:color="auto"/>
      </w:divBdr>
    </w:div>
    <w:div w:id="300313162">
      <w:bodyDiv w:val="1"/>
      <w:marLeft w:val="0"/>
      <w:marRight w:val="0"/>
      <w:marTop w:val="0"/>
      <w:marBottom w:val="0"/>
      <w:divBdr>
        <w:top w:val="none" w:sz="0" w:space="0" w:color="auto"/>
        <w:left w:val="none" w:sz="0" w:space="0" w:color="auto"/>
        <w:bottom w:val="none" w:sz="0" w:space="0" w:color="auto"/>
        <w:right w:val="none" w:sz="0" w:space="0" w:color="auto"/>
      </w:divBdr>
    </w:div>
    <w:div w:id="400254098">
      <w:bodyDiv w:val="1"/>
      <w:marLeft w:val="0"/>
      <w:marRight w:val="0"/>
      <w:marTop w:val="0"/>
      <w:marBottom w:val="0"/>
      <w:divBdr>
        <w:top w:val="none" w:sz="0" w:space="0" w:color="auto"/>
        <w:left w:val="none" w:sz="0" w:space="0" w:color="auto"/>
        <w:bottom w:val="none" w:sz="0" w:space="0" w:color="auto"/>
        <w:right w:val="none" w:sz="0" w:space="0" w:color="auto"/>
      </w:divBdr>
    </w:div>
    <w:div w:id="423964102">
      <w:bodyDiv w:val="1"/>
      <w:marLeft w:val="0"/>
      <w:marRight w:val="0"/>
      <w:marTop w:val="0"/>
      <w:marBottom w:val="0"/>
      <w:divBdr>
        <w:top w:val="none" w:sz="0" w:space="0" w:color="auto"/>
        <w:left w:val="none" w:sz="0" w:space="0" w:color="auto"/>
        <w:bottom w:val="none" w:sz="0" w:space="0" w:color="auto"/>
        <w:right w:val="none" w:sz="0" w:space="0" w:color="auto"/>
      </w:divBdr>
    </w:div>
    <w:div w:id="425464286">
      <w:bodyDiv w:val="1"/>
      <w:marLeft w:val="0"/>
      <w:marRight w:val="0"/>
      <w:marTop w:val="0"/>
      <w:marBottom w:val="0"/>
      <w:divBdr>
        <w:top w:val="none" w:sz="0" w:space="0" w:color="auto"/>
        <w:left w:val="none" w:sz="0" w:space="0" w:color="auto"/>
        <w:bottom w:val="none" w:sz="0" w:space="0" w:color="auto"/>
        <w:right w:val="none" w:sz="0" w:space="0" w:color="auto"/>
      </w:divBdr>
    </w:div>
    <w:div w:id="430007309">
      <w:bodyDiv w:val="1"/>
      <w:marLeft w:val="0"/>
      <w:marRight w:val="0"/>
      <w:marTop w:val="0"/>
      <w:marBottom w:val="0"/>
      <w:divBdr>
        <w:top w:val="none" w:sz="0" w:space="0" w:color="auto"/>
        <w:left w:val="none" w:sz="0" w:space="0" w:color="auto"/>
        <w:bottom w:val="none" w:sz="0" w:space="0" w:color="auto"/>
        <w:right w:val="none" w:sz="0" w:space="0" w:color="auto"/>
      </w:divBdr>
    </w:div>
    <w:div w:id="462768041">
      <w:bodyDiv w:val="1"/>
      <w:marLeft w:val="0"/>
      <w:marRight w:val="0"/>
      <w:marTop w:val="0"/>
      <w:marBottom w:val="0"/>
      <w:divBdr>
        <w:top w:val="none" w:sz="0" w:space="0" w:color="auto"/>
        <w:left w:val="none" w:sz="0" w:space="0" w:color="auto"/>
        <w:bottom w:val="none" w:sz="0" w:space="0" w:color="auto"/>
        <w:right w:val="none" w:sz="0" w:space="0" w:color="auto"/>
      </w:divBdr>
    </w:div>
    <w:div w:id="596521588">
      <w:bodyDiv w:val="1"/>
      <w:marLeft w:val="0"/>
      <w:marRight w:val="0"/>
      <w:marTop w:val="0"/>
      <w:marBottom w:val="0"/>
      <w:divBdr>
        <w:top w:val="none" w:sz="0" w:space="0" w:color="auto"/>
        <w:left w:val="none" w:sz="0" w:space="0" w:color="auto"/>
        <w:bottom w:val="none" w:sz="0" w:space="0" w:color="auto"/>
        <w:right w:val="none" w:sz="0" w:space="0" w:color="auto"/>
      </w:divBdr>
    </w:div>
    <w:div w:id="689138937">
      <w:bodyDiv w:val="1"/>
      <w:marLeft w:val="0"/>
      <w:marRight w:val="0"/>
      <w:marTop w:val="0"/>
      <w:marBottom w:val="0"/>
      <w:divBdr>
        <w:top w:val="none" w:sz="0" w:space="0" w:color="auto"/>
        <w:left w:val="none" w:sz="0" w:space="0" w:color="auto"/>
        <w:bottom w:val="none" w:sz="0" w:space="0" w:color="auto"/>
        <w:right w:val="none" w:sz="0" w:space="0" w:color="auto"/>
      </w:divBdr>
    </w:div>
    <w:div w:id="690490474">
      <w:bodyDiv w:val="1"/>
      <w:marLeft w:val="0"/>
      <w:marRight w:val="0"/>
      <w:marTop w:val="0"/>
      <w:marBottom w:val="0"/>
      <w:divBdr>
        <w:top w:val="none" w:sz="0" w:space="0" w:color="auto"/>
        <w:left w:val="none" w:sz="0" w:space="0" w:color="auto"/>
        <w:bottom w:val="none" w:sz="0" w:space="0" w:color="auto"/>
        <w:right w:val="none" w:sz="0" w:space="0" w:color="auto"/>
      </w:divBdr>
    </w:div>
    <w:div w:id="709843995">
      <w:bodyDiv w:val="1"/>
      <w:marLeft w:val="0"/>
      <w:marRight w:val="0"/>
      <w:marTop w:val="0"/>
      <w:marBottom w:val="0"/>
      <w:divBdr>
        <w:top w:val="none" w:sz="0" w:space="0" w:color="auto"/>
        <w:left w:val="none" w:sz="0" w:space="0" w:color="auto"/>
        <w:bottom w:val="none" w:sz="0" w:space="0" w:color="auto"/>
        <w:right w:val="none" w:sz="0" w:space="0" w:color="auto"/>
      </w:divBdr>
    </w:div>
    <w:div w:id="801965485">
      <w:bodyDiv w:val="1"/>
      <w:marLeft w:val="0"/>
      <w:marRight w:val="0"/>
      <w:marTop w:val="0"/>
      <w:marBottom w:val="0"/>
      <w:divBdr>
        <w:top w:val="none" w:sz="0" w:space="0" w:color="auto"/>
        <w:left w:val="none" w:sz="0" w:space="0" w:color="auto"/>
        <w:bottom w:val="none" w:sz="0" w:space="0" w:color="auto"/>
        <w:right w:val="none" w:sz="0" w:space="0" w:color="auto"/>
      </w:divBdr>
    </w:div>
    <w:div w:id="843980804">
      <w:bodyDiv w:val="1"/>
      <w:marLeft w:val="0"/>
      <w:marRight w:val="0"/>
      <w:marTop w:val="0"/>
      <w:marBottom w:val="0"/>
      <w:divBdr>
        <w:top w:val="none" w:sz="0" w:space="0" w:color="auto"/>
        <w:left w:val="none" w:sz="0" w:space="0" w:color="auto"/>
        <w:bottom w:val="none" w:sz="0" w:space="0" w:color="auto"/>
        <w:right w:val="none" w:sz="0" w:space="0" w:color="auto"/>
      </w:divBdr>
    </w:div>
    <w:div w:id="854197062">
      <w:bodyDiv w:val="1"/>
      <w:marLeft w:val="0"/>
      <w:marRight w:val="0"/>
      <w:marTop w:val="0"/>
      <w:marBottom w:val="0"/>
      <w:divBdr>
        <w:top w:val="none" w:sz="0" w:space="0" w:color="auto"/>
        <w:left w:val="none" w:sz="0" w:space="0" w:color="auto"/>
        <w:bottom w:val="none" w:sz="0" w:space="0" w:color="auto"/>
        <w:right w:val="none" w:sz="0" w:space="0" w:color="auto"/>
      </w:divBdr>
    </w:div>
    <w:div w:id="878781398">
      <w:bodyDiv w:val="1"/>
      <w:marLeft w:val="0"/>
      <w:marRight w:val="0"/>
      <w:marTop w:val="0"/>
      <w:marBottom w:val="0"/>
      <w:divBdr>
        <w:top w:val="none" w:sz="0" w:space="0" w:color="auto"/>
        <w:left w:val="none" w:sz="0" w:space="0" w:color="auto"/>
        <w:bottom w:val="none" w:sz="0" w:space="0" w:color="auto"/>
        <w:right w:val="none" w:sz="0" w:space="0" w:color="auto"/>
      </w:divBdr>
    </w:div>
    <w:div w:id="958342919">
      <w:bodyDiv w:val="1"/>
      <w:marLeft w:val="0"/>
      <w:marRight w:val="0"/>
      <w:marTop w:val="0"/>
      <w:marBottom w:val="0"/>
      <w:divBdr>
        <w:top w:val="none" w:sz="0" w:space="0" w:color="auto"/>
        <w:left w:val="none" w:sz="0" w:space="0" w:color="auto"/>
        <w:bottom w:val="none" w:sz="0" w:space="0" w:color="auto"/>
        <w:right w:val="none" w:sz="0" w:space="0" w:color="auto"/>
      </w:divBdr>
    </w:div>
    <w:div w:id="1083263293">
      <w:bodyDiv w:val="1"/>
      <w:marLeft w:val="0"/>
      <w:marRight w:val="0"/>
      <w:marTop w:val="0"/>
      <w:marBottom w:val="0"/>
      <w:divBdr>
        <w:top w:val="none" w:sz="0" w:space="0" w:color="auto"/>
        <w:left w:val="none" w:sz="0" w:space="0" w:color="auto"/>
        <w:bottom w:val="none" w:sz="0" w:space="0" w:color="auto"/>
        <w:right w:val="none" w:sz="0" w:space="0" w:color="auto"/>
      </w:divBdr>
    </w:div>
    <w:div w:id="1169172279">
      <w:bodyDiv w:val="1"/>
      <w:marLeft w:val="0"/>
      <w:marRight w:val="0"/>
      <w:marTop w:val="0"/>
      <w:marBottom w:val="0"/>
      <w:divBdr>
        <w:top w:val="none" w:sz="0" w:space="0" w:color="auto"/>
        <w:left w:val="none" w:sz="0" w:space="0" w:color="auto"/>
        <w:bottom w:val="none" w:sz="0" w:space="0" w:color="auto"/>
        <w:right w:val="none" w:sz="0" w:space="0" w:color="auto"/>
      </w:divBdr>
    </w:div>
    <w:div w:id="1176116281">
      <w:bodyDiv w:val="1"/>
      <w:marLeft w:val="0"/>
      <w:marRight w:val="0"/>
      <w:marTop w:val="0"/>
      <w:marBottom w:val="0"/>
      <w:divBdr>
        <w:top w:val="none" w:sz="0" w:space="0" w:color="auto"/>
        <w:left w:val="none" w:sz="0" w:space="0" w:color="auto"/>
        <w:bottom w:val="none" w:sz="0" w:space="0" w:color="auto"/>
        <w:right w:val="none" w:sz="0" w:space="0" w:color="auto"/>
      </w:divBdr>
    </w:div>
    <w:div w:id="1184444667">
      <w:bodyDiv w:val="1"/>
      <w:marLeft w:val="0"/>
      <w:marRight w:val="0"/>
      <w:marTop w:val="0"/>
      <w:marBottom w:val="0"/>
      <w:divBdr>
        <w:top w:val="none" w:sz="0" w:space="0" w:color="auto"/>
        <w:left w:val="none" w:sz="0" w:space="0" w:color="auto"/>
        <w:bottom w:val="none" w:sz="0" w:space="0" w:color="auto"/>
        <w:right w:val="none" w:sz="0" w:space="0" w:color="auto"/>
      </w:divBdr>
    </w:div>
    <w:div w:id="1208369953">
      <w:bodyDiv w:val="1"/>
      <w:marLeft w:val="0"/>
      <w:marRight w:val="0"/>
      <w:marTop w:val="0"/>
      <w:marBottom w:val="0"/>
      <w:divBdr>
        <w:top w:val="none" w:sz="0" w:space="0" w:color="auto"/>
        <w:left w:val="none" w:sz="0" w:space="0" w:color="auto"/>
        <w:bottom w:val="none" w:sz="0" w:space="0" w:color="auto"/>
        <w:right w:val="none" w:sz="0" w:space="0" w:color="auto"/>
      </w:divBdr>
    </w:div>
    <w:div w:id="1225601397">
      <w:bodyDiv w:val="1"/>
      <w:marLeft w:val="0"/>
      <w:marRight w:val="0"/>
      <w:marTop w:val="0"/>
      <w:marBottom w:val="0"/>
      <w:divBdr>
        <w:top w:val="none" w:sz="0" w:space="0" w:color="auto"/>
        <w:left w:val="none" w:sz="0" w:space="0" w:color="auto"/>
        <w:bottom w:val="none" w:sz="0" w:space="0" w:color="auto"/>
        <w:right w:val="none" w:sz="0" w:space="0" w:color="auto"/>
      </w:divBdr>
    </w:div>
    <w:div w:id="1238400959">
      <w:bodyDiv w:val="1"/>
      <w:marLeft w:val="0"/>
      <w:marRight w:val="0"/>
      <w:marTop w:val="0"/>
      <w:marBottom w:val="0"/>
      <w:divBdr>
        <w:top w:val="none" w:sz="0" w:space="0" w:color="auto"/>
        <w:left w:val="none" w:sz="0" w:space="0" w:color="auto"/>
        <w:bottom w:val="none" w:sz="0" w:space="0" w:color="auto"/>
        <w:right w:val="none" w:sz="0" w:space="0" w:color="auto"/>
      </w:divBdr>
    </w:div>
    <w:div w:id="1243418089">
      <w:bodyDiv w:val="1"/>
      <w:marLeft w:val="0"/>
      <w:marRight w:val="0"/>
      <w:marTop w:val="0"/>
      <w:marBottom w:val="0"/>
      <w:divBdr>
        <w:top w:val="none" w:sz="0" w:space="0" w:color="auto"/>
        <w:left w:val="none" w:sz="0" w:space="0" w:color="auto"/>
        <w:bottom w:val="none" w:sz="0" w:space="0" w:color="auto"/>
        <w:right w:val="none" w:sz="0" w:space="0" w:color="auto"/>
      </w:divBdr>
      <w:divsChild>
        <w:div w:id="124860488">
          <w:marLeft w:val="0"/>
          <w:marRight w:val="0"/>
          <w:marTop w:val="0"/>
          <w:marBottom w:val="0"/>
          <w:divBdr>
            <w:top w:val="none" w:sz="0" w:space="0" w:color="auto"/>
            <w:left w:val="none" w:sz="0" w:space="0" w:color="auto"/>
            <w:bottom w:val="none" w:sz="0" w:space="0" w:color="auto"/>
            <w:right w:val="none" w:sz="0" w:space="0" w:color="auto"/>
          </w:divBdr>
          <w:divsChild>
            <w:div w:id="203711949">
              <w:blockQuote w:val="1"/>
              <w:marLeft w:val="-150"/>
              <w:marRight w:val="-150"/>
              <w:marTop w:val="0"/>
              <w:marBottom w:val="0"/>
              <w:divBdr>
                <w:top w:val="none" w:sz="0" w:space="0" w:color="auto"/>
                <w:left w:val="none" w:sz="0" w:space="0" w:color="auto"/>
                <w:bottom w:val="none" w:sz="0" w:space="0" w:color="auto"/>
                <w:right w:val="none" w:sz="0" w:space="0" w:color="auto"/>
              </w:divBdr>
            </w:div>
            <w:div w:id="1456679265">
              <w:blockQuote w:val="1"/>
              <w:marLeft w:val="-150"/>
              <w:marRight w:val="-150"/>
              <w:marTop w:val="0"/>
              <w:marBottom w:val="0"/>
              <w:divBdr>
                <w:top w:val="none" w:sz="0" w:space="0" w:color="auto"/>
                <w:left w:val="none" w:sz="0" w:space="0" w:color="auto"/>
                <w:bottom w:val="none" w:sz="0" w:space="0" w:color="auto"/>
                <w:right w:val="none" w:sz="0" w:space="0" w:color="auto"/>
              </w:divBdr>
            </w:div>
          </w:divsChild>
        </w:div>
        <w:div w:id="827090304">
          <w:marLeft w:val="0"/>
          <w:marRight w:val="0"/>
          <w:marTop w:val="0"/>
          <w:marBottom w:val="0"/>
          <w:divBdr>
            <w:top w:val="none" w:sz="0" w:space="0" w:color="auto"/>
            <w:left w:val="none" w:sz="0" w:space="0" w:color="auto"/>
            <w:bottom w:val="none" w:sz="0" w:space="0" w:color="auto"/>
            <w:right w:val="none" w:sz="0" w:space="0" w:color="auto"/>
          </w:divBdr>
        </w:div>
        <w:div w:id="1035152392">
          <w:marLeft w:val="0"/>
          <w:marRight w:val="0"/>
          <w:marTop w:val="0"/>
          <w:marBottom w:val="0"/>
          <w:divBdr>
            <w:top w:val="none" w:sz="0" w:space="0" w:color="auto"/>
            <w:left w:val="none" w:sz="0" w:space="0" w:color="auto"/>
            <w:bottom w:val="none" w:sz="0" w:space="0" w:color="auto"/>
            <w:right w:val="none" w:sz="0" w:space="0" w:color="auto"/>
          </w:divBdr>
          <w:divsChild>
            <w:div w:id="3119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6268">
      <w:bodyDiv w:val="1"/>
      <w:marLeft w:val="0"/>
      <w:marRight w:val="0"/>
      <w:marTop w:val="0"/>
      <w:marBottom w:val="0"/>
      <w:divBdr>
        <w:top w:val="none" w:sz="0" w:space="0" w:color="auto"/>
        <w:left w:val="none" w:sz="0" w:space="0" w:color="auto"/>
        <w:bottom w:val="none" w:sz="0" w:space="0" w:color="auto"/>
        <w:right w:val="none" w:sz="0" w:space="0" w:color="auto"/>
      </w:divBdr>
    </w:div>
    <w:div w:id="1276718479">
      <w:bodyDiv w:val="1"/>
      <w:marLeft w:val="0"/>
      <w:marRight w:val="0"/>
      <w:marTop w:val="0"/>
      <w:marBottom w:val="0"/>
      <w:divBdr>
        <w:top w:val="none" w:sz="0" w:space="0" w:color="auto"/>
        <w:left w:val="none" w:sz="0" w:space="0" w:color="auto"/>
        <w:bottom w:val="none" w:sz="0" w:space="0" w:color="auto"/>
        <w:right w:val="none" w:sz="0" w:space="0" w:color="auto"/>
      </w:divBdr>
    </w:div>
    <w:div w:id="1287852882">
      <w:bodyDiv w:val="1"/>
      <w:marLeft w:val="0"/>
      <w:marRight w:val="0"/>
      <w:marTop w:val="0"/>
      <w:marBottom w:val="0"/>
      <w:divBdr>
        <w:top w:val="none" w:sz="0" w:space="0" w:color="auto"/>
        <w:left w:val="none" w:sz="0" w:space="0" w:color="auto"/>
        <w:bottom w:val="none" w:sz="0" w:space="0" w:color="auto"/>
        <w:right w:val="none" w:sz="0" w:space="0" w:color="auto"/>
      </w:divBdr>
    </w:div>
    <w:div w:id="1326519640">
      <w:bodyDiv w:val="1"/>
      <w:marLeft w:val="0"/>
      <w:marRight w:val="0"/>
      <w:marTop w:val="0"/>
      <w:marBottom w:val="0"/>
      <w:divBdr>
        <w:top w:val="none" w:sz="0" w:space="0" w:color="auto"/>
        <w:left w:val="none" w:sz="0" w:space="0" w:color="auto"/>
        <w:bottom w:val="none" w:sz="0" w:space="0" w:color="auto"/>
        <w:right w:val="none" w:sz="0" w:space="0" w:color="auto"/>
      </w:divBdr>
    </w:div>
    <w:div w:id="1337730955">
      <w:bodyDiv w:val="1"/>
      <w:marLeft w:val="0"/>
      <w:marRight w:val="0"/>
      <w:marTop w:val="0"/>
      <w:marBottom w:val="0"/>
      <w:divBdr>
        <w:top w:val="none" w:sz="0" w:space="0" w:color="auto"/>
        <w:left w:val="none" w:sz="0" w:space="0" w:color="auto"/>
        <w:bottom w:val="none" w:sz="0" w:space="0" w:color="auto"/>
        <w:right w:val="none" w:sz="0" w:space="0" w:color="auto"/>
      </w:divBdr>
    </w:div>
    <w:div w:id="1367221288">
      <w:bodyDiv w:val="1"/>
      <w:marLeft w:val="0"/>
      <w:marRight w:val="0"/>
      <w:marTop w:val="0"/>
      <w:marBottom w:val="0"/>
      <w:divBdr>
        <w:top w:val="none" w:sz="0" w:space="0" w:color="auto"/>
        <w:left w:val="none" w:sz="0" w:space="0" w:color="auto"/>
        <w:bottom w:val="none" w:sz="0" w:space="0" w:color="auto"/>
        <w:right w:val="none" w:sz="0" w:space="0" w:color="auto"/>
      </w:divBdr>
    </w:div>
    <w:div w:id="1416778301">
      <w:bodyDiv w:val="1"/>
      <w:marLeft w:val="0"/>
      <w:marRight w:val="0"/>
      <w:marTop w:val="0"/>
      <w:marBottom w:val="0"/>
      <w:divBdr>
        <w:top w:val="none" w:sz="0" w:space="0" w:color="auto"/>
        <w:left w:val="none" w:sz="0" w:space="0" w:color="auto"/>
        <w:bottom w:val="none" w:sz="0" w:space="0" w:color="auto"/>
        <w:right w:val="none" w:sz="0" w:space="0" w:color="auto"/>
      </w:divBdr>
    </w:div>
    <w:div w:id="1534612887">
      <w:bodyDiv w:val="1"/>
      <w:marLeft w:val="0"/>
      <w:marRight w:val="0"/>
      <w:marTop w:val="0"/>
      <w:marBottom w:val="0"/>
      <w:divBdr>
        <w:top w:val="none" w:sz="0" w:space="0" w:color="auto"/>
        <w:left w:val="none" w:sz="0" w:space="0" w:color="auto"/>
        <w:bottom w:val="none" w:sz="0" w:space="0" w:color="auto"/>
        <w:right w:val="none" w:sz="0" w:space="0" w:color="auto"/>
      </w:divBdr>
    </w:div>
    <w:div w:id="1542552413">
      <w:bodyDiv w:val="1"/>
      <w:marLeft w:val="0"/>
      <w:marRight w:val="0"/>
      <w:marTop w:val="0"/>
      <w:marBottom w:val="0"/>
      <w:divBdr>
        <w:top w:val="none" w:sz="0" w:space="0" w:color="auto"/>
        <w:left w:val="none" w:sz="0" w:space="0" w:color="auto"/>
        <w:bottom w:val="none" w:sz="0" w:space="0" w:color="auto"/>
        <w:right w:val="none" w:sz="0" w:space="0" w:color="auto"/>
      </w:divBdr>
    </w:div>
    <w:div w:id="1549686102">
      <w:bodyDiv w:val="1"/>
      <w:marLeft w:val="0"/>
      <w:marRight w:val="0"/>
      <w:marTop w:val="0"/>
      <w:marBottom w:val="0"/>
      <w:divBdr>
        <w:top w:val="none" w:sz="0" w:space="0" w:color="auto"/>
        <w:left w:val="none" w:sz="0" w:space="0" w:color="auto"/>
        <w:bottom w:val="none" w:sz="0" w:space="0" w:color="auto"/>
        <w:right w:val="none" w:sz="0" w:space="0" w:color="auto"/>
      </w:divBdr>
    </w:div>
    <w:div w:id="1590500447">
      <w:bodyDiv w:val="1"/>
      <w:marLeft w:val="0"/>
      <w:marRight w:val="0"/>
      <w:marTop w:val="0"/>
      <w:marBottom w:val="0"/>
      <w:divBdr>
        <w:top w:val="none" w:sz="0" w:space="0" w:color="auto"/>
        <w:left w:val="none" w:sz="0" w:space="0" w:color="auto"/>
        <w:bottom w:val="none" w:sz="0" w:space="0" w:color="auto"/>
        <w:right w:val="none" w:sz="0" w:space="0" w:color="auto"/>
      </w:divBdr>
      <w:divsChild>
        <w:div w:id="341395328">
          <w:marLeft w:val="0"/>
          <w:marRight w:val="0"/>
          <w:marTop w:val="15"/>
          <w:marBottom w:val="0"/>
          <w:divBdr>
            <w:top w:val="single" w:sz="48" w:space="0" w:color="auto"/>
            <w:left w:val="single" w:sz="48" w:space="0" w:color="auto"/>
            <w:bottom w:val="single" w:sz="48" w:space="0" w:color="auto"/>
            <w:right w:val="single" w:sz="48" w:space="0" w:color="auto"/>
          </w:divBdr>
          <w:divsChild>
            <w:div w:id="186497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8023">
      <w:bodyDiv w:val="1"/>
      <w:marLeft w:val="0"/>
      <w:marRight w:val="0"/>
      <w:marTop w:val="0"/>
      <w:marBottom w:val="0"/>
      <w:divBdr>
        <w:top w:val="none" w:sz="0" w:space="0" w:color="auto"/>
        <w:left w:val="none" w:sz="0" w:space="0" w:color="auto"/>
        <w:bottom w:val="none" w:sz="0" w:space="0" w:color="auto"/>
        <w:right w:val="none" w:sz="0" w:space="0" w:color="auto"/>
      </w:divBdr>
    </w:div>
    <w:div w:id="1609267554">
      <w:bodyDiv w:val="1"/>
      <w:marLeft w:val="0"/>
      <w:marRight w:val="0"/>
      <w:marTop w:val="0"/>
      <w:marBottom w:val="0"/>
      <w:divBdr>
        <w:top w:val="none" w:sz="0" w:space="0" w:color="auto"/>
        <w:left w:val="none" w:sz="0" w:space="0" w:color="auto"/>
        <w:bottom w:val="none" w:sz="0" w:space="0" w:color="auto"/>
        <w:right w:val="none" w:sz="0" w:space="0" w:color="auto"/>
      </w:divBdr>
    </w:div>
    <w:div w:id="1629706584">
      <w:bodyDiv w:val="1"/>
      <w:marLeft w:val="0"/>
      <w:marRight w:val="0"/>
      <w:marTop w:val="0"/>
      <w:marBottom w:val="0"/>
      <w:divBdr>
        <w:top w:val="none" w:sz="0" w:space="0" w:color="auto"/>
        <w:left w:val="none" w:sz="0" w:space="0" w:color="auto"/>
        <w:bottom w:val="none" w:sz="0" w:space="0" w:color="auto"/>
        <w:right w:val="none" w:sz="0" w:space="0" w:color="auto"/>
      </w:divBdr>
    </w:div>
    <w:div w:id="1631085662">
      <w:bodyDiv w:val="1"/>
      <w:marLeft w:val="0"/>
      <w:marRight w:val="0"/>
      <w:marTop w:val="0"/>
      <w:marBottom w:val="0"/>
      <w:divBdr>
        <w:top w:val="none" w:sz="0" w:space="0" w:color="auto"/>
        <w:left w:val="none" w:sz="0" w:space="0" w:color="auto"/>
        <w:bottom w:val="none" w:sz="0" w:space="0" w:color="auto"/>
        <w:right w:val="none" w:sz="0" w:space="0" w:color="auto"/>
      </w:divBdr>
    </w:div>
    <w:div w:id="1631135261">
      <w:bodyDiv w:val="1"/>
      <w:marLeft w:val="0"/>
      <w:marRight w:val="0"/>
      <w:marTop w:val="0"/>
      <w:marBottom w:val="0"/>
      <w:divBdr>
        <w:top w:val="none" w:sz="0" w:space="0" w:color="auto"/>
        <w:left w:val="none" w:sz="0" w:space="0" w:color="auto"/>
        <w:bottom w:val="none" w:sz="0" w:space="0" w:color="auto"/>
        <w:right w:val="none" w:sz="0" w:space="0" w:color="auto"/>
      </w:divBdr>
    </w:div>
    <w:div w:id="1634142380">
      <w:bodyDiv w:val="1"/>
      <w:marLeft w:val="0"/>
      <w:marRight w:val="0"/>
      <w:marTop w:val="0"/>
      <w:marBottom w:val="0"/>
      <w:divBdr>
        <w:top w:val="none" w:sz="0" w:space="0" w:color="auto"/>
        <w:left w:val="none" w:sz="0" w:space="0" w:color="auto"/>
        <w:bottom w:val="none" w:sz="0" w:space="0" w:color="auto"/>
        <w:right w:val="none" w:sz="0" w:space="0" w:color="auto"/>
      </w:divBdr>
    </w:div>
    <w:div w:id="1796438401">
      <w:bodyDiv w:val="1"/>
      <w:marLeft w:val="0"/>
      <w:marRight w:val="0"/>
      <w:marTop w:val="0"/>
      <w:marBottom w:val="0"/>
      <w:divBdr>
        <w:top w:val="none" w:sz="0" w:space="0" w:color="auto"/>
        <w:left w:val="none" w:sz="0" w:space="0" w:color="auto"/>
        <w:bottom w:val="none" w:sz="0" w:space="0" w:color="auto"/>
        <w:right w:val="none" w:sz="0" w:space="0" w:color="auto"/>
      </w:divBdr>
    </w:div>
    <w:div w:id="1812400748">
      <w:bodyDiv w:val="1"/>
      <w:marLeft w:val="0"/>
      <w:marRight w:val="0"/>
      <w:marTop w:val="0"/>
      <w:marBottom w:val="0"/>
      <w:divBdr>
        <w:top w:val="none" w:sz="0" w:space="0" w:color="auto"/>
        <w:left w:val="none" w:sz="0" w:space="0" w:color="auto"/>
        <w:bottom w:val="none" w:sz="0" w:space="0" w:color="auto"/>
        <w:right w:val="none" w:sz="0" w:space="0" w:color="auto"/>
      </w:divBdr>
    </w:div>
    <w:div w:id="1878853686">
      <w:bodyDiv w:val="1"/>
      <w:marLeft w:val="0"/>
      <w:marRight w:val="0"/>
      <w:marTop w:val="0"/>
      <w:marBottom w:val="0"/>
      <w:divBdr>
        <w:top w:val="none" w:sz="0" w:space="0" w:color="auto"/>
        <w:left w:val="none" w:sz="0" w:space="0" w:color="auto"/>
        <w:bottom w:val="none" w:sz="0" w:space="0" w:color="auto"/>
        <w:right w:val="none" w:sz="0" w:space="0" w:color="auto"/>
      </w:divBdr>
    </w:div>
    <w:div w:id="1886327911">
      <w:bodyDiv w:val="1"/>
      <w:marLeft w:val="0"/>
      <w:marRight w:val="0"/>
      <w:marTop w:val="0"/>
      <w:marBottom w:val="0"/>
      <w:divBdr>
        <w:top w:val="none" w:sz="0" w:space="0" w:color="auto"/>
        <w:left w:val="none" w:sz="0" w:space="0" w:color="auto"/>
        <w:bottom w:val="none" w:sz="0" w:space="0" w:color="auto"/>
        <w:right w:val="none" w:sz="0" w:space="0" w:color="auto"/>
      </w:divBdr>
    </w:div>
    <w:div w:id="1953439413">
      <w:bodyDiv w:val="1"/>
      <w:marLeft w:val="0"/>
      <w:marRight w:val="0"/>
      <w:marTop w:val="0"/>
      <w:marBottom w:val="0"/>
      <w:divBdr>
        <w:top w:val="none" w:sz="0" w:space="0" w:color="auto"/>
        <w:left w:val="none" w:sz="0" w:space="0" w:color="auto"/>
        <w:bottom w:val="none" w:sz="0" w:space="0" w:color="auto"/>
        <w:right w:val="none" w:sz="0" w:space="0" w:color="auto"/>
      </w:divBdr>
    </w:div>
    <w:div w:id="1968781210">
      <w:bodyDiv w:val="1"/>
      <w:marLeft w:val="0"/>
      <w:marRight w:val="0"/>
      <w:marTop w:val="0"/>
      <w:marBottom w:val="0"/>
      <w:divBdr>
        <w:top w:val="none" w:sz="0" w:space="0" w:color="auto"/>
        <w:left w:val="none" w:sz="0" w:space="0" w:color="auto"/>
        <w:bottom w:val="none" w:sz="0" w:space="0" w:color="auto"/>
        <w:right w:val="none" w:sz="0" w:space="0" w:color="auto"/>
      </w:divBdr>
      <w:divsChild>
        <w:div w:id="449511951">
          <w:marLeft w:val="0"/>
          <w:marRight w:val="0"/>
          <w:marTop w:val="0"/>
          <w:marBottom w:val="0"/>
          <w:divBdr>
            <w:top w:val="none" w:sz="0" w:space="0" w:color="auto"/>
            <w:left w:val="none" w:sz="0" w:space="0" w:color="auto"/>
            <w:bottom w:val="none" w:sz="0" w:space="0" w:color="auto"/>
            <w:right w:val="none" w:sz="0" w:space="0" w:color="auto"/>
          </w:divBdr>
          <w:divsChild>
            <w:div w:id="1841045590">
              <w:marLeft w:val="0"/>
              <w:marRight w:val="0"/>
              <w:marTop w:val="0"/>
              <w:marBottom w:val="0"/>
              <w:divBdr>
                <w:top w:val="none" w:sz="0" w:space="0" w:color="auto"/>
                <w:left w:val="none" w:sz="0" w:space="0" w:color="auto"/>
                <w:bottom w:val="none" w:sz="0" w:space="0" w:color="auto"/>
                <w:right w:val="none" w:sz="0" w:space="0" w:color="auto"/>
              </w:divBdr>
              <w:divsChild>
                <w:div w:id="1417360714">
                  <w:marLeft w:val="-150"/>
                  <w:marRight w:val="-150"/>
                  <w:marTop w:val="0"/>
                  <w:marBottom w:val="0"/>
                  <w:divBdr>
                    <w:top w:val="none" w:sz="0" w:space="0" w:color="auto"/>
                    <w:left w:val="none" w:sz="0" w:space="0" w:color="auto"/>
                    <w:bottom w:val="none" w:sz="0" w:space="0" w:color="auto"/>
                    <w:right w:val="none" w:sz="0" w:space="0" w:color="auto"/>
                  </w:divBdr>
                  <w:divsChild>
                    <w:div w:id="129725123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0677">
          <w:marLeft w:val="0"/>
          <w:marRight w:val="0"/>
          <w:marTop w:val="0"/>
          <w:marBottom w:val="0"/>
          <w:divBdr>
            <w:top w:val="none" w:sz="0" w:space="0" w:color="auto"/>
            <w:left w:val="none" w:sz="0" w:space="0" w:color="auto"/>
            <w:bottom w:val="none" w:sz="0" w:space="0" w:color="auto"/>
            <w:right w:val="none" w:sz="0" w:space="0" w:color="auto"/>
          </w:divBdr>
        </w:div>
      </w:divsChild>
    </w:div>
    <w:div w:id="1998416160">
      <w:bodyDiv w:val="1"/>
      <w:marLeft w:val="0"/>
      <w:marRight w:val="0"/>
      <w:marTop w:val="0"/>
      <w:marBottom w:val="0"/>
      <w:divBdr>
        <w:top w:val="none" w:sz="0" w:space="0" w:color="auto"/>
        <w:left w:val="none" w:sz="0" w:space="0" w:color="auto"/>
        <w:bottom w:val="none" w:sz="0" w:space="0" w:color="auto"/>
        <w:right w:val="none" w:sz="0" w:space="0" w:color="auto"/>
      </w:divBdr>
    </w:div>
    <w:div w:id="2071033699">
      <w:bodyDiv w:val="1"/>
      <w:marLeft w:val="0"/>
      <w:marRight w:val="0"/>
      <w:marTop w:val="0"/>
      <w:marBottom w:val="0"/>
      <w:divBdr>
        <w:top w:val="none" w:sz="0" w:space="0" w:color="auto"/>
        <w:left w:val="none" w:sz="0" w:space="0" w:color="auto"/>
        <w:bottom w:val="none" w:sz="0" w:space="0" w:color="auto"/>
        <w:right w:val="none" w:sz="0" w:space="0" w:color="auto"/>
      </w:divBdr>
    </w:div>
    <w:div w:id="209297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image" Target="media/image13.jpeg"/><Relationship Id="rId42" Type="http://schemas.openxmlformats.org/officeDocument/2006/relationships/image" Target="media/image31.png"/><Relationship Id="rId63" Type="http://schemas.openxmlformats.org/officeDocument/2006/relationships/image" Target="media/image51.png"/><Relationship Id="rId84" Type="http://schemas.openxmlformats.org/officeDocument/2006/relationships/image" Target="media/image69.png"/><Relationship Id="rId138" Type="http://schemas.openxmlformats.org/officeDocument/2006/relationships/image" Target="media/image121.png"/><Relationship Id="rId159" Type="http://schemas.openxmlformats.org/officeDocument/2006/relationships/image" Target="media/image142.png"/><Relationship Id="rId107" Type="http://schemas.openxmlformats.org/officeDocument/2006/relationships/image" Target="media/image91.jpeg"/><Relationship Id="rId11" Type="http://schemas.openxmlformats.org/officeDocument/2006/relationships/image" Target="media/image4.png"/><Relationship Id="rId32" Type="http://schemas.openxmlformats.org/officeDocument/2006/relationships/image" Target="media/image23.png"/><Relationship Id="rId53" Type="http://schemas.openxmlformats.org/officeDocument/2006/relationships/image" Target="media/image41.png"/><Relationship Id="rId74" Type="http://schemas.openxmlformats.org/officeDocument/2006/relationships/image" Target="media/image60.png"/><Relationship Id="rId128" Type="http://schemas.openxmlformats.org/officeDocument/2006/relationships/image" Target="media/image111.png"/><Relationship Id="rId149" Type="http://schemas.openxmlformats.org/officeDocument/2006/relationships/image" Target="media/image132.png"/><Relationship Id="rId5" Type="http://schemas.openxmlformats.org/officeDocument/2006/relationships/webSettings" Target="webSettings.xml"/><Relationship Id="rId95" Type="http://schemas.openxmlformats.org/officeDocument/2006/relationships/image" Target="media/image80.png"/><Relationship Id="rId160" Type="http://schemas.openxmlformats.org/officeDocument/2006/relationships/image" Target="media/image143.png"/><Relationship Id="rId22" Type="http://schemas.openxmlformats.org/officeDocument/2006/relationships/image" Target="media/image14.png"/><Relationship Id="rId43" Type="http://schemas.openxmlformats.org/officeDocument/2006/relationships/image" Target="media/image32.png"/><Relationship Id="rId64" Type="http://schemas.openxmlformats.org/officeDocument/2006/relationships/image" Target="media/image52.png"/><Relationship Id="rId118" Type="http://schemas.openxmlformats.org/officeDocument/2006/relationships/image" Target="media/image101.png"/><Relationship Id="rId139" Type="http://schemas.openxmlformats.org/officeDocument/2006/relationships/image" Target="media/image122.png"/><Relationship Id="rId85" Type="http://schemas.openxmlformats.org/officeDocument/2006/relationships/image" Target="media/image70.png"/><Relationship Id="rId150" Type="http://schemas.openxmlformats.org/officeDocument/2006/relationships/image" Target="media/image133.png"/><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7.wmf"/><Relationship Id="rId59" Type="http://schemas.openxmlformats.org/officeDocument/2006/relationships/image" Target="media/image47.png"/><Relationship Id="rId103" Type="http://schemas.openxmlformats.org/officeDocument/2006/relationships/image" Target="media/image87.png"/><Relationship Id="rId108" Type="http://schemas.openxmlformats.org/officeDocument/2006/relationships/image" Target="media/image92.jpeg"/><Relationship Id="rId124" Type="http://schemas.openxmlformats.org/officeDocument/2006/relationships/image" Target="media/image107.png"/><Relationship Id="rId129" Type="http://schemas.openxmlformats.org/officeDocument/2006/relationships/image" Target="media/image112.png"/><Relationship Id="rId54" Type="http://schemas.openxmlformats.org/officeDocument/2006/relationships/image" Target="media/image42.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3.png"/><Relationship Id="rId145" Type="http://schemas.openxmlformats.org/officeDocument/2006/relationships/image" Target="media/image128.png"/><Relationship Id="rId161" Type="http://schemas.openxmlformats.org/officeDocument/2006/relationships/image" Target="media/image144.png"/><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image" Target="media/image19.jpeg"/><Relationship Id="rId49" Type="http://schemas.openxmlformats.org/officeDocument/2006/relationships/image" Target="media/image37.png"/><Relationship Id="rId114" Type="http://schemas.openxmlformats.org/officeDocument/2006/relationships/image" Target="media/image97.png"/><Relationship Id="rId119" Type="http://schemas.openxmlformats.org/officeDocument/2006/relationships/image" Target="media/image102.png"/><Relationship Id="rId44" Type="http://schemas.openxmlformats.org/officeDocument/2006/relationships/image" Target="media/image33.wmf"/><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6.jpeg"/><Relationship Id="rId86" Type="http://schemas.openxmlformats.org/officeDocument/2006/relationships/image" Target="media/image71.png"/><Relationship Id="rId130" Type="http://schemas.openxmlformats.org/officeDocument/2006/relationships/image" Target="media/image113.png"/><Relationship Id="rId135" Type="http://schemas.openxmlformats.org/officeDocument/2006/relationships/image" Target="media/image118.png"/><Relationship Id="rId151" Type="http://schemas.openxmlformats.org/officeDocument/2006/relationships/image" Target="media/image134.png"/><Relationship Id="rId156" Type="http://schemas.openxmlformats.org/officeDocument/2006/relationships/image" Target="media/image139.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8.wmf"/><Relationship Id="rId109" Type="http://schemas.openxmlformats.org/officeDocument/2006/relationships/image" Target="media/image93.png"/><Relationship Id="rId34" Type="http://schemas.microsoft.com/office/2007/relationships/hdphoto" Target="media/hdphoto2.wdp"/><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2.jpeg"/><Relationship Id="rId97" Type="http://schemas.openxmlformats.org/officeDocument/2006/relationships/image" Target="media/image82.jpeg"/><Relationship Id="rId104" Type="http://schemas.openxmlformats.org/officeDocument/2006/relationships/image" Target="media/image88.png"/><Relationship Id="rId120" Type="http://schemas.openxmlformats.org/officeDocument/2006/relationships/image" Target="media/image103.png"/><Relationship Id="rId125" Type="http://schemas.openxmlformats.org/officeDocument/2006/relationships/image" Target="media/image108.png"/><Relationship Id="rId141" Type="http://schemas.openxmlformats.org/officeDocument/2006/relationships/image" Target="media/image124.png"/><Relationship Id="rId146" Type="http://schemas.openxmlformats.org/officeDocument/2006/relationships/image" Target="media/image129.png"/><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7.png"/><Relationship Id="rId162" Type="http://schemas.openxmlformats.org/officeDocument/2006/relationships/image" Target="media/image145.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29.png"/><Relationship Id="rId45" Type="http://schemas.openxmlformats.org/officeDocument/2006/relationships/oleObject" Target="embeddings/oleObject1.bin"/><Relationship Id="rId66" Type="http://schemas.openxmlformats.org/officeDocument/2006/relationships/chart" Target="charts/chart1.xml"/><Relationship Id="rId87" Type="http://schemas.openxmlformats.org/officeDocument/2006/relationships/image" Target="media/image72.png"/><Relationship Id="rId110" Type="http://schemas.microsoft.com/office/2007/relationships/hdphoto" Target="media/hdphoto5.wdp"/><Relationship Id="rId115" Type="http://schemas.openxmlformats.org/officeDocument/2006/relationships/image" Target="media/image98.png"/><Relationship Id="rId131" Type="http://schemas.openxmlformats.org/officeDocument/2006/relationships/image" Target="media/image114.png"/><Relationship Id="rId136" Type="http://schemas.openxmlformats.org/officeDocument/2006/relationships/image" Target="media/image119.png"/><Relationship Id="rId157" Type="http://schemas.openxmlformats.org/officeDocument/2006/relationships/image" Target="media/image140.png"/><Relationship Id="rId61" Type="http://schemas.openxmlformats.org/officeDocument/2006/relationships/image" Target="media/image49.png"/><Relationship Id="rId82" Type="http://schemas.openxmlformats.org/officeDocument/2006/relationships/image" Target="media/image67.png"/><Relationship Id="rId152" Type="http://schemas.openxmlformats.org/officeDocument/2006/relationships/image" Target="media/image135.png"/><Relationship Id="rId19" Type="http://schemas.openxmlformats.org/officeDocument/2006/relationships/image" Target="media/image11.jpe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5.png"/><Relationship Id="rId56" Type="http://schemas.openxmlformats.org/officeDocument/2006/relationships/image" Target="media/image44.png"/><Relationship Id="rId77" Type="http://schemas.openxmlformats.org/officeDocument/2006/relationships/image" Target="media/image63.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09.png"/><Relationship Id="rId147" Type="http://schemas.openxmlformats.org/officeDocument/2006/relationships/image" Target="media/image130.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8.png"/><Relationship Id="rId93" Type="http://schemas.openxmlformats.org/officeDocument/2006/relationships/image" Target="media/image78.jpeg"/><Relationship Id="rId98" Type="http://schemas.openxmlformats.org/officeDocument/2006/relationships/image" Target="media/image83.wmf"/><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4.png"/><Relationship Id="rId67" Type="http://schemas.openxmlformats.org/officeDocument/2006/relationships/chart" Target="charts/chart2.xml"/><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12.jpe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4.jpeg"/><Relationship Id="rId132" Type="http://schemas.openxmlformats.org/officeDocument/2006/relationships/image" Target="media/image115.png"/><Relationship Id="rId153" Type="http://schemas.openxmlformats.org/officeDocument/2006/relationships/image" Target="media/image136.png"/><Relationship Id="rId15" Type="http://schemas.openxmlformats.org/officeDocument/2006/relationships/image" Target="media/image8.png"/><Relationship Id="rId36" Type="http://schemas.microsoft.com/office/2007/relationships/hdphoto" Target="media/hdphoto3.wdp"/><Relationship Id="rId57" Type="http://schemas.openxmlformats.org/officeDocument/2006/relationships/image" Target="media/image45.png"/><Relationship Id="rId106" Type="http://schemas.openxmlformats.org/officeDocument/2006/relationships/image" Target="media/image90.jpeg"/><Relationship Id="rId127" Type="http://schemas.openxmlformats.org/officeDocument/2006/relationships/image" Target="media/image110.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0.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9.png"/><Relationship Id="rId99" Type="http://schemas.openxmlformats.org/officeDocument/2006/relationships/oleObject" Target="embeddings/oleObject2.bin"/><Relationship Id="rId101" Type="http://schemas.openxmlformats.org/officeDocument/2006/relationships/image" Target="media/image85.png"/><Relationship Id="rId122" Type="http://schemas.openxmlformats.org/officeDocument/2006/relationships/image" Target="media/image105.png"/><Relationship Id="rId143" Type="http://schemas.openxmlformats.org/officeDocument/2006/relationships/image" Target="media/image126.png"/><Relationship Id="rId148" Type="http://schemas.openxmlformats.org/officeDocument/2006/relationships/image" Target="media/image131.png"/><Relationship Id="rId164" Type="http://schemas.openxmlformats.org/officeDocument/2006/relationships/image" Target="media/image147.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jpeg"/><Relationship Id="rId47" Type="http://schemas.openxmlformats.org/officeDocument/2006/relationships/image" Target="media/image35.png"/><Relationship Id="rId68" Type="http://schemas.openxmlformats.org/officeDocument/2006/relationships/image" Target="media/image54.png"/><Relationship Id="rId89" Type="http://schemas.openxmlformats.org/officeDocument/2006/relationships/image" Target="media/image74.png"/><Relationship Id="rId112" Type="http://schemas.openxmlformats.org/officeDocument/2006/relationships/image" Target="media/image95.png"/><Relationship Id="rId133" Type="http://schemas.openxmlformats.org/officeDocument/2006/relationships/image" Target="media/image116.png"/><Relationship Id="rId154" Type="http://schemas.openxmlformats.org/officeDocument/2006/relationships/image" Target="media/image137.png"/><Relationship Id="rId16" Type="http://schemas.microsoft.com/office/2007/relationships/hdphoto" Target="media/hdphoto1.wdp"/><Relationship Id="rId37" Type="http://schemas.openxmlformats.org/officeDocument/2006/relationships/image" Target="media/image26.png"/><Relationship Id="rId58" Type="http://schemas.openxmlformats.org/officeDocument/2006/relationships/image" Target="media/image46.png"/><Relationship Id="rId79" Type="http://schemas.microsoft.com/office/2007/relationships/hdphoto" Target="media/hdphoto4.wdp"/><Relationship Id="rId102" Type="http://schemas.openxmlformats.org/officeDocument/2006/relationships/image" Target="media/image86.png"/><Relationship Id="rId123" Type="http://schemas.openxmlformats.org/officeDocument/2006/relationships/image" Target="media/image106.png"/><Relationship Id="rId144" Type="http://schemas.openxmlformats.org/officeDocument/2006/relationships/image" Target="media/image127.png"/><Relationship Id="rId90" Type="http://schemas.openxmlformats.org/officeDocument/2006/relationships/image" Target="media/image75.png"/><Relationship Id="rId165" Type="http://schemas.openxmlformats.org/officeDocument/2006/relationships/image" Target="media/image148.png"/><Relationship Id="rId27" Type="http://schemas.openxmlformats.org/officeDocument/2006/relationships/image" Target="media/image18.jpeg"/><Relationship Id="rId48" Type="http://schemas.openxmlformats.org/officeDocument/2006/relationships/image" Target="media/image36.png"/><Relationship Id="rId69" Type="http://schemas.openxmlformats.org/officeDocument/2006/relationships/image" Target="media/image55.png"/><Relationship Id="rId113" Type="http://schemas.openxmlformats.org/officeDocument/2006/relationships/image" Target="media/image96.png"/><Relationship Id="rId134" Type="http://schemas.openxmlformats.org/officeDocument/2006/relationships/image" Target="media/image117.png"/><Relationship Id="rId80" Type="http://schemas.openxmlformats.org/officeDocument/2006/relationships/image" Target="media/image65.png"/><Relationship Id="rId155" Type="http://schemas.openxmlformats.org/officeDocument/2006/relationships/image" Target="media/image13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ldiyar\Desktop\&#1076;&#1086;&#1082;&#1090;&#1086;&#1088;&#1089;&#1082;&#1080;&#1081;\&#1050;&#1085;&#1080;&#1075;&#1072;1%20&#1074;&#1079;&#1088;&#1099;&#1074;&#1099;(&#1040;&#1074;&#1090;&#1086;&#1084;&#1072;&#1090;&#1080;&#1095;&#1077;&#1089;&#1082;&#1080;&#1042;&#1086;&#1089;&#1089;&#1090;&#1072;&#1085;&#1086;&#1074;&#1083;&#1077;&#1085;&#1086;)(&#1040;&#1074;&#1090;&#1086;&#1084;&#1072;&#1090;&#1080;&#1095;&#1077;&#1089;&#1082;&#1080;&#1042;&#1086;&#1089;&#1089;&#1090;&#1072;&#1085;&#1086;&#1074;&#1083;&#1077;&#1085;&#108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diyar\Desktop\&#1076;&#1086;&#1082;&#1090;&#1086;&#1088;&#1089;&#1082;&#1080;&#1081;\&#1050;&#1085;&#1080;&#1075;&#1072;1%20&#1074;&#1079;&#1088;&#1099;&#1074;&#1099;(&#1040;&#1074;&#1090;&#1086;&#1084;&#1072;&#1090;&#1080;&#1095;&#1077;&#1089;&#1082;&#1080;&#1042;&#1086;&#1089;&#1089;&#1090;&#1072;&#1085;&#1086;&#1074;&#1083;&#1077;&#1085;&#1086;)(&#1040;&#1074;&#1090;&#1086;&#1084;&#1072;&#1090;&#1080;&#1095;&#1077;&#1089;&#1082;&#1080;&#1042;&#1086;&#1089;&#1089;&#1090;&#1072;&#1085;&#1086;&#1074;&#1083;&#1077;&#1085;&#108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1666666666668"/>
          <c:y val="5.3912219305920092E-2"/>
          <c:w val="0.8263611111111111"/>
          <c:h val="0.74498970456975711"/>
        </c:manualLayout>
      </c:layout>
      <c:scatterChart>
        <c:scatterStyle val="lineMarker"/>
        <c:varyColors val="0"/>
        <c:ser>
          <c:idx val="0"/>
          <c:order val="0"/>
          <c:tx>
            <c:strRef>
              <c:f>'изм послед расст ПД 303 (2)'!$C$279</c:f>
              <c:strCache>
                <c:ptCount val="1"/>
                <c:pt idx="0">
                  <c:v>коэффициент крепости пород </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6.7907480314960633E-2"/>
                  <c:y val="0.26090259550889466"/>
                </c:manualLayout>
              </c:layout>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aseline="0">
                        <a:solidFill>
                          <a:schemeClr val="tx1"/>
                        </a:solidFill>
                      </a:rPr>
                      <a:t>y = -0.064</a:t>
                    </a:r>
                    <a:r>
                      <a:rPr lang="ru-RU" baseline="0">
                        <a:solidFill>
                          <a:schemeClr val="tx1"/>
                        </a:solidFill>
                      </a:rPr>
                      <a:t>3</a:t>
                    </a:r>
                    <a:r>
                      <a:rPr lang="en-US" baseline="0">
                        <a:solidFill>
                          <a:schemeClr val="tx1"/>
                        </a:solidFill>
                      </a:rPr>
                      <a:t>x</a:t>
                    </a:r>
                    <a:r>
                      <a:rPr lang="en-US" baseline="30000">
                        <a:solidFill>
                          <a:schemeClr val="tx1"/>
                        </a:solidFill>
                      </a:rPr>
                      <a:t>2</a:t>
                    </a:r>
                    <a:r>
                      <a:rPr lang="en-US" baseline="0">
                        <a:solidFill>
                          <a:schemeClr val="tx1"/>
                        </a:solidFill>
                      </a:rPr>
                      <a:t> + 1.1</a:t>
                    </a:r>
                    <a:r>
                      <a:rPr lang="ru-RU" baseline="0">
                        <a:solidFill>
                          <a:schemeClr val="tx1"/>
                        </a:solidFill>
                      </a:rPr>
                      <a:t>335</a:t>
                    </a:r>
                    <a:r>
                      <a:rPr lang="en-US" baseline="0">
                        <a:solidFill>
                          <a:schemeClr val="tx1"/>
                        </a:solidFill>
                      </a:rPr>
                      <a:t>x + 1.6</a:t>
                    </a:r>
                    <a:r>
                      <a:rPr lang="ru-RU" baseline="0">
                        <a:solidFill>
                          <a:schemeClr val="tx1"/>
                        </a:solidFill>
                      </a:rPr>
                      <a:t>341</a:t>
                    </a:r>
                    <a:r>
                      <a:rPr lang="en-US" baseline="0">
                        <a:solidFill>
                          <a:schemeClr val="tx1"/>
                        </a:solidFill>
                      </a:rPr>
                      <a:t/>
                    </a:r>
                    <a:br>
                      <a:rPr lang="en-US" baseline="0">
                        <a:solidFill>
                          <a:schemeClr val="tx1"/>
                        </a:solidFill>
                      </a:rPr>
                    </a:br>
                    <a:r>
                      <a:rPr lang="en-US" baseline="0">
                        <a:solidFill>
                          <a:schemeClr val="tx1"/>
                        </a:solidFill>
                      </a:rPr>
                      <a:t>R² = </a:t>
                    </a:r>
                    <a:r>
                      <a:rPr lang="ru-RU" baseline="0">
                        <a:solidFill>
                          <a:schemeClr val="tx1"/>
                        </a:solidFill>
                      </a:rPr>
                      <a:t>0.9995</a:t>
                    </a:r>
                    <a:endParaRPr lang="en-US">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xVal>
            <c:numRef>
              <c:f>'изм послед расст ПД 303 (2)'!$C$280:$C$283</c:f>
              <c:numCache>
                <c:formatCode>General</c:formatCode>
                <c:ptCount val="4"/>
                <c:pt idx="0">
                  <c:v>0.5</c:v>
                </c:pt>
                <c:pt idx="1">
                  <c:v>1</c:v>
                </c:pt>
                <c:pt idx="2">
                  <c:v>2</c:v>
                </c:pt>
                <c:pt idx="3">
                  <c:v>10</c:v>
                </c:pt>
              </c:numCache>
            </c:numRef>
          </c:xVal>
          <c:yVal>
            <c:numRef>
              <c:f>'изм послед расст ПД 303 (2)'!$D$280:$D$283</c:f>
              <c:numCache>
                <c:formatCode>General</c:formatCode>
                <c:ptCount val="4"/>
                <c:pt idx="0">
                  <c:v>2.2400000000000002</c:v>
                </c:pt>
                <c:pt idx="1">
                  <c:v>2.7450000000000001</c:v>
                </c:pt>
                <c:pt idx="2">
                  <c:v>3.702</c:v>
                </c:pt>
                <c:pt idx="3">
                  <c:v>6.6050000000000004</c:v>
                </c:pt>
              </c:numCache>
            </c:numRef>
          </c:yVal>
          <c:smooth val="0"/>
          <c:extLst xmlns:c16r2="http://schemas.microsoft.com/office/drawing/2015/06/chart">
            <c:ext xmlns:c16="http://schemas.microsoft.com/office/drawing/2014/chart" uri="{C3380CC4-5D6E-409C-BE32-E72D297353CC}">
              <c16:uniqueId val="{00000001-DEAF-4FCD-A43C-161A18E926CC}"/>
            </c:ext>
          </c:extLst>
        </c:ser>
        <c:dLbls>
          <c:showLegendKey val="0"/>
          <c:showVal val="0"/>
          <c:showCatName val="0"/>
          <c:showSerName val="0"/>
          <c:showPercent val="0"/>
          <c:showBubbleSize val="0"/>
        </c:dLbls>
        <c:axId val="-1618511184"/>
        <c:axId val="-1618514448"/>
      </c:scatterChart>
      <c:valAx>
        <c:axId val="-1618511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0" i="0" u="none" strike="noStrike" baseline="0">
                    <a:solidFill>
                      <a:schemeClr val="tx1"/>
                    </a:solidFill>
                    <a:effectLst/>
                  </a:rPr>
                  <a:t>Жыныстардың бер</a:t>
                </a:r>
                <a:r>
                  <a:rPr lang="en-US" sz="1200" b="0" i="0" u="none" strike="noStrike" baseline="0">
                    <a:solidFill>
                      <a:schemeClr val="tx1"/>
                    </a:solidFill>
                    <a:effectLst/>
                  </a:rPr>
                  <a:t>i</a:t>
                </a:r>
                <a:r>
                  <a:rPr lang="ru-RU" sz="1200" b="0" i="0" u="none" strike="noStrike" baseline="0">
                    <a:solidFill>
                      <a:schemeClr val="tx1"/>
                    </a:solidFill>
                    <a:effectLst/>
                  </a:rPr>
                  <a:t>кт</a:t>
                </a:r>
                <a:r>
                  <a:rPr lang="en-US" sz="1200" b="0" i="0" u="none" strike="noStrike" baseline="0">
                    <a:solidFill>
                      <a:schemeClr val="tx1"/>
                    </a:solidFill>
                    <a:effectLst/>
                  </a:rPr>
                  <a:t>i</a:t>
                </a:r>
                <a:r>
                  <a:rPr lang="ru-RU" sz="1200" b="0" i="0" u="none" strike="noStrike" baseline="0">
                    <a:solidFill>
                      <a:schemeClr val="tx1"/>
                    </a:solidFill>
                    <a:effectLst/>
                  </a:rPr>
                  <a:t>л</a:t>
                </a:r>
                <a:r>
                  <a:rPr lang="en-US" sz="1200" b="0" i="0" u="none" strike="noStrike" baseline="0">
                    <a:solidFill>
                      <a:schemeClr val="tx1"/>
                    </a:solidFill>
                    <a:effectLst/>
                  </a:rPr>
                  <a:t>i</a:t>
                </a:r>
                <a:r>
                  <a:rPr lang="ru-RU" sz="1200" b="0" i="0" u="none" strike="noStrike" baseline="0">
                    <a:solidFill>
                      <a:schemeClr val="tx1"/>
                    </a:solidFill>
                    <a:effectLst/>
                  </a:rPr>
                  <a:t>к коэффициент</a:t>
                </a:r>
                <a:r>
                  <a:rPr lang="en-US" sz="1200" b="0" i="0" u="none" strike="noStrike" baseline="0">
                    <a:solidFill>
                      <a:schemeClr val="tx1"/>
                    </a:solidFill>
                    <a:effectLst/>
                  </a:rPr>
                  <a:t>i</a:t>
                </a:r>
                <a:endParaRPr lang="ru-RU" sz="1200">
                  <a:solidFill>
                    <a:schemeClr val="tx1"/>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18514448"/>
        <c:crosses val="autoZero"/>
        <c:crossBetween val="midCat"/>
      </c:valAx>
      <c:valAx>
        <c:axId val="-1618514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0" i="0" u="none" strike="noStrike" baseline="0">
                    <a:solidFill>
                      <a:schemeClr val="tx1"/>
                    </a:solidFill>
                    <a:effectLst/>
                  </a:rPr>
                  <a:t>Сейсмикалық коэффициент</a:t>
                </a:r>
                <a:endParaRPr lang="ru-RU"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1851118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1666666666667"/>
          <c:y val="5.3912219305920092E-2"/>
          <c:w val="0.83386111111111116"/>
          <c:h val="0.74150634521200298"/>
        </c:manualLayout>
      </c:layout>
      <c:scatterChart>
        <c:scatterStyle val="lineMarker"/>
        <c:varyColors val="0"/>
        <c:ser>
          <c:idx val="0"/>
          <c:order val="0"/>
          <c:tx>
            <c:strRef>
              <c:f>'изм послед расст ПД 303 (2)'!$C$279</c:f>
              <c:strCache>
                <c:ptCount val="1"/>
                <c:pt idx="0">
                  <c:v>коэффициент крепости пород </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6.7907480314960633E-2"/>
                  <c:y val="0.26090259550889466"/>
                </c:manualLayout>
              </c:layout>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aseline="0">
                        <a:solidFill>
                          <a:schemeClr val="tx1"/>
                        </a:solidFill>
                      </a:rPr>
                      <a:t>y = -0.071</a:t>
                    </a:r>
                    <a:r>
                      <a:rPr lang="ru-RU" baseline="0">
                        <a:solidFill>
                          <a:schemeClr val="tx1"/>
                        </a:solidFill>
                      </a:rPr>
                      <a:t>1</a:t>
                    </a:r>
                    <a:r>
                      <a:rPr lang="en-US" baseline="0">
                        <a:solidFill>
                          <a:schemeClr val="tx1"/>
                        </a:solidFill>
                      </a:rPr>
                      <a:t>x</a:t>
                    </a:r>
                    <a:r>
                      <a:rPr lang="en-US" baseline="30000">
                        <a:solidFill>
                          <a:schemeClr val="tx1"/>
                        </a:solidFill>
                      </a:rPr>
                      <a:t>2</a:t>
                    </a:r>
                    <a:r>
                      <a:rPr lang="en-US" baseline="0">
                        <a:solidFill>
                          <a:schemeClr val="tx1"/>
                        </a:solidFill>
                      </a:rPr>
                      <a:t> + 1.2</a:t>
                    </a:r>
                    <a:r>
                      <a:rPr lang="ru-RU" baseline="0">
                        <a:solidFill>
                          <a:schemeClr val="tx1"/>
                        </a:solidFill>
                      </a:rPr>
                      <a:t>464</a:t>
                    </a:r>
                    <a:r>
                      <a:rPr lang="en-US" baseline="0">
                        <a:solidFill>
                          <a:schemeClr val="tx1"/>
                        </a:solidFill>
                      </a:rPr>
                      <a:t>x + 1.8</a:t>
                    </a:r>
                    <a:r>
                      <a:rPr lang="ru-RU" baseline="0">
                        <a:solidFill>
                          <a:schemeClr val="tx1"/>
                        </a:solidFill>
                      </a:rPr>
                      <a:t>119</a:t>
                    </a:r>
                    <a:r>
                      <a:rPr lang="en-US" baseline="0">
                        <a:solidFill>
                          <a:schemeClr val="tx1"/>
                        </a:solidFill>
                      </a:rPr>
                      <a:t/>
                    </a:r>
                    <a:br>
                      <a:rPr lang="en-US" baseline="0">
                        <a:solidFill>
                          <a:schemeClr val="tx1"/>
                        </a:solidFill>
                      </a:rPr>
                    </a:br>
                    <a:r>
                      <a:rPr lang="en-US" baseline="0">
                        <a:solidFill>
                          <a:schemeClr val="tx1"/>
                        </a:solidFill>
                      </a:rPr>
                      <a:t>R² = </a:t>
                    </a:r>
                    <a:r>
                      <a:rPr lang="ru-RU" baseline="0">
                        <a:solidFill>
                          <a:schemeClr val="tx1"/>
                        </a:solidFill>
                      </a:rPr>
                      <a:t>0.9994</a:t>
                    </a:r>
                    <a:endParaRPr lang="en-US">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xVal>
            <c:numRef>
              <c:f>'изм послед расст ПД 303 (2)'!$C$298:$C$301</c:f>
              <c:numCache>
                <c:formatCode>General</c:formatCode>
                <c:ptCount val="4"/>
                <c:pt idx="0">
                  <c:v>0.5</c:v>
                </c:pt>
                <c:pt idx="1">
                  <c:v>1</c:v>
                </c:pt>
                <c:pt idx="2">
                  <c:v>2</c:v>
                </c:pt>
                <c:pt idx="3">
                  <c:v>10</c:v>
                </c:pt>
              </c:numCache>
            </c:numRef>
          </c:xVal>
          <c:yVal>
            <c:numRef>
              <c:f>'изм послед расст ПД 303 (2)'!$D$298:$D$301</c:f>
              <c:numCache>
                <c:formatCode>General</c:formatCode>
                <c:ptCount val="4"/>
                <c:pt idx="0">
                  <c:v>2.41</c:v>
                </c:pt>
                <c:pt idx="1">
                  <c:v>2.99</c:v>
                </c:pt>
                <c:pt idx="2">
                  <c:v>4.0199999999999996</c:v>
                </c:pt>
                <c:pt idx="3">
                  <c:v>7.17</c:v>
                </c:pt>
              </c:numCache>
            </c:numRef>
          </c:yVal>
          <c:smooth val="0"/>
          <c:extLst xmlns:c16r2="http://schemas.microsoft.com/office/drawing/2015/06/chart">
            <c:ext xmlns:c16="http://schemas.microsoft.com/office/drawing/2014/chart" uri="{C3380CC4-5D6E-409C-BE32-E72D297353CC}">
              <c16:uniqueId val="{00000001-6E0A-4187-8207-DBD629D63451}"/>
            </c:ext>
          </c:extLst>
        </c:ser>
        <c:dLbls>
          <c:showLegendKey val="0"/>
          <c:showVal val="0"/>
          <c:showCatName val="0"/>
          <c:showSerName val="0"/>
          <c:showPercent val="0"/>
          <c:showBubbleSize val="0"/>
        </c:dLbls>
        <c:axId val="-1618506832"/>
        <c:axId val="-1618507376"/>
      </c:scatterChart>
      <c:valAx>
        <c:axId val="-1618506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0" i="0" baseline="0">
                    <a:solidFill>
                      <a:schemeClr val="tx1"/>
                    </a:solidFill>
                    <a:effectLst/>
                  </a:rPr>
                  <a:t>Жыныстардың бер</a:t>
                </a:r>
                <a:r>
                  <a:rPr lang="en-US" sz="1200" b="0" i="0" baseline="0">
                    <a:solidFill>
                      <a:schemeClr val="tx1"/>
                    </a:solidFill>
                    <a:effectLst/>
                  </a:rPr>
                  <a:t>i</a:t>
                </a:r>
                <a:r>
                  <a:rPr lang="ru-RU" sz="1200" b="0" i="0" baseline="0">
                    <a:solidFill>
                      <a:schemeClr val="tx1"/>
                    </a:solidFill>
                    <a:effectLst/>
                  </a:rPr>
                  <a:t>кт</a:t>
                </a:r>
                <a:r>
                  <a:rPr lang="en-US" sz="1200" b="0" i="0" baseline="0">
                    <a:solidFill>
                      <a:schemeClr val="tx1"/>
                    </a:solidFill>
                    <a:effectLst/>
                  </a:rPr>
                  <a:t>i</a:t>
                </a:r>
                <a:r>
                  <a:rPr lang="ru-RU" sz="1200" b="0" i="0" baseline="0">
                    <a:solidFill>
                      <a:schemeClr val="tx1"/>
                    </a:solidFill>
                    <a:effectLst/>
                  </a:rPr>
                  <a:t>л</a:t>
                </a:r>
                <a:r>
                  <a:rPr lang="en-US" sz="1200" b="0" i="0" baseline="0">
                    <a:solidFill>
                      <a:schemeClr val="tx1"/>
                    </a:solidFill>
                    <a:effectLst/>
                  </a:rPr>
                  <a:t>i</a:t>
                </a:r>
                <a:r>
                  <a:rPr lang="ru-RU" sz="1200" b="0" i="0" baseline="0">
                    <a:solidFill>
                      <a:schemeClr val="tx1"/>
                    </a:solidFill>
                    <a:effectLst/>
                  </a:rPr>
                  <a:t>к коэффициент</a:t>
                </a:r>
                <a:r>
                  <a:rPr lang="en-US" sz="1200" b="0" i="0" baseline="0">
                    <a:solidFill>
                      <a:schemeClr val="tx1"/>
                    </a:solidFill>
                    <a:effectLst/>
                  </a:rPr>
                  <a:t>i</a:t>
                </a:r>
                <a:endParaRPr lang="ru-RU" sz="12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18507376"/>
        <c:crosses val="autoZero"/>
        <c:crossBetween val="midCat"/>
      </c:valAx>
      <c:valAx>
        <c:axId val="-1618507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0" i="0" baseline="0">
                    <a:solidFill>
                      <a:schemeClr val="tx1"/>
                    </a:solidFill>
                    <a:effectLst/>
                  </a:rPr>
                  <a:t>Сейсмикалық коэффициент</a:t>
                </a:r>
                <a:endParaRPr lang="ru-RU" sz="1200">
                  <a:solidFill>
                    <a:schemeClr val="tx1"/>
                  </a:solidFill>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1850683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F688E-31DA-415F-964E-B2890BA0F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32510</Words>
  <Characters>185311</Characters>
  <Application>Microsoft Office Word</Application>
  <DocSecurity>0</DocSecurity>
  <Lines>1544</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Алдияр Оралбай</dc:creator>
  <cp:keywords/>
  <dc:description/>
  <cp:lastModifiedBy>user</cp:lastModifiedBy>
  <cp:revision>3</cp:revision>
  <cp:lastPrinted>2025-06-10T04:39:00Z</cp:lastPrinted>
  <dcterms:created xsi:type="dcterms:W3CDTF">2026-06-04T12:55:00Z</dcterms:created>
  <dcterms:modified xsi:type="dcterms:W3CDTF">2026-06-04T12:55:00Z</dcterms:modified>
</cp:coreProperties>
</file>